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0A6C8" w14:textId="511A60F1" w:rsidR="00481350" w:rsidRDefault="00BD2C11">
      <w:r>
        <w:rPr>
          <w:noProof/>
        </w:rPr>
        <mc:AlternateContent>
          <mc:Choice Requires="wps">
            <w:drawing>
              <wp:anchor distT="0" distB="0" distL="114300" distR="114300" simplePos="0" relativeHeight="251685888" behindDoc="0" locked="0" layoutInCell="1" allowOverlap="1" wp14:anchorId="27EF678F" wp14:editId="148863F4">
                <wp:simplePos x="0" y="0"/>
                <wp:positionH relativeFrom="column">
                  <wp:posOffset>-278765</wp:posOffset>
                </wp:positionH>
                <wp:positionV relativeFrom="paragraph">
                  <wp:posOffset>-429804</wp:posOffset>
                </wp:positionV>
                <wp:extent cx="6880225" cy="1205230"/>
                <wp:effectExtent l="0" t="0" r="0" b="1270"/>
                <wp:wrapNone/>
                <wp:docPr id="1544441834" name="Text Box 1"/>
                <wp:cNvGraphicFramePr/>
                <a:graphic xmlns:a="http://schemas.openxmlformats.org/drawingml/2006/main">
                  <a:graphicData uri="http://schemas.microsoft.com/office/word/2010/wordprocessingShape">
                    <wps:wsp>
                      <wps:cNvSpPr txBox="1"/>
                      <wps:spPr>
                        <a:xfrm>
                          <a:off x="0" y="0"/>
                          <a:ext cx="6880225" cy="1205230"/>
                        </a:xfrm>
                        <a:prstGeom prst="rect">
                          <a:avLst/>
                        </a:prstGeom>
                        <a:noFill/>
                        <a:ln w="6350">
                          <a:noFill/>
                        </a:ln>
                      </wps:spPr>
                      <wps:txbx>
                        <w:txbxContent>
                          <w:p w14:paraId="6427DEF3" w14:textId="77777777" w:rsidR="00BD2C11" w:rsidRDefault="00BD2C11" w:rsidP="0012587F">
                            <w:pPr>
                              <w:spacing w:line="240" w:lineRule="auto"/>
                              <w:rPr>
                                <w:color w:val="FFFFFF" w:themeColor="background1"/>
                                <w:sz w:val="48"/>
                                <w:szCs w:val="48"/>
                              </w:rPr>
                            </w:pPr>
                          </w:p>
                          <w:p w14:paraId="24430FA4" w14:textId="3CF807B3" w:rsidR="0012587F" w:rsidRPr="00221E7E" w:rsidRDefault="0012587F" w:rsidP="0012587F">
                            <w:pPr>
                              <w:spacing w:line="240" w:lineRule="auto"/>
                              <w:rPr>
                                <w:color w:val="FFFFFF" w:themeColor="background1"/>
                                <w:sz w:val="48"/>
                                <w:szCs w:val="48"/>
                              </w:rPr>
                            </w:pPr>
                            <w:r w:rsidRPr="00221E7E">
                              <w:rPr>
                                <w:b/>
                                <w:bCs/>
                                <w:color w:val="FFFFFF" w:themeColor="background1"/>
                                <w:sz w:val="52"/>
                                <w:szCs w:val="52"/>
                              </w:rPr>
                              <w:t xml:space="preserve">UNCT-SWAP PERFORMANCE INDICATOR </w:t>
                            </w:r>
                            <w:r w:rsidR="00BD2C11">
                              <w:rPr>
                                <w:b/>
                                <w:bCs/>
                                <w:color w:val="FFFFFF" w:themeColor="background1"/>
                                <w:sz w:val="52"/>
                                <w:szCs w:val="52"/>
                              </w:rPr>
                              <w:t>4</w:t>
                            </w:r>
                            <w:r w:rsidRPr="00221E7E">
                              <w:rPr>
                                <w:b/>
                                <w:bCs/>
                                <w:color w:val="FFFFFF" w:themeColor="background1"/>
                                <w:sz w:val="52"/>
                                <w:szCs w:val="52"/>
                              </w:rPr>
                              <w:t>.</w:t>
                            </w:r>
                            <w:r w:rsidR="00BD2C11">
                              <w:rPr>
                                <w:b/>
                                <w:bCs/>
                                <w:color w:val="FFFFFF" w:themeColor="background1"/>
                                <w:sz w:val="52"/>
                                <w:szCs w:val="52"/>
                              </w:rPr>
                              <w:t>2</w:t>
                            </w:r>
                            <w:r>
                              <w:rPr>
                                <w:color w:val="FFFFFF" w:themeColor="background1"/>
                                <w:sz w:val="48"/>
                                <w:szCs w:val="48"/>
                              </w:rPr>
                              <w:t xml:space="preserve"> </w:t>
                            </w:r>
                            <w:r w:rsidRPr="00F60D18">
                              <w:rPr>
                                <w:b/>
                                <w:bCs/>
                                <w:color w:val="FFFFFF" w:themeColor="background1"/>
                                <w:sz w:val="48"/>
                                <w:szCs w:val="48"/>
                              </w:rPr>
                              <w:t>Virtual Toolkit</w:t>
                            </w:r>
                            <w:r w:rsidRPr="00221E7E">
                              <w:rPr>
                                <w:color w:val="FFFFFF" w:themeColor="background1"/>
                                <w:sz w:val="48"/>
                                <w:szCs w:val="48"/>
                              </w:rPr>
                              <w:t xml:space="preserve"> Resource</w:t>
                            </w:r>
                          </w:p>
                          <w:p w14:paraId="3BBBBFC0" w14:textId="77777777" w:rsidR="0012587F" w:rsidRPr="00BD1081" w:rsidRDefault="0012587F" w:rsidP="0012587F">
                            <w:pPr>
                              <w:spacing w:line="240" w:lineRule="auto"/>
                              <w:rPr>
                                <w:color w:val="FFFFFF" w:themeColor="background1"/>
                                <w14:textFill>
                                  <w14:noFill/>
                                </w14:textFil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F678F" id="_x0000_t202" coordsize="21600,21600" o:spt="202" path="m,l,21600r21600,l21600,xe">
                <v:stroke joinstyle="miter"/>
                <v:path gradientshapeok="t" o:connecttype="rect"/>
              </v:shapetype>
              <v:shape id="Text Box 1" o:spid="_x0000_s1026" type="#_x0000_t202" style="position:absolute;margin-left:-21.95pt;margin-top:-33.85pt;width:541.75pt;height:9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KWWFAIAACUEAAAOAAAAZHJzL2Uyb0RvYy54bWysU01v2zAMvQ/YfxB0X+y4TdEacYqsRYYB&#13;&#10;QVsgHXpWZCk2IImapMTOfv0o2UmKbqdhF5kmKX689zS/77UiB+F8C6ai00lOiTAc6tbsKvrjdfXl&#13;&#10;lhIfmKmZAiMqehSe3i8+f5p3thQFNKBq4QgWMb7sbEWbEGyZZZ43QjM/ASsMBiU4zQL+ul1WO9Zh&#13;&#10;da2yIs9vsg5cbR1w4T16H4cgXaT6UgoenqX0IhBVUZwtpNOlcxvPbDFn5c4x27R8HIP9wxSatQab&#13;&#10;nks9ssDI3rV/lNItd+BBhgkHnYGULRdpB9xmmn/YZtMwK9IuCI63Z5j8/yvLnw4b++JI6L9CjwRG&#13;&#10;QDrrS4/OuE8vnY5fnJRgHCE8nmETfSAcnTe3t3lRzCjhGJsW+ay4SsBml+vW+fBNgCbRqKhDXhJc&#13;&#10;7LD2AVti6ikldjOwapVK3ChDOmxxNcvThXMEbyiDFy/DRiv0237cYAv1ERdzMHDuLV+12HzNfHhh&#13;&#10;DknGXVC44RkPqQCbwGhR0oD79Td/zEfsMUpJh6KpqP+5Z05Qor4bZOVuen0dVZZ+0HDvvduT1+z1&#13;&#10;A6Aep/g0LE9mzA3qZEoH+g11vYzdMMQMx54VDSfzIQwSxnfBxXKZklBPloW12VgeS0cYI6Sv/Rtz&#13;&#10;dsQ9IGVPcJIVKz/AP+QOBCz3AWSbuInADmiOeKMWE2Xju4lif/+fsi6ve/EbAAD//wMAUEsDBBQA&#13;&#10;BgAIAAAAIQDo7NWN4wAAABEBAAAPAAAAZHJzL2Rvd25yZXYueG1sTE89b4MwEN0r9T9YV6lbYkIq&#13;&#10;KAQTVY2yVKpU0izZHOwAqn1G2AH673uZmuX0TvfufRTb2Ro26sF3DgWslhEwjbVTHTYCjt/7xSsw&#13;&#10;HyQqaRxqAb/aw7Z8fChkrtyElR4PoWEkgj6XAtoQ+pxzX7faSr90vUa6XdxgZaB1aLga5ETi1vA4&#13;&#10;ihJuZYfk0Mpev7e6/jlcLalku485fKZfzptqP432dEyrXojnp3m3ofG2ARb0HP4/4NaB8kNJwc7u&#13;&#10;isozI2Dxss6ISiBJU2A3RrTOEmBnQnG8Al4W/L5J+QcAAP//AwBQSwECLQAUAAYACAAAACEAtoM4&#13;&#10;kv4AAADhAQAAEwAAAAAAAAAAAAAAAAAAAAAAW0NvbnRlbnRfVHlwZXNdLnhtbFBLAQItABQABgAI&#13;&#10;AAAAIQA4/SH/1gAAAJQBAAALAAAAAAAAAAAAAAAAAC8BAABfcmVscy8ucmVsc1BLAQItABQABgAI&#13;&#10;AAAAIQAowKWWFAIAACUEAAAOAAAAAAAAAAAAAAAAAC4CAABkcnMvZTJvRG9jLnhtbFBLAQItABQA&#13;&#10;BgAIAAAAIQDo7NWN4wAAABEBAAAPAAAAAAAAAAAAAAAAAG4EAABkcnMvZG93bnJldi54bWxQSwUG&#13;&#10;AAAAAAQABADzAAAAfgUAAAAA&#13;&#10;" filled="f" stroked="f" strokeweight=".5pt">
                <v:textbox inset=",0,,0">
                  <w:txbxContent>
                    <w:p w14:paraId="6427DEF3" w14:textId="77777777" w:rsidR="00BD2C11" w:rsidRDefault="00BD2C11" w:rsidP="0012587F">
                      <w:pPr>
                        <w:spacing w:line="240" w:lineRule="auto"/>
                        <w:rPr>
                          <w:color w:val="FFFFFF" w:themeColor="background1"/>
                          <w:sz w:val="48"/>
                          <w:szCs w:val="48"/>
                        </w:rPr>
                      </w:pPr>
                    </w:p>
                    <w:p w14:paraId="24430FA4" w14:textId="3CF807B3" w:rsidR="0012587F" w:rsidRPr="00221E7E" w:rsidRDefault="0012587F" w:rsidP="0012587F">
                      <w:pPr>
                        <w:spacing w:line="240" w:lineRule="auto"/>
                        <w:rPr>
                          <w:color w:val="FFFFFF" w:themeColor="background1"/>
                          <w:sz w:val="48"/>
                          <w:szCs w:val="48"/>
                        </w:rPr>
                      </w:pPr>
                      <w:r w:rsidRPr="00221E7E">
                        <w:rPr>
                          <w:b/>
                          <w:bCs/>
                          <w:color w:val="FFFFFF" w:themeColor="background1"/>
                          <w:sz w:val="52"/>
                          <w:szCs w:val="52"/>
                        </w:rPr>
                        <w:t xml:space="preserve">UNCT-SWAP PERFORMANCE INDICATOR </w:t>
                      </w:r>
                      <w:r w:rsidR="00BD2C11">
                        <w:rPr>
                          <w:b/>
                          <w:bCs/>
                          <w:color w:val="FFFFFF" w:themeColor="background1"/>
                          <w:sz w:val="52"/>
                          <w:szCs w:val="52"/>
                        </w:rPr>
                        <w:t>4</w:t>
                      </w:r>
                      <w:r w:rsidRPr="00221E7E">
                        <w:rPr>
                          <w:b/>
                          <w:bCs/>
                          <w:color w:val="FFFFFF" w:themeColor="background1"/>
                          <w:sz w:val="52"/>
                          <w:szCs w:val="52"/>
                        </w:rPr>
                        <w:t>.</w:t>
                      </w:r>
                      <w:r w:rsidR="00BD2C11">
                        <w:rPr>
                          <w:b/>
                          <w:bCs/>
                          <w:color w:val="FFFFFF" w:themeColor="background1"/>
                          <w:sz w:val="52"/>
                          <w:szCs w:val="52"/>
                        </w:rPr>
                        <w:t>2</w:t>
                      </w:r>
                      <w:r>
                        <w:rPr>
                          <w:color w:val="FFFFFF" w:themeColor="background1"/>
                          <w:sz w:val="48"/>
                          <w:szCs w:val="48"/>
                        </w:rPr>
                        <w:t xml:space="preserve"> </w:t>
                      </w:r>
                      <w:r w:rsidRPr="00F60D18">
                        <w:rPr>
                          <w:b/>
                          <w:bCs/>
                          <w:color w:val="FFFFFF" w:themeColor="background1"/>
                          <w:sz w:val="48"/>
                          <w:szCs w:val="48"/>
                        </w:rPr>
                        <w:t>Virtual Toolkit</w:t>
                      </w:r>
                      <w:r w:rsidRPr="00221E7E">
                        <w:rPr>
                          <w:color w:val="FFFFFF" w:themeColor="background1"/>
                          <w:sz w:val="48"/>
                          <w:szCs w:val="48"/>
                        </w:rPr>
                        <w:t xml:space="preserve"> Resource</w:t>
                      </w:r>
                    </w:p>
                    <w:p w14:paraId="3BBBBFC0" w14:textId="77777777" w:rsidR="0012587F" w:rsidRPr="00BD1081" w:rsidRDefault="0012587F" w:rsidP="0012587F">
                      <w:pPr>
                        <w:spacing w:line="240" w:lineRule="auto"/>
                        <w:rPr>
                          <w:color w:val="FFFFFF" w:themeColor="background1"/>
                          <w14:textFill>
                            <w14:noFill/>
                          </w14:textFill>
                        </w:rP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8DF63DE" wp14:editId="1B1EB4AF">
                <wp:simplePos x="0" y="0"/>
                <wp:positionH relativeFrom="column">
                  <wp:posOffset>-203200</wp:posOffset>
                </wp:positionH>
                <wp:positionV relativeFrom="paragraph">
                  <wp:posOffset>-334010</wp:posOffset>
                </wp:positionV>
                <wp:extent cx="2374900" cy="334010"/>
                <wp:effectExtent l="0" t="0" r="0" b="0"/>
                <wp:wrapNone/>
                <wp:docPr id="228999303" name="Alternate Process 4"/>
                <wp:cNvGraphicFramePr/>
                <a:graphic xmlns:a="http://schemas.openxmlformats.org/drawingml/2006/main">
                  <a:graphicData uri="http://schemas.microsoft.com/office/word/2010/wordprocessingShape">
                    <wps:wsp>
                      <wps:cNvSpPr/>
                      <wps:spPr>
                        <a:xfrm>
                          <a:off x="0" y="0"/>
                          <a:ext cx="2374900" cy="334010"/>
                        </a:xfrm>
                        <a:prstGeom prst="flowChartAlternateProcess">
                          <a:avLst/>
                        </a:prstGeom>
                        <a:solidFill>
                          <a:srgbClr val="AD316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B795E7" w14:textId="77777777" w:rsidR="00BD2C11" w:rsidRPr="000C4237" w:rsidRDefault="00BD2C11" w:rsidP="00BD2C11">
                            <w:pPr>
                              <w:jc w:val="center"/>
                              <w:rPr>
                                <w:rFonts w:cs="Calibri"/>
                                <w:color w:val="FFFFFF" w:themeColor="background1"/>
                                <w:sz w:val="36"/>
                                <w:szCs w:val="36"/>
                              </w:rPr>
                            </w:pPr>
                            <w:r>
                              <w:rPr>
                                <w:rFonts w:cs="Calibri"/>
                                <w:color w:val="FFFFFF" w:themeColor="background1"/>
                                <w:sz w:val="36"/>
                                <w:szCs w:val="36"/>
                              </w:rPr>
                              <w:t>Good Practice Example:</w:t>
                            </w:r>
                          </w:p>
                          <w:p w14:paraId="2AFEC0D8" w14:textId="77777777" w:rsidR="00BD2C11" w:rsidRPr="000C4237" w:rsidRDefault="00BD2C11" w:rsidP="00BD2C11">
                            <w:pPr>
                              <w:jc w:val="center"/>
                              <w:rPr>
                                <w:rFonts w:cs="Calibri"/>
                                <w:color w:val="FFFFFF" w:themeColor="background1"/>
                                <w:sz w:val="36"/>
                                <w:szCs w:val="3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F63D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4" o:spid="_x0000_s1027" type="#_x0000_t176" style="position:absolute;margin-left:-16pt;margin-top:-26.3pt;width:187pt;height:2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wgMiQIAAHYFAAAOAAAAZHJzL2Uyb0RvYy54bWysVE1v2zAMvQ/YfxB0X+00XbcFdYogRYcB&#13;&#10;RRusHXpWZCk2IIsapcTOfv0o+SNbO+ww7CJTIvlIPpO8uu4aww4KfQ224LOznDNlJZS13RX829Pt&#13;&#10;u4+c+SBsKQxYVfCj8vx6+fbNVesW6hwqMKVCRiDWL1pX8CoEt8gyLyvVCH8GTllSasBGBLriLitR&#13;&#10;tITemOw8zy+zFrB0CFJ5T683vZIvE77WSoYHrb0KzBSccgvpxHRu45ktr8Rih8JVtRzSEP+QRSNq&#13;&#10;S0EnqBsRBNtj/QqqqSWCBx3OJDQZaF1LlWqgamb5i2oeK+FUqoXI8W6iyf8/WHl/eHQbJBpa5xee&#13;&#10;xFhFp7GJX8qPdYms40SW6gKT9Hg+/3DxKSdOJenm8wtKP7KZnbwd+vBZQcOiUHBtoF1XAsPKBIVW&#13;&#10;BLXp/1siThzufOj9R7+YgQdTl7e1MemCu+3aIDsI+purm/nscj2E/M3M2GhsIbr1iPElOxWYpHA0&#13;&#10;KtoZ+1VpVpexpJRJ6j01xRFSKhtmvaoSperDz97nVHwPP3mk8hNgRNYUf8IeAGJfv8buYQb76KpS&#13;&#10;607O+d8S650njxQZbJicm9oC/gnAUFVD5N5+JKmnJrIUum1H3NBkR8v4soXyuEGG0I+Sd/K2pt97&#13;&#10;J3zYCKTZoY6gfRAe6Ih/vOAwSJxVgD/+9B7tqaVJy1lLs1hw/30vUHFmvlhq9ji4o4CjsB0Fu2/W&#13;&#10;QA0xo03jZBLJAYMZRY3QPNOaWMUopBJWUqyCy4DjZR36nUCLRqrVKpnRgDoR7uyjkxE88ho786l7&#13;&#10;FuiGng40DfcwzqlYvOji3jZ6WljtA+g6tfiJx4FxGu7UOsMiitvj13uyOq3L5U8AAAD//wMAUEsD&#13;&#10;BBQABgAIAAAAIQBtNfKy3gAAAA0BAAAPAAAAZHJzL2Rvd25yZXYueG1sTI/LTsNADEX3SPzDyEjs&#13;&#10;2gkJhDbNpEK8doBo+wFuxiQRGU+Umbbh73FXsLH8vD63XE+uV0caQ+fZwM08AUVce9txY2C3fZkt&#13;&#10;QIWIbLH3TAZ+KMC6urwosbD+xJ903MRGiQiHAg20MQ6F1qFuyWGY+4FYZl9+dBilHBttRzyJuOt1&#13;&#10;miS5dtixfGhxoMeW6u/NwRmYlnmC70v8eF3gfXgOg+Bkb8ZcX01PKwkPK1CRpvh3AWcPwg+VgO39&#13;&#10;gW1QvYFZloqhKMldmoOSjez23NkbSEBXpf7vovoFAAD//wMAUEsBAi0AFAAGAAgAAAAhALaDOJL+&#13;&#10;AAAA4QEAABMAAAAAAAAAAAAAAAAAAAAAAFtDb250ZW50X1R5cGVzXS54bWxQSwECLQAUAAYACAAA&#13;&#10;ACEAOP0h/9YAAACUAQAACwAAAAAAAAAAAAAAAAAvAQAAX3JlbHMvLnJlbHNQSwECLQAUAAYACAAA&#13;&#10;ACEAamcIDIkCAAB2BQAADgAAAAAAAAAAAAAAAAAuAgAAZHJzL2Uyb0RvYy54bWxQSwECLQAUAAYA&#13;&#10;CAAAACEAbTXyst4AAAANAQAADwAAAAAAAAAAAAAAAADjBAAAZHJzL2Rvd25yZXYueG1sUEsFBgAA&#13;&#10;AAAEAAQA8wAAAO4FAAAAAA==&#13;&#10;" fillcolor="#ad316c" stroked="f" strokeweight="1pt">
                <v:textbox inset="0,0,0,0">
                  <w:txbxContent>
                    <w:p w14:paraId="71B795E7" w14:textId="77777777" w:rsidR="00BD2C11" w:rsidRPr="000C4237" w:rsidRDefault="00BD2C11" w:rsidP="00BD2C11">
                      <w:pPr>
                        <w:jc w:val="center"/>
                        <w:rPr>
                          <w:rFonts w:cs="Calibri"/>
                          <w:color w:val="FFFFFF" w:themeColor="background1"/>
                          <w:sz w:val="36"/>
                          <w:szCs w:val="36"/>
                        </w:rPr>
                      </w:pPr>
                      <w:r>
                        <w:rPr>
                          <w:rFonts w:cs="Calibri"/>
                          <w:color w:val="FFFFFF" w:themeColor="background1"/>
                          <w:sz w:val="36"/>
                          <w:szCs w:val="36"/>
                        </w:rPr>
                        <w:t>Good Practice Example:</w:t>
                      </w:r>
                    </w:p>
                    <w:p w14:paraId="2AFEC0D8" w14:textId="77777777" w:rsidR="00BD2C11" w:rsidRPr="000C4237" w:rsidRDefault="00BD2C11" w:rsidP="00BD2C11">
                      <w:pPr>
                        <w:jc w:val="center"/>
                        <w:rPr>
                          <w:rFonts w:cs="Calibri"/>
                          <w:color w:val="FFFFFF" w:themeColor="background1"/>
                          <w:sz w:val="36"/>
                          <w:szCs w:val="36"/>
                        </w:rPr>
                      </w:pPr>
                    </w:p>
                  </w:txbxContent>
                </v:textbox>
              </v:shape>
            </w:pict>
          </mc:Fallback>
        </mc:AlternateContent>
      </w:r>
      <w:r w:rsidR="0012587F">
        <w:rPr>
          <w:noProof/>
        </w:rPr>
        <mc:AlternateContent>
          <mc:Choice Requires="wps">
            <w:drawing>
              <wp:anchor distT="0" distB="0" distL="114300" distR="114300" simplePos="0" relativeHeight="251664384" behindDoc="0" locked="0" layoutInCell="1" allowOverlap="1" wp14:anchorId="1CB81184" wp14:editId="10E7D144">
                <wp:simplePos x="0" y="0"/>
                <wp:positionH relativeFrom="column">
                  <wp:posOffset>-904875</wp:posOffset>
                </wp:positionH>
                <wp:positionV relativeFrom="page">
                  <wp:posOffset>345440</wp:posOffset>
                </wp:positionV>
                <wp:extent cx="534035" cy="1477010"/>
                <wp:effectExtent l="0" t="0" r="0" b="0"/>
                <wp:wrapNone/>
                <wp:docPr id="859052352" name="Rectangle 2"/>
                <wp:cNvGraphicFramePr/>
                <a:graphic xmlns:a="http://schemas.openxmlformats.org/drawingml/2006/main">
                  <a:graphicData uri="http://schemas.microsoft.com/office/word/2010/wordprocessingShape">
                    <wps:wsp>
                      <wps:cNvSpPr/>
                      <wps:spPr>
                        <a:xfrm>
                          <a:off x="0" y="0"/>
                          <a:ext cx="534035" cy="1477010"/>
                        </a:xfrm>
                        <a:prstGeom prst="rect">
                          <a:avLst/>
                        </a:prstGeom>
                        <a:solidFill>
                          <a:srgbClr val="AD316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4AE13" id="Rectangle 2" o:spid="_x0000_s1026" style="position:absolute;margin-left:-71.25pt;margin-top:27.2pt;width:42.05pt;height:116.3pt;z-index:2516643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Q46fAIAAF8FAAAOAAAAZHJzL2Uyb0RvYy54bWysVMFu2zAMvQ/YPwi6r7bTpN2COkXQoMOA&#13;&#10;og3WDj0rspQYkEWNUuJkXz9KdpyuLXYYdpFFkXwkn0leXe8bw3YKfQ225MVZzpmyEqrarkv+4+n2&#13;&#10;02fOfBC2EgasKvlBeX49+/jhqnVTNYINmEohIxDrp60r+SYEN80yLzeqEf4MnLKk1ICNCCTiOqtQ&#13;&#10;tITemGyU5xdZC1g5BKm8p9dFp+SzhK+1kuFBa68CMyWn3EI6MZ2reGazKzFdo3CbWvZpiH/IohG1&#13;&#10;paAD1EIEwbZYv4FqaongQYczCU0GWtdSpRqomiJ/Vc3jRjiVaiFyvBto8v8PVt7vHt0SiYbW+amn&#13;&#10;a6xir7GJX8qP7RNZh4EstQ9M0uPkfJyfTziTpCrGl5eUfmQzO3k79OGrgobFS8mRfkbiSOzufOhM&#13;&#10;jyYxmAdTV7e1MUnA9erGINsJ+nHzxXlxsejR/zAzNhpbiG4dYnzJTrWkWzgYFe2M/a40qyvKfpQy&#13;&#10;SW2mhjhCSmVD0ak2olJd+GKS58faBo9UaQKMyJriD9g9QGzht9hdlr19dFWpSwfn/G+Jdc6DR4oM&#13;&#10;NgzOTW0B3wMwVFUfubM/ktRRE1laQXVYIkPoZsQ7eVvTf7sTPiwF0lDQ+NCghwc6tIG25NDfONsA&#13;&#10;/nrvPdpTr5KWs5aGrOT+51ag4sx8s9TFX4rxOE5lEsaTyxEJ+FKzeqmx2+YGqB0KWilOpmu0D+Z4&#13;&#10;1QjNM+2DeYxKKmElxS65DHgUbkI3/LRRpJrPkxlNohPhzj46GcEjq7Evn/bPAl3fvIHa/h6OAymm&#13;&#10;r3q4s42eFubbALpODX7iteebpjg1Tr9x4pp4KSer016c/QYAAP//AwBQSwMEFAAGAAgAAAAhAOoY&#13;&#10;XVTiAAAAEAEAAA8AAABkcnMvZG93bnJldi54bWxMT01Pg0AQvZv4HzZj4o0uRbCEsjRGMfHSQ6sH&#13;&#10;jwNMgcruEnZL8d87nvQymcl78z7y3aIHMdPkemsUrFchCDK1bXrTKvh4fw1SEM6jaXCwhhR8k4Nd&#13;&#10;cXuTY9bYqznQfPStYBHjMlTQeT9mUrq6I41uZUcyjJ3spNHzObWymfDK4nqQURg+So29YYcOR3ru&#13;&#10;qP46XrQCPNfzw6YsZTXuS0u0f3Mxfip1f7e8bHk8bUF4WvzfB/x24PxQcLDKXkzjxKAgWMdRwlwF&#13;&#10;SRyDYEaQpLxUCqJ0E4Iscvm/SPEDAAD//wMAUEsBAi0AFAAGAAgAAAAhALaDOJL+AAAA4QEAABMA&#13;&#10;AAAAAAAAAAAAAAAAAAAAAFtDb250ZW50X1R5cGVzXS54bWxQSwECLQAUAAYACAAAACEAOP0h/9YA&#13;&#10;AACUAQAACwAAAAAAAAAAAAAAAAAvAQAAX3JlbHMvLnJlbHNQSwECLQAUAAYACAAAACEA0mEOOnwC&#13;&#10;AABfBQAADgAAAAAAAAAAAAAAAAAuAgAAZHJzL2Uyb0RvYy54bWxQSwECLQAUAAYACAAAACEA6hhd&#13;&#10;VOIAAAAQAQAADwAAAAAAAAAAAAAAAADWBAAAZHJzL2Rvd25yZXYueG1sUEsFBgAAAAAEAAQA8wAA&#13;&#10;AOUFAAAAAA==&#13;&#10;" fillcolor="#ad316d" stroked="f" strokeweight="1pt">
                <w10:wrap anchory="page"/>
              </v:rect>
            </w:pict>
          </mc:Fallback>
        </mc:AlternateContent>
      </w:r>
      <w:r w:rsidR="0012587F">
        <w:rPr>
          <w:noProof/>
        </w:rPr>
        <mc:AlternateContent>
          <mc:Choice Requires="wps">
            <w:drawing>
              <wp:anchor distT="0" distB="0" distL="114300" distR="114300" simplePos="0" relativeHeight="251663360" behindDoc="1" locked="0" layoutInCell="1" allowOverlap="1" wp14:anchorId="0D7F882A" wp14:editId="7C05D4B0">
                <wp:simplePos x="0" y="0"/>
                <wp:positionH relativeFrom="column">
                  <wp:posOffset>-904240</wp:posOffset>
                </wp:positionH>
                <wp:positionV relativeFrom="page">
                  <wp:posOffset>345440</wp:posOffset>
                </wp:positionV>
                <wp:extent cx="7762240" cy="1477010"/>
                <wp:effectExtent l="0" t="0" r="0" b="0"/>
                <wp:wrapNone/>
                <wp:docPr id="1672592090" name="Rectangle 1"/>
                <wp:cNvGraphicFramePr/>
                <a:graphic xmlns:a="http://schemas.openxmlformats.org/drawingml/2006/main">
                  <a:graphicData uri="http://schemas.microsoft.com/office/word/2010/wordprocessingShape">
                    <wps:wsp>
                      <wps:cNvSpPr/>
                      <wps:spPr>
                        <a:xfrm>
                          <a:off x="0" y="0"/>
                          <a:ext cx="7762240" cy="1477010"/>
                        </a:xfrm>
                        <a:prstGeom prst="rect">
                          <a:avLst/>
                        </a:prstGeom>
                        <a:solidFill>
                          <a:srgbClr val="EA4F9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839B0E" id="Rectangle 1" o:spid="_x0000_s1026" style="position:absolute;margin-left:-71.2pt;margin-top:27.2pt;width:611.2pt;height:116.3pt;z-index:-251653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5ljfQIAAGAFAAAOAAAAZHJzL2Uyb0RvYy54bWysVFFP2zAQfp+0/2D5fSSpCoWKFFWwTpMQ&#13;&#10;IGDi2XXsNpLj885u0+7X7+ykKQO0h2kvju27++7uy3e+vNo1hm0V+hpsyYuTnDNlJVS1XZX8x/Pi&#13;&#10;yzlnPghbCQNWlXyvPL+aff502bqpGsEaTKWQEYj109aVfB2Cm2aZl2vVCH8CTlkyasBGBDriKqtQ&#13;&#10;tITemGyU52dZC1g5BKm8p9ubzshnCV9rJcO91l4FZkpOtYW0YlqXcc1ml2K6QuHWtezLEP9QRSNq&#13;&#10;S0kHqBsRBNtg/Q6qqSWCBx1OJDQZaF1LlXqgbor8TTdPa+FU6oXI8W6gyf8/WHm3fXIPSDS0zk89&#13;&#10;bWMXO41N/FJ9bJfI2g9kqV1gki4nk7PRaEycSrIV48mE6o90Zsdwhz58U9CwuCk50t9IJIntrQ+d&#13;&#10;68ElZvNg6mpRG5MOuFpeG2RbQX/u63y8uDjv0f9wMzY6W4hhHWK8yY7NpF3YGxX9jH1UmtUVlT9K&#13;&#10;lSSdqSGPkFLZUHSmtahUl744zfNDb0NE6jQBRmRN+QfsHiBq+D12V2XvH0NVkukQnP+tsC54iEiZ&#13;&#10;wYYhuKkt4EcAhrrqM3f+B5I6aiJLS6j2D8gQuiHxTi5q+m+3wocHgTQV9K9p0sM9LdpAW3Lod5yt&#13;&#10;AX99dB/9Saxk5aylKSu5/7kRqDgz3y3J+KIYRwmFdBifTkZ0wNeW5WuL3TTXQHIo6E1xMm2jfzCH&#13;&#10;rUZoXuhBmMesZBJWUu6Sy4CHw3Xopp+eFKnm8+RGo+hEuLVPTkbwyGrU5fPuRaDrxRtI93dwmEgx&#13;&#10;faPhzjdGWphvAug6CfzIa883jXESTv/kxHfi9Tl5HR/G2W8AAAD//wMAUEsDBBQABgAIAAAAIQDN&#13;&#10;eAYQ5gAAABEBAAAPAAAAZHJzL2Rvd25yZXYueG1sTI9BT8MwDIXvSPyHyEjctmRV11Zd0wmBYJMY&#13;&#10;BwYS16wxbUWTlCZry7/HO8HFluXn5/cV29l0bMTBt85KWC0FMLSV062tJby/PS4yYD4oq1XnLEr4&#13;&#10;QQ/b8vqqULl2k33F8RhqRibW50pCE0Kfc+6rBo3yS9ejpd2nG4wKNA4114OayNx0PBIi4Ua1lj40&#13;&#10;qsf7Bquv49lIeBkxEZP6fkp26126/zDpYW+epby9mR82VO42wALO4e8CLgyUH0oKdnJnqz3rJCxW&#13;&#10;cRSTVsI6pn5RiEwQ40lClKUCeFnw/yTlLwAAAP//AwBQSwECLQAUAAYACAAAACEAtoM4kv4AAADh&#13;&#10;AQAAEwAAAAAAAAAAAAAAAAAAAAAAW0NvbnRlbnRfVHlwZXNdLnhtbFBLAQItABQABgAIAAAAIQA4&#13;&#10;/SH/1gAAAJQBAAALAAAAAAAAAAAAAAAAAC8BAABfcmVscy8ucmVsc1BLAQItABQABgAIAAAAIQDZ&#13;&#10;q5ljfQIAAGAFAAAOAAAAAAAAAAAAAAAAAC4CAABkcnMvZTJvRG9jLnhtbFBLAQItABQABgAIAAAA&#13;&#10;IQDNeAYQ5gAAABEBAAAPAAAAAAAAAAAAAAAAANcEAABkcnMvZG93bnJldi54bWxQSwUGAAAAAAQA&#13;&#10;BADzAAAA6gUAAAAA&#13;&#10;" fillcolor="#ea4f98" stroked="f" strokeweight="1pt">
                <w10:wrap anchory="page"/>
              </v:rect>
            </w:pict>
          </mc:Fallback>
        </mc:AlternateContent>
      </w:r>
    </w:p>
    <w:p w14:paraId="5387DE2A" w14:textId="0CE4CF1C" w:rsidR="00CC3518" w:rsidRDefault="00CC3518" w:rsidP="00CC3518">
      <w:pPr>
        <w:rPr>
          <w:b/>
          <w:bCs/>
          <w:color w:val="FFFFFF" w:themeColor="background1"/>
          <w:sz w:val="72"/>
          <w:szCs w:val="72"/>
        </w:rPr>
      </w:pPr>
    </w:p>
    <w:p w14:paraId="1E62CBC6" w14:textId="03DF991F" w:rsidR="00CC3518" w:rsidRDefault="0012587F" w:rsidP="00CC3518">
      <w:pPr>
        <w:rPr>
          <w:b/>
          <w:bCs/>
          <w:color w:val="FFFFFF" w:themeColor="background1"/>
          <w:sz w:val="72"/>
          <w:szCs w:val="72"/>
        </w:rPr>
      </w:pPr>
      <w:r>
        <w:rPr>
          <w:b/>
          <w:bCs/>
          <w:noProof/>
          <w:color w:val="FFFFFF" w:themeColor="background1"/>
          <w:sz w:val="72"/>
          <w:szCs w:val="72"/>
        </w:rPr>
        <mc:AlternateContent>
          <mc:Choice Requires="wps">
            <w:drawing>
              <wp:anchor distT="0" distB="0" distL="114300" distR="114300" simplePos="0" relativeHeight="251661312" behindDoc="0" locked="0" layoutInCell="1" allowOverlap="1" wp14:anchorId="0159C78F" wp14:editId="6E0519BE">
                <wp:simplePos x="0" y="0"/>
                <wp:positionH relativeFrom="column">
                  <wp:posOffset>-20320</wp:posOffset>
                </wp:positionH>
                <wp:positionV relativeFrom="page">
                  <wp:posOffset>2268855</wp:posOffset>
                </wp:positionV>
                <wp:extent cx="1496695" cy="440055"/>
                <wp:effectExtent l="0" t="0" r="1905" b="4445"/>
                <wp:wrapNone/>
                <wp:docPr id="12" name="Terminator 12"/>
                <wp:cNvGraphicFramePr/>
                <a:graphic xmlns:a="http://schemas.openxmlformats.org/drawingml/2006/main">
                  <a:graphicData uri="http://schemas.microsoft.com/office/word/2010/wordprocessingShape">
                    <wps:wsp>
                      <wps:cNvSpPr/>
                      <wps:spPr>
                        <a:xfrm>
                          <a:off x="0" y="0"/>
                          <a:ext cx="1496695" cy="440055"/>
                        </a:xfrm>
                        <a:prstGeom prst="flowChartTerminator">
                          <a:avLst/>
                        </a:prstGeom>
                        <a:solidFill>
                          <a:srgbClr val="AD316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0566BC" w14:textId="77777777" w:rsidR="00CC3518" w:rsidRPr="00764C13" w:rsidRDefault="00CC3518" w:rsidP="00CC3518">
                            <w:pPr>
                              <w:jc w:val="center"/>
                              <w:rPr>
                                <w:rFonts w:cs="Calibri"/>
                                <w:b/>
                                <w:bCs/>
                                <w:sz w:val="44"/>
                                <w:szCs w:val="44"/>
                              </w:rPr>
                            </w:pPr>
                            <w:r w:rsidRPr="00764C13">
                              <w:rPr>
                                <w:rFonts w:cs="Calibri"/>
                                <w:b/>
                                <w:bCs/>
                                <w:sz w:val="44"/>
                                <w:szCs w:val="44"/>
                              </w:rPr>
                              <w:t>What?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9C78F" id="_x0000_t116" coordsize="21600,21600" o:spt="116" path="m3475,qx,10800,3475,21600l18125,21600qx21600,10800,18125,xe">
                <v:stroke joinstyle="miter"/>
                <v:path gradientshapeok="t" o:connecttype="rect" textboxrect="1018,3163,20582,18437"/>
              </v:shapetype>
              <v:shape id="Terminator 12" o:spid="_x0000_s1027" type="#_x0000_t116" style="position:absolute;margin-left:-1.6pt;margin-top:178.65pt;width:117.85pt;height: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llBkQIAAHgFAAAOAAAAZHJzL2Uyb0RvYy54bWysVMFu2zAMvQ/YPwi6r7a7JliDOkWQoMOA&#13;&#10;oi3aDj0rshQbkEWNUhJnXz9KdpyuHXYYdpEpinwkn0leXXetYTuFvgFb8uIs50xZCVVjNyX//nzz&#13;&#10;6QtnPghbCQNWlfygPL+ef/xwtXczdQ41mEohIxDrZ3tX8joEN8syL2vVCn8GTll61ICtCHTFTVah&#13;&#10;2BN6a7LzPJ9me8DKIUjlPWlX/SOfJ3ytlQz3WnsVmCk55RbSielcxzObX4nZBoWrGzmkIf4hi1Y0&#13;&#10;loKOUCsRBNti8w6qbSSCBx3OJLQZaN1IlWqgaor8TTVPtXAq1ULkeDfS5P8frLzbPbkHJBr2zs88&#13;&#10;ibGKTmMbv5Qf6xJZh5Es1QUmSVlcXE6nlxPOJL1dXOT5ZBLZzE7eDn34qqBlUSi5NrBf1gLDs8K2&#13;&#10;sSIAJsrE7taH3vPoEWN7ME110xiTLrhZLw2ynaD/uFh9LqarIdhvZsZGYwvRrUeMmuxUWpLCwaho&#13;&#10;Z+yj0qypqJjzlEnqOjXGEVIqG4r+qRaV6sMXkzxPjUOljh6p8AQYkTXFH7EHgNjR77H7LAf76KpS&#13;&#10;047O+d8S651HjxQZbBidieWB4zHPvgRDVQ2Re/sjST01kaXQrTvihv5ztIyaNVSHB2QI/RB5J28a&#13;&#10;+rG3wocHgTQ1NF+0CcI9HfFflxwGibMa8Oef9NGempleOdvTFJbc/9gKVJyZb5ba/LKgzqKxTRcS&#13;&#10;8LV2fdTabbsEaoyCdo2TSYy2wRxFjdC+0KJYxGj0JKykmCWXAY+XZei3Aq0aqRaLZEYj6kS4tU9O&#13;&#10;RvDIb+zQ5+5FoBu6OtA83MFxUsXsTTf3ttHTwmIbQDep1U98DszTeKcWGlZR3B+v78nqtDDnvwAA&#13;&#10;AP//AwBQSwMEFAAGAAgAAAAhAPFqW0DjAAAADwEAAA8AAABkcnMvZG93bnJldi54bWxMT9tOwjAY&#13;&#10;vjfxHZrfxDvoaGWYsY7gKZFETUAfoKx1rfQw2w7G21uv9OZPvvzfsV6N1qCjDFF7x2A2LQBJ13qh&#13;&#10;Xcfg4/1pcgsoJu4EN95JBmcZYdVcXtS8Ev7ktvK4Sx3KJi5WnIFKqa8wjq2Slsep76XLv08fLE8Z&#13;&#10;hg6LwE/Z3BpMiqLElmuXExTv5b2S7WE3WAbfs/CyUY/ia30Or2/DM9XmcKcZu74aH5b5rJeAkhzT&#13;&#10;nwJ+N+T+0ORiez84EZFhMKEkMxnQ+YICygRCyRzQnsENKUvATY3/72h+AAAA//8DAFBLAQItABQA&#13;&#10;BgAIAAAAIQC2gziS/gAAAOEBAAATAAAAAAAAAAAAAAAAAAAAAABbQ29udGVudF9UeXBlc10ueG1s&#13;&#10;UEsBAi0AFAAGAAgAAAAhADj9If/WAAAAlAEAAAsAAAAAAAAAAAAAAAAALwEAAF9yZWxzLy5yZWxz&#13;&#10;UEsBAi0AFAAGAAgAAAAhAFi6WUGRAgAAeAUAAA4AAAAAAAAAAAAAAAAALgIAAGRycy9lMm9Eb2Mu&#13;&#10;eG1sUEsBAi0AFAAGAAgAAAAhAPFqW0DjAAAADwEAAA8AAAAAAAAAAAAAAAAA6wQAAGRycy9kb3du&#13;&#10;cmV2LnhtbFBLBQYAAAAABAAEAPMAAAD7BQAAAAA=&#13;&#10;" fillcolor="#ad316d" stroked="f" strokeweight="1pt">
                <v:textbox inset=",0,,0">
                  <w:txbxContent>
                    <w:p w14:paraId="660566BC" w14:textId="77777777" w:rsidR="00CC3518" w:rsidRPr="00764C13" w:rsidRDefault="00CC3518" w:rsidP="00CC3518">
                      <w:pPr>
                        <w:jc w:val="center"/>
                        <w:rPr>
                          <w:rFonts w:cs="Calibri"/>
                          <w:b/>
                          <w:bCs/>
                          <w:sz w:val="44"/>
                          <w:szCs w:val="44"/>
                        </w:rPr>
                      </w:pPr>
                      <w:r w:rsidRPr="00764C13">
                        <w:rPr>
                          <w:rFonts w:cs="Calibri"/>
                          <w:b/>
                          <w:bCs/>
                          <w:sz w:val="44"/>
                          <w:szCs w:val="44"/>
                        </w:rPr>
                        <w:t>What?</w:t>
                      </w:r>
                    </w:p>
                  </w:txbxContent>
                </v:textbox>
                <w10:wrap anchory="page"/>
              </v:shape>
            </w:pict>
          </mc:Fallback>
        </mc:AlternateContent>
      </w:r>
      <w:r>
        <w:rPr>
          <w:b/>
          <w:bCs/>
          <w:noProof/>
          <w:color w:val="FFFFFF" w:themeColor="background1"/>
          <w:sz w:val="72"/>
          <w:szCs w:val="72"/>
        </w:rPr>
        <mc:AlternateContent>
          <mc:Choice Requires="wps">
            <w:drawing>
              <wp:anchor distT="0" distB="0" distL="114300" distR="114300" simplePos="0" relativeHeight="251660288" behindDoc="0" locked="0" layoutInCell="1" allowOverlap="1" wp14:anchorId="1758F28B" wp14:editId="4D08F8AA">
                <wp:simplePos x="0" y="0"/>
                <wp:positionH relativeFrom="column">
                  <wp:posOffset>-88900</wp:posOffset>
                </wp:positionH>
                <wp:positionV relativeFrom="page">
                  <wp:posOffset>2477135</wp:posOffset>
                </wp:positionV>
                <wp:extent cx="6254115" cy="800100"/>
                <wp:effectExtent l="25400" t="25400" r="19685" b="25400"/>
                <wp:wrapNone/>
                <wp:docPr id="8" name="Rounded Rectangle 8"/>
                <wp:cNvGraphicFramePr/>
                <a:graphic xmlns:a="http://schemas.openxmlformats.org/drawingml/2006/main">
                  <a:graphicData uri="http://schemas.microsoft.com/office/word/2010/wordprocessingShape">
                    <wps:wsp>
                      <wps:cNvSpPr/>
                      <wps:spPr>
                        <a:xfrm>
                          <a:off x="0" y="0"/>
                          <a:ext cx="6254115" cy="800100"/>
                        </a:xfrm>
                        <a:prstGeom prst="roundRect">
                          <a:avLst/>
                        </a:prstGeom>
                        <a:solidFill>
                          <a:srgbClr val="EA4F98">
                            <a:alpha val="10000"/>
                          </a:srgbClr>
                        </a:solidFill>
                        <a:ln w="50800">
                          <a:gradFill flip="none" rotWithShape="1">
                            <a:gsLst>
                              <a:gs pos="0">
                                <a:srgbClr val="EA4F98"/>
                              </a:gs>
                              <a:gs pos="100000">
                                <a:srgbClr val="AD316D"/>
                              </a:gs>
                            </a:gsLst>
                            <a:lin ang="10800000" scaled="1"/>
                            <a:tileRect/>
                          </a:gradFill>
                        </a:ln>
                      </wps:spPr>
                      <wps:style>
                        <a:lnRef idx="2">
                          <a:schemeClr val="accent1">
                            <a:shade val="15000"/>
                          </a:schemeClr>
                        </a:lnRef>
                        <a:fillRef idx="1">
                          <a:schemeClr val="accent1"/>
                        </a:fillRef>
                        <a:effectRef idx="0">
                          <a:schemeClr val="accent1"/>
                        </a:effectRef>
                        <a:fontRef idx="minor">
                          <a:schemeClr val="lt1"/>
                        </a:fontRef>
                      </wps:style>
                      <wps:txbx>
                        <w:txbxContent>
                          <w:p w14:paraId="0028E21D" w14:textId="686FA129" w:rsidR="00CC3518" w:rsidRPr="008F2770" w:rsidRDefault="00CC3518" w:rsidP="0012587F">
                            <w:pPr>
                              <w:spacing w:line="240" w:lineRule="auto"/>
                              <w:jc w:val="center"/>
                              <w:rPr>
                                <w:rFonts w:cs="Calibri"/>
                                <w:b/>
                                <w:bCs/>
                                <w:color w:val="AD316D"/>
                                <w:sz w:val="30"/>
                                <w:szCs w:val="30"/>
                              </w:rPr>
                            </w:pPr>
                            <w:r w:rsidRPr="008F2770">
                              <w:rPr>
                                <w:rFonts w:cs="Calibri"/>
                                <w:b/>
                                <w:bCs/>
                                <w:color w:val="AD316D"/>
                                <w:sz w:val="30"/>
                                <w:szCs w:val="30"/>
                              </w:rPr>
                              <w:t>Checklist for Safer Recruitment</w:t>
                            </w:r>
                            <w:r>
                              <w:rPr>
                                <w:rFonts w:cs="Calibri"/>
                                <w:b/>
                                <w:bCs/>
                                <w:color w:val="AD316D"/>
                                <w:sz w:val="30"/>
                                <w:szCs w:val="30"/>
                              </w:rPr>
                              <w:t xml:space="preserve"> </w:t>
                            </w:r>
                            <w:r w:rsidRPr="008F2770">
                              <w:rPr>
                                <w:rFonts w:cs="Calibri"/>
                                <w:b/>
                                <w:bCs/>
                                <w:color w:val="AD316D"/>
                                <w:sz w:val="30"/>
                                <w:szCs w:val="30"/>
                              </w:rPr>
                              <w:t>(PSEA Network Myanmar 2020)</w:t>
                            </w:r>
                          </w:p>
                        </w:txbxContent>
                      </wps:txbx>
                      <wps:bodyPr rot="0" spcFirstLastPara="0" vertOverflow="overflow" horzOverflow="overflow" vert="horz" wrap="square" lIns="144000" tIns="251999" rIns="14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8F28B" id="Rounded Rectangle 8" o:spid="_x0000_s1029" style="position:absolute;margin-left:-7pt;margin-top:195.05pt;width:492.4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R5L/gIAAHIGAAAOAAAAZHJzL2Uyb0RvYy54bWysVUtv2zAMvg/YfxB0Xx2nSdcEdYqgWYYB&#13;&#10;xVq0HXpWZCkWIEuapLz260fRitN2xQ7DLrIe5Efy48NX1/tWk63wQVlT0fJsQIkw3NbKrCv642n5&#13;&#10;6ZKSEJmpmbZGVPQgAr2effxwtXNTMbSN1bXwBEBMmO5cRZsY3bQoAm9Ey8KZdcLAo7S+ZRGOfl3U&#13;&#10;nu0AvdXFcDC4KHbW185bLkKA20X3SGeIL6Xg8U7KICLRFQXfIq4e11Vai9kVm649c43i2Q32D160&#13;&#10;TBkw2kMtWGRk49UfUK3i3gYr4xm3bWGlVFxgDBBNOXgTzWPDnMBYgJzgeprC/4Pl37eP7t4DDTsX&#13;&#10;pgG2KYq99G36gn9kj2QderLEPhIOlxfD8agsx5RweLscgPfIZnHSdj7Er8K2JG0q6u3G1A+QESSK&#13;&#10;bW9DBLMgf5RLFoPVql4qrfHg16sb7cmWQfa+zEfLyWWnq13Duluw2tsNnThivsLRhuwqOh6Al6gP&#13;&#10;+UYbRGoFNWegMinxNj6r2CDnUMmdYAAnkyfrQJwF2jv9bOiVX10o6/BSGp17R2W+OC8vFqn2IPqk&#13;&#10;gp9sSitDWOqeMvmboiOBMy3q5BSosGlUWiQes34OBlG0gc8pk7iLBy2SmjYPQhJVQ+6GGB02megJ&#13;&#10;ZpwLE7vAQ8NqkRkev2A4tWXSyMYAMCFLyFePnQGOkh3IEbtzOcsnVYE92itnsv6m3GugZWtir9wq&#13;&#10;Y/17kWmIKlvu5I8kddQkluJ+tQduKnqeJNPNytaHe5/KAhsgOL5UUMe3LMR75mFIQGJg8MU7WKS2&#13;&#10;UGA27yhprP/13n2Sh96FV0p2MHQqGn5umIfq098MlFc5GmHCI56G43IymUBlvnpb4Wk0/jwEB8ym&#13;&#10;vbHQHCUUieO4hVsf9XErvW2fYUTOk2F4YoaD+Yry6I+Hm9jNQxiyXMznKAbDybF4ax4dT+CJ6tSl&#13;&#10;T/tn5l3u5wiT4Ls9zig2fdPRnWzSNHa+iVYqLNgTtTkJMNiwmvIQTpPz5RmlTr+K2W8AAAD//wMA&#13;&#10;UEsDBBQABgAIAAAAIQAT05/a5wAAABABAAAPAAAAZHJzL2Rvd25yZXYueG1sTI/BTsMwEETvSPyD&#13;&#10;tUjcWttAQ5PGqSAIceHQlCLBzY1NEhGvrdhN0r/HnOCy0mh3Z+bl29n0ZNSD7ywK4EsGRGNtVYeN&#13;&#10;gMPb82INxAeJSvYWtYCz9rAtLi9ymSk7YaXHfWhINEGfSQFtCC6j1NetNtIvrdMYd192MDJEOTRU&#13;&#10;DXKK5qanN4wl1MgOY0IrnS5bXX/vT0ZA+f55Lj+q0RmsppfdI3XJ7nUlxPXV/LSJ42EDJOg5/H3A&#13;&#10;L0PsD0UsdrQnVJ70Ahb8LgIFAbcp40DiRXrPUiBHASuecKBFTv+DFD8AAAD//wMAUEsBAi0AFAAG&#13;&#10;AAgAAAAhALaDOJL+AAAA4QEAABMAAAAAAAAAAAAAAAAAAAAAAFtDb250ZW50X1R5cGVzXS54bWxQ&#13;&#10;SwECLQAUAAYACAAAACEAOP0h/9YAAACUAQAACwAAAAAAAAAAAAAAAAAvAQAAX3JlbHMvLnJlbHNQ&#13;&#10;SwECLQAUAAYACAAAACEAAZEeS/4CAAByBgAADgAAAAAAAAAAAAAAAAAuAgAAZHJzL2Uyb0RvYy54&#13;&#10;bWxQSwECLQAUAAYACAAAACEAE9Of2ucAAAAQAQAADwAAAAAAAAAAAAAAAABYBQAAZHJzL2Rvd25y&#13;&#10;ZXYueG1sUEsFBgAAAAAEAAQA8wAAAGwGAAAAAA==&#13;&#10;" fillcolor="#ea4f98" strokeweight="4pt">
                <v:fill opacity="6682f"/>
                <v:stroke joinstyle="miter"/>
                <v:textbox inset="4mm,6.99997mm,4mm">
                  <w:txbxContent>
                    <w:p w14:paraId="0028E21D" w14:textId="686FA129" w:rsidR="00CC3518" w:rsidRPr="008F2770" w:rsidRDefault="00CC3518" w:rsidP="0012587F">
                      <w:pPr>
                        <w:spacing w:line="240" w:lineRule="auto"/>
                        <w:jc w:val="center"/>
                        <w:rPr>
                          <w:rFonts w:cs="Calibri"/>
                          <w:b/>
                          <w:bCs/>
                          <w:color w:val="AD316D"/>
                          <w:sz w:val="30"/>
                          <w:szCs w:val="30"/>
                        </w:rPr>
                      </w:pPr>
                      <w:r w:rsidRPr="008F2770">
                        <w:rPr>
                          <w:rFonts w:cs="Calibri"/>
                          <w:b/>
                          <w:bCs/>
                          <w:color w:val="AD316D"/>
                          <w:sz w:val="30"/>
                          <w:szCs w:val="30"/>
                        </w:rPr>
                        <w:t>Checklist for Safer Recruitment</w:t>
                      </w:r>
                      <w:r>
                        <w:rPr>
                          <w:rFonts w:cs="Calibri"/>
                          <w:b/>
                          <w:bCs/>
                          <w:color w:val="AD316D"/>
                          <w:sz w:val="30"/>
                          <w:szCs w:val="30"/>
                        </w:rPr>
                        <w:t xml:space="preserve"> </w:t>
                      </w:r>
                      <w:r w:rsidRPr="008F2770">
                        <w:rPr>
                          <w:rFonts w:cs="Calibri"/>
                          <w:b/>
                          <w:bCs/>
                          <w:color w:val="AD316D"/>
                          <w:sz w:val="30"/>
                          <w:szCs w:val="30"/>
                        </w:rPr>
                        <w:t>(PSEA Network Myanmar 2020)</w:t>
                      </w:r>
                    </w:p>
                  </w:txbxContent>
                </v:textbox>
                <w10:wrap anchory="page"/>
              </v:roundrect>
            </w:pict>
          </mc:Fallback>
        </mc:AlternateContent>
      </w:r>
      <w:r w:rsidRPr="00562DE4">
        <w:rPr>
          <w:noProof/>
          <w:sz w:val="72"/>
          <w:szCs w:val="72"/>
        </w:rPr>
        <w:drawing>
          <wp:anchor distT="0" distB="0" distL="114300" distR="114300" simplePos="0" relativeHeight="251665408" behindDoc="1" locked="0" layoutInCell="1" allowOverlap="1" wp14:anchorId="69D68344" wp14:editId="653D92F1">
            <wp:simplePos x="0" y="0"/>
            <wp:positionH relativeFrom="column">
              <wp:posOffset>-518160</wp:posOffset>
            </wp:positionH>
            <wp:positionV relativeFrom="paragraph">
              <wp:posOffset>170365</wp:posOffset>
            </wp:positionV>
            <wp:extent cx="773430" cy="773430"/>
            <wp:effectExtent l="0" t="0" r="1270" b="1270"/>
            <wp:wrapTight wrapText="bothSides">
              <wp:wrapPolygon edited="0">
                <wp:start x="7448" y="0"/>
                <wp:lineTo x="5675" y="355"/>
                <wp:lineTo x="355" y="4611"/>
                <wp:lineTo x="0" y="7448"/>
                <wp:lineTo x="0" y="14187"/>
                <wp:lineTo x="1064" y="17734"/>
                <wp:lineTo x="6384" y="21281"/>
                <wp:lineTo x="7448" y="21281"/>
                <wp:lineTo x="13833" y="21281"/>
                <wp:lineTo x="14897" y="21281"/>
                <wp:lineTo x="20217" y="17734"/>
                <wp:lineTo x="21281" y="14187"/>
                <wp:lineTo x="21281" y="7448"/>
                <wp:lineTo x="20926" y="4611"/>
                <wp:lineTo x="15606" y="355"/>
                <wp:lineTo x="13833" y="0"/>
                <wp:lineTo x="7448" y="0"/>
              </wp:wrapPolygon>
            </wp:wrapTight>
            <wp:docPr id="1977888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88686" name=""/>
                    <pic:cNvPicPr/>
                  </pic:nvPicPr>
                  <pic:blipFill>
                    <a:blip r:embed="rId11">
                      <a:extLst>
                        <a:ext uri="{28A0092B-C50C-407E-A947-70E740481C1C}">
                          <a14:useLocalDpi xmlns:a14="http://schemas.microsoft.com/office/drawing/2010/main" val="0"/>
                        </a:ext>
                      </a:extLst>
                    </a:blip>
                    <a:stretch>
                      <a:fillRect/>
                    </a:stretch>
                  </pic:blipFill>
                  <pic:spPr>
                    <a:xfrm>
                      <a:off x="0" y="0"/>
                      <a:ext cx="773430" cy="773430"/>
                    </a:xfrm>
                    <a:prstGeom prst="rect">
                      <a:avLst/>
                    </a:prstGeom>
                  </pic:spPr>
                </pic:pic>
              </a:graphicData>
            </a:graphic>
            <wp14:sizeRelH relativeFrom="page">
              <wp14:pctWidth>0</wp14:pctWidth>
            </wp14:sizeRelH>
            <wp14:sizeRelV relativeFrom="page">
              <wp14:pctHeight>0</wp14:pctHeight>
            </wp14:sizeRelV>
          </wp:anchor>
        </w:drawing>
      </w:r>
    </w:p>
    <w:p w14:paraId="4F302E97" w14:textId="00C77C0E" w:rsidR="00CC3518" w:rsidRPr="00C4402B" w:rsidRDefault="00CC3518" w:rsidP="00CC3518">
      <w:pPr>
        <w:rPr>
          <w:sz w:val="72"/>
          <w:szCs w:val="72"/>
        </w:rPr>
      </w:pPr>
    </w:p>
    <w:p w14:paraId="06783186" w14:textId="1F8BA70F" w:rsidR="00CC3518" w:rsidRPr="00C4402B" w:rsidRDefault="0012587F" w:rsidP="00CC3518">
      <w:pPr>
        <w:rPr>
          <w:sz w:val="72"/>
          <w:szCs w:val="72"/>
        </w:rPr>
      </w:pPr>
      <w:r>
        <w:rPr>
          <w:b/>
          <w:bCs/>
          <w:noProof/>
          <w:color w:val="FFFFFF" w:themeColor="background1"/>
          <w:sz w:val="72"/>
          <w:szCs w:val="72"/>
        </w:rPr>
        <mc:AlternateContent>
          <mc:Choice Requires="wps">
            <w:drawing>
              <wp:anchor distT="0" distB="0" distL="114300" distR="114300" simplePos="0" relativeHeight="251662336" behindDoc="0" locked="0" layoutInCell="1" allowOverlap="1" wp14:anchorId="587DDB83" wp14:editId="4E03AA51">
                <wp:simplePos x="0" y="0"/>
                <wp:positionH relativeFrom="column">
                  <wp:posOffset>-20320</wp:posOffset>
                </wp:positionH>
                <wp:positionV relativeFrom="page">
                  <wp:posOffset>3818255</wp:posOffset>
                </wp:positionV>
                <wp:extent cx="1496695" cy="440055"/>
                <wp:effectExtent l="0" t="0" r="1905" b="4445"/>
                <wp:wrapNone/>
                <wp:docPr id="15" name="Terminator 15"/>
                <wp:cNvGraphicFramePr/>
                <a:graphic xmlns:a="http://schemas.openxmlformats.org/drawingml/2006/main">
                  <a:graphicData uri="http://schemas.microsoft.com/office/word/2010/wordprocessingShape">
                    <wps:wsp>
                      <wps:cNvSpPr/>
                      <wps:spPr>
                        <a:xfrm>
                          <a:off x="0" y="0"/>
                          <a:ext cx="1496695" cy="440055"/>
                        </a:xfrm>
                        <a:prstGeom prst="flowChartTerminator">
                          <a:avLst/>
                        </a:prstGeom>
                        <a:solidFill>
                          <a:srgbClr val="AD316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8D5BB0" w14:textId="77777777" w:rsidR="00CC3518" w:rsidRPr="00764C13" w:rsidRDefault="00CC3518" w:rsidP="00CC3518">
                            <w:pPr>
                              <w:jc w:val="center"/>
                              <w:rPr>
                                <w:rFonts w:cs="Calibri"/>
                                <w:b/>
                                <w:bCs/>
                                <w:sz w:val="44"/>
                                <w:szCs w:val="44"/>
                              </w:rPr>
                            </w:pPr>
                            <w:r w:rsidRPr="00764C13">
                              <w:rPr>
                                <w:rFonts w:cs="Calibri"/>
                                <w:b/>
                                <w:bCs/>
                                <w:sz w:val="44"/>
                                <w:szCs w:val="44"/>
                              </w:rPr>
                              <w:t>Why?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DDB83" id="Terminator 15" o:spid="_x0000_s1029" type="#_x0000_t116" style="position:absolute;margin-left:-1.6pt;margin-top:300.65pt;width:117.85pt;height:3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S6SkQIAAHgFAAAOAAAAZHJzL2Uyb0RvYy54bWysVMFu2zAMvQ/YPwi6r7bbJliDOkWQoMOA&#13;&#10;oi3WDj0rshQbkEWNUhJnXz9KdpyuHXYYdpEpinwkn0le33StYTuFvgFb8uIs50xZCVVjNyX//nz7&#13;&#10;6TNnPghbCQNWlfygPL+Zf/xwvXczdQ41mEohIxDrZ3tX8joEN8syL2vVCn8GTll61ICtCHTFTVah&#13;&#10;2BN6a7LzPJ9me8DKIUjlPWlX/SOfJ3ytlQwPWnsVmCk55RbSielcxzObX4vZBoWrGzmkIf4hi1Y0&#13;&#10;loKOUCsRBNti8w6qbSSCBx3OJLQZaN1IlWqgaor8TTVPtXAq1ULkeDfS5P8frLzfPblHJBr2zs88&#13;&#10;ibGKTmMbv5Qf6xJZh5Es1QUmSVlcXk2nVxPOJL1dXub5ZBLZzE7eDn34oqBlUSi5NrBf1gLDs8K2&#13;&#10;sSIAJsrE7s6H3vPoEWN7ME112xiTLrhZLw2ynaD/uFhdFNPVEOw3M2OjsYXo1iNGTXYqLUnhYFS0&#13;&#10;M/ab0qypqJjzlEnqOjXGEVIqG4r+qRaV6sMXkzxPjUOljh6p8AQYkTXFH7EHgNjR77H7LAf76KpS&#13;&#10;047O+d8S651HjxQZbBidieWB4zHPvgRDVQ2Re/sjST01kaXQrTvipuQX0TJq1lAdHpEh9EPknbxt&#13;&#10;6MfeCR8eBdLU0HzRJggPdMR/XXIYJM5qwJ9/0kd7amZ65WxPU1hy/2MrUHFmvlpq86uCOovGNl1I&#13;&#10;wNfa9VFrt+0SqDEK2jVOJjHaBnMUNUL7QotiEaPRk7CSYpZcBjxelqHfCrRqpFoskhmNqBPhzj45&#13;&#10;GcEjv7FDn7sXgW7o6kDzcA/HSRWzN93c20ZPC4ttAN2kVj/xOTBP451aaFhFcX+8vier08Kc/wIA&#13;&#10;AP//AwBQSwMEFAAGAAgAAAAhAJtLwizkAAAADwEAAA8AAABkcnMvZG93bnJldi54bWxMT8lOwzAQ&#13;&#10;vSPxD9YgcWvtJCJUaZyqbBJIBYmWD3BjE4d6CbbTpn/PcILLSDPvzVvq1WQNOaoQe+84ZHMGRLnW&#13;&#10;y951HD52T7MFkJiEk8J4pzicVYRVc3lRi0r6k3tXx23qCIq4WAkOOqWhojS2WlkR535QDrFPH6xI&#13;&#10;uIaOyiBOKG4NzRkrqRW9QwctBnWvVXvYjpbDdxY2L/pRfq3P4fVtfC56c7jrOb++mh6WONZLIElN&#13;&#10;6e8Dfjtgfmgw2N6PTkZiOMyKHJkcSpYVQJCQF/kNkD1eblkJtKnp/x7NDwAAAP//AwBQSwECLQAU&#13;&#10;AAYACAAAACEAtoM4kv4AAADhAQAAEwAAAAAAAAAAAAAAAAAAAAAAW0NvbnRlbnRfVHlwZXNdLnht&#13;&#10;bFBLAQItABQABgAIAAAAIQA4/SH/1gAAAJQBAAALAAAAAAAAAAAAAAAAAC8BAABfcmVscy8ucmVs&#13;&#10;c1BLAQItABQABgAIAAAAIQBCVS6SkQIAAHgFAAAOAAAAAAAAAAAAAAAAAC4CAABkcnMvZTJvRG9j&#13;&#10;LnhtbFBLAQItABQABgAIAAAAIQCbS8Is5AAAAA8BAAAPAAAAAAAAAAAAAAAAAOsEAABkcnMvZG93&#13;&#10;bnJldi54bWxQSwUGAAAAAAQABADzAAAA/AUAAAAA&#13;&#10;" fillcolor="#ad316d" stroked="f" strokeweight="1pt">
                <v:textbox inset=",0,,0">
                  <w:txbxContent>
                    <w:p w14:paraId="428D5BB0" w14:textId="77777777" w:rsidR="00CC3518" w:rsidRPr="00764C13" w:rsidRDefault="00CC3518" w:rsidP="00CC3518">
                      <w:pPr>
                        <w:jc w:val="center"/>
                        <w:rPr>
                          <w:rFonts w:cs="Calibri"/>
                          <w:b/>
                          <w:bCs/>
                          <w:sz w:val="44"/>
                          <w:szCs w:val="44"/>
                        </w:rPr>
                      </w:pPr>
                      <w:r w:rsidRPr="00764C13">
                        <w:rPr>
                          <w:rFonts w:cs="Calibri"/>
                          <w:b/>
                          <w:bCs/>
                          <w:sz w:val="44"/>
                          <w:szCs w:val="44"/>
                        </w:rPr>
                        <w:t>Why?</w:t>
                      </w:r>
                    </w:p>
                  </w:txbxContent>
                </v:textbox>
                <w10:wrap anchory="page"/>
              </v:shape>
            </w:pict>
          </mc:Fallback>
        </mc:AlternateContent>
      </w:r>
      <w:r>
        <w:rPr>
          <w:noProof/>
          <w:sz w:val="72"/>
          <w:szCs w:val="72"/>
        </w:rPr>
        <mc:AlternateContent>
          <mc:Choice Requires="wps">
            <w:drawing>
              <wp:anchor distT="0" distB="0" distL="114300" distR="114300" simplePos="0" relativeHeight="251659264" behindDoc="0" locked="0" layoutInCell="1" allowOverlap="1" wp14:anchorId="5BEB4F87" wp14:editId="637D03B2">
                <wp:simplePos x="0" y="0"/>
                <wp:positionH relativeFrom="column">
                  <wp:posOffset>-77470</wp:posOffset>
                </wp:positionH>
                <wp:positionV relativeFrom="paragraph">
                  <wp:posOffset>767715</wp:posOffset>
                </wp:positionV>
                <wp:extent cx="6240780" cy="1210945"/>
                <wp:effectExtent l="25400" t="25400" r="20320" b="20955"/>
                <wp:wrapNone/>
                <wp:docPr id="420366079" name="Rounded Rectangle 1"/>
                <wp:cNvGraphicFramePr/>
                <a:graphic xmlns:a="http://schemas.openxmlformats.org/drawingml/2006/main">
                  <a:graphicData uri="http://schemas.microsoft.com/office/word/2010/wordprocessingShape">
                    <wps:wsp>
                      <wps:cNvSpPr/>
                      <wps:spPr>
                        <a:xfrm>
                          <a:off x="0" y="0"/>
                          <a:ext cx="6240780" cy="1210945"/>
                        </a:xfrm>
                        <a:prstGeom prst="roundRect">
                          <a:avLst/>
                        </a:prstGeom>
                        <a:solidFill>
                          <a:srgbClr val="FEEEF7"/>
                        </a:solidFill>
                        <a:ln w="50800">
                          <a:gradFill flip="none" rotWithShape="1">
                            <a:gsLst>
                              <a:gs pos="65000">
                                <a:srgbClr val="EA4F98"/>
                              </a:gs>
                              <a:gs pos="0">
                                <a:srgbClr val="AD316D"/>
                              </a:gs>
                            </a:gsLst>
                            <a:lin ang="0" scaled="1"/>
                            <a:tileRect/>
                          </a:gradFill>
                        </a:ln>
                      </wps:spPr>
                      <wps:style>
                        <a:lnRef idx="2">
                          <a:schemeClr val="accent1">
                            <a:shade val="15000"/>
                          </a:schemeClr>
                        </a:lnRef>
                        <a:fillRef idx="1">
                          <a:schemeClr val="accent1"/>
                        </a:fillRef>
                        <a:effectRef idx="0">
                          <a:schemeClr val="accent1"/>
                        </a:effectRef>
                        <a:fontRef idx="minor">
                          <a:schemeClr val="lt1"/>
                        </a:fontRef>
                      </wps:style>
                      <wps:txbx>
                        <w:txbxContent>
                          <w:p w14:paraId="4A03AEE2" w14:textId="77777777" w:rsidR="00CC3518" w:rsidRPr="00B03764" w:rsidRDefault="00CC3518" w:rsidP="0012587F">
                            <w:pPr>
                              <w:spacing w:line="240" w:lineRule="auto"/>
                              <w:jc w:val="both"/>
                              <w:rPr>
                                <w:rFonts w:eastAsia="Brush Script MT" w:cstheme="minorHAnsi"/>
                                <w:color w:val="000000" w:themeColor="text1"/>
                                <w:sz w:val="22"/>
                                <w:szCs w:val="22"/>
                              </w:rPr>
                            </w:pPr>
                            <w:r w:rsidRPr="00B03764">
                              <w:rPr>
                                <w:rFonts w:eastAsia="Brush Script MT" w:cstheme="minorHAnsi"/>
                                <w:color w:val="000000" w:themeColor="text1"/>
                                <w:sz w:val="22"/>
                                <w:szCs w:val="22"/>
                              </w:rPr>
                              <w:t>The checklist has been developed to support integration of PSEA standards and practices into recruitment processes in line with UNCT-SWAP Scorecard requirements for Performance Indicator 4.2.  The checklist may be used for guidance by human resource personnel, managers or others involved in recruitment, induction and performance management.</w:t>
                            </w:r>
                          </w:p>
                          <w:p w14:paraId="0A58EDA5" w14:textId="77777777" w:rsidR="00CC3518" w:rsidRDefault="00CC3518" w:rsidP="0012587F">
                            <w:pPr>
                              <w:spacing w:line="240" w:lineRule="auto"/>
                              <w:jc w:val="center"/>
                            </w:pPr>
                          </w:p>
                        </w:txbxContent>
                      </wps:txbx>
                      <wps:bodyPr rot="0" spcFirstLastPara="0" vertOverflow="overflow" horzOverflow="overflow" vert="horz" wrap="square" lIns="180000" tIns="216000" rIns="21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B4F87" id="Rounded Rectangle 1" o:spid="_x0000_s1030" style="position:absolute;margin-left:-6.1pt;margin-top:60.45pt;width:491.4pt;height:9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Y8O7QIAAEgGAAAOAAAAZHJzL2Uyb0RvYy54bWysVUtvGjEQvlfqf7B8b3aXAiEoS4QCVJWi&#13;&#10;JkpS5Wy8NmvJa7u2YZf++o69D8hDPVS9LB57nt98M1zfNJVEB2ad0CrH2UWKEVNUF0LtcvzzefNl&#13;&#10;hpHzRBVEasVyfGQO3yw+f7quzZyNdKllwSwCJ8rNa5Pj0nszTxJHS1YRd6ENU/DIta2IB9HuksKS&#13;&#10;GrxXMhml6TSptS2M1ZQ5B7er9hEvon/OGfX3nDvmkcwx5Obj18bvNnyTxTWZ7ywxpaBdGuQfsqiI&#13;&#10;UBB0cLUinqC9Fe9cVYJa7TT3F1RXieZcUBZrgGqy9E01TyUxLNYC4DgzwOT+n1v64/BkHizAUBs3&#13;&#10;d3AMVTTcVuEX8kNNBOs4gMUajyhcTkfj9HIGmFJ4y0ZZejWeBDiTk7mxzn9jukLhkGOr96p4hJZE&#13;&#10;pMjhzvlWv9cLIZ2WotgIKaNgd9tbadGBQPs26/V6c9mFeKUmFapzPElnado3IbpAXArglALmYWS1&#13;&#10;fxG+jJhCwq2igxxCoJ1DRgOs00na+XDnodfL8eZq1oXeuXOLNuIr7eXqazZdnWkDJLs+khQKkTAc&#13;&#10;gJyjRLIiJBNp6IVkAZ4WFCBlhwOYSwXAnjoUT/4oWchEqkfGkSigJ6NYVRweNuBGKGXKtwW7khSs&#13;&#10;hTOLpbaxBovYvugweObQhsF35yAM5nvfrZtOP5iyOHuDcYfS34wHixhZKz8YV0Jp+1FlEqrqIrf6&#13;&#10;PUgtNAEl32wbwCbH46AZbra6OD7YQIe2B4ZuBNDzjjj/QCwMPzQGFpq/hw+XGoiluxNGpba/P7oP&#13;&#10;+jCT8IpRDcskx+7XnlhgnfyugFYZMBN4hXyURtk0SvaVtI3SeHI5AkW1r241cD4Dkhgaj3BrveyP&#13;&#10;3OrqBVbfMgSGJ6IohM+x74+3vt1ysDopWy6jEqwcQ/ydejK0n4Awes/NC7GmG1IP8/1D95uHzN+M&#13;&#10;aasbWqT0cu81F5GuJ2C7FsC6ilzqVmvYh+dy1Dr9ASz+AAAA//8DAFBLAwQUAAYACAAAACEAuE/q&#13;&#10;XOUAAAAQAQAADwAAAGRycy9kb3ducmV2LnhtbExPXUvDMBR9F/wP4Q5825J20Nmu6RBFhiCDzcle&#13;&#10;0+auLWuS0mRd9dd7fdKXA5dz7vnIN5Pp2IiDb52VEC0EMLSV062tJRw/XuePwHxQVqvOWZTwhR42&#13;&#10;xf1drjLtbnaP4yHUjEysz5SEJoQ+49xXDRrlF65HS9zZDUYFOoea60HdyNx0PBYi4Ua1lhIa1eNz&#13;&#10;g9XlcDUS3qKdW57S9+/xfCnD5261PaqwlfJhNr2sCZ7WwAJO4e8DfjdQfyioWOmuVnvWSZhHcUxS&#13;&#10;ImKRAiNFuhIJsFLCMooS4EXO/w8pfgAAAP//AwBQSwECLQAUAAYACAAAACEAtoM4kv4AAADhAQAA&#13;&#10;EwAAAAAAAAAAAAAAAAAAAAAAW0NvbnRlbnRfVHlwZXNdLnhtbFBLAQItABQABgAIAAAAIQA4/SH/&#13;&#10;1gAAAJQBAAALAAAAAAAAAAAAAAAAAC8BAABfcmVscy8ucmVsc1BLAQItABQABgAIAAAAIQB8sY8O&#13;&#10;7QIAAEgGAAAOAAAAAAAAAAAAAAAAAC4CAABkcnMvZTJvRG9jLnhtbFBLAQItABQABgAIAAAAIQC4&#13;&#10;T+pc5QAAABABAAAPAAAAAAAAAAAAAAAAAEcFAABkcnMvZG93bnJldi54bWxQSwUGAAAAAAQABADz&#13;&#10;AAAAWQYAAAAA&#13;&#10;" fillcolor="#feeef7" strokeweight="4pt">
                <v:stroke joinstyle="miter"/>
                <v:textbox inset="5mm,6mm,6mm">
                  <w:txbxContent>
                    <w:p w14:paraId="4A03AEE2" w14:textId="77777777" w:rsidR="00CC3518" w:rsidRPr="00B03764" w:rsidRDefault="00CC3518" w:rsidP="0012587F">
                      <w:pPr>
                        <w:spacing w:line="240" w:lineRule="auto"/>
                        <w:jc w:val="both"/>
                        <w:rPr>
                          <w:rFonts w:eastAsia="Brush Script MT" w:cstheme="minorHAnsi"/>
                          <w:color w:val="000000" w:themeColor="text1"/>
                          <w:sz w:val="22"/>
                          <w:szCs w:val="22"/>
                        </w:rPr>
                      </w:pPr>
                      <w:r w:rsidRPr="00B03764">
                        <w:rPr>
                          <w:rFonts w:eastAsia="Brush Script MT" w:cstheme="minorHAnsi"/>
                          <w:color w:val="000000" w:themeColor="text1"/>
                          <w:sz w:val="22"/>
                          <w:szCs w:val="22"/>
                        </w:rPr>
                        <w:t>The checklist has been developed to support integration of PSEA standards and practices into recruitment processes in line with UNCT-SWAP Scorecard requirements for Performance Indicator 4.2.  The checklist may be used for guidance by human resource personnel, managers or others involved in recruitment, induction and performance management.</w:t>
                      </w:r>
                    </w:p>
                    <w:p w14:paraId="0A58EDA5" w14:textId="77777777" w:rsidR="00CC3518" w:rsidRDefault="00CC3518" w:rsidP="0012587F">
                      <w:pPr>
                        <w:spacing w:line="240" w:lineRule="auto"/>
                        <w:jc w:val="center"/>
                      </w:pPr>
                    </w:p>
                  </w:txbxContent>
                </v:textbox>
              </v:roundrect>
            </w:pict>
          </mc:Fallback>
        </mc:AlternateContent>
      </w:r>
      <w:r w:rsidRPr="00562DE4">
        <w:rPr>
          <w:noProof/>
          <w:sz w:val="72"/>
          <w:szCs w:val="72"/>
        </w:rPr>
        <w:drawing>
          <wp:anchor distT="0" distB="0" distL="114300" distR="114300" simplePos="0" relativeHeight="251666432" behindDoc="1" locked="0" layoutInCell="1" allowOverlap="1" wp14:anchorId="11C5F9FB" wp14:editId="2CBA2B40">
            <wp:simplePos x="0" y="0"/>
            <wp:positionH relativeFrom="column">
              <wp:posOffset>-459740</wp:posOffset>
            </wp:positionH>
            <wp:positionV relativeFrom="paragraph">
              <wp:posOffset>291984</wp:posOffset>
            </wp:positionV>
            <wp:extent cx="769620" cy="769620"/>
            <wp:effectExtent l="0" t="0" r="5080" b="5080"/>
            <wp:wrapTight wrapText="bothSides">
              <wp:wrapPolygon edited="0">
                <wp:start x="7485" y="0"/>
                <wp:lineTo x="5703" y="356"/>
                <wp:lineTo x="356" y="4634"/>
                <wp:lineTo x="0" y="7485"/>
                <wp:lineTo x="0" y="14257"/>
                <wp:lineTo x="1069" y="17822"/>
                <wp:lineTo x="6416" y="21386"/>
                <wp:lineTo x="7485" y="21386"/>
                <wp:lineTo x="13901" y="21386"/>
                <wp:lineTo x="14970" y="21386"/>
                <wp:lineTo x="20317" y="17822"/>
                <wp:lineTo x="21386" y="14257"/>
                <wp:lineTo x="21386" y="7485"/>
                <wp:lineTo x="21030" y="4634"/>
                <wp:lineTo x="15683" y="356"/>
                <wp:lineTo x="13901" y="0"/>
                <wp:lineTo x="7485" y="0"/>
              </wp:wrapPolygon>
            </wp:wrapTight>
            <wp:docPr id="623372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72280" name=""/>
                    <pic:cNvPicPr/>
                  </pic:nvPicPr>
                  <pic:blipFill>
                    <a:blip r:embed="rId12">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14:sizeRelH relativeFrom="page">
              <wp14:pctWidth>0</wp14:pctWidth>
            </wp14:sizeRelH>
            <wp14:sizeRelV relativeFrom="page">
              <wp14:pctHeight>0</wp14:pctHeight>
            </wp14:sizeRelV>
          </wp:anchor>
        </w:drawing>
      </w:r>
    </w:p>
    <w:p w14:paraId="4C108CEA" w14:textId="5E5D6B37" w:rsidR="00CC3518" w:rsidRPr="00C4402B" w:rsidRDefault="00CC3518" w:rsidP="00CC3518">
      <w:pPr>
        <w:rPr>
          <w:sz w:val="72"/>
          <w:szCs w:val="72"/>
        </w:rPr>
      </w:pPr>
      <w:r>
        <w:rPr>
          <w:sz w:val="72"/>
          <w:szCs w:val="72"/>
        </w:rPr>
        <w:t xml:space="preserve"> </w:t>
      </w:r>
    </w:p>
    <w:p w14:paraId="31FABF6E" w14:textId="7E63BD16" w:rsidR="00CC3518" w:rsidRPr="00C4402B" w:rsidRDefault="00CC3518" w:rsidP="00CC3518">
      <w:pPr>
        <w:rPr>
          <w:sz w:val="72"/>
          <w:szCs w:val="72"/>
        </w:rPr>
      </w:pPr>
    </w:p>
    <w:p w14:paraId="7B8EB14E" w14:textId="38AC9A98" w:rsidR="00CC3518" w:rsidRPr="00C4402B" w:rsidRDefault="00366E6F" w:rsidP="00CC3518">
      <w:pPr>
        <w:rPr>
          <w:sz w:val="72"/>
          <w:szCs w:val="72"/>
        </w:rPr>
      </w:pPr>
      <w:r w:rsidRPr="00562DE4">
        <w:rPr>
          <w:noProof/>
          <w:sz w:val="72"/>
          <w:szCs w:val="72"/>
        </w:rPr>
        <w:drawing>
          <wp:anchor distT="0" distB="0" distL="114300" distR="114300" simplePos="0" relativeHeight="251706368" behindDoc="1" locked="0" layoutInCell="1" allowOverlap="1" wp14:anchorId="297C6DB7" wp14:editId="235F09BB">
            <wp:simplePos x="0" y="0"/>
            <wp:positionH relativeFrom="column">
              <wp:posOffset>-461010</wp:posOffset>
            </wp:positionH>
            <wp:positionV relativeFrom="paragraph">
              <wp:posOffset>234926</wp:posOffset>
            </wp:positionV>
            <wp:extent cx="769620" cy="769620"/>
            <wp:effectExtent l="0" t="0" r="5080" b="5080"/>
            <wp:wrapTight wrapText="bothSides">
              <wp:wrapPolygon edited="0">
                <wp:start x="7485" y="0"/>
                <wp:lineTo x="5703" y="356"/>
                <wp:lineTo x="356" y="4634"/>
                <wp:lineTo x="0" y="7485"/>
                <wp:lineTo x="0" y="14257"/>
                <wp:lineTo x="1069" y="17822"/>
                <wp:lineTo x="6416" y="21386"/>
                <wp:lineTo x="7485" y="21386"/>
                <wp:lineTo x="13901" y="21386"/>
                <wp:lineTo x="14970" y="21386"/>
                <wp:lineTo x="20317" y="17822"/>
                <wp:lineTo x="21386" y="14257"/>
                <wp:lineTo x="21386" y="7485"/>
                <wp:lineTo x="21030" y="4634"/>
                <wp:lineTo x="15683" y="356"/>
                <wp:lineTo x="13901" y="0"/>
                <wp:lineTo x="7485" y="0"/>
              </wp:wrapPolygon>
            </wp:wrapTight>
            <wp:docPr id="1661040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40442" name=""/>
                    <pic:cNvPicPr/>
                  </pic:nvPicPr>
                  <pic:blipFill>
                    <a:blip r:embed="rId13">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14:sizeRelH relativeFrom="page">
              <wp14:pctWidth>0</wp14:pctWidth>
            </wp14:sizeRelH>
            <wp14:sizeRelV relativeFrom="page">
              <wp14:pctHeight>0</wp14:pctHeight>
            </wp14:sizeRelV>
          </wp:anchor>
        </w:drawing>
      </w:r>
      <w:r>
        <w:rPr>
          <w:b/>
          <w:bCs/>
          <w:noProof/>
          <w:color w:val="FFFFFF" w:themeColor="background1"/>
          <w:sz w:val="72"/>
          <w:szCs w:val="72"/>
        </w:rPr>
        <mc:AlternateContent>
          <mc:Choice Requires="wps">
            <w:drawing>
              <wp:anchor distT="0" distB="0" distL="114300" distR="114300" simplePos="0" relativeHeight="251705344" behindDoc="1" locked="0" layoutInCell="1" allowOverlap="1" wp14:anchorId="5091F300" wp14:editId="1C6F0C82">
                <wp:simplePos x="0" y="0"/>
                <wp:positionH relativeFrom="column">
                  <wp:posOffset>-107950</wp:posOffset>
                </wp:positionH>
                <wp:positionV relativeFrom="paragraph">
                  <wp:posOffset>383540</wp:posOffset>
                </wp:positionV>
                <wp:extent cx="6318250" cy="523875"/>
                <wp:effectExtent l="0" t="0" r="6350" b="0"/>
                <wp:wrapNone/>
                <wp:docPr id="1320754726" name="Rounded Rectangle 3"/>
                <wp:cNvGraphicFramePr/>
                <a:graphic xmlns:a="http://schemas.openxmlformats.org/drawingml/2006/main">
                  <a:graphicData uri="http://schemas.microsoft.com/office/word/2010/wordprocessingShape">
                    <wps:wsp>
                      <wps:cNvSpPr/>
                      <wps:spPr>
                        <a:xfrm>
                          <a:off x="0" y="0"/>
                          <a:ext cx="6318250" cy="523875"/>
                        </a:xfrm>
                        <a:custGeom>
                          <a:avLst/>
                          <a:gdLst>
                            <a:gd name="connsiteX0" fmla="*/ 0 w 6313170"/>
                            <a:gd name="connsiteY0" fmla="*/ 246491 h 1478915"/>
                            <a:gd name="connsiteX1" fmla="*/ 246491 w 6313170"/>
                            <a:gd name="connsiteY1" fmla="*/ 0 h 1478915"/>
                            <a:gd name="connsiteX2" fmla="*/ 6066679 w 6313170"/>
                            <a:gd name="connsiteY2" fmla="*/ 0 h 1478915"/>
                            <a:gd name="connsiteX3" fmla="*/ 6313170 w 6313170"/>
                            <a:gd name="connsiteY3" fmla="*/ 246491 h 1478915"/>
                            <a:gd name="connsiteX4" fmla="*/ 6313170 w 6313170"/>
                            <a:gd name="connsiteY4" fmla="*/ 1232424 h 1478915"/>
                            <a:gd name="connsiteX5" fmla="*/ 6066679 w 6313170"/>
                            <a:gd name="connsiteY5" fmla="*/ 1478915 h 1478915"/>
                            <a:gd name="connsiteX6" fmla="*/ 246491 w 6313170"/>
                            <a:gd name="connsiteY6" fmla="*/ 1478915 h 1478915"/>
                            <a:gd name="connsiteX7" fmla="*/ 0 w 6313170"/>
                            <a:gd name="connsiteY7" fmla="*/ 1232424 h 1478915"/>
                            <a:gd name="connsiteX8" fmla="*/ 0 w 6313170"/>
                            <a:gd name="connsiteY8" fmla="*/ 246491 h 1478915"/>
                            <a:gd name="connsiteX0" fmla="*/ 0 w 6313170"/>
                            <a:gd name="connsiteY0" fmla="*/ 246491 h 1478915"/>
                            <a:gd name="connsiteX1" fmla="*/ 246491 w 6313170"/>
                            <a:gd name="connsiteY1" fmla="*/ 0 h 1478915"/>
                            <a:gd name="connsiteX2" fmla="*/ 6066679 w 6313170"/>
                            <a:gd name="connsiteY2" fmla="*/ 0 h 1478915"/>
                            <a:gd name="connsiteX3" fmla="*/ 6313170 w 6313170"/>
                            <a:gd name="connsiteY3" fmla="*/ 246491 h 1478915"/>
                            <a:gd name="connsiteX4" fmla="*/ 6313170 w 6313170"/>
                            <a:gd name="connsiteY4" fmla="*/ 1232424 h 1478915"/>
                            <a:gd name="connsiteX5" fmla="*/ 6066679 w 6313170"/>
                            <a:gd name="connsiteY5" fmla="*/ 1478915 h 1478915"/>
                            <a:gd name="connsiteX6" fmla="*/ 246491 w 6313170"/>
                            <a:gd name="connsiteY6" fmla="*/ 1478915 h 1478915"/>
                            <a:gd name="connsiteX7" fmla="*/ 0 w 6313170"/>
                            <a:gd name="connsiteY7" fmla="*/ 1232424 h 1478915"/>
                            <a:gd name="connsiteX8" fmla="*/ 0 w 6313170"/>
                            <a:gd name="connsiteY8" fmla="*/ 246491 h 1478915"/>
                            <a:gd name="connsiteX0" fmla="*/ 0 w 6313170"/>
                            <a:gd name="connsiteY0" fmla="*/ 246491 h 1478915"/>
                            <a:gd name="connsiteX1" fmla="*/ 246491 w 6313170"/>
                            <a:gd name="connsiteY1" fmla="*/ 0 h 1478915"/>
                            <a:gd name="connsiteX2" fmla="*/ 6066679 w 6313170"/>
                            <a:gd name="connsiteY2" fmla="*/ 0 h 1478915"/>
                            <a:gd name="connsiteX3" fmla="*/ 6313170 w 6313170"/>
                            <a:gd name="connsiteY3" fmla="*/ 246491 h 1478915"/>
                            <a:gd name="connsiteX4" fmla="*/ 6313170 w 6313170"/>
                            <a:gd name="connsiteY4" fmla="*/ 1232424 h 1478915"/>
                            <a:gd name="connsiteX5" fmla="*/ 5887364 w 6313170"/>
                            <a:gd name="connsiteY5" fmla="*/ 1222062 h 1478915"/>
                            <a:gd name="connsiteX6" fmla="*/ 246491 w 6313170"/>
                            <a:gd name="connsiteY6" fmla="*/ 1478915 h 1478915"/>
                            <a:gd name="connsiteX7" fmla="*/ 0 w 6313170"/>
                            <a:gd name="connsiteY7" fmla="*/ 1232424 h 1478915"/>
                            <a:gd name="connsiteX8" fmla="*/ 0 w 6313170"/>
                            <a:gd name="connsiteY8" fmla="*/ 246491 h 1478915"/>
                            <a:gd name="connsiteX0" fmla="*/ 0 w 6313170"/>
                            <a:gd name="connsiteY0" fmla="*/ 246491 h 1314365"/>
                            <a:gd name="connsiteX1" fmla="*/ 246491 w 6313170"/>
                            <a:gd name="connsiteY1" fmla="*/ 0 h 1314365"/>
                            <a:gd name="connsiteX2" fmla="*/ 6066679 w 6313170"/>
                            <a:gd name="connsiteY2" fmla="*/ 0 h 1314365"/>
                            <a:gd name="connsiteX3" fmla="*/ 6313170 w 6313170"/>
                            <a:gd name="connsiteY3" fmla="*/ 246491 h 1314365"/>
                            <a:gd name="connsiteX4" fmla="*/ 6313170 w 6313170"/>
                            <a:gd name="connsiteY4" fmla="*/ 1232424 h 1314365"/>
                            <a:gd name="connsiteX5" fmla="*/ 5887364 w 6313170"/>
                            <a:gd name="connsiteY5" fmla="*/ 1222062 h 1314365"/>
                            <a:gd name="connsiteX6" fmla="*/ 410967 w 6313170"/>
                            <a:gd name="connsiteY6" fmla="*/ 1293980 h 1314365"/>
                            <a:gd name="connsiteX7" fmla="*/ 0 w 6313170"/>
                            <a:gd name="connsiteY7" fmla="*/ 1232424 h 1314365"/>
                            <a:gd name="connsiteX8" fmla="*/ 0 w 6313170"/>
                            <a:gd name="connsiteY8" fmla="*/ 246491 h 1314365"/>
                            <a:gd name="connsiteX0" fmla="*/ 270 w 6313440"/>
                            <a:gd name="connsiteY0" fmla="*/ 246491 h 1293980"/>
                            <a:gd name="connsiteX1" fmla="*/ 246761 w 6313440"/>
                            <a:gd name="connsiteY1" fmla="*/ 0 h 1293980"/>
                            <a:gd name="connsiteX2" fmla="*/ 6066949 w 6313440"/>
                            <a:gd name="connsiteY2" fmla="*/ 0 h 1293980"/>
                            <a:gd name="connsiteX3" fmla="*/ 6313440 w 6313440"/>
                            <a:gd name="connsiteY3" fmla="*/ 246491 h 1293980"/>
                            <a:gd name="connsiteX4" fmla="*/ 6313440 w 6313440"/>
                            <a:gd name="connsiteY4" fmla="*/ 1232424 h 1293980"/>
                            <a:gd name="connsiteX5" fmla="*/ 5887634 w 6313440"/>
                            <a:gd name="connsiteY5" fmla="*/ 1222062 h 1293980"/>
                            <a:gd name="connsiteX6" fmla="*/ 411237 w 6313440"/>
                            <a:gd name="connsiteY6" fmla="*/ 1293980 h 1293980"/>
                            <a:gd name="connsiteX7" fmla="*/ 270 w 6313440"/>
                            <a:gd name="connsiteY7" fmla="*/ 1232424 h 1293980"/>
                            <a:gd name="connsiteX8" fmla="*/ 270 w 6313440"/>
                            <a:gd name="connsiteY8" fmla="*/ 246491 h 1293980"/>
                            <a:gd name="connsiteX0" fmla="*/ 135 w 6313305"/>
                            <a:gd name="connsiteY0" fmla="*/ 246491 h 1242812"/>
                            <a:gd name="connsiteX1" fmla="*/ 246626 w 6313305"/>
                            <a:gd name="connsiteY1" fmla="*/ 0 h 1242812"/>
                            <a:gd name="connsiteX2" fmla="*/ 6066814 w 6313305"/>
                            <a:gd name="connsiteY2" fmla="*/ 0 h 1242812"/>
                            <a:gd name="connsiteX3" fmla="*/ 6313305 w 6313305"/>
                            <a:gd name="connsiteY3" fmla="*/ 246491 h 1242812"/>
                            <a:gd name="connsiteX4" fmla="*/ 6313305 w 6313305"/>
                            <a:gd name="connsiteY4" fmla="*/ 1232424 h 1242812"/>
                            <a:gd name="connsiteX5" fmla="*/ 5887499 w 6313305"/>
                            <a:gd name="connsiteY5" fmla="*/ 1222062 h 1242812"/>
                            <a:gd name="connsiteX6" fmla="*/ 709064 w 6313305"/>
                            <a:gd name="connsiteY6" fmla="*/ 1242590 h 1242812"/>
                            <a:gd name="connsiteX7" fmla="*/ 135 w 6313305"/>
                            <a:gd name="connsiteY7" fmla="*/ 1232424 h 1242812"/>
                            <a:gd name="connsiteX8" fmla="*/ 135 w 6313305"/>
                            <a:gd name="connsiteY8" fmla="*/ 246491 h 1242812"/>
                            <a:gd name="connsiteX0" fmla="*/ 135 w 6318664"/>
                            <a:gd name="connsiteY0" fmla="*/ 246491 h 1242812"/>
                            <a:gd name="connsiteX1" fmla="*/ 246626 w 6318664"/>
                            <a:gd name="connsiteY1" fmla="*/ 0 h 1242812"/>
                            <a:gd name="connsiteX2" fmla="*/ 6066814 w 6318664"/>
                            <a:gd name="connsiteY2" fmla="*/ 0 h 1242812"/>
                            <a:gd name="connsiteX3" fmla="*/ 6313305 w 6318664"/>
                            <a:gd name="connsiteY3" fmla="*/ 246491 h 1242812"/>
                            <a:gd name="connsiteX4" fmla="*/ 6318664 w 6318664"/>
                            <a:gd name="connsiteY4" fmla="*/ 1242812 h 1242812"/>
                            <a:gd name="connsiteX5" fmla="*/ 5887499 w 6318664"/>
                            <a:gd name="connsiteY5" fmla="*/ 1222062 h 1242812"/>
                            <a:gd name="connsiteX6" fmla="*/ 709064 w 6318664"/>
                            <a:gd name="connsiteY6" fmla="*/ 1242590 h 1242812"/>
                            <a:gd name="connsiteX7" fmla="*/ 135 w 6318664"/>
                            <a:gd name="connsiteY7" fmla="*/ 1232424 h 1242812"/>
                            <a:gd name="connsiteX8" fmla="*/ 135 w 6318664"/>
                            <a:gd name="connsiteY8" fmla="*/ 246491 h 1242812"/>
                            <a:gd name="connsiteX0" fmla="*/ 135 w 6318917"/>
                            <a:gd name="connsiteY0" fmla="*/ 246491 h 1242812"/>
                            <a:gd name="connsiteX1" fmla="*/ 246626 w 6318917"/>
                            <a:gd name="connsiteY1" fmla="*/ 0 h 1242812"/>
                            <a:gd name="connsiteX2" fmla="*/ 6066814 w 6318917"/>
                            <a:gd name="connsiteY2" fmla="*/ 0 h 1242812"/>
                            <a:gd name="connsiteX3" fmla="*/ 6313305 w 6318917"/>
                            <a:gd name="connsiteY3" fmla="*/ 246491 h 1242812"/>
                            <a:gd name="connsiteX4" fmla="*/ 6318664 w 6318917"/>
                            <a:gd name="connsiteY4" fmla="*/ 1242812 h 1242812"/>
                            <a:gd name="connsiteX5" fmla="*/ 5887499 w 6318917"/>
                            <a:gd name="connsiteY5" fmla="*/ 1222062 h 1242812"/>
                            <a:gd name="connsiteX6" fmla="*/ 709064 w 6318917"/>
                            <a:gd name="connsiteY6" fmla="*/ 1242590 h 1242812"/>
                            <a:gd name="connsiteX7" fmla="*/ 135 w 6318917"/>
                            <a:gd name="connsiteY7" fmla="*/ 1232424 h 1242812"/>
                            <a:gd name="connsiteX8" fmla="*/ 135 w 6318917"/>
                            <a:gd name="connsiteY8" fmla="*/ 246491 h 1242812"/>
                            <a:gd name="connsiteX0" fmla="*/ 135 w 6318664"/>
                            <a:gd name="connsiteY0" fmla="*/ 246491 h 1316925"/>
                            <a:gd name="connsiteX1" fmla="*/ 246626 w 6318664"/>
                            <a:gd name="connsiteY1" fmla="*/ 0 h 1316925"/>
                            <a:gd name="connsiteX2" fmla="*/ 6066814 w 6318664"/>
                            <a:gd name="connsiteY2" fmla="*/ 0 h 1316925"/>
                            <a:gd name="connsiteX3" fmla="*/ 6313305 w 6318664"/>
                            <a:gd name="connsiteY3" fmla="*/ 246491 h 1316925"/>
                            <a:gd name="connsiteX4" fmla="*/ 6318664 w 6318664"/>
                            <a:gd name="connsiteY4" fmla="*/ 1242812 h 1316925"/>
                            <a:gd name="connsiteX5" fmla="*/ 709064 w 6318664"/>
                            <a:gd name="connsiteY5" fmla="*/ 1242590 h 1316925"/>
                            <a:gd name="connsiteX6" fmla="*/ 135 w 6318664"/>
                            <a:gd name="connsiteY6" fmla="*/ 1232424 h 1316925"/>
                            <a:gd name="connsiteX7" fmla="*/ 135 w 6318664"/>
                            <a:gd name="connsiteY7" fmla="*/ 246491 h 1316925"/>
                            <a:gd name="connsiteX0" fmla="*/ 135 w 6318664"/>
                            <a:gd name="connsiteY0" fmla="*/ 246491 h 1316539"/>
                            <a:gd name="connsiteX1" fmla="*/ 246626 w 6318664"/>
                            <a:gd name="connsiteY1" fmla="*/ 0 h 1316539"/>
                            <a:gd name="connsiteX2" fmla="*/ 6066814 w 6318664"/>
                            <a:gd name="connsiteY2" fmla="*/ 0 h 1316539"/>
                            <a:gd name="connsiteX3" fmla="*/ 6313305 w 6318664"/>
                            <a:gd name="connsiteY3" fmla="*/ 246491 h 1316539"/>
                            <a:gd name="connsiteX4" fmla="*/ 6318664 w 6318664"/>
                            <a:gd name="connsiteY4" fmla="*/ 1242812 h 1316539"/>
                            <a:gd name="connsiteX5" fmla="*/ 709064 w 6318664"/>
                            <a:gd name="connsiteY5" fmla="*/ 1242590 h 1316539"/>
                            <a:gd name="connsiteX6" fmla="*/ 135 w 6318664"/>
                            <a:gd name="connsiteY6" fmla="*/ 1232424 h 1316539"/>
                            <a:gd name="connsiteX7" fmla="*/ 135 w 6318664"/>
                            <a:gd name="connsiteY7" fmla="*/ 246491 h 1316539"/>
                            <a:gd name="connsiteX0" fmla="*/ 0 w 6318529"/>
                            <a:gd name="connsiteY0" fmla="*/ 246491 h 1361611"/>
                            <a:gd name="connsiteX1" fmla="*/ 246491 w 6318529"/>
                            <a:gd name="connsiteY1" fmla="*/ 0 h 1361611"/>
                            <a:gd name="connsiteX2" fmla="*/ 6066679 w 6318529"/>
                            <a:gd name="connsiteY2" fmla="*/ 0 h 1361611"/>
                            <a:gd name="connsiteX3" fmla="*/ 6313170 w 6318529"/>
                            <a:gd name="connsiteY3" fmla="*/ 246491 h 1361611"/>
                            <a:gd name="connsiteX4" fmla="*/ 6318529 w 6318529"/>
                            <a:gd name="connsiteY4" fmla="*/ 1242812 h 1361611"/>
                            <a:gd name="connsiteX5" fmla="*/ 0 w 6318529"/>
                            <a:gd name="connsiteY5" fmla="*/ 1232424 h 1361611"/>
                            <a:gd name="connsiteX6" fmla="*/ 0 w 6318529"/>
                            <a:gd name="connsiteY6" fmla="*/ 246491 h 1361611"/>
                            <a:gd name="connsiteX0" fmla="*/ 0 w 6318529"/>
                            <a:gd name="connsiteY0" fmla="*/ 246491 h 1315801"/>
                            <a:gd name="connsiteX1" fmla="*/ 246491 w 6318529"/>
                            <a:gd name="connsiteY1" fmla="*/ 0 h 1315801"/>
                            <a:gd name="connsiteX2" fmla="*/ 6066679 w 6318529"/>
                            <a:gd name="connsiteY2" fmla="*/ 0 h 1315801"/>
                            <a:gd name="connsiteX3" fmla="*/ 6313170 w 6318529"/>
                            <a:gd name="connsiteY3" fmla="*/ 246491 h 1315801"/>
                            <a:gd name="connsiteX4" fmla="*/ 6318529 w 6318529"/>
                            <a:gd name="connsiteY4" fmla="*/ 1242812 h 1315801"/>
                            <a:gd name="connsiteX5" fmla="*/ 0 w 6318529"/>
                            <a:gd name="connsiteY5" fmla="*/ 1232424 h 1315801"/>
                            <a:gd name="connsiteX6" fmla="*/ 0 w 6318529"/>
                            <a:gd name="connsiteY6" fmla="*/ 246491 h 1315801"/>
                            <a:gd name="connsiteX0" fmla="*/ 0 w 6318529"/>
                            <a:gd name="connsiteY0" fmla="*/ 246491 h 1242812"/>
                            <a:gd name="connsiteX1" fmla="*/ 246491 w 6318529"/>
                            <a:gd name="connsiteY1" fmla="*/ 0 h 1242812"/>
                            <a:gd name="connsiteX2" fmla="*/ 6066679 w 6318529"/>
                            <a:gd name="connsiteY2" fmla="*/ 0 h 1242812"/>
                            <a:gd name="connsiteX3" fmla="*/ 6313170 w 6318529"/>
                            <a:gd name="connsiteY3" fmla="*/ 246491 h 1242812"/>
                            <a:gd name="connsiteX4" fmla="*/ 6318529 w 6318529"/>
                            <a:gd name="connsiteY4" fmla="*/ 1242812 h 1242812"/>
                            <a:gd name="connsiteX5" fmla="*/ 0 w 6318529"/>
                            <a:gd name="connsiteY5" fmla="*/ 1232424 h 1242812"/>
                            <a:gd name="connsiteX6" fmla="*/ 0 w 6318529"/>
                            <a:gd name="connsiteY6" fmla="*/ 246491 h 1242812"/>
                            <a:gd name="connsiteX0" fmla="*/ 0 w 6318529"/>
                            <a:gd name="connsiteY0" fmla="*/ 246491 h 1232424"/>
                            <a:gd name="connsiteX1" fmla="*/ 246491 w 6318529"/>
                            <a:gd name="connsiteY1" fmla="*/ 0 h 1232424"/>
                            <a:gd name="connsiteX2" fmla="*/ 6066679 w 6318529"/>
                            <a:gd name="connsiteY2" fmla="*/ 0 h 1232424"/>
                            <a:gd name="connsiteX3" fmla="*/ 6313170 w 6318529"/>
                            <a:gd name="connsiteY3" fmla="*/ 246491 h 1232424"/>
                            <a:gd name="connsiteX4" fmla="*/ 6318529 w 6318529"/>
                            <a:gd name="connsiteY4" fmla="*/ 1191436 h 1232424"/>
                            <a:gd name="connsiteX5" fmla="*/ 0 w 6318529"/>
                            <a:gd name="connsiteY5" fmla="*/ 1232424 h 1232424"/>
                            <a:gd name="connsiteX6" fmla="*/ 0 w 6318529"/>
                            <a:gd name="connsiteY6" fmla="*/ 246491 h 1232424"/>
                            <a:gd name="connsiteX0" fmla="*/ 0 w 6318529"/>
                            <a:gd name="connsiteY0" fmla="*/ 246491 h 1232424"/>
                            <a:gd name="connsiteX1" fmla="*/ 246491 w 6318529"/>
                            <a:gd name="connsiteY1" fmla="*/ 0 h 1232424"/>
                            <a:gd name="connsiteX2" fmla="*/ 6066679 w 6318529"/>
                            <a:gd name="connsiteY2" fmla="*/ 0 h 1232424"/>
                            <a:gd name="connsiteX3" fmla="*/ 6313170 w 6318529"/>
                            <a:gd name="connsiteY3" fmla="*/ 246491 h 1232424"/>
                            <a:gd name="connsiteX4" fmla="*/ 6318529 w 6318529"/>
                            <a:gd name="connsiteY4" fmla="*/ 1191436 h 1232424"/>
                            <a:gd name="connsiteX5" fmla="*/ 0 w 6318529"/>
                            <a:gd name="connsiteY5" fmla="*/ 1232424 h 1232424"/>
                            <a:gd name="connsiteX6" fmla="*/ 0 w 6318529"/>
                            <a:gd name="connsiteY6" fmla="*/ 246491 h 1232424"/>
                            <a:gd name="connsiteX0" fmla="*/ 0 w 6318529"/>
                            <a:gd name="connsiteY0" fmla="*/ 246491 h 1191436"/>
                            <a:gd name="connsiteX1" fmla="*/ 246491 w 6318529"/>
                            <a:gd name="connsiteY1" fmla="*/ 0 h 1191436"/>
                            <a:gd name="connsiteX2" fmla="*/ 6066679 w 6318529"/>
                            <a:gd name="connsiteY2" fmla="*/ 0 h 1191436"/>
                            <a:gd name="connsiteX3" fmla="*/ 6313170 w 6318529"/>
                            <a:gd name="connsiteY3" fmla="*/ 246491 h 1191436"/>
                            <a:gd name="connsiteX4" fmla="*/ 6318529 w 6318529"/>
                            <a:gd name="connsiteY4" fmla="*/ 1191436 h 1191436"/>
                            <a:gd name="connsiteX5" fmla="*/ 0 w 6318529"/>
                            <a:gd name="connsiteY5" fmla="*/ 1160473 h 1191436"/>
                            <a:gd name="connsiteX6" fmla="*/ 0 w 6318529"/>
                            <a:gd name="connsiteY6" fmla="*/ 246491 h 1191436"/>
                            <a:gd name="connsiteX0" fmla="*/ 0 w 6318529"/>
                            <a:gd name="connsiteY0" fmla="*/ 246491 h 1191436"/>
                            <a:gd name="connsiteX1" fmla="*/ 246491 w 6318529"/>
                            <a:gd name="connsiteY1" fmla="*/ 0 h 1191436"/>
                            <a:gd name="connsiteX2" fmla="*/ 6066679 w 6318529"/>
                            <a:gd name="connsiteY2" fmla="*/ 0 h 1191436"/>
                            <a:gd name="connsiteX3" fmla="*/ 6313170 w 6318529"/>
                            <a:gd name="connsiteY3" fmla="*/ 246491 h 1191436"/>
                            <a:gd name="connsiteX4" fmla="*/ 6318529 w 6318529"/>
                            <a:gd name="connsiteY4" fmla="*/ 1191436 h 1191436"/>
                            <a:gd name="connsiteX5" fmla="*/ 0 w 6318529"/>
                            <a:gd name="connsiteY5" fmla="*/ 1191436 h 1191436"/>
                            <a:gd name="connsiteX6" fmla="*/ 0 w 6318529"/>
                            <a:gd name="connsiteY6" fmla="*/ 246491 h 1191436"/>
                            <a:gd name="connsiteX0" fmla="*/ 0 w 6318529"/>
                            <a:gd name="connsiteY0" fmla="*/ 246491 h 1191436"/>
                            <a:gd name="connsiteX1" fmla="*/ 246491 w 6318529"/>
                            <a:gd name="connsiteY1" fmla="*/ 0 h 1191436"/>
                            <a:gd name="connsiteX2" fmla="*/ 6066679 w 6318529"/>
                            <a:gd name="connsiteY2" fmla="*/ 0 h 1191436"/>
                            <a:gd name="connsiteX3" fmla="*/ 6313170 w 6318529"/>
                            <a:gd name="connsiteY3" fmla="*/ 246491 h 1191436"/>
                            <a:gd name="connsiteX4" fmla="*/ 6318529 w 6318529"/>
                            <a:gd name="connsiteY4" fmla="*/ 1191436 h 1191436"/>
                            <a:gd name="connsiteX5" fmla="*/ 0 w 6318529"/>
                            <a:gd name="connsiteY5" fmla="*/ 524059 h 1191436"/>
                            <a:gd name="connsiteX6" fmla="*/ 0 w 6318529"/>
                            <a:gd name="connsiteY6" fmla="*/ 246491 h 1191436"/>
                            <a:gd name="connsiteX0" fmla="*/ 0 w 6318522"/>
                            <a:gd name="connsiteY0" fmla="*/ 246491 h 524059"/>
                            <a:gd name="connsiteX1" fmla="*/ 246491 w 6318522"/>
                            <a:gd name="connsiteY1" fmla="*/ 0 h 524059"/>
                            <a:gd name="connsiteX2" fmla="*/ 6066679 w 6318522"/>
                            <a:gd name="connsiteY2" fmla="*/ 0 h 524059"/>
                            <a:gd name="connsiteX3" fmla="*/ 6313170 w 6318522"/>
                            <a:gd name="connsiteY3" fmla="*/ 246491 h 524059"/>
                            <a:gd name="connsiteX4" fmla="*/ 6318522 w 6318522"/>
                            <a:gd name="connsiteY4" fmla="*/ 524059 h 524059"/>
                            <a:gd name="connsiteX5" fmla="*/ 0 w 6318522"/>
                            <a:gd name="connsiteY5" fmla="*/ 524059 h 524059"/>
                            <a:gd name="connsiteX6" fmla="*/ 0 w 6318522"/>
                            <a:gd name="connsiteY6" fmla="*/ 246491 h 524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18522" h="524059">
                              <a:moveTo>
                                <a:pt x="0" y="246491"/>
                              </a:moveTo>
                              <a:cubicBezTo>
                                <a:pt x="0" y="110358"/>
                                <a:pt x="110358" y="0"/>
                                <a:pt x="246491" y="0"/>
                              </a:cubicBezTo>
                              <a:lnTo>
                                <a:pt x="6066679" y="0"/>
                              </a:lnTo>
                              <a:cubicBezTo>
                                <a:pt x="6202812" y="0"/>
                                <a:pt x="6313170" y="110358"/>
                                <a:pt x="6313170" y="246491"/>
                              </a:cubicBezTo>
                              <a:cubicBezTo>
                                <a:pt x="6314956" y="578598"/>
                                <a:pt x="6316736" y="191952"/>
                                <a:pt x="6318522" y="524059"/>
                              </a:cubicBezTo>
                              <a:lnTo>
                                <a:pt x="0" y="524059"/>
                              </a:lnTo>
                              <a:lnTo>
                                <a:pt x="0" y="246491"/>
                              </a:lnTo>
                              <a:close/>
                            </a:path>
                          </a:pathLst>
                        </a:custGeom>
                        <a:solidFill>
                          <a:srgbClr val="AD316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0EC77" id="Rounded Rectangle 3" o:spid="_x0000_s1026" style="position:absolute;margin-left:-8.5pt;margin-top:30.2pt;width:497.5pt;height:41.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8522,5240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zix6wgAAKFFAAAOAAAAZHJzL2Uyb0RvYy54bWzsnF2Pm0YUhu8r9T8gX1ZqzPBls8qm2iZK&#13;&#10;VSlKoyZV20sW47UlDBTYr/z6npnh48W7HGZj0qrV3mxsM2ce5sz7DgNh5uUPd4fUuknKap9n5wvx&#13;&#10;wl5YSRbnm312db747dPb79cLq6qjbBOleZacL+6TavHDq2+/eXlbnCVOvsvTTVJaVElWnd0W54td&#13;&#10;XRdny2UV75JDVL3IiySjg9u8PEQ1fS2vlpsyuqXaD+nSse1geZuXm6LM46Sq6Nc3+uDilap/u03i&#13;&#10;+pfttkpqKz1f0LnV6m+p/l7Kv8tXL6OzqzIqdvu4OY3oC87iEO0zgnZVvYnqyLou9w+qOuzjMq/y&#13;&#10;bf0izg/LfLvdx4lqA7VG2Eet+biLikS1hZJTFV2aqvmqjd/ffCw+lJSG26I6q+ijbMXdtjzIf+n8&#13;&#10;rDuVrPsuWcldbcX0Y+CKteNTTmM65jvueuXLbC776Pi6qn9KclVTdPOuqnWyN/RJpWpjZdGBNBHn&#13;&#10;WVbt6+QPqmx7SCn/3y0t27q1COGKVdtJx8X/xOKOF3ihsHaW8FbrUKhTod44jvlDAKKJmeRgjD2N&#13;&#10;cAAR2EEQrMLptmCQAcNFhs7SNAODTPPlfQkIg4TjOp7jTafNR5Jp2jCo6flpUgAkUw1gjDFoBSAD&#13;&#10;PWNx47TR+PoUz2BxUw2gzwyagcVNEWgx0y7BGAPLoMOebWmsL3SYcdowyNgtaDFTDWCMMQh9ZqBn&#13;&#10;LG6cNvSZAQOLm3oGfWaAwOKmCLSYaZdgzLMtDTrm5Kulv16v3MCbngAMbOk4jh04z1dLbob5r9nS&#13;&#10;FZ4bfN1JLI+Y52rJM3A+2kz1pzWMQf0wxoPQYcYgDIJhnyehw061JU/CK58n7DBYTecOY4QTuuFa&#13;&#10;DdA8CC9/BqMZFjdOG/rMgIHFTTUwuPytWojnPfHuUmeteWwwdXe5CkTTKQznwfWSRxwbM/Tau0uG&#13;&#10;gUGqy3kGekz6hWqebgcG9Z3Cg9BjxiAMAoXxpGNjBm57vWTShkGiv17yJDSZJ+gEW2MyIIwBY/Ig&#13;&#10;dJpjomgMME7cwGsmlEFA91SGbwqaU7h+IzbXHrsCjjz6oQcNa+EYmjNwgmnOQ3OyCPSZvFlai1Zl&#13;&#10;TFswSJuTZaDPpGeo5ul2YBCYkwWhz4xBGIQaY0noM3nV9MJ2TGPShkFoTpaERlvZod3NmhkQxgiS&#13;&#10;mB8a9NLAayaKHgT0z8x4SaPXjHyDAaY6eNSc6yDwRow2qzk5zlzm5BhzmZNjzGBOWb0eBTjQ0JzK&#13;&#10;KPL+j9cY+mxgTo6EQSebkwPNZ06OMp85Ocp85gzF6h8xJ8OZzZwMYzZzMox5zcmAZjYnQ5rXnAxo&#13;&#10;RnMylBnNyVDmM+eTr5yuCEJnbCp8/D+a3bSWG2kemJNHoM8G01qOgUHNYwauGeizwWyTY2BQP53h&#13;&#10;G4M+I5Cs/ouvnDwJfYaTTa5FGAOTTR408Fk72eQog4B+sslTBj4zoWCAae/MNNmklvhuOHINnM0y&#13;&#10;DALVf5JlGAaq/3TLMKCZLcOQUP6nW4YBDRxgIuZBwMAyDAUd0N2fccbEgIFlGAhapnlOt/adMfGP&#13;&#10;3J25gQiEMDSMfNNGvTXDcR5eY1jEsWG6t2Y4BgbpawzLODYMvVs03Q4Mgi5hQceGoe6YBmFQc08m&#13;&#10;7874nkHDGDQGi8PjGZ6B0jdgYHHThM2jYeGv7a+sYRaBchy8K/E0DbMMlKMc9E/RMAtCOcp50kka&#13;&#10;ZkkoSgN9YXHUMMtAURowsDhomEXMomH+WQyOqc1pPX0c5hHzaJhnzKhhHjSnhnkSitJAX1gcNMwz&#13;&#10;UJQGDCzea5hHzKNh9cbnV51L6AnYGGImDbPNmFPDLOh0DYtQvk2invSyJBSlgb6wOGqYZaAoDRhY&#13;&#10;HDTMIp413LxALx/ts5l61vD/WsPa92OD5CxzCR4xzzjMM2bUMA+acxzmSShKgzESiwsR2N7KlWM9&#13;&#10;z8CB1YCBxftxmEfMMg7ziGcN68VSpl3yH9FwN1/hex9F+axhmuKNDfXP4zAKvxkZp8dIHFgN9IXF&#13;&#10;fcez/XAa8a9JeOwtuccfD+vmjMmLGYVHMRgjn9zyBE7AowgMmkZw84hRBAZ1YzDfFFSifqzmdI+G&#13;&#10;RzkY1EmL56Aae/GOErC4IeFx7Y4SsPgjuaJ1w1ftyuBo1y4Wju+yZrUwfbIiuajcVuusi7ySK5Nx&#13;&#10;6TAtQ26/kor1UmSKkkuNJ4JJjBisHiHT+ZgFk8wwWLXfOJgEhMHuk06bVIHB6n08YzJ1OAar1wuM&#13;&#10;g6kvMVhdeNpg/W/TayUtwJdL71O19L5eWLT0vlxYtPT+Uo8mRVTLzpadJD9at3phue9QWndyXbkc&#13;&#10;R1WPH/Kb5FOuCtb9onStpCZtfZH4+nIf/5h8fhgghO366wauKmp+kS1qFgMU6vem6u532bBBtWmG&#13;&#10;1TcP/FVmWvm1JYZxuvrAsdXbyl39lAHFbZ7qq4oeni0eHTR+yBh+6yr2Ql/3nb9a++EgDVRxQMvI&#13;&#10;NDYUod84uYul/wHQWu8HnomU0B0AJXVQvM1I+6+uXRccNKctEKd5lWgzS4GoDQY60Sh+v8lAlaf7&#13;&#10;zdt9mkqVVOXV5eu0tG4i0t/FG2rdm0Ymg2KpGiCyXIZpjPxl2e+GoD7V92kiK02zX5Ottd/Q0OMo&#13;&#10;VaqNKpKOE8VxktVCH9pFm0TjhW/brSa6CNUUVaGseUv8ru6mArkJxsO69Vk25WVoova56IL1ANlh&#13;&#10;9Bm0J6aDuwhFzrO6Cz7ss7x8rGUptaoh6/JtknRqZJYu8839h9Iqc73LRlXEb/dlVb+LqvpDVNKd&#13;&#10;CnUzbRVS/0J/tmlOVidLq0/k9bz8/NjvsjztdkFHF9YtbdNxvqj+uo7KZGGlP2e0DwbdKtASHqtW&#13;&#10;Xzx/5dCXEo9c4pHs+vA6JznQgE9npz7K8nXaftyW+eF32lHkQlLpUJTFxKYLS02jlv7yuqbvdIj2&#13;&#10;JImTiwv1mfbyIE2+yz4WsaxcZrWgln+6+z0qC0t+PF/UtHHG+7zd0iM6a3fEIA33ZWVkll9c1/l2&#13;&#10;L7fLUDrUeW2+0D4gSjjNniVyoxH8rkr1O6u8+hsAAP//AwBQSwMEFAAGAAgAAAAhAGrVXLHiAAAA&#13;&#10;DwEAAA8AAABkcnMvZG93bnJldi54bWxMT01rwkAQvRf6H5YRetONVvyI2Uip9NIeilqE3sZkmgSz&#13;&#10;syG7xuTfd3qyl4E38+Z9JNve1qqj1leODUwnESjizOUVFwa+jm/jFSgfkHOsHZOBgTxs08eHBOPc&#13;&#10;3XhP3SEUSkTYx2igDKGJtfZZSRb9xDXEcvtxrcUgsC103uJNxG2tZ1G00BYrFocSG3otKbscrtbA&#13;&#10;93H49B0+78K7PZ2GQeDHvjLmadTvNjJeNqAC9eH+AX8dJD+kEuzsrpx7VRsYT5dSKBhYRHNQQlgv&#13;&#10;V7I4C3M+W4NOE/2/R/oLAAD//wMAUEsBAi0AFAAGAAgAAAAhALaDOJL+AAAA4QEAABMAAAAAAAAA&#13;&#10;AAAAAAAAAAAAAFtDb250ZW50X1R5cGVzXS54bWxQSwECLQAUAAYACAAAACEAOP0h/9YAAACUAQAA&#13;&#10;CwAAAAAAAAAAAAAAAAAvAQAAX3JlbHMvLnJlbHNQSwECLQAUAAYACAAAACEAF2s4sesIAAChRQAA&#13;&#10;DgAAAAAAAAAAAAAAAAAuAgAAZHJzL2Uyb0RvYy54bWxQSwECLQAUAAYACAAAACEAatVcseIAAAAP&#13;&#10;AQAADwAAAAAAAAAAAAAAAABFCwAAZHJzL2Rvd25yZXYueG1sUEsFBgAAAAAEAAQA8wAAAFQMAAAA&#13;&#10;AA==&#13;&#10;" path="m,246491c,110358,110358,,246491,l6066679,v136133,,246491,110358,246491,246491c6314956,578598,6316736,191952,6318522,524059l,524059,,246491xe" fillcolor="#ad316d" stroked="f" strokeweight="1pt">
                <v:stroke joinstyle="miter"/>
                <v:path arrowok="t" o:connecttype="custom" o:connectlocs="0,246404;246480,0;6066418,0;6312898,246404;6318250,523875;0,523875;0,246404" o:connectangles="0,0,0,0,0,0,0"/>
              </v:shape>
            </w:pict>
          </mc:Fallback>
        </mc:AlternateContent>
      </w:r>
      <w:r>
        <w:rPr>
          <w:b/>
          <w:bCs/>
          <w:noProof/>
          <w:color w:val="FFFFFF" w:themeColor="background1"/>
          <w:sz w:val="72"/>
          <w:szCs w:val="72"/>
        </w:rPr>
        <mc:AlternateContent>
          <mc:Choice Requires="wps">
            <w:drawing>
              <wp:anchor distT="0" distB="0" distL="114300" distR="114300" simplePos="0" relativeHeight="251704320" behindDoc="0" locked="0" layoutInCell="1" allowOverlap="1" wp14:anchorId="4D9454F0" wp14:editId="64470C29">
                <wp:simplePos x="0" y="0"/>
                <wp:positionH relativeFrom="column">
                  <wp:posOffset>297815</wp:posOffset>
                </wp:positionH>
                <wp:positionV relativeFrom="paragraph">
                  <wp:posOffset>505460</wp:posOffset>
                </wp:positionV>
                <wp:extent cx="5740400" cy="278765"/>
                <wp:effectExtent l="0" t="0" r="0" b="635"/>
                <wp:wrapNone/>
                <wp:docPr id="21" name="Text Box 21"/>
                <wp:cNvGraphicFramePr/>
                <a:graphic xmlns:a="http://schemas.openxmlformats.org/drawingml/2006/main">
                  <a:graphicData uri="http://schemas.microsoft.com/office/word/2010/wordprocessingShape">
                    <wps:wsp>
                      <wps:cNvSpPr txBox="1"/>
                      <wps:spPr>
                        <a:xfrm>
                          <a:off x="0" y="0"/>
                          <a:ext cx="5740400" cy="278765"/>
                        </a:xfrm>
                        <a:prstGeom prst="rect">
                          <a:avLst/>
                        </a:prstGeom>
                        <a:noFill/>
                        <a:ln w="6350">
                          <a:noFill/>
                        </a:ln>
                      </wps:spPr>
                      <wps:txbx>
                        <w:txbxContent>
                          <w:p w14:paraId="5B644DC5" w14:textId="77777777" w:rsidR="00366E6F" w:rsidRPr="00325783" w:rsidRDefault="00366E6F" w:rsidP="00366E6F">
                            <w:pPr>
                              <w:jc w:val="center"/>
                              <w:rPr>
                                <w:rFonts w:eastAsia="Brush Script MT" w:cstheme="minorHAnsi"/>
                                <w:b/>
                                <w:bCs/>
                                <w:color w:val="FFFFFF" w:themeColor="background1"/>
                                <w:sz w:val="36"/>
                                <w:szCs w:val="36"/>
                              </w:rPr>
                            </w:pPr>
                            <w:r w:rsidRPr="00325783">
                              <w:rPr>
                                <w:rFonts w:eastAsia="Brush Script MT" w:cstheme="minorHAnsi"/>
                                <w:b/>
                                <w:bCs/>
                                <w:color w:val="FFFFFF" w:themeColor="background1"/>
                                <w:sz w:val="36"/>
                                <w:szCs w:val="36"/>
                              </w:rPr>
                              <w:t>Performance Indicator 4.2 Organizational Culture</w:t>
                            </w:r>
                          </w:p>
                          <w:p w14:paraId="32085782" w14:textId="77777777" w:rsidR="00366E6F" w:rsidRPr="00764C13" w:rsidRDefault="00366E6F" w:rsidP="00366E6F">
                            <w:pPr>
                              <w:jc w:val="center"/>
                              <w:rPr>
                                <w:color w:val="FFFFFF" w:themeColor="background1"/>
                                <w:sz w:val="36"/>
                                <w:szCs w:val="3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9454F0" id="_x0000_t202" coordsize="21600,21600" o:spt="202" path="m,l,21600r21600,l21600,xe">
                <v:stroke joinstyle="miter"/>
                <v:path gradientshapeok="t" o:connecttype="rect"/>
              </v:shapetype>
              <v:shape id="Text Box 21" o:spid="_x0000_s1032" type="#_x0000_t202" style="position:absolute;margin-left:23.45pt;margin-top:39.8pt;width:452pt;height:21.9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ADNFwIAACsEAAAOAAAAZHJzL2Uyb0RvYy54bWysU99v2jAQfp+0/8Hy+0hgQLuIULFWTJNQ&#13;&#10;W4lOfTaOTSLZPs82JOyv39khUHV7mvbiXO7O9+P7Pi/uOq3IUTjfgCnpeJRTIgyHqjH7kv54WX+6&#13;&#10;pcQHZiqmwIiSnoSnd8uPHxatLcQEalCVcASLGF+0tqR1CLbIMs9roZkfgRUGgxKcZgF/3T6rHGux&#13;&#10;ulbZJM/nWQuusg648B69D32QLlN9KQUPT1J6EYgqKc4W0unSuYtntlywYu+YrRt+HoP9wxSaNQab&#13;&#10;Xko9sMDIwTV/lNINd+BBhhEHnYGUDRdpB9xmnL/bZlszK9IuCI63F5j8/yvLH49b++xI6L5ChwRG&#13;&#10;QFrrC4/OuE8nnY5fnJRgHCE8XWATXSAcnbObaT7NMcQxNrm5vZnPYpnsets6H74J0CQaJXVIS0KL&#13;&#10;HTc+9KlDSmxmYN0olahRhrQlnX+e5enCJYLFlcEe11mjFbpdR5oKLwx77KA64XoOeua95esGZ9gw&#13;&#10;H56ZQ6pxbJRveMJDKsBecLYoqcH9+ps/5iMDGKWkRemU1P88MCcoUd8NcvNlPJ1GraUfNNxb727w&#13;&#10;moO+B1TlGB+I5cmMuUENpnSgX1Hdq9gNQ8xw7FnSMJj3oRcyvg4uVquUhKqyLGzM1vJYOqIZkX3p&#13;&#10;XpmzZ/gDEvcIg7hY8Y6FPrfnYXUIIJtEUcS3R/MMOyoykXx+PVHyb/9T1vWNL38DAAD//wMAUEsD&#13;&#10;BBQABgAIAAAAIQANjyhH4QAAAA4BAAAPAAAAZHJzL2Rvd25yZXYueG1sTE9NT4NAEL2b+B82Y+LN&#13;&#10;LlYLQlkaY9OLiYnUXrxt2SmQsrOE3QL+e8eTvUwy8968j3wz206MOPjWkYLHRQQCqXKmpVrB4Wv3&#13;&#10;8ALCB01Gd45QwQ962BS3N7nOjJuoxHEfasEi5DOtoAmhz6T0VYNW+4XrkRg7ucHqwOtQSzPoicVt&#13;&#10;J5dRFEurW2KHRvf41mB13l8sq6Tb9zl8JJ/Od+VuGu33ISl7pe7v5u2ax+saRMA5/H/AXwfODwUH&#13;&#10;O7oLGS86Bc9xykwFSRqDYDxdRXw4MnH5tAJZ5PK6RvELAAD//wMAUEsBAi0AFAAGAAgAAAAhALaD&#13;&#10;OJL+AAAA4QEAABMAAAAAAAAAAAAAAAAAAAAAAFtDb250ZW50X1R5cGVzXS54bWxQSwECLQAUAAYA&#13;&#10;CAAAACEAOP0h/9YAAACUAQAACwAAAAAAAAAAAAAAAAAvAQAAX3JlbHMvLnJlbHNQSwECLQAUAAYA&#13;&#10;CAAAACEANywAzRcCAAArBAAADgAAAAAAAAAAAAAAAAAuAgAAZHJzL2Uyb0RvYy54bWxQSwECLQAU&#13;&#10;AAYACAAAACEADY8oR+EAAAAOAQAADwAAAAAAAAAAAAAAAABxBAAAZHJzL2Rvd25yZXYueG1sUEsF&#13;&#10;BgAAAAAEAAQA8wAAAH8FAAAAAA==&#13;&#10;" filled="f" stroked="f" strokeweight=".5pt">
                <v:textbox inset=",0,,0">
                  <w:txbxContent>
                    <w:p w14:paraId="5B644DC5" w14:textId="77777777" w:rsidR="00366E6F" w:rsidRPr="00325783" w:rsidRDefault="00366E6F" w:rsidP="00366E6F">
                      <w:pPr>
                        <w:jc w:val="center"/>
                        <w:rPr>
                          <w:rFonts w:eastAsia="Brush Script MT" w:cstheme="minorHAnsi"/>
                          <w:b/>
                          <w:bCs/>
                          <w:color w:val="FFFFFF" w:themeColor="background1"/>
                          <w:sz w:val="36"/>
                          <w:szCs w:val="36"/>
                        </w:rPr>
                      </w:pPr>
                      <w:r w:rsidRPr="00325783">
                        <w:rPr>
                          <w:rFonts w:eastAsia="Brush Script MT" w:cstheme="minorHAnsi"/>
                          <w:b/>
                          <w:bCs/>
                          <w:color w:val="FFFFFF" w:themeColor="background1"/>
                          <w:sz w:val="36"/>
                          <w:szCs w:val="36"/>
                        </w:rPr>
                        <w:t>Performance Indicator 4.2 Organizational Culture</w:t>
                      </w:r>
                    </w:p>
                    <w:p w14:paraId="32085782" w14:textId="77777777" w:rsidR="00366E6F" w:rsidRPr="00764C13" w:rsidRDefault="00366E6F" w:rsidP="00366E6F">
                      <w:pPr>
                        <w:jc w:val="center"/>
                        <w:rPr>
                          <w:color w:val="FFFFFF" w:themeColor="background1"/>
                          <w:sz w:val="36"/>
                          <w:szCs w:val="36"/>
                        </w:rPr>
                      </w:pP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87B6A7C" wp14:editId="1C2576B0">
                <wp:simplePos x="0" y="0"/>
                <wp:positionH relativeFrom="column">
                  <wp:posOffset>-86995</wp:posOffset>
                </wp:positionH>
                <wp:positionV relativeFrom="paragraph">
                  <wp:posOffset>2209800</wp:posOffset>
                </wp:positionV>
                <wp:extent cx="1739900" cy="387350"/>
                <wp:effectExtent l="0" t="0" r="0" b="0"/>
                <wp:wrapNone/>
                <wp:docPr id="933249630" name="Text Box 2"/>
                <wp:cNvGraphicFramePr/>
                <a:graphic xmlns:a="http://schemas.openxmlformats.org/drawingml/2006/main">
                  <a:graphicData uri="http://schemas.microsoft.com/office/word/2010/wordprocessingShape">
                    <wps:wsp>
                      <wps:cNvSpPr txBox="1"/>
                      <wps:spPr>
                        <a:xfrm>
                          <a:off x="0" y="0"/>
                          <a:ext cx="1739900" cy="387350"/>
                        </a:xfrm>
                        <a:prstGeom prst="rect">
                          <a:avLst/>
                        </a:prstGeom>
                        <a:noFill/>
                        <a:ln w="6350">
                          <a:noFill/>
                        </a:ln>
                      </wps:spPr>
                      <wps:txbx>
                        <w:txbxContent>
                          <w:p w14:paraId="60A34D48" w14:textId="77777777" w:rsidR="00366E6F" w:rsidRDefault="00366E6F" w:rsidP="00366E6F">
                            <w:pPr>
                              <w:jc w:val="center"/>
                              <w:rPr>
                                <w:rFonts w:cs="Calibri"/>
                                <w:b/>
                                <w:bCs/>
                                <w:color w:val="000000"/>
                                <w:sz w:val="20"/>
                                <w:szCs w:val="20"/>
                              </w:rPr>
                            </w:pPr>
                            <w:r w:rsidRPr="00E5225C">
                              <w:rPr>
                                <w:rFonts w:cs="Calibri"/>
                                <w:b/>
                                <w:bCs/>
                                <w:color w:val="000000"/>
                                <w:sz w:val="20"/>
                                <w:szCs w:val="20"/>
                              </w:rPr>
                              <w:t>Exceeds Minimum</w:t>
                            </w:r>
                          </w:p>
                          <w:p w14:paraId="73D8B352" w14:textId="77777777" w:rsidR="00366E6F" w:rsidRPr="00AF445B" w:rsidRDefault="00366E6F" w:rsidP="00366E6F">
                            <w:pPr>
                              <w:jc w:val="center"/>
                              <w:rPr>
                                <w:sz w:val="20"/>
                                <w:szCs w:val="20"/>
                              </w:rPr>
                            </w:pPr>
                            <w:r w:rsidRPr="00E5225C">
                              <w:rPr>
                                <w:rFonts w:cs="Calibri"/>
                                <w:b/>
                                <w:bCs/>
                                <w:color w:val="000000"/>
                                <w:sz w:val="20"/>
                                <w:szCs w:val="20"/>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B6A7C" id="Text Box 2" o:spid="_x0000_s1033" type="#_x0000_t202" style="position:absolute;margin-left:-6.85pt;margin-top:174pt;width:137pt;height: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p9HGQIAADMEAAAOAAAAZHJzL2Uyb0RvYy54bWysU9tuGyEQfa/Uf0C81+tb4njldeQmclXJ&#13;&#10;SiI5VZ4xC14klqGAvet+fQfWt6R9qvoCAzPM5ZzD7L6tNdkL5xWYgg56fUqE4VAqsy3oj9fllztK&#13;&#10;fGCmZBqMKOhBeHo///xp1thcDKECXQpHMInxeWMLWoVg8yzzvBI18z2wwqBTgqtZwKPbZqVjDWav&#13;&#10;dTbs92+zBlxpHXDhPd4+dk46T/mlFDw8S+lFILqg2FtIq0vrJq7ZfMbyrWO2UvzYBvuHLmqmDBY9&#13;&#10;p3pkgZGdU3+kqhV34EGGHoc6AykVF2kGnGbQ/zDNumJWpFkQHG/PMPn/l5Y/7df2xZHQfoUWCYyA&#13;&#10;NNbnHi/jPK10ddyxU4J+hPBwhk20gfD4aDKaTvvo4ugb3U1GNwnX7PLaOh++CahJNArqkJaEFtuv&#13;&#10;fMCKGHoKicUMLJXWiRptSFPQ25jynQdfaIMPL71GK7SblqiyoJPTHBsoDzieg455b/lSYQ8r5sML&#13;&#10;c0g1to3yDc+4SA1YC44WJRW4X3+7j/HIAHopaVA6BfU/d8wJSvR3g9xMB+Nx1Fo6jG8mQzy4a8/m&#13;&#10;2mN29QOgOgf4USxPZowP+mRKB/UbqnwRq6KLGY61CxpO5kPoBI2/hIvFIgWhuiwLK7O2PKaO2EWE&#13;&#10;X9s35uyRhoAEPsFJZCz/wEYX26G+2AWQKlEVce5QPcKPykwMHn9RlP71OUVd/vr8NwAAAP//AwBQ&#13;&#10;SwMEFAAGAAgAAAAhAAgWqcHoAAAAEAEAAA8AAABkcnMvZG93bnJldi54bWxMj8FOwzAQRO+V+Adr&#13;&#10;kbi1dpO2hDROVQVVSAgOLb1w28RuEhHbIXbbwNeznOCy0mpnZudlm9F07KIH3zorYT4TwLStnGpt&#13;&#10;LeH4tpsmwHxAq7BzVkv40h42+c0kw1S5q93ryyHUjEKsT1FCE0Kfcu6rRhv0M9drS7eTGwwGWoea&#13;&#10;qwGvFG46Hgmx4gZbSx8a7HXR6OrjcDYSnovdK+7LyCTfXfH0ctr2n8f3pZR3t+PjmsZ2DSzoMfw5&#13;&#10;4JeB+kNOxUp3tsqzTsJ0Ht+TVEK8SIiMFNFKxMBKCQvxIIDnGf8Pkv8AAAD//wMAUEsBAi0AFAAG&#13;&#10;AAgAAAAhALaDOJL+AAAA4QEAABMAAAAAAAAAAAAAAAAAAAAAAFtDb250ZW50X1R5cGVzXS54bWxQ&#13;&#10;SwECLQAUAAYACAAAACEAOP0h/9YAAACUAQAACwAAAAAAAAAAAAAAAAAvAQAAX3JlbHMvLnJlbHNQ&#13;&#10;SwECLQAUAAYACAAAACEAbaKfRxkCAAAzBAAADgAAAAAAAAAAAAAAAAAuAgAAZHJzL2Uyb0RvYy54&#13;&#10;bWxQSwECLQAUAAYACAAAACEACBapwegAAAAQAQAADwAAAAAAAAAAAAAAAABzBAAAZHJzL2Rvd25y&#13;&#10;ZXYueG1sUEsFBgAAAAAEAAQA8wAAAIgFAAAAAA==&#13;&#10;" filled="f" stroked="f" strokeweight=".5pt">
                <v:textbox>
                  <w:txbxContent>
                    <w:p w14:paraId="60A34D48" w14:textId="77777777" w:rsidR="00366E6F" w:rsidRDefault="00366E6F" w:rsidP="00366E6F">
                      <w:pPr>
                        <w:jc w:val="center"/>
                        <w:rPr>
                          <w:rFonts w:cs="Calibri"/>
                          <w:b/>
                          <w:bCs/>
                          <w:color w:val="000000"/>
                          <w:sz w:val="20"/>
                          <w:szCs w:val="20"/>
                        </w:rPr>
                      </w:pPr>
                      <w:r w:rsidRPr="00E5225C">
                        <w:rPr>
                          <w:rFonts w:cs="Calibri"/>
                          <w:b/>
                          <w:bCs/>
                          <w:color w:val="000000"/>
                          <w:sz w:val="20"/>
                          <w:szCs w:val="20"/>
                        </w:rPr>
                        <w:t>Exceeds Minimum</w:t>
                      </w:r>
                    </w:p>
                    <w:p w14:paraId="73D8B352" w14:textId="77777777" w:rsidR="00366E6F" w:rsidRPr="00AF445B" w:rsidRDefault="00366E6F" w:rsidP="00366E6F">
                      <w:pPr>
                        <w:jc w:val="center"/>
                        <w:rPr>
                          <w:sz w:val="20"/>
                          <w:szCs w:val="20"/>
                        </w:rPr>
                      </w:pPr>
                      <w:r w:rsidRPr="00E5225C">
                        <w:rPr>
                          <w:rFonts w:cs="Calibri"/>
                          <w:b/>
                          <w:bCs/>
                          <w:color w:val="000000"/>
                          <w:sz w:val="20"/>
                          <w:szCs w:val="20"/>
                        </w:rPr>
                        <w:t>Requirements</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00579B14" wp14:editId="302525BC">
                <wp:simplePos x="0" y="0"/>
                <wp:positionH relativeFrom="column">
                  <wp:posOffset>-88265</wp:posOffset>
                </wp:positionH>
                <wp:positionV relativeFrom="paragraph">
                  <wp:posOffset>1583055</wp:posOffset>
                </wp:positionV>
                <wp:extent cx="1739900" cy="387350"/>
                <wp:effectExtent l="0" t="0" r="0" b="0"/>
                <wp:wrapNone/>
                <wp:docPr id="742147592" name="Text Box 2"/>
                <wp:cNvGraphicFramePr/>
                <a:graphic xmlns:a="http://schemas.openxmlformats.org/drawingml/2006/main">
                  <a:graphicData uri="http://schemas.microsoft.com/office/word/2010/wordprocessingShape">
                    <wps:wsp>
                      <wps:cNvSpPr txBox="1"/>
                      <wps:spPr>
                        <a:xfrm>
                          <a:off x="0" y="0"/>
                          <a:ext cx="1739900" cy="387350"/>
                        </a:xfrm>
                        <a:prstGeom prst="rect">
                          <a:avLst/>
                        </a:prstGeom>
                        <a:noFill/>
                        <a:ln w="6350">
                          <a:noFill/>
                        </a:ln>
                      </wps:spPr>
                      <wps:txbx>
                        <w:txbxContent>
                          <w:p w14:paraId="3FD22361" w14:textId="77777777" w:rsidR="00366E6F" w:rsidRDefault="00366E6F" w:rsidP="00366E6F">
                            <w:pPr>
                              <w:jc w:val="center"/>
                              <w:rPr>
                                <w:rFonts w:cs="Calibri"/>
                                <w:b/>
                                <w:bCs/>
                                <w:color w:val="000000"/>
                                <w:sz w:val="20"/>
                                <w:szCs w:val="20"/>
                              </w:rPr>
                            </w:pPr>
                            <w:r w:rsidRPr="00E5225C">
                              <w:rPr>
                                <w:rFonts w:cs="Calibri"/>
                                <w:b/>
                                <w:bCs/>
                                <w:color w:val="000000"/>
                                <w:sz w:val="20"/>
                                <w:szCs w:val="20"/>
                              </w:rPr>
                              <w:t>Meets Minimum</w:t>
                            </w:r>
                          </w:p>
                          <w:p w14:paraId="7BA41414" w14:textId="77777777" w:rsidR="00366E6F" w:rsidRPr="00AF445B" w:rsidRDefault="00366E6F" w:rsidP="00366E6F">
                            <w:pPr>
                              <w:jc w:val="center"/>
                              <w:rPr>
                                <w:sz w:val="20"/>
                                <w:szCs w:val="20"/>
                              </w:rPr>
                            </w:pPr>
                            <w:r w:rsidRPr="00E5225C">
                              <w:rPr>
                                <w:rFonts w:cs="Calibri"/>
                                <w:b/>
                                <w:bCs/>
                                <w:color w:val="000000"/>
                                <w:sz w:val="20"/>
                                <w:szCs w:val="20"/>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79B14" id="_x0000_s1034" type="#_x0000_t202" style="position:absolute;margin-left:-6.95pt;margin-top:124.65pt;width:137pt;height: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yocGQIAADMEAAAOAAAAZHJzL2Uyb0RvYy54bWysU9tuGyEQfa/Uf0C81+tbEnvldeQmclXJ&#13;&#10;SiI5VZ4xC14klqGAvet+fQfWt6R9qvoCAzPM5ZzD7L6tNdkL5xWYgg56fUqE4VAqsy3oj9fllwkl&#13;&#10;PjBTMg1GFPQgPL2ff/40a2wuhlCBLoUjmMT4vLEFrUKweZZ5Xoma+R5YYdApwdUs4NFts9KxBrPX&#13;&#10;Ohv2+7dZA660DrjwHm8fOyedp/xSCh6epfQiEF1Q7C2k1aV1E9dsPmP51jFbKX5sg/1DFzVTBoue&#13;&#10;Uz2ywMjOqT9S1Yo78CBDj0OdgZSKizQDTjPof5hmXTEr0iwIjrdnmPz/S8uf9mv74khov0KLBEZA&#13;&#10;Gutzj5dxnla6Ou7YKUE/Qng4wybaQHh8dDeaTvvo4ugbTe5GNwnX7PLaOh++CahJNArqkJaEFtuv&#13;&#10;fMCKGHoKicUMLJXWiRptSFPQ25jynQdfaIMPL71GK7SblqiyoJPTHBsoDzieg455b/lSYQ8r5sML&#13;&#10;c0g1to3yDc+4SA1YC44WJRW4X3+7j/HIAHopaVA6BfU/d8wJSvR3g9xMB+Nx1Fo6jG/uhnhw157N&#13;&#10;tcfs6gdAdQ7wo1iezBgf9MmUDuo3VPkiVkUXMxxrFzSczIfQCRp/CReLRQpCdVkWVmZteUwdsYsI&#13;&#10;v7ZvzNkjDQEJfIKTyFj+gY0utkN9sQsgVaIq4tyheoQflZkYPP6iKP3rc4q6/PX5bwAAAP//AwBQ&#13;&#10;SwMEFAAGAAgAAAAhAEXl7IjlAAAAEAEAAA8AAABkcnMvZG93bnJldi54bWxMT89PwjAUvpv4PzSP&#13;&#10;xBu025TAWEfIDDExcgC5eHtby7awvs61wPSvt5708pIv7/uZrUfTsaseXGtJQjQTwDRVVrVUSzi+&#13;&#10;b6cLYM4jKewsaQlf2sE6v7/LMFX2Rnt9PfiaBRNyKUpovO9Tzl3VaINuZntN4Xeyg0Ef4FBzNeAt&#13;&#10;mJuOx0LMucGWQkKDvS4aXZ0PFyPhtdjucF/GZvHdFS9vp03/efx4kvJhMj6vwtmsgHk9+j8F/G4I&#13;&#10;/SEPxUp7IeVYJ2EaJctAlRA/LhNggRHPRQSslJBEIgGeZ/z/kPwHAAD//wMAUEsBAi0AFAAGAAgA&#13;&#10;AAAhALaDOJL+AAAA4QEAABMAAAAAAAAAAAAAAAAAAAAAAFtDb250ZW50X1R5cGVzXS54bWxQSwEC&#13;&#10;LQAUAAYACAAAACEAOP0h/9YAAACUAQAACwAAAAAAAAAAAAAAAAAvAQAAX3JlbHMvLnJlbHNQSwEC&#13;&#10;LQAUAAYACAAAACEAbjsqHBkCAAAzBAAADgAAAAAAAAAAAAAAAAAuAgAAZHJzL2Uyb0RvYy54bWxQ&#13;&#10;SwECLQAUAAYACAAAACEAReXsiOUAAAAQAQAADwAAAAAAAAAAAAAAAABzBAAAZHJzL2Rvd25yZXYu&#13;&#10;eG1sUEsFBgAAAAAEAAQA8wAAAIUFAAAAAA==&#13;&#10;" filled="f" stroked="f" strokeweight=".5pt">
                <v:textbox>
                  <w:txbxContent>
                    <w:p w14:paraId="3FD22361" w14:textId="77777777" w:rsidR="00366E6F" w:rsidRDefault="00366E6F" w:rsidP="00366E6F">
                      <w:pPr>
                        <w:jc w:val="center"/>
                        <w:rPr>
                          <w:rFonts w:cs="Calibri"/>
                          <w:b/>
                          <w:bCs/>
                          <w:color w:val="000000"/>
                          <w:sz w:val="20"/>
                          <w:szCs w:val="20"/>
                        </w:rPr>
                      </w:pPr>
                      <w:r w:rsidRPr="00E5225C">
                        <w:rPr>
                          <w:rFonts w:cs="Calibri"/>
                          <w:b/>
                          <w:bCs/>
                          <w:color w:val="000000"/>
                          <w:sz w:val="20"/>
                          <w:szCs w:val="20"/>
                        </w:rPr>
                        <w:t>Meets Minimum</w:t>
                      </w:r>
                    </w:p>
                    <w:p w14:paraId="7BA41414" w14:textId="77777777" w:rsidR="00366E6F" w:rsidRPr="00AF445B" w:rsidRDefault="00366E6F" w:rsidP="00366E6F">
                      <w:pPr>
                        <w:jc w:val="center"/>
                        <w:rPr>
                          <w:sz w:val="20"/>
                          <w:szCs w:val="20"/>
                        </w:rPr>
                      </w:pPr>
                      <w:r w:rsidRPr="00E5225C">
                        <w:rPr>
                          <w:rFonts w:cs="Calibri"/>
                          <w:b/>
                          <w:bCs/>
                          <w:color w:val="000000"/>
                          <w:sz w:val="20"/>
                          <w:szCs w:val="20"/>
                        </w:rPr>
                        <w:t>Requirements</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7FB7CA84" wp14:editId="42EA4350">
                <wp:simplePos x="0" y="0"/>
                <wp:positionH relativeFrom="column">
                  <wp:posOffset>-90805</wp:posOffset>
                </wp:positionH>
                <wp:positionV relativeFrom="paragraph">
                  <wp:posOffset>1008380</wp:posOffset>
                </wp:positionV>
                <wp:extent cx="1724660" cy="387350"/>
                <wp:effectExtent l="0" t="0" r="0" b="0"/>
                <wp:wrapNone/>
                <wp:docPr id="1558189034" name="Text Box 2"/>
                <wp:cNvGraphicFramePr/>
                <a:graphic xmlns:a="http://schemas.openxmlformats.org/drawingml/2006/main">
                  <a:graphicData uri="http://schemas.microsoft.com/office/word/2010/wordprocessingShape">
                    <wps:wsp>
                      <wps:cNvSpPr txBox="1"/>
                      <wps:spPr>
                        <a:xfrm>
                          <a:off x="0" y="0"/>
                          <a:ext cx="1724660" cy="387350"/>
                        </a:xfrm>
                        <a:prstGeom prst="rect">
                          <a:avLst/>
                        </a:prstGeom>
                        <a:noFill/>
                        <a:ln w="6350">
                          <a:noFill/>
                        </a:ln>
                      </wps:spPr>
                      <wps:txbx>
                        <w:txbxContent>
                          <w:p w14:paraId="015FF4F3" w14:textId="77777777" w:rsidR="00366E6F" w:rsidRDefault="00366E6F" w:rsidP="00366E6F">
                            <w:pPr>
                              <w:jc w:val="center"/>
                              <w:rPr>
                                <w:rFonts w:cs="Calibri"/>
                                <w:b/>
                                <w:bCs/>
                                <w:color w:val="000000"/>
                                <w:sz w:val="20"/>
                                <w:szCs w:val="20"/>
                              </w:rPr>
                            </w:pPr>
                            <w:r w:rsidRPr="00E5225C">
                              <w:rPr>
                                <w:rFonts w:cs="Calibri"/>
                                <w:b/>
                                <w:bCs/>
                                <w:color w:val="000000"/>
                                <w:sz w:val="20"/>
                                <w:szCs w:val="20"/>
                              </w:rPr>
                              <w:t>Approaches Minimum</w:t>
                            </w:r>
                          </w:p>
                          <w:p w14:paraId="5944CF50" w14:textId="77777777" w:rsidR="00366E6F" w:rsidRPr="00AF445B" w:rsidRDefault="00366E6F" w:rsidP="00366E6F">
                            <w:pPr>
                              <w:jc w:val="center"/>
                              <w:rPr>
                                <w:sz w:val="20"/>
                                <w:szCs w:val="20"/>
                              </w:rPr>
                            </w:pPr>
                            <w:r w:rsidRPr="00E5225C">
                              <w:rPr>
                                <w:rFonts w:cs="Calibri"/>
                                <w:b/>
                                <w:bCs/>
                                <w:color w:val="000000"/>
                                <w:sz w:val="20"/>
                                <w:szCs w:val="20"/>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7CA84" id="_x0000_s1035" type="#_x0000_t202" style="position:absolute;margin-left:-7.15pt;margin-top:79.4pt;width:135.8pt;height: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nJVGQIAADMEAAAOAAAAZHJzL2Uyb0RvYy54bWysU01vGyEQvVfqf0Dc47Udx05WXkduIleV&#13;&#10;rCSSU+WMWfCuBAwF7F3313dg/ZW0pyoXGJhhPt57TO9brchOOF+DKeig16dEGA5lbTYF/fm6uLql&#13;&#10;xAdmSqbAiILuhaf3s69fpo3NxRAqUKVwBJMYnze2oFUINs8yzyuhme+BFQadEpxmAY9uk5WONZhd&#13;&#10;q2zY74+zBlxpHXDhPd4+dk46S/mlFDw8S+lFIKqg2FtIq0vrOq7ZbMryjWO2qvmhDfYfXWhWGyx6&#13;&#10;SvXIAiNbV/+VStfcgQcZehx0BlLWXKQZcJpB/8M0q4pZkWZBcLw9weQ/Ly1/2q3siyOh/QYtEhgB&#13;&#10;aazPPV7GeVrpdNyxU4J+hHB/gk20gfD4aDIcjcfo4ui7vp1c3yRcs/Nr63z4LkCTaBTUIS0JLbZb&#13;&#10;+oAVMfQYEosZWNRKJWqUIU1BxzHlOw++UAYfnnuNVmjXLanLgt4d51hDucfxHHTMe8sXNfawZD68&#13;&#10;MIdUY9so3/CMi1SAteBgUVKB+/2v+xiPDKCXkgalU1D/a8ucoET9MMjN3WA0ilpLh9HNZIgHd+lZ&#13;&#10;X3rMVj8AqnOAH8XyZMb4oI6mdKDfUOXzWBVdzHCsXdBwNB9CJ2j8JVzM5ykI1WVZWJqV5TF1xC4i&#13;&#10;/Nq+MWcPNAQk8AmOImP5Bza62A71+TaArBNVEecO1QP8qMzE4OEXRelfnlPU+a/P/gAAAP//AwBQ&#13;&#10;SwMEFAAGAAgAAAAhAFkkemXlAAAAEAEAAA8AAABkcnMvZG93bnJldi54bWxMT8FOwzAMvSPxD5GR&#13;&#10;uG1pC4XSNZ2mogkJwWFjF25pk7UViVOabOv4erwTXCzb7/n5vWI5WcOOevS9QwHxPAKmsXGqx1bA&#13;&#10;7mM9y4D5IFFJ41ALOGsPy/L6qpC5cifc6OM2tIxE0OdSQBfCkHPum05b6edu0EjY3o1WBhrHlqtR&#13;&#10;nkjcGp5E0QO3skf60MlBV51uvrYHK+C1Wr/LTZ3Y7MdUL2/71fC9+0yFuL2ZnhdUVgtgQU/h7wIu&#13;&#10;Gcg/lGSsdgdUnhkBs/j+jqgEpBkFIUaSPtKmpiZ+yoCXBf8fpPwFAAD//wMAUEsBAi0AFAAGAAgA&#13;&#10;AAAhALaDOJL+AAAA4QEAABMAAAAAAAAAAAAAAAAAAAAAAFtDb250ZW50X1R5cGVzXS54bWxQSwEC&#13;&#10;LQAUAAYACAAAACEAOP0h/9YAAACUAQAACwAAAAAAAAAAAAAAAAAvAQAAX3JlbHMvLnJlbHNQSwEC&#13;&#10;LQAUAAYACAAAACEA1U5yVRkCAAAzBAAADgAAAAAAAAAAAAAAAAAuAgAAZHJzL2Uyb0RvYy54bWxQ&#13;&#10;SwECLQAUAAYACAAAACEAWSR6ZeUAAAAQAQAADwAAAAAAAAAAAAAAAABzBAAAZHJzL2Rvd25yZXYu&#13;&#10;eG1sUEsFBgAAAAAEAAQA8wAAAIUFAAAAAA==&#13;&#10;" filled="f" stroked="f" strokeweight=".5pt">
                <v:textbox>
                  <w:txbxContent>
                    <w:p w14:paraId="015FF4F3" w14:textId="77777777" w:rsidR="00366E6F" w:rsidRDefault="00366E6F" w:rsidP="00366E6F">
                      <w:pPr>
                        <w:jc w:val="center"/>
                        <w:rPr>
                          <w:rFonts w:cs="Calibri"/>
                          <w:b/>
                          <w:bCs/>
                          <w:color w:val="000000"/>
                          <w:sz w:val="20"/>
                          <w:szCs w:val="20"/>
                        </w:rPr>
                      </w:pPr>
                      <w:r w:rsidRPr="00E5225C">
                        <w:rPr>
                          <w:rFonts w:cs="Calibri"/>
                          <w:b/>
                          <w:bCs/>
                          <w:color w:val="000000"/>
                          <w:sz w:val="20"/>
                          <w:szCs w:val="20"/>
                        </w:rPr>
                        <w:t>Approaches Minimum</w:t>
                      </w:r>
                    </w:p>
                    <w:p w14:paraId="5944CF50" w14:textId="77777777" w:rsidR="00366E6F" w:rsidRPr="00AF445B" w:rsidRDefault="00366E6F" w:rsidP="00366E6F">
                      <w:pPr>
                        <w:jc w:val="center"/>
                        <w:rPr>
                          <w:sz w:val="20"/>
                          <w:szCs w:val="20"/>
                        </w:rPr>
                      </w:pPr>
                      <w:r w:rsidRPr="00E5225C">
                        <w:rPr>
                          <w:rFonts w:cs="Calibri"/>
                          <w:b/>
                          <w:bCs/>
                          <w:color w:val="000000"/>
                          <w:sz w:val="20"/>
                          <w:szCs w:val="20"/>
                        </w:rPr>
                        <w:t>Requirements</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18D3522C" wp14:editId="394C65CD">
                <wp:simplePos x="0" y="0"/>
                <wp:positionH relativeFrom="column">
                  <wp:posOffset>1654810</wp:posOffset>
                </wp:positionH>
                <wp:positionV relativeFrom="paragraph">
                  <wp:posOffset>911225</wp:posOffset>
                </wp:positionV>
                <wp:extent cx="0" cy="1777365"/>
                <wp:effectExtent l="12700" t="0" r="25400" b="26035"/>
                <wp:wrapNone/>
                <wp:docPr id="1946978868" name="Straight Connector 3"/>
                <wp:cNvGraphicFramePr/>
                <a:graphic xmlns:a="http://schemas.openxmlformats.org/drawingml/2006/main">
                  <a:graphicData uri="http://schemas.microsoft.com/office/word/2010/wordprocessingShape">
                    <wps:wsp>
                      <wps:cNvCnPr/>
                      <wps:spPr>
                        <a:xfrm>
                          <a:off x="0" y="0"/>
                          <a:ext cx="0" cy="1777365"/>
                        </a:xfrm>
                        <a:prstGeom prst="line">
                          <a:avLst/>
                        </a:prstGeom>
                        <a:ln w="31750">
                          <a:solidFill>
                            <a:srgbClr val="EA4F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B9185" id="Straight Connector 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pt,71.75pt" to="130.3pt,2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4wgEAAN8DAAAOAAAAZHJzL2Uyb0RvYy54bWysU8tu2zAQvAfoPxC815KSJk4Ey0GR1L0E&#13;&#10;SdA2H0BTS4sAXyBZS/77LilZDtqiQIJeKHK5Mzs7XK1uB63IHnyQ1jS0WpSUgOG2lWbX0Jcfm4/X&#13;&#10;lITITMuUNdDQAwR6u/5wtupdDee2s6oFT5DEhLp3De1idHVRBN6BZmFhHRi8FNZrFvHod0XrWY/s&#13;&#10;WhXnZXlV9Na3zlsOIWD0fryk68wvBPD4JESASFRDUVvMq8/rNq3FesXqnWeuk3ySwd6hQjNpsOhM&#13;&#10;dc8iIz+9/INKS+5tsCIuuNWFFUJyyD1gN1X5WzffO+Yg94LmBDfbFP4fLX/c35lnjzb0LtTBPfvU&#13;&#10;xSC8Tl/UR4Zs1mE2C4ZI+BjkGK2Wy+XF1WUysjgBnQ/xK1hN0qahSprUB6vZ/iHEMfWYksLKkL6h&#13;&#10;F9XyssxpwSrZbqRS6TL43fZOebJn+IZfPn/a3FxP1V6lYW1lUMKpi7yLBwVjgW8giGxRdzVWSAMG&#13;&#10;My3jHEysJl5lMDvBBEqYgZO0fwGn/ASFPHxvAc+IXNmaOIO1NNb/TXYcjpLFmH90YOw7WbC17SG/&#13;&#10;b7YGpyi/0zTxaUxfnzP89F+ufwEAAP//AwBQSwMEFAAGAAgAAAAhAGb4SSPgAAAAEAEAAA8AAABk&#13;&#10;cnMvZG93bnJldi54bWxMT8tOwzAQvCPxD9YicUHUeRG1aZwKgSrErZR+gJMsSUS8tmK3CX/PIg5w&#13;&#10;WWl3ZudR7hYzigtOfrCkIF5FIJAa2w7UKTi97+/XIHzQ1OrREir4Qg+76vqq1EVrZ3rDyzF0gkXI&#13;&#10;F1pBH4IrpPRNj0b7lXVIjH3YyejA69TJdtIzi5tRJlGUS6MHYodeO3zqsfk8no2CQ02v1lAcNi5F&#13;&#10;J7s5vnvZ7JW6vVmetzwetyACLuHvA346cH6oOFhtz9R6MSpI8ihnKgNZ+gCCGb+XWkGWpBnIqpT/&#13;&#10;i1TfAAAA//8DAFBLAQItABQABgAIAAAAIQC2gziS/gAAAOEBAAATAAAAAAAAAAAAAAAAAAAAAABb&#13;&#10;Q29udGVudF9UeXBlc10ueG1sUEsBAi0AFAAGAAgAAAAhADj9If/WAAAAlAEAAAsAAAAAAAAAAAAA&#13;&#10;AAAALwEAAF9yZWxzLy5yZWxzUEsBAi0AFAAGAAgAAAAhAPT+H7jCAQAA3wMAAA4AAAAAAAAAAAAA&#13;&#10;AAAALgIAAGRycy9lMm9Eb2MueG1sUEsBAi0AFAAGAAgAAAAhAGb4SSPgAAAAEAEAAA8AAAAAAAAA&#13;&#10;AAAAAAAAHAQAAGRycy9kb3ducmV2LnhtbFBLBQYAAAAABAAEAPMAAAApBQAAAAA=&#13;&#10;" strokecolor="#ea4f98" strokeweight="2.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18696740" wp14:editId="0CB5E630">
                <wp:simplePos x="0" y="0"/>
                <wp:positionH relativeFrom="column">
                  <wp:posOffset>-86360</wp:posOffset>
                </wp:positionH>
                <wp:positionV relativeFrom="paragraph">
                  <wp:posOffset>815975</wp:posOffset>
                </wp:positionV>
                <wp:extent cx="0" cy="1873250"/>
                <wp:effectExtent l="12700" t="0" r="25400" b="31750"/>
                <wp:wrapNone/>
                <wp:docPr id="217107908" name="Straight Connector 3"/>
                <wp:cNvGraphicFramePr/>
                <a:graphic xmlns:a="http://schemas.openxmlformats.org/drawingml/2006/main">
                  <a:graphicData uri="http://schemas.microsoft.com/office/word/2010/wordprocessingShape">
                    <wps:wsp>
                      <wps:cNvCnPr/>
                      <wps:spPr>
                        <a:xfrm>
                          <a:off x="0" y="0"/>
                          <a:ext cx="0" cy="1873250"/>
                        </a:xfrm>
                        <a:prstGeom prst="line">
                          <a:avLst/>
                        </a:prstGeom>
                        <a:ln w="31750">
                          <a:solidFill>
                            <a:srgbClr val="EA4F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30654" id="Straight Connector 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64.25pt" to="-6.8pt,2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ZC8wQEAAN8DAAAOAAAAZHJzL2Uyb0RvYy54bWysU9uO0zAQfUfiHyy/0zRdYEvUdIV2KS8I&#13;&#10;Vlw+wHXGjSXfNDZN+/eMnTRdAUIC8eJkJnPOnDmebO5O1rAjYNTetbxeLDkDJ32n3aHl377uXqw5&#13;&#10;i0m4ThjvoOVniPxu+/zZZggNrHzvTQfIiMTFZggt71MKTVVF2YMVceEDOPqoPFqRKMRD1aEYiN2a&#13;&#10;arVcvq4Gj11ALyFGyj6MH/m28CsFMn1SKkJipuWkLZUTy7nPZ7XdiOaAIvRaTjLEP6iwQjtqOlM9&#13;&#10;iCTYd9S/UFkt0Uev0kJ6W3mltIQyA01TL3+a5ksvApRZyJwYZpvi/6OVH4/37hHJhiHEJoZHzFOc&#13;&#10;FNr8JH3sVMw6z2bBKTE5JiVl6/XtzepVMbK6AgPG9B68Zfml5Ua7PIdoxPFDTNSMSi8lOW0cG1p+&#13;&#10;U98SUY6jN7rbaWNKgIf9vUF2FHSH796+3L1Z52sjiidlFBlHyesU5S2dDYwNPoNiuiPd9dghLxjM&#13;&#10;tEJKcKmeeI2j6gxTJGEGTtL+BJzqMxTK8v0NeEaUzt6lGWy18/g72el0kazG+osD49zZgr3vzuV+&#13;&#10;izW0RcW5aePzmj6NC/z6X25/AAAA//8DAFBLAwQUAAYACAAAACEAoMUV++AAAAAQAQAADwAAAGRy&#13;&#10;cy9kb3ducmV2LnhtbExPy07DMBC8I/EP1iJxQa3zoFWbxqkQqELcSuEDnHhJIuK1FbtN+HsWcYDL&#13;&#10;SrszO49yP9tBXHAMvSMF6TIBgdQ401Or4P3tsNiACFGT0YMjVPCFAfbV9VWpC+MmesXLKbaCRSgU&#13;&#10;WkEXoy+kDE2HVoel80iMfbjR6sjr2Eoz6onF7SCzJFlLq3tih057fOyw+TydrYJjTS/OUhq3Pkcv&#13;&#10;2ym9e94elLq9mZ92PB52ICLO8e8Dfjpwfqg4WO3OZIIYFCzSfM1UBrLNCgQzfi+1gvssX4GsSvm/&#13;&#10;SPUNAAD//wMAUEsBAi0AFAAGAAgAAAAhALaDOJL+AAAA4QEAABMAAAAAAAAAAAAAAAAAAAAAAFtD&#13;&#10;b250ZW50X1R5cGVzXS54bWxQSwECLQAUAAYACAAAACEAOP0h/9YAAACUAQAACwAAAAAAAAAAAAAA&#13;&#10;AAAvAQAAX3JlbHMvLnJlbHNQSwECLQAUAAYACAAAACEAK4mQvMEBAADfAwAADgAAAAAAAAAAAAAA&#13;&#10;AAAuAgAAZHJzL2Uyb0RvYy54bWxQSwECLQAUAAYACAAAACEAoMUV++AAAAAQAQAADwAAAAAAAAAA&#13;&#10;AAAAAAAbBAAAZHJzL2Rvd25yZXYueG1sUEsFBgAAAAAEAAQA8wAAACgFAAAAAA==&#13;&#10;" strokecolor="#ea4f98" strokeweight="2.5pt">
                <v:stroke joinstyle="miter"/>
              </v:line>
            </w:pict>
          </mc:Fallback>
        </mc:AlternateContent>
      </w:r>
      <w:r>
        <w:rPr>
          <w:noProof/>
        </w:rPr>
        <mc:AlternateContent>
          <mc:Choice Requires="wps">
            <w:drawing>
              <wp:anchor distT="0" distB="0" distL="114300" distR="114300" simplePos="0" relativeHeight="251697152" behindDoc="0" locked="0" layoutInCell="1" allowOverlap="1" wp14:anchorId="03CD4CF7" wp14:editId="138ADEB8">
                <wp:simplePos x="0" y="0"/>
                <wp:positionH relativeFrom="column">
                  <wp:posOffset>1936115</wp:posOffset>
                </wp:positionH>
                <wp:positionV relativeFrom="paragraph">
                  <wp:posOffset>2183130</wp:posOffset>
                </wp:positionV>
                <wp:extent cx="4042410" cy="476885"/>
                <wp:effectExtent l="0" t="0" r="0" b="0"/>
                <wp:wrapNone/>
                <wp:docPr id="396733741" name="Text Box 2"/>
                <wp:cNvGraphicFramePr/>
                <a:graphic xmlns:a="http://schemas.openxmlformats.org/drawingml/2006/main">
                  <a:graphicData uri="http://schemas.microsoft.com/office/word/2010/wordprocessingShape">
                    <wps:wsp>
                      <wps:cNvSpPr txBox="1"/>
                      <wps:spPr>
                        <a:xfrm>
                          <a:off x="0" y="0"/>
                          <a:ext cx="4042410" cy="476885"/>
                        </a:xfrm>
                        <a:prstGeom prst="rect">
                          <a:avLst/>
                        </a:prstGeom>
                        <a:noFill/>
                        <a:ln w="6350">
                          <a:noFill/>
                        </a:ln>
                      </wps:spPr>
                      <wps:txbx>
                        <w:txbxContent>
                          <w:p w14:paraId="152D2E90" w14:textId="77777777" w:rsidR="00366E6F" w:rsidRPr="00CC5190" w:rsidRDefault="00366E6F" w:rsidP="00366E6F">
                            <w:pPr>
                              <w:rPr>
                                <w:rFonts w:eastAsia="Brush Script MT" w:cstheme="minorHAnsi"/>
                                <w:color w:val="000000" w:themeColor="text1"/>
                                <w:sz w:val="20"/>
                                <w:szCs w:val="20"/>
                              </w:rPr>
                            </w:pPr>
                            <w:r w:rsidRPr="00CC5190">
                              <w:rPr>
                                <w:rFonts w:cstheme="minorHAnsi"/>
                                <w:sz w:val="20"/>
                                <w:szCs w:val="20"/>
                                <w:lang w:val="en-AU"/>
                              </w:rPr>
                              <w:t>Survey results of personnel perception of organizational environment for promotion of gender equality scored a positive rating of over 80 percent.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4CF7" id="_x0000_s1036" type="#_x0000_t202" style="position:absolute;margin-left:152.45pt;margin-top:171.9pt;width:318.3pt;height:3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GFmGgIAADQEAAAOAAAAZHJzL2Uyb0RvYy54bWysU8tu2zAQvBfoPxC815Jc2XEFy4GbwEUB&#13;&#10;IwngFDnTFGkJoLgsSVtyv75Lyi+kPRW9UMud1b5mOL/vW0UOwroGdEmzUUqJ0ByqRu9K+uN19WlG&#13;&#10;ifNMV0yBFiU9CkfvFx8/zDtTiDHUoCphCSbRruhMSWvvTZEkjteiZW4ERmgEJdiWebzaXVJZ1mH2&#13;&#10;ViXjNJ0mHdjKWODCOfQ+DiBdxPxSCu6fpXTCE1VS7M3H08ZzG85kMWfFzjJTN/zUBvuHLlrWaCx6&#13;&#10;SfXIPCN72/yRqm24BQfSjzi0CUjZcBFnwGmy9N00m5oZEWfB5ThzWZP7f2n502FjXizx/VfokcCw&#13;&#10;kM64wqEzzNNL24YvdkoQxxUeL2sTvSccnXmaj/MMIY5YfjedzSYhTXL921jnvwloSTBKapGWuC12&#13;&#10;WDs/hJ5DQjENq0apSI3SpCvp9PMkjT9cEEyuNNa49hos32970lQ4R2Q2uLZQHXE+CwP1zvBVg02s&#13;&#10;mfMvzCLX2Dfq1z/jIRVgMThZlNRgf/3NH+KRAkQp6VA7JXU/98wKStR3jeR8yfI8iC1e8sndGC/2&#13;&#10;FtneInrfPgDKM8OXYng0Q7xXZ1NaaN9Q5stQFSGmOdYuqT+bD35QND4TLpbLGITyMsyv9cbwkDqs&#13;&#10;Naz4tX9j1px48MjgE5xVxop3dAyxAyHLvQfZRK6uWz3tH6UZ2T49o6D923uMuj72xW8AAAD//wMA&#13;&#10;UEsDBBQABgAIAAAAIQAfALp+5wAAABABAAAPAAAAZHJzL2Rvd25yZXYueG1sTI9PT8MwDMXvSHyH&#13;&#10;yEjcWNqtQ23XdJqKJiTEDhu7cHObrK3In9JkW+HTY05wsWz5+fn9ivVkNLuo0ffOCohnETBlGyd7&#13;&#10;2wo4vm0fUmA+oJWonVUCvpSHdXl7U2Au3dXu1eUQWkYm1ucooAthyDn3TacM+pkblKXdyY0GA41j&#13;&#10;y+WIVzI3ms+j6JEb7C196HBQVaeaj8PZCHiptjvc13OTfuvq+fW0GT6P70sh7u+mpxWVzQpYUFP4&#13;&#10;u4BfBsoPJQWr3dlKz7SARZRkJKUmWRAIKbIkXgKrBSRxmgEvC/4fpPwBAAD//wMAUEsBAi0AFAAG&#13;&#10;AAgAAAAhALaDOJL+AAAA4QEAABMAAAAAAAAAAAAAAAAAAAAAAFtDb250ZW50X1R5cGVzXS54bWxQ&#13;&#10;SwECLQAUAAYACAAAACEAOP0h/9YAAACUAQAACwAAAAAAAAAAAAAAAAAvAQAAX3JlbHMvLnJlbHNQ&#13;&#10;SwECLQAUAAYACAAAACEAX/RhZhoCAAA0BAAADgAAAAAAAAAAAAAAAAAuAgAAZHJzL2Uyb0RvYy54&#13;&#10;bWxQSwECLQAUAAYACAAAACEAHwC6fucAAAAQAQAADwAAAAAAAAAAAAAAAAB0BAAAZHJzL2Rvd25y&#13;&#10;ZXYueG1sUEsFBgAAAAAEAAQA8wAAAIgFAAAAAA==&#13;&#10;" filled="f" stroked="f" strokeweight=".5pt">
                <v:textbox>
                  <w:txbxContent>
                    <w:p w14:paraId="152D2E90" w14:textId="77777777" w:rsidR="00366E6F" w:rsidRPr="00CC5190" w:rsidRDefault="00366E6F" w:rsidP="00366E6F">
                      <w:pPr>
                        <w:rPr>
                          <w:rFonts w:eastAsia="Brush Script MT" w:cstheme="minorHAnsi"/>
                          <w:color w:val="000000" w:themeColor="text1"/>
                          <w:sz w:val="20"/>
                          <w:szCs w:val="20"/>
                        </w:rPr>
                      </w:pPr>
                      <w:r w:rsidRPr="00CC5190">
                        <w:rPr>
                          <w:rFonts w:cstheme="minorHAnsi"/>
                          <w:sz w:val="20"/>
                          <w:szCs w:val="20"/>
                          <w:lang w:val="en-AU"/>
                        </w:rPr>
                        <w:t>Survey results of personnel perception of organizational environment for promotion of gender equality scored a positive rating of over 80 percent.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5B85C54" wp14:editId="0EF758D1">
                <wp:simplePos x="0" y="0"/>
                <wp:positionH relativeFrom="column">
                  <wp:posOffset>1936115</wp:posOffset>
                </wp:positionH>
                <wp:positionV relativeFrom="paragraph">
                  <wp:posOffset>1579245</wp:posOffset>
                </wp:positionV>
                <wp:extent cx="4042410" cy="461010"/>
                <wp:effectExtent l="0" t="0" r="0" b="0"/>
                <wp:wrapNone/>
                <wp:docPr id="810702169" name="Text Box 2"/>
                <wp:cNvGraphicFramePr/>
                <a:graphic xmlns:a="http://schemas.openxmlformats.org/drawingml/2006/main">
                  <a:graphicData uri="http://schemas.microsoft.com/office/word/2010/wordprocessingShape">
                    <wps:wsp>
                      <wps:cNvSpPr txBox="1"/>
                      <wps:spPr>
                        <a:xfrm>
                          <a:off x="0" y="0"/>
                          <a:ext cx="4042410" cy="461010"/>
                        </a:xfrm>
                        <a:prstGeom prst="rect">
                          <a:avLst/>
                        </a:prstGeom>
                        <a:noFill/>
                        <a:ln w="6350">
                          <a:noFill/>
                        </a:ln>
                      </wps:spPr>
                      <wps:txbx>
                        <w:txbxContent>
                          <w:p w14:paraId="2B5273B2" w14:textId="77777777" w:rsidR="00366E6F" w:rsidRPr="00CC5190" w:rsidRDefault="00366E6F" w:rsidP="00366E6F">
                            <w:pPr>
                              <w:contextualSpacing/>
                              <w:rPr>
                                <w:rFonts w:eastAsia="Brush Script MT" w:cstheme="minorHAnsi"/>
                                <w:color w:val="000000" w:themeColor="text1"/>
                                <w:sz w:val="20"/>
                                <w:szCs w:val="20"/>
                              </w:rPr>
                            </w:pPr>
                            <w:r w:rsidRPr="00CC5190">
                              <w:rPr>
                                <w:rFonts w:cstheme="minorHAnsi"/>
                                <w:sz w:val="20"/>
                                <w:szCs w:val="20"/>
                                <w:lang w:val="en-AU"/>
                              </w:rPr>
                              <w:t>Survey results of personnel perception of organizational environment for promotion of gender equality scored a positive rating of 65-80 percent.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85C54" id="_x0000_s1037" type="#_x0000_t202" style="position:absolute;margin-left:152.45pt;margin-top:124.35pt;width:318.3pt;height:3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dZ1GQIAADQEAAAOAAAAZHJzL2Uyb0RvYy54bWysU8tu2zAQvBfoPxC815JcxW0Fy4GbwEWB&#13;&#10;IAngFDnTFGkJILksSVtyv75Lyi+kPRW9ULvc1T5mhvPbQSuyF853YGpaTHJKhOHQdGZb0x8vqw+f&#13;&#10;KfGBmYYpMKKmB+Hp7eL9u3lvKzGFFlQjHMEixle9rWkbgq2yzPNWaOYnYIXBoASnWUDXbbPGsR6r&#13;&#10;a5VN83yW9eAa64AL7/H2fgzSRaovpeDhSUovAlE1xdlCOl06N/HMFnNWbR2zbcePY7B/mEKzzmDT&#13;&#10;c6l7FhjZue6PUrrjDjzIMOGgM5Cy4yLtgNsU+Ztt1i2zIu2C4Hh7hsn/v7L8cb+2z46E4SsMSGAE&#13;&#10;pLe+8ngZ9xmk0/GLkxKMI4SHM2xiCITjZZmX07LAEMdYOStwkVgmu/xtnQ/fBGgSjZo6pCWhxfYP&#13;&#10;Poypp5TYzMCqUypRowzpazr7eJOnH84RLK4M9rjMGq0wbAbSNbjHeZENNAfcz8FIvbd81eEQD8yH&#13;&#10;Z+aQa5wb9Rue8JAKsBkcLUpacL/+dh/zkQKMUtKjdmrqf+6YE5So7wbJ+VKUZRRbcsqbT1N03HVk&#13;&#10;cx0xO30HKM8CX4rlyYz5QZ1M6UC/osyXsSuGmOHYu6bhZN6FUdH4TLhYLlMSysuy8GDWlsfSEdYI&#13;&#10;8cvwypw98hCQwUc4qYxVb+gYc0dClrsAsktcRaBHVI/4ozQT28dnFLV/7aesy2Nf/AYAAP//AwBQ&#13;&#10;SwMEFAAGAAgAAAAhACvmjVjmAAAAEAEAAA8AAABkcnMvZG93bnJldi54bWxMT8tOwzAQvCPxD9Yi&#13;&#10;caNO0hTSNE5VBVVICA4tvXBzYjeJsNchdtvA17Oc4DLSambnUawna9hZj753KCCeRcA0Nk712Ao4&#13;&#10;vG3vMmA+SFTSONQCvrSHdXl9VchcuQvu9HkfWkYm6HMpoAthyDn3Taet9DM3aCTu6EYrA51jy9Uo&#13;&#10;L2RuDU+i6J5b2SMldHLQVaebj/3JCniutq9yVyc2+zbV08txM3we3hdC3N5MjyuCzQpY0FP4+4Df&#13;&#10;DdQfSipWuxMqz4yAeZQuSSogSbMHYKRYpvECWE1UEs+BlwX/P6T8AQAA//8DAFBLAQItABQABgAI&#13;&#10;AAAAIQC2gziS/gAAAOEBAAATAAAAAAAAAAAAAAAAAAAAAABbQ29udGVudF9UeXBlc10ueG1sUEsB&#13;&#10;Ai0AFAAGAAgAAAAhADj9If/WAAAAlAEAAAsAAAAAAAAAAAAAAAAALwEAAF9yZWxzLy5yZWxzUEsB&#13;&#10;Ai0AFAAGAAgAAAAhACAh1nUZAgAANAQAAA4AAAAAAAAAAAAAAAAALgIAAGRycy9lMm9Eb2MueG1s&#13;&#10;UEsBAi0AFAAGAAgAAAAhACvmjVjmAAAAEAEAAA8AAAAAAAAAAAAAAAAAcwQAAGRycy9kb3ducmV2&#13;&#10;LnhtbFBLBQYAAAAABAAEAPMAAACGBQAAAAA=&#13;&#10;" filled="f" stroked="f" strokeweight=".5pt">
                <v:textbox>
                  <w:txbxContent>
                    <w:p w14:paraId="2B5273B2" w14:textId="77777777" w:rsidR="00366E6F" w:rsidRPr="00CC5190" w:rsidRDefault="00366E6F" w:rsidP="00366E6F">
                      <w:pPr>
                        <w:contextualSpacing/>
                        <w:rPr>
                          <w:rFonts w:eastAsia="Brush Script MT" w:cstheme="minorHAnsi"/>
                          <w:color w:val="000000" w:themeColor="text1"/>
                          <w:sz w:val="20"/>
                          <w:szCs w:val="20"/>
                        </w:rPr>
                      </w:pPr>
                      <w:r w:rsidRPr="00CC5190">
                        <w:rPr>
                          <w:rFonts w:cstheme="minorHAnsi"/>
                          <w:sz w:val="20"/>
                          <w:szCs w:val="20"/>
                          <w:lang w:val="en-AU"/>
                        </w:rPr>
                        <w:t>Survey results of personnel perception of organizational environment for promotion of gender equality scored a positive rating of 65-80 percent.</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2FBA876" wp14:editId="7BEB5A62">
                <wp:simplePos x="0" y="0"/>
                <wp:positionH relativeFrom="column">
                  <wp:posOffset>1936115</wp:posOffset>
                </wp:positionH>
                <wp:positionV relativeFrom="paragraph">
                  <wp:posOffset>974725</wp:posOffset>
                </wp:positionV>
                <wp:extent cx="4042410" cy="419100"/>
                <wp:effectExtent l="0" t="0" r="0" b="0"/>
                <wp:wrapNone/>
                <wp:docPr id="1802391496" name="Text Box 2"/>
                <wp:cNvGraphicFramePr/>
                <a:graphic xmlns:a="http://schemas.openxmlformats.org/drawingml/2006/main">
                  <a:graphicData uri="http://schemas.microsoft.com/office/word/2010/wordprocessingShape">
                    <wps:wsp>
                      <wps:cNvSpPr txBox="1"/>
                      <wps:spPr>
                        <a:xfrm>
                          <a:off x="0" y="0"/>
                          <a:ext cx="4042410" cy="419100"/>
                        </a:xfrm>
                        <a:prstGeom prst="rect">
                          <a:avLst/>
                        </a:prstGeom>
                        <a:noFill/>
                        <a:ln w="6350">
                          <a:noFill/>
                        </a:ln>
                      </wps:spPr>
                      <wps:txbx>
                        <w:txbxContent>
                          <w:p w14:paraId="211B31CE" w14:textId="77777777" w:rsidR="00366E6F" w:rsidRPr="00CC5190" w:rsidRDefault="00366E6F" w:rsidP="00366E6F">
                            <w:pPr>
                              <w:rPr>
                                <w:sz w:val="20"/>
                                <w:szCs w:val="20"/>
                              </w:rPr>
                            </w:pPr>
                            <w:r w:rsidRPr="00CC5190">
                              <w:rPr>
                                <w:rFonts w:cstheme="minorHAnsi"/>
                                <w:sz w:val="20"/>
                                <w:szCs w:val="20"/>
                                <w:lang w:val="en-AU"/>
                              </w:rPr>
                              <w:t>Survey results of personnel perception of organizational environment for promotion of gender equality scored a positive rating of 50-64 percent.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BA876" id="_x0000_s1038" type="#_x0000_t202" style="position:absolute;margin-left:152.45pt;margin-top:76.75pt;width:318.3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0rGwIAADQEAAAOAAAAZHJzL2Uyb0RvYy54bWysU11v2yAUfZ+0/4B4X2xnbtdacaqsVaZJ&#13;&#10;VVspnfpMMMSWgMuAxM5+/S44X+r2NO0FLtzL/TjnMLsbtCI74XwHpqbFJKdEGA5NZzY1/fG6/HRD&#13;&#10;iQ/MNEyBETXdC0/v5h8/zHpbiSm0oBrhCCYxvuptTdsQbJVlnrdCMz8BKww6JTjNAh7dJmsc6zG7&#13;&#10;Vtk0z6+zHlxjHXDhPd4+jE46T/mlFDw8S+lFIKqm2FtIq0vrOq7ZfMaqjWO27fihDfYPXWjWGSx6&#13;&#10;SvXAAiNb1/2RSnfcgQcZJhx0BlJ2XKQZcJoifzfNqmVWpFkQHG9PMPn/l5Y/7Vb2xZEwfIUBCYyA&#13;&#10;9NZXHi/jPIN0Ou7YKUE/Qrg/wSaGQDhelnk5LQt0cfSVxW2RJ1yz82vrfPgmQJNo1NQhLQkttnv0&#13;&#10;ASti6DEkFjOw7JRK1ChD+ppef77K04OTB18ogw/PvUYrDOuBdA3OMT0OsoZmj/M5GKn3li87bOKR&#13;&#10;+fDCHHKNfaN+wzMuUgEWg4NFSQvu19/uYzxSgF5KetROTf3PLXOCEvXdIDm3RVlGsaVDefVligd3&#13;&#10;6VlfesxW3wPKs8CfYnkyY3xQR1M60G8o80Wsii5mONauaTia92FUNH4TLhaLFITysiw8mpXlMXWE&#13;&#10;NUL8OrwxZw88BGTwCY4qY9U7OsbYkZDFNoDsElcR6BHVA/4ozUTh4RtF7V+eU9T5s89/AwAA//8D&#13;&#10;AFBLAwQUAAYACAAAACEABrSRcOUAAAAQAQAADwAAAGRycy9kb3ducmV2LnhtbExPTU+DQBC9m/gf&#13;&#10;NmPizS7QYgplaRpMY2LsobUXbwO7BeJ+ILtt0V/veNLLZCbvzfso1pPR7KJG3zsrIJ5FwJRtnOxt&#13;&#10;K+D4tn1YAvMBrUTtrBLwpTysy9ubAnPprnavLofQMhKxPkcBXQhDzrlvOmXQz9ygLGEnNxoMdI4t&#13;&#10;lyNeSdxonkTRIzfYW3LocFBVp5qPw9kIeKm2O9zXiVl+6+r59bQZPo/vqRD3d9PTisZmBSyoKfx9&#13;&#10;wG8Hyg8lBavd2UrPtIB5tMiISkA6T4ERI1vEtNQCkjhLgZcF/1+k/AEAAP//AwBQSwECLQAUAAYA&#13;&#10;CAAAACEAtoM4kv4AAADhAQAAEwAAAAAAAAAAAAAAAAAAAAAAW0NvbnRlbnRfVHlwZXNdLnhtbFBL&#13;&#10;AQItABQABgAIAAAAIQA4/SH/1gAAAJQBAAALAAAAAAAAAAAAAAAAAC8BAABfcmVscy8ucmVsc1BL&#13;&#10;AQItABQABgAIAAAAIQDuw70rGwIAADQEAAAOAAAAAAAAAAAAAAAAAC4CAABkcnMvZTJvRG9jLnht&#13;&#10;bFBLAQItABQABgAIAAAAIQAGtJFw5QAAABABAAAPAAAAAAAAAAAAAAAAAHUEAABkcnMvZG93bnJl&#13;&#10;di54bWxQSwUGAAAAAAQABADzAAAAhwUAAAAA&#13;&#10;" filled="f" stroked="f" strokeweight=".5pt">
                <v:textbox>
                  <w:txbxContent>
                    <w:p w14:paraId="211B31CE" w14:textId="77777777" w:rsidR="00366E6F" w:rsidRPr="00CC5190" w:rsidRDefault="00366E6F" w:rsidP="00366E6F">
                      <w:pPr>
                        <w:rPr>
                          <w:sz w:val="20"/>
                          <w:szCs w:val="20"/>
                        </w:rPr>
                      </w:pPr>
                      <w:r w:rsidRPr="00CC5190">
                        <w:rPr>
                          <w:rFonts w:cstheme="minorHAnsi"/>
                          <w:sz w:val="20"/>
                          <w:szCs w:val="20"/>
                          <w:lang w:val="en-AU"/>
                        </w:rPr>
                        <w:t>Survey results of personnel perception of organizational environment for promotion of gender equality scored a positive rating of 50-64 percent.</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F8A086B" wp14:editId="262887B8">
                <wp:simplePos x="0" y="0"/>
                <wp:positionH relativeFrom="column">
                  <wp:posOffset>-97155</wp:posOffset>
                </wp:positionH>
                <wp:positionV relativeFrom="paragraph">
                  <wp:posOffset>2112645</wp:posOffset>
                </wp:positionV>
                <wp:extent cx="6297930" cy="0"/>
                <wp:effectExtent l="0" t="12700" r="13970" b="12700"/>
                <wp:wrapNone/>
                <wp:docPr id="1796536445" name="Straight Connector 1"/>
                <wp:cNvGraphicFramePr/>
                <a:graphic xmlns:a="http://schemas.openxmlformats.org/drawingml/2006/main">
                  <a:graphicData uri="http://schemas.microsoft.com/office/word/2010/wordprocessingShape">
                    <wps:wsp>
                      <wps:cNvCnPr/>
                      <wps:spPr>
                        <a:xfrm>
                          <a:off x="0" y="0"/>
                          <a:ext cx="6297930" cy="0"/>
                        </a:xfrm>
                        <a:prstGeom prst="line">
                          <a:avLst/>
                        </a:prstGeom>
                        <a:ln w="28575">
                          <a:solidFill>
                            <a:srgbClr val="EA4F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6A733" id="Straight Connector 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7.65pt,166.35pt" to="488.25pt,16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m1lwgEAAN8DAAAOAAAAZHJzL2Uyb0RvYy54bWysU9uO0zAQfUfiHyy/06SF3W2jpiu0S3lB&#13;&#10;sOLyAa4zbiz5prFp0r9n7LbpCpAQiBfHHs85M+d4sr4frWEHwKi9a/l8VnMGTvpOu33Lv33dvlpy&#13;&#10;FpNwnTDeQcuPEPn95uWL9RAaWPjemw6QEYmLzRBa3qcUmqqKsgcr4swHcHSpPFqR6Ij7qkMxELs1&#13;&#10;1aKub6vBYxfQS4iRoo+nS74p/EqBTJ+UipCYaTn1lsqKZd3ltdqsRbNHEXotz22If+jCCu2o6ET1&#13;&#10;KJJg31H/QmW1RB+9SjPpbeWV0hKKBlIzr39S86UXAYoWMieGyab4/2jlx8ODe0KyYQixieEJs4pR&#13;&#10;oc1f6o+NxazjZBaMiUkK3i5Wd6vX5Km83FVXYMCY3oO3LG9abrTLOkQjDh9iomKUeknJYePY0PLF&#13;&#10;8ubupqRFb3S31cbky4j73YNBdhD0hu/evtmulvnZiOJZGp2Mo+BVRdmlo4FTgc+gmO6o7/mpQh4w&#13;&#10;mGiFlODS/MxrHGVnmKIWJmD9Z+A5P0OhDN/fgCdEqexdmsBWO4+/q57GS8vqlH9x4KQ7W7Dz3bG8&#13;&#10;b7GGpqg4d574PKbPzwV+/S83PwAAAP//AwBQSwMEFAAGAAgAAAAhAGOVpbniAAAAEAEAAA8AAABk&#13;&#10;cnMvZG93bnJldi54bWxMT9tKw0AQfRf8h2UEX6TdXOjFNJtSFJ8qgq3g6zQ7JtHsbNjdtvHvXaGg&#13;&#10;LwMz58y5lOvR9OJEzneWFaTTBARxbXXHjYK3/dNkCcIHZI29ZVLwTR7W1fVViYW2Z36l0y40Ioqw&#13;&#10;L1BBG8JQSOnrlgz6qR2II/ZhncEQV9dI7fAcxU0vsySZS4MdR4cWB3poqf7aHY2Cd9ykTtd7x9su&#13;&#10;e25eRvrk5Z1Stzfj4yqOzQpEoDH8fcBvh5gfqhjsYI+svegVTNJZHqkK8jxbgIiM+8V8BuJwuciq&#13;&#10;lP+LVD8AAAD//wMAUEsBAi0AFAAGAAgAAAAhALaDOJL+AAAA4QEAABMAAAAAAAAAAAAAAAAAAAAA&#13;&#10;AFtDb250ZW50X1R5cGVzXS54bWxQSwECLQAUAAYACAAAACEAOP0h/9YAAACUAQAACwAAAAAAAAAA&#13;&#10;AAAAAAAvAQAAX3JlbHMvLnJlbHNQSwECLQAUAAYACAAAACEAlwptZcIBAADfAwAADgAAAAAAAAAA&#13;&#10;AAAAAAAuAgAAZHJzL2Uyb0RvYy54bWxQSwECLQAUAAYACAAAACEAY5WlueIAAAAQAQAADwAAAAAA&#13;&#10;AAAAAAAAAAAcBAAAZHJzL2Rvd25yZXYueG1sUEsFBgAAAAAEAAQA8wAAACsFAAAAAA==&#13;&#10;" strokecolor="#ea4f98" strokeweight="2.2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062C3B2E" wp14:editId="10263E16">
                <wp:simplePos x="0" y="0"/>
                <wp:positionH relativeFrom="column">
                  <wp:posOffset>-97155</wp:posOffset>
                </wp:positionH>
                <wp:positionV relativeFrom="paragraph">
                  <wp:posOffset>1487170</wp:posOffset>
                </wp:positionV>
                <wp:extent cx="6297930" cy="0"/>
                <wp:effectExtent l="0" t="12700" r="13970" b="12700"/>
                <wp:wrapNone/>
                <wp:docPr id="1234418426" name="Straight Connector 1"/>
                <wp:cNvGraphicFramePr/>
                <a:graphic xmlns:a="http://schemas.openxmlformats.org/drawingml/2006/main">
                  <a:graphicData uri="http://schemas.microsoft.com/office/word/2010/wordprocessingShape">
                    <wps:wsp>
                      <wps:cNvCnPr/>
                      <wps:spPr>
                        <a:xfrm>
                          <a:off x="0" y="0"/>
                          <a:ext cx="6297930" cy="0"/>
                        </a:xfrm>
                        <a:prstGeom prst="line">
                          <a:avLst/>
                        </a:prstGeom>
                        <a:ln w="28575">
                          <a:solidFill>
                            <a:srgbClr val="EA4F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42690" id="Straight Connector 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7.65pt,117.1pt" to="488.25pt,1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m1lwgEAAN8DAAAOAAAAZHJzL2Uyb0RvYy54bWysU9uO0zAQfUfiHyy/06SF3W2jpiu0S3lB&#13;&#10;sOLyAa4zbiz5prFp0r9n7LbpCpAQiBfHHs85M+d4sr4frWEHwKi9a/l8VnMGTvpOu33Lv33dvlpy&#13;&#10;FpNwnTDeQcuPEPn95uWL9RAaWPjemw6QEYmLzRBa3qcUmqqKsgcr4swHcHSpPFqR6Ij7qkMxELs1&#13;&#10;1aKub6vBYxfQS4iRoo+nS74p/EqBTJ+UipCYaTn1lsqKZd3ltdqsRbNHEXotz22If+jCCu2o6ET1&#13;&#10;KJJg31H/QmW1RB+9SjPpbeWV0hKKBlIzr39S86UXAYoWMieGyab4/2jlx8ODe0KyYQixieEJs4pR&#13;&#10;oc1f6o+NxazjZBaMiUkK3i5Wd6vX5Km83FVXYMCY3oO3LG9abrTLOkQjDh9iomKUeknJYePY0PLF&#13;&#10;8ubupqRFb3S31cbky4j73YNBdhD0hu/evtmulvnZiOJZGp2Mo+BVRdmlo4FTgc+gmO6o7/mpQh4w&#13;&#10;mGiFlODS/MxrHGVnmKIWJmD9Z+A5P0OhDN/fgCdEqexdmsBWO4+/q57GS8vqlH9x4KQ7W7Dz3bG8&#13;&#10;b7GGpqg4d574PKbPzwV+/S83PwAAAP//AwBQSwMEFAAGAAgAAAAhAOUyE87iAAAAEAEAAA8AAABk&#13;&#10;cnMvZG93bnJldi54bWxMT01Lw0AQvQv+h2UEL9Juktpa02xKUTwpBVvB6zY7Jmmzs2F328Z/7wiC&#13;&#10;vQzMvDfvo1gOthMn9KF1pCAdJyCQKmdaqhV8bF9GcxAhajK6c4QKvjHAsry+KnRu3Jne8bSJtWAR&#13;&#10;CrlW0MTY51KGqkGrw9j1SIx9OW915NXX0nh9ZnHbySxJZtLqltih0T0+NVgdNker4FOvUm+qrafX&#13;&#10;Nnur1wPuaX6n1O3N8LzgsVqAiDjE/w/47cD5oeRgO3ckE0SnYJROJ0xVkE3uMxDMeHyYTUHs/i6y&#13;&#10;LORlkfIHAAD//wMAUEsBAi0AFAAGAAgAAAAhALaDOJL+AAAA4QEAABMAAAAAAAAAAAAAAAAAAAAA&#13;&#10;AFtDb250ZW50X1R5cGVzXS54bWxQSwECLQAUAAYACAAAACEAOP0h/9YAAACUAQAACwAAAAAAAAAA&#13;&#10;AAAAAAAvAQAAX3JlbHMvLnJlbHNQSwECLQAUAAYACAAAACEAlwptZcIBAADfAwAADgAAAAAAAAAA&#13;&#10;AAAAAAAuAgAAZHJzL2Uyb0RvYy54bWxQSwECLQAUAAYACAAAACEA5TITzuIAAAAQAQAADwAAAAAA&#13;&#10;AAAAAAAAAAAcBAAAZHJzL2Rvd25yZXYueG1sUEsFBgAAAAAEAAQA8wAAACsFAAAAAA==&#13;&#10;" strokecolor="#ea4f98" strokeweight="2.25pt">
                <v:stroke joinstyle="miter"/>
              </v:line>
            </w:pict>
          </mc:Fallback>
        </mc:AlternateContent>
      </w:r>
    </w:p>
    <w:p w14:paraId="2C34EF14" w14:textId="2269DB07" w:rsidR="00CC3518" w:rsidRPr="00C4402B" w:rsidRDefault="00F66FF4" w:rsidP="00CC3518">
      <w:pPr>
        <w:rPr>
          <w:sz w:val="72"/>
          <w:szCs w:val="72"/>
        </w:rPr>
      </w:pPr>
      <w:r>
        <w:rPr>
          <w:noProof/>
        </w:rPr>
        <mc:AlternateContent>
          <mc:Choice Requires="wps">
            <w:drawing>
              <wp:anchor distT="0" distB="0" distL="114300" distR="114300" simplePos="0" relativeHeight="251658239" behindDoc="0" locked="0" layoutInCell="1" allowOverlap="1" wp14:anchorId="5204681E" wp14:editId="77E8D002">
                <wp:simplePos x="0" y="0"/>
                <wp:positionH relativeFrom="column">
                  <wp:posOffset>-73891</wp:posOffset>
                </wp:positionH>
                <wp:positionV relativeFrom="paragraph">
                  <wp:posOffset>186055</wp:posOffset>
                </wp:positionV>
                <wp:extent cx="1732973" cy="1789199"/>
                <wp:effectExtent l="0" t="0" r="0" b="1905"/>
                <wp:wrapNone/>
                <wp:docPr id="506021282" name="Rectangle 1"/>
                <wp:cNvGraphicFramePr/>
                <a:graphic xmlns:a="http://schemas.openxmlformats.org/drawingml/2006/main">
                  <a:graphicData uri="http://schemas.microsoft.com/office/word/2010/wordprocessingShape">
                    <wps:wsp>
                      <wps:cNvSpPr/>
                      <wps:spPr>
                        <a:xfrm>
                          <a:off x="0" y="0"/>
                          <a:ext cx="1732973" cy="1789199"/>
                        </a:xfrm>
                        <a:prstGeom prst="rect">
                          <a:avLst/>
                        </a:prstGeom>
                        <a:solidFill>
                          <a:srgbClr val="FEEF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F549D2" id="Rectangle 1" o:spid="_x0000_s1026" style="position:absolute;margin-left:-5.8pt;margin-top:14.65pt;width:136.45pt;height:140.9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GBPgAIAAGAFAAAOAAAAZHJzL2Uyb0RvYy54bWysVMFu2zAMvQ/YPwi6r47TdmmCOkXQNsOA&#13;&#10;Yi3WDj0rshQbkEWNUuJkXz9KdpyuLXYYdpElkXwknx91ebVrDNsq9DXYgucnI86UlVDWdl3wH0/L&#13;&#10;Txec+SBsKQxYVfC98vxq/vHDZetmagwVmFIhIxDrZ60reBWCm2WZl5VqhD8BpywZNWAjAh1xnZUo&#13;&#10;WkJvTDYejT5nLWDpEKTynm5vOiOfJ3ytlQz3WnsVmCk41RbSimldxTWbX4rZGoWratmXIf6hikbU&#13;&#10;lpIOUDciCLbB+g1UU0sEDzqcSGgy0LqWKvVA3eSjV908VsKp1AuR491Ak/9/sPLb9tE9INHQOj/z&#13;&#10;tI1d7DQ28Uv1sV0iaz+QpXaBSbrMJ6fj6eSUM0m2fHIxzafTSGd2DHfowxcFDYubgiP9jUSS2N75&#13;&#10;0LkeXGI2D6Yul7Ux6YDr1bVBthX055a3t8vlpEf/w83Y6GwhhnWI8SY7NpN2YW9U9DP2u9KsLqn8&#13;&#10;caok6UwNeYSUyoa8M1WiVF36/Hw0SlKh3oaI1GkCjMia8g/YPUDU8FvsrsreP4aqJNMhePS3wrrg&#13;&#10;ISJlBhuG4Ka2gO8BGOqqz9z5H0jqqIksraDcPyBD6IbEO7ms6b/dCR8eBNJU0PzQpId7WrSBtuDQ&#13;&#10;7zirAH+9dx/9Saxk5aylKSu4/7kRqDgzXy3JeJqfncWxTIez88mYDvjSsnppsZvmGkgOOb0pTqZt&#13;&#10;9A/msNUIzTM9CIuYlUzCSspdcBnwcLgO3fTTkyLVYpHcaBSdCHf20ckIHlmNunzaPQt0vXgD6f4b&#13;&#10;HCZSzF5puPONkRYWmwC6TgI/8trzTWOchNM/OfGdeHlOXseHcf4bAAD//wMAUEsDBBQABgAIAAAA&#13;&#10;IQDpUify4wAAAA8BAAAPAAAAZHJzL2Rvd25yZXYueG1sTE/LTsMwELwj8Q/WInFrbadSKGmcClH1&#13;&#10;QA8ISj7AjU2SJl5Hsdukf89ygstqVzM7j3w7u55d7RhajwrkUgCzWHnTYq2g/Nov1sBC1Gh079Eq&#13;&#10;uNkA2+L+LteZ8RN+2usx1oxEMGRaQRPjkHEeqsY6HZZ+sEjYtx+djnSONTejnkjc9TwRIuVOt0gO&#13;&#10;jR7sa2Or7nhxCg63/fm9FG9P5e5cx3UnxGH66JR6fJh3GxovG2DRzvHvA347UH4oKNjJX9AE1itY&#13;&#10;SJkSVUHyvAJGhCSVtJwUrKSUwIuc/+9R/AAAAP//AwBQSwECLQAUAAYACAAAACEAtoM4kv4AAADh&#13;&#10;AQAAEwAAAAAAAAAAAAAAAAAAAAAAW0NvbnRlbnRfVHlwZXNdLnhtbFBLAQItABQABgAIAAAAIQA4&#13;&#10;/SH/1gAAAJQBAAALAAAAAAAAAAAAAAAAAC8BAABfcmVscy8ucmVsc1BLAQItABQABgAIAAAAIQCM&#13;&#10;kGBPgAIAAGAFAAAOAAAAAAAAAAAAAAAAAC4CAABkcnMvZTJvRG9jLnhtbFBLAQItABQABgAIAAAA&#13;&#10;IQDpUify4wAAAA8BAAAPAAAAAAAAAAAAAAAAANoEAABkcnMvZG93bnJldi54bWxQSwUGAAAAAAQA&#13;&#10;BADzAAAA6gUAAAAA&#13;&#10;" fillcolor="#feeff7" stroked="f" strokeweight="1pt"/>
            </w:pict>
          </mc:Fallback>
        </mc:AlternateContent>
      </w:r>
      <w:r w:rsidR="00366E6F">
        <w:rPr>
          <w:noProof/>
        </w:rPr>
        <mc:AlternateContent>
          <mc:Choice Requires="wps">
            <w:drawing>
              <wp:anchor distT="0" distB="0" distL="114300" distR="114300" simplePos="0" relativeHeight="251692032" behindDoc="0" locked="0" layoutInCell="1" allowOverlap="1" wp14:anchorId="19F1C7D8" wp14:editId="3387DD57">
                <wp:simplePos x="0" y="0"/>
                <wp:positionH relativeFrom="column">
                  <wp:posOffset>6194797</wp:posOffset>
                </wp:positionH>
                <wp:positionV relativeFrom="paragraph">
                  <wp:posOffset>193040</wp:posOffset>
                </wp:positionV>
                <wp:extent cx="0" cy="1777890"/>
                <wp:effectExtent l="12700" t="0" r="25400" b="26035"/>
                <wp:wrapNone/>
                <wp:docPr id="1444642270" name="Straight Connector 3"/>
                <wp:cNvGraphicFramePr/>
                <a:graphic xmlns:a="http://schemas.openxmlformats.org/drawingml/2006/main">
                  <a:graphicData uri="http://schemas.microsoft.com/office/word/2010/wordprocessingShape">
                    <wps:wsp>
                      <wps:cNvCnPr/>
                      <wps:spPr>
                        <a:xfrm flipH="1">
                          <a:off x="0" y="0"/>
                          <a:ext cx="0" cy="1777890"/>
                        </a:xfrm>
                        <a:prstGeom prst="line">
                          <a:avLst/>
                        </a:prstGeom>
                        <a:ln w="31750">
                          <a:solidFill>
                            <a:srgbClr val="EA4F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ED960" id="Straight Connector 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8pt,15.2pt" to="487.8pt,15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uiczwEAAOkDAAAOAAAAZHJzL2Uyb0RvYy54bWysU8tu2zAQvAfoPxC815LShx3BchAkdXoo&#13;&#10;kqBNP4CmlhYBvkCylvz3XVKykrbIIUUuhLjcnZ2ZXa0vB63IAXyQ1jS0WpSUgOG2lWbf0J+P2/cr&#13;&#10;SkJkpmXKGmjoEQK93Lw7W/euhnPbWdWCJwhiQt27hnYxurooAu9As7CwDgw+Cus1i3j1+6L1rEd0&#13;&#10;rYrzsvxc9Na3zlsOIWD0Znykm4wvBPB4L0SASFRDkVvMp8/nLp3FZs3qvWeuk3yiwf6DhWbSYNMZ&#13;&#10;6oZFRn55+Q+UltzbYEVccKsLK4TkkDWgmqr8S82PjjnIWtCc4GabwtvB8rvDtXnwaEPvQh3cg08q&#13;&#10;BuE1EUq6rzjTrAuZkiHbdpxtgyESPgY5Rqvlcrm6yJYWI0SCcj7EW7CapI+GKmmSIlazw7cQsS2m&#13;&#10;nlJSWBnSN/RDtfxU5rRglWy3Uqn0GPx+d608OTCc5perj9uLVRogQjxLw5syGHzSk7/iUcHY4DsI&#13;&#10;IlvkPSrLqwYzLOMcTKwmXGUwO5UJpDAXTtTSjr5UOOWnUshr+JriuSJ3tibOxVoa60dj/uwehxNl&#13;&#10;MeafHBh1Jwt2tj3mSWdrcJ+yc9Pup4V9fs/lT3/o5jcAAAD//wMAUEsDBBQABgAIAAAAIQB+HC1A&#13;&#10;4AAAAA8BAAAPAAAAZHJzL2Rvd25yZXYueG1sTE89T8NADN2R+A8nI7HRSyFNS5pLhUDAUDE0dOnm&#13;&#10;JiaJyPmi3DUN/x4jBlgs+fn5fWSbyXZqpMG3jg3MZxEo4tJVLdcG9u/PNytQPiBX2DkmA1/kYZNf&#13;&#10;XmSYVu7MOxqLUCsRYZ+igSaEPtXalw1Z9DPXE8vtww0Wg6xDrasBzyJuO30bRYm22LI4NNjTY0Pl&#13;&#10;Z3GyBrTfrl4W8Wt8KN6WwY0BE9qhMddX09NaxsMaVKAp/H3ATwfJD7kEO7oTV151Bu6Xi0SoBu6i&#13;&#10;GJQQfoGjAHNBdJ7p/z3ybwAAAP//AwBQSwECLQAUAAYACAAAACEAtoM4kv4AAADhAQAAEwAAAAAA&#13;&#10;AAAAAAAAAAAAAAAAW0NvbnRlbnRfVHlwZXNdLnhtbFBLAQItABQABgAIAAAAIQA4/SH/1gAAAJQB&#13;&#10;AAALAAAAAAAAAAAAAAAAAC8BAABfcmVscy8ucmVsc1BLAQItABQABgAIAAAAIQAgwuiczwEAAOkD&#13;&#10;AAAOAAAAAAAAAAAAAAAAAC4CAABkcnMvZTJvRG9jLnhtbFBLAQItABQABgAIAAAAIQB+HC1A4AAA&#13;&#10;AA8BAAAPAAAAAAAAAAAAAAAAACkEAABkcnMvZG93bnJldi54bWxQSwUGAAAAAAQABADzAAAANgUA&#13;&#10;AAAA&#13;&#10;" strokecolor="#ea4f98" strokeweight="2.5pt">
                <v:stroke joinstyle="miter"/>
              </v:line>
            </w:pict>
          </mc:Fallback>
        </mc:AlternateContent>
      </w:r>
    </w:p>
    <w:p w14:paraId="05C4A1C5" w14:textId="48A865B1" w:rsidR="00CC3518" w:rsidRPr="00C4402B" w:rsidRDefault="00CC3518" w:rsidP="00CC3518">
      <w:pPr>
        <w:rPr>
          <w:sz w:val="72"/>
          <w:szCs w:val="72"/>
        </w:rPr>
      </w:pPr>
    </w:p>
    <w:p w14:paraId="637EAB53" w14:textId="5E112ED4" w:rsidR="00CC3518" w:rsidRPr="00C4402B" w:rsidRDefault="00366E6F" w:rsidP="00CC3518">
      <w:pPr>
        <w:ind w:right="-336"/>
        <w:rPr>
          <w:sz w:val="72"/>
          <w:szCs w:val="72"/>
        </w:rPr>
      </w:pPr>
      <w:r>
        <w:rPr>
          <w:noProof/>
        </w:rPr>
        <mc:AlternateContent>
          <mc:Choice Requires="wps">
            <w:drawing>
              <wp:anchor distT="0" distB="0" distL="114300" distR="114300" simplePos="0" relativeHeight="251698176" behindDoc="0" locked="0" layoutInCell="1" allowOverlap="1" wp14:anchorId="1D087C09" wp14:editId="5CFBD0B8">
                <wp:simplePos x="0" y="0"/>
                <wp:positionH relativeFrom="column">
                  <wp:posOffset>-99060</wp:posOffset>
                </wp:positionH>
                <wp:positionV relativeFrom="paragraph">
                  <wp:posOffset>537182</wp:posOffset>
                </wp:positionV>
                <wp:extent cx="6303645" cy="0"/>
                <wp:effectExtent l="0" t="12700" r="20955" b="12700"/>
                <wp:wrapNone/>
                <wp:docPr id="529602794" name="Straight Connector 1"/>
                <wp:cNvGraphicFramePr/>
                <a:graphic xmlns:a="http://schemas.openxmlformats.org/drawingml/2006/main">
                  <a:graphicData uri="http://schemas.microsoft.com/office/word/2010/wordprocessingShape">
                    <wps:wsp>
                      <wps:cNvCnPr/>
                      <wps:spPr>
                        <a:xfrm>
                          <a:off x="0" y="0"/>
                          <a:ext cx="6303645" cy="0"/>
                        </a:xfrm>
                        <a:prstGeom prst="line">
                          <a:avLst/>
                        </a:prstGeom>
                        <a:ln w="28575">
                          <a:solidFill>
                            <a:srgbClr val="EA4F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B210C0" id="Straight Connector 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pt,42.3pt" to="488.55pt,4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wmXwwEAAN8DAAAOAAAAZHJzL2Uyb0RvYy54bWysU8tu2zAQvBfoPxC8x5Kd2HUEy0GR1L0U&#13;&#10;idE2H0BTS4sAXyBZS/77LilbDtICRYJeKHK5M7szXK3ueq3IAXyQ1tR0OikpAcNtI82+ps8/N1dL&#13;&#10;SkJkpmHKGqjpEQK9W3/8sOpcBTPbWtWAJ0hiQtW5mrYxuqooAm9BszCxDgxeCus1i3j0+6LxrEN2&#13;&#10;rYpZWS6KzvrGecshBIw+DJd0nfmFAB6fhAgQiaop9hbz6vO6S2uxXrFq75lrJT+1wd7RhWbSYNGR&#13;&#10;6oFFRn55+QeVltzbYEWccKsLK4TkkDWgmmn5Ss2PljnIWtCc4Eabwv+j5Y+He7P1aEPnQhXc1icV&#13;&#10;vfA6fbE/0mezjqNZ0EfCMbi4Lq8XN3NK+PmuuACdD/ErWE3SpqZKmqSDVezwLUQshqnnlBRWhnQ1&#13;&#10;nS3nn+Y5LVglm41UKl0Gv9/dK08ODN/wy+ebze0yPRtSvEjDkzIYvKjIu3hUMBT4DoLIBvueDhXS&#13;&#10;gMFIyzgHE6cnXmUwO8EEtjACy38DT/kJCnn43gIeEbmyNXEEa2ms/1v12J9bFkP+2YFBd7JgZ5tj&#13;&#10;ft9sDU5Rdu408WlMX54z/PJfrn8DAAD//wMAUEsDBBQABgAIAAAAIQBLztfs4AAAAA4BAAAPAAAA&#13;&#10;ZHJzL2Rvd25yZXYueG1sTE9NT8MwDL0j8R8iI3FBW9oJttI1nSYQJxASGxJXrzFtoXGmJNvKv8eI&#13;&#10;A1xs2X5+H9VqdIM6Uoi9ZwP5NANF3Hjbc2vgdfswKUDFhGxx8EwGvijCqj4/q7C0/sQvdNykVgkJ&#13;&#10;xxINdCntS61j05HDOPV7Yrm9++AwyRhabQOehNwNepZlc+2wZ1HocE93HTWfm4Mz8IbrPNhmG/ix&#13;&#10;nz21zyN9cHFlzOXFeL+Usl6CSjSmvw/4ySD+oRZjO39gG9VgYJLfzAVqoLiWLoDbxSIHtftd6LrS&#13;&#10;/2PU3wAAAP//AwBQSwECLQAUAAYACAAAACEAtoM4kv4AAADhAQAAEwAAAAAAAAAAAAAAAAAAAAAA&#13;&#10;W0NvbnRlbnRfVHlwZXNdLnhtbFBLAQItABQABgAIAAAAIQA4/SH/1gAAAJQBAAALAAAAAAAAAAAA&#13;&#10;AAAAAC8BAABfcmVscy8ucmVsc1BLAQItABQABgAIAAAAIQCP2wmXwwEAAN8DAAAOAAAAAAAAAAAA&#13;&#10;AAAAAC4CAABkcnMvZTJvRG9jLnhtbFBLAQItABQABgAIAAAAIQBLztfs4AAAAA4BAAAPAAAAAAAA&#13;&#10;AAAAAAAAAB0EAABkcnMvZG93bnJldi54bWxQSwUGAAAAAAQABADzAAAAKgUAAAAA&#13;&#10;" strokecolor="#ea4f98" strokeweight="2.25pt">
                <v:stroke joinstyle="miter"/>
              </v:line>
            </w:pict>
          </mc:Fallback>
        </mc:AlternateContent>
      </w:r>
      <w:r w:rsidR="0058579D">
        <w:rPr>
          <w:sz w:val="72"/>
          <w:szCs w:val="72"/>
        </w:rPr>
        <w:softHyphen/>
      </w:r>
    </w:p>
    <w:p w14:paraId="3F5362EA" w14:textId="2E66E17A" w:rsidR="00481350" w:rsidRDefault="00481350"/>
    <w:p w14:paraId="7D067C4D" w14:textId="3B239F90" w:rsidR="00481350" w:rsidRDefault="0012587F">
      <w:r>
        <w:softHyphen/>
      </w:r>
      <w:r>
        <w:softHyphen/>
      </w:r>
    </w:p>
    <w:p w14:paraId="779692A5" w14:textId="6684B229" w:rsidR="00481350" w:rsidRDefault="00481350"/>
    <w:p w14:paraId="0BB3BBC5" w14:textId="09372520" w:rsidR="00481350" w:rsidRDefault="00481350"/>
    <w:p w14:paraId="7CDB993E" w14:textId="77777777" w:rsidR="00481350" w:rsidRDefault="00481350"/>
    <w:p w14:paraId="1F74DBB3" w14:textId="08E023CD" w:rsidR="001256F7" w:rsidRPr="00BC7555" w:rsidRDefault="001256F7" w:rsidP="0F6AAE11">
      <w:pPr>
        <w:pStyle w:val="Default"/>
        <w:spacing w:after="120" w:line="220" w:lineRule="atLeast"/>
        <w:jc w:val="center"/>
        <w:rPr>
          <w:rFonts w:asciiTheme="minorHAnsi" w:eastAsiaTheme="minorEastAsia" w:hAnsiTheme="minorHAnsi" w:cstheme="minorBidi"/>
          <w:b/>
          <w:bCs/>
          <w:color w:val="auto"/>
          <w:sz w:val="24"/>
          <w:szCs w:val="24"/>
          <w:u w:val="single"/>
          <w:shd w:val="clear" w:color="auto" w:fill="FFFFFF"/>
        </w:rPr>
      </w:pPr>
      <w:r w:rsidRPr="0F6AAE11">
        <w:rPr>
          <w:rFonts w:asciiTheme="minorHAnsi" w:eastAsiaTheme="minorEastAsia" w:hAnsiTheme="minorHAnsi" w:cstheme="minorBidi"/>
          <w:b/>
          <w:bCs/>
          <w:color w:val="auto"/>
          <w:sz w:val="24"/>
          <w:szCs w:val="24"/>
          <w:u w:val="single"/>
          <w:bdr w:val="none" w:sz="0" w:space="0" w:color="auto"/>
        </w:rPr>
        <w:lastRenderedPageBreak/>
        <w:t xml:space="preserve">Checklist for </w:t>
      </w:r>
      <w:r w:rsidR="77958418" w:rsidRPr="0F6AAE11">
        <w:rPr>
          <w:rFonts w:asciiTheme="minorHAnsi" w:eastAsiaTheme="minorEastAsia" w:hAnsiTheme="minorHAnsi" w:cstheme="minorBidi"/>
          <w:b/>
          <w:bCs/>
          <w:color w:val="auto"/>
          <w:sz w:val="24"/>
          <w:szCs w:val="24"/>
          <w:u w:val="single"/>
          <w:bdr w:val="none" w:sz="0" w:space="0" w:color="auto"/>
        </w:rPr>
        <w:t>S</w:t>
      </w:r>
      <w:r w:rsidRPr="0F6AAE11">
        <w:rPr>
          <w:rFonts w:asciiTheme="minorHAnsi" w:eastAsiaTheme="minorEastAsia" w:hAnsiTheme="minorHAnsi" w:cstheme="minorBidi"/>
          <w:b/>
          <w:bCs/>
          <w:color w:val="auto"/>
          <w:sz w:val="24"/>
          <w:szCs w:val="24"/>
          <w:u w:val="single"/>
          <w:bdr w:val="none" w:sz="0" w:space="0" w:color="auto"/>
        </w:rPr>
        <w:t xml:space="preserve">afer </w:t>
      </w:r>
      <w:r w:rsidR="20FA0AB0" w:rsidRPr="0F6AAE11">
        <w:rPr>
          <w:rFonts w:asciiTheme="minorHAnsi" w:eastAsiaTheme="minorEastAsia" w:hAnsiTheme="minorHAnsi" w:cstheme="minorBidi"/>
          <w:b/>
          <w:bCs/>
          <w:color w:val="auto"/>
          <w:sz w:val="24"/>
          <w:szCs w:val="24"/>
          <w:u w:val="single"/>
          <w:bdr w:val="none" w:sz="0" w:space="0" w:color="auto"/>
        </w:rPr>
        <w:t>R</w:t>
      </w:r>
      <w:r w:rsidRPr="0F6AAE11">
        <w:rPr>
          <w:rFonts w:asciiTheme="minorHAnsi" w:eastAsiaTheme="minorEastAsia" w:hAnsiTheme="minorHAnsi" w:cstheme="minorBidi"/>
          <w:b/>
          <w:bCs/>
          <w:color w:val="auto"/>
          <w:sz w:val="24"/>
          <w:szCs w:val="24"/>
          <w:u w:val="single"/>
          <w:bdr w:val="none" w:sz="0" w:space="0" w:color="auto"/>
        </w:rPr>
        <w:t>ecruitment</w:t>
      </w:r>
    </w:p>
    <w:p w14:paraId="1847B84C" w14:textId="3D12DC79" w:rsidR="47F57C5D" w:rsidRDefault="47F57C5D" w:rsidP="0F6AAE11">
      <w:pPr>
        <w:pStyle w:val="Default"/>
        <w:spacing w:after="120" w:line="220" w:lineRule="atLeast"/>
        <w:jc w:val="center"/>
        <w:rPr>
          <w:rFonts w:ascii="Trebuchet MS" w:eastAsia="Trebuchet MS" w:hAnsi="Trebuchet MS" w:cs="Trebuchet MS"/>
          <w:b/>
          <w:bCs/>
          <w:color w:val="212121"/>
          <w:sz w:val="24"/>
          <w:szCs w:val="24"/>
        </w:rPr>
      </w:pPr>
      <w:r w:rsidRPr="0F6AAE11">
        <w:rPr>
          <w:rFonts w:asciiTheme="minorHAnsi" w:eastAsiaTheme="minorEastAsia" w:hAnsiTheme="minorHAnsi" w:cstheme="minorBidi"/>
          <w:b/>
          <w:bCs/>
          <w:color w:val="auto"/>
          <w:sz w:val="24"/>
          <w:szCs w:val="24"/>
        </w:rPr>
        <w:t>PSEA Network Myanmar</w:t>
      </w:r>
      <w:r w:rsidR="2C0E8D3E" w:rsidRPr="0F6AAE11">
        <w:rPr>
          <w:rFonts w:asciiTheme="minorHAnsi" w:eastAsiaTheme="minorEastAsia" w:hAnsiTheme="minorHAnsi" w:cstheme="minorBidi"/>
          <w:b/>
          <w:bCs/>
          <w:color w:val="auto"/>
          <w:sz w:val="24"/>
          <w:szCs w:val="24"/>
        </w:rPr>
        <w:t xml:space="preserve"> (2020)</w:t>
      </w:r>
    </w:p>
    <w:p w14:paraId="35EE2592" w14:textId="22F93844" w:rsidR="00BC7555" w:rsidRPr="00481350" w:rsidRDefault="6FAB32AD" w:rsidP="00481350">
      <w:pPr>
        <w:pStyle w:val="Default"/>
        <w:spacing w:after="120" w:line="220" w:lineRule="atLeast"/>
        <w:jc w:val="center"/>
        <w:rPr>
          <w:rFonts w:asciiTheme="minorHAnsi" w:eastAsiaTheme="minorEastAsia" w:hAnsiTheme="minorHAnsi" w:cstheme="minorBidi"/>
          <w:b/>
          <w:bCs/>
          <w:color w:val="auto"/>
          <w:sz w:val="24"/>
          <w:szCs w:val="24"/>
        </w:rPr>
      </w:pPr>
      <w:r w:rsidRPr="0F6AAE11">
        <w:rPr>
          <w:rFonts w:asciiTheme="minorHAnsi" w:eastAsiaTheme="minorEastAsia" w:hAnsiTheme="minorHAnsi" w:cstheme="minorBidi"/>
          <w:b/>
          <w:bCs/>
          <w:i/>
          <w:iCs/>
          <w:color w:val="auto"/>
          <w:sz w:val="24"/>
          <w:szCs w:val="24"/>
        </w:rPr>
        <w:t xml:space="preserve">Developed for managers and human resource </w:t>
      </w:r>
      <w:proofErr w:type="gramStart"/>
      <w:r w:rsidRPr="0F6AAE11">
        <w:rPr>
          <w:rFonts w:asciiTheme="minorHAnsi" w:eastAsiaTheme="minorEastAsia" w:hAnsiTheme="minorHAnsi" w:cstheme="minorBidi"/>
          <w:b/>
          <w:bCs/>
          <w:i/>
          <w:iCs/>
          <w:color w:val="auto"/>
          <w:sz w:val="24"/>
          <w:szCs w:val="24"/>
        </w:rPr>
        <w:t>personnel</w:t>
      </w:r>
      <w:proofErr w:type="gramEnd"/>
      <w:r w:rsidRPr="0F6AAE11">
        <w:rPr>
          <w:rFonts w:asciiTheme="minorHAnsi" w:eastAsiaTheme="minorEastAsia" w:hAnsiTheme="minorHAnsi" w:cstheme="minorBidi"/>
          <w:b/>
          <w:bCs/>
          <w:i/>
          <w:iCs/>
          <w:color w:val="auto"/>
          <w:sz w:val="24"/>
          <w:szCs w:val="24"/>
        </w:rPr>
        <w:t xml:space="preserve"> </w:t>
      </w:r>
    </w:p>
    <w:p w14:paraId="611D1534" w14:textId="4D6850BC" w:rsidR="001256F7" w:rsidRPr="007664DD" w:rsidRDefault="001256F7" w:rsidP="007664DD">
      <w:pPr>
        <w:pStyle w:val="Default"/>
        <w:spacing w:after="140" w:line="240" w:lineRule="exact"/>
        <w:rPr>
          <w:rFonts w:asciiTheme="minorHAnsi" w:hAnsiTheme="minorHAnsi"/>
          <w:b/>
          <w:color w:val="222222"/>
          <w:shd w:val="clear" w:color="auto" w:fill="FFFFFF"/>
        </w:rPr>
      </w:pPr>
      <w:r w:rsidRPr="007664DD">
        <w:rPr>
          <w:rFonts w:asciiTheme="minorHAnsi" w:hAnsiTheme="minorHAnsi"/>
          <w:b/>
          <w:color w:val="222222"/>
          <w:shd w:val="clear" w:color="auto" w:fill="FFFFFF"/>
        </w:rPr>
        <w:t>Job announcement and application stage</w:t>
      </w:r>
    </w:p>
    <w:p w14:paraId="33C3480E" w14:textId="77777777" w:rsidR="001256F7" w:rsidRPr="007664DD" w:rsidRDefault="001256F7" w:rsidP="007664DD">
      <w:pPr>
        <w:pStyle w:val="Default"/>
        <w:numPr>
          <w:ilvl w:val="0"/>
          <w:numId w:val="1"/>
        </w:numPr>
        <w:spacing w:after="140" w:line="240" w:lineRule="exact"/>
        <w:rPr>
          <w:rFonts w:asciiTheme="minorHAnsi" w:hAnsiTheme="minorHAnsi"/>
          <w:color w:val="222222"/>
          <w:shd w:val="clear" w:color="auto" w:fill="FFFFFF"/>
        </w:rPr>
      </w:pPr>
      <w:r w:rsidRPr="007664DD">
        <w:rPr>
          <w:rFonts w:asciiTheme="minorHAnsi" w:hAnsiTheme="minorHAnsi"/>
          <w:color w:val="222222"/>
          <w:shd w:val="clear" w:color="auto" w:fill="FFFFFF"/>
        </w:rPr>
        <w:t>Include PSEA and/or safeguarding clause in all job advertisements or position terms of reference (see sample language in Annex A)</w:t>
      </w:r>
    </w:p>
    <w:p w14:paraId="65B00498" w14:textId="77777777" w:rsidR="001256F7" w:rsidRPr="007664DD" w:rsidRDefault="001256F7" w:rsidP="007664DD">
      <w:pPr>
        <w:pStyle w:val="Default"/>
        <w:numPr>
          <w:ilvl w:val="0"/>
          <w:numId w:val="1"/>
        </w:numPr>
        <w:spacing w:after="140" w:line="240" w:lineRule="exact"/>
        <w:rPr>
          <w:rFonts w:asciiTheme="minorHAnsi" w:hAnsiTheme="minorHAnsi"/>
          <w:color w:val="222222"/>
          <w:shd w:val="clear" w:color="auto" w:fill="FFFFFF"/>
        </w:rPr>
      </w:pPr>
      <w:r w:rsidRPr="007664DD">
        <w:rPr>
          <w:rFonts w:asciiTheme="minorHAnsi" w:hAnsiTheme="minorHAnsi"/>
          <w:color w:val="222222"/>
          <w:shd w:val="clear" w:color="auto" w:fill="FFFFFF"/>
        </w:rPr>
        <w:t xml:space="preserve">Require applicants to self-declare prior issues of sexual or other misconduct and termination of past employment and to consent to the disclosure of any misconduct or termination information by their former employers in job </w:t>
      </w:r>
      <w:proofErr w:type="gramStart"/>
      <w:r w:rsidRPr="007664DD">
        <w:rPr>
          <w:rFonts w:asciiTheme="minorHAnsi" w:hAnsiTheme="minorHAnsi"/>
          <w:color w:val="222222"/>
          <w:shd w:val="clear" w:color="auto" w:fill="FFFFFF"/>
        </w:rPr>
        <w:t>application</w:t>
      </w:r>
      <w:proofErr w:type="gramEnd"/>
      <w:r w:rsidRPr="007664DD">
        <w:rPr>
          <w:rFonts w:asciiTheme="minorHAnsi" w:hAnsiTheme="minorHAnsi"/>
          <w:color w:val="222222"/>
          <w:shd w:val="clear" w:color="auto" w:fill="FFFFFF"/>
        </w:rPr>
        <w:t xml:space="preserve"> </w:t>
      </w:r>
    </w:p>
    <w:p w14:paraId="2CAD2E4F" w14:textId="2467D53B" w:rsidR="001256F7" w:rsidRPr="007664DD" w:rsidRDefault="00577533" w:rsidP="007664DD">
      <w:pPr>
        <w:pStyle w:val="Default"/>
        <w:numPr>
          <w:ilvl w:val="0"/>
          <w:numId w:val="1"/>
        </w:numPr>
        <w:spacing w:after="140" w:line="240" w:lineRule="exact"/>
        <w:rPr>
          <w:rFonts w:asciiTheme="minorHAnsi" w:hAnsiTheme="minorHAnsi"/>
          <w:color w:val="222222"/>
          <w:shd w:val="clear" w:color="auto" w:fill="FFFFFF"/>
        </w:rPr>
      </w:pPr>
      <w:r w:rsidRPr="007664DD">
        <w:rPr>
          <w:rFonts w:asciiTheme="minorHAnsi" w:hAnsiTheme="minorHAnsi"/>
          <w:color w:val="222222"/>
          <w:shd w:val="clear" w:color="auto" w:fill="FFFFFF"/>
        </w:rPr>
        <w:t>If internal policy allows, i</w:t>
      </w:r>
      <w:r w:rsidR="001256F7" w:rsidRPr="007664DD">
        <w:rPr>
          <w:rFonts w:asciiTheme="minorHAnsi" w:hAnsiTheme="minorHAnsi"/>
          <w:color w:val="222222"/>
          <w:shd w:val="clear" w:color="auto" w:fill="FFFFFF"/>
        </w:rPr>
        <w:t xml:space="preserve">f candidate responds in the affirmative to prior issues of misconduct or fails to consent to the disclosure of any misconduct, or if former misconduct is discovered during the vetting process, </w:t>
      </w:r>
      <w:r w:rsidR="009F5EFF" w:rsidRPr="007664DD">
        <w:rPr>
          <w:rFonts w:asciiTheme="minorHAnsi" w:hAnsiTheme="minorHAnsi"/>
          <w:color w:val="222222"/>
          <w:shd w:val="clear" w:color="auto" w:fill="FFFFFF"/>
        </w:rPr>
        <w:t>consider rejecting</w:t>
      </w:r>
      <w:r w:rsidR="001256F7" w:rsidRPr="007664DD">
        <w:rPr>
          <w:rFonts w:asciiTheme="minorHAnsi" w:hAnsiTheme="minorHAnsi"/>
          <w:color w:val="222222"/>
          <w:shd w:val="clear" w:color="auto" w:fill="FFFFFF"/>
        </w:rPr>
        <w:t xml:space="preserve"> the </w:t>
      </w:r>
      <w:proofErr w:type="gramStart"/>
      <w:r w:rsidR="001256F7" w:rsidRPr="007664DD">
        <w:rPr>
          <w:rFonts w:asciiTheme="minorHAnsi" w:hAnsiTheme="minorHAnsi"/>
          <w:color w:val="222222"/>
          <w:shd w:val="clear" w:color="auto" w:fill="FFFFFF"/>
        </w:rPr>
        <w:t>candidate</w:t>
      </w:r>
      <w:proofErr w:type="gramEnd"/>
      <w:r w:rsidR="001256F7" w:rsidRPr="007664DD">
        <w:rPr>
          <w:rFonts w:asciiTheme="minorHAnsi" w:hAnsiTheme="minorHAnsi"/>
          <w:color w:val="222222"/>
          <w:shd w:val="clear" w:color="auto" w:fill="FFFFFF"/>
        </w:rPr>
        <w:t xml:space="preserve"> </w:t>
      </w:r>
    </w:p>
    <w:p w14:paraId="0AD6668B" w14:textId="77777777" w:rsidR="001256F7" w:rsidRPr="007664DD" w:rsidRDefault="001256F7" w:rsidP="007664DD">
      <w:pPr>
        <w:pStyle w:val="Default"/>
        <w:spacing w:after="140" w:line="240" w:lineRule="exact"/>
        <w:rPr>
          <w:rFonts w:asciiTheme="minorHAnsi" w:hAnsiTheme="minorHAnsi"/>
          <w:b/>
          <w:color w:val="222222"/>
          <w:shd w:val="clear" w:color="auto" w:fill="FFFFFF"/>
        </w:rPr>
      </w:pPr>
      <w:r w:rsidRPr="007664DD">
        <w:rPr>
          <w:rFonts w:asciiTheme="minorHAnsi" w:hAnsiTheme="minorHAnsi"/>
          <w:b/>
          <w:color w:val="222222"/>
          <w:shd w:val="clear" w:color="auto" w:fill="FFFFFF"/>
        </w:rPr>
        <w:t>Interview stage</w:t>
      </w:r>
    </w:p>
    <w:p w14:paraId="5E288DCE" w14:textId="099119B0" w:rsidR="001256F7" w:rsidRPr="007664DD" w:rsidRDefault="001256F7" w:rsidP="007664DD">
      <w:pPr>
        <w:pStyle w:val="Default"/>
        <w:numPr>
          <w:ilvl w:val="0"/>
          <w:numId w:val="1"/>
        </w:numPr>
        <w:spacing w:after="140" w:line="240" w:lineRule="exact"/>
        <w:rPr>
          <w:rFonts w:asciiTheme="minorHAnsi" w:hAnsiTheme="minorHAnsi"/>
          <w:color w:val="222222"/>
          <w:shd w:val="clear" w:color="auto" w:fill="FFFFFF"/>
        </w:rPr>
      </w:pPr>
      <w:r w:rsidRPr="007664DD">
        <w:rPr>
          <w:rFonts w:asciiTheme="minorHAnsi" w:hAnsiTheme="minorHAnsi"/>
          <w:color w:val="222222"/>
          <w:shd w:val="clear" w:color="auto" w:fill="FFFFFF"/>
        </w:rPr>
        <w:t>Include questions on PSEA</w:t>
      </w:r>
      <w:r w:rsidR="008A7A6F" w:rsidRPr="007664DD">
        <w:rPr>
          <w:rFonts w:asciiTheme="minorHAnsi" w:hAnsiTheme="minorHAnsi"/>
          <w:color w:val="222222"/>
          <w:shd w:val="clear" w:color="auto" w:fill="FFFFFF"/>
        </w:rPr>
        <w:t xml:space="preserve"> and/or Child Safeguarding</w:t>
      </w:r>
      <w:r w:rsidRPr="007664DD">
        <w:rPr>
          <w:rFonts w:asciiTheme="minorHAnsi" w:hAnsiTheme="minorHAnsi"/>
          <w:color w:val="222222"/>
          <w:shd w:val="clear" w:color="auto" w:fill="FFFFFF"/>
        </w:rPr>
        <w:t xml:space="preserve"> in interview (see sample interview questions in Annex B)</w:t>
      </w:r>
      <w:r w:rsidR="00375044" w:rsidRPr="007664DD">
        <w:rPr>
          <w:rFonts w:asciiTheme="minorHAnsi" w:hAnsiTheme="minorHAnsi"/>
          <w:color w:val="222222"/>
          <w:shd w:val="clear" w:color="auto" w:fill="FFFFFF"/>
        </w:rPr>
        <w:t xml:space="preserve"> </w:t>
      </w:r>
    </w:p>
    <w:p w14:paraId="54D4F139" w14:textId="77777777" w:rsidR="001256F7" w:rsidRPr="007664DD" w:rsidRDefault="001256F7" w:rsidP="007664DD">
      <w:pPr>
        <w:pStyle w:val="Default"/>
        <w:spacing w:after="140" w:line="240" w:lineRule="exact"/>
        <w:rPr>
          <w:rFonts w:asciiTheme="minorHAnsi" w:hAnsiTheme="minorHAnsi"/>
          <w:b/>
          <w:color w:val="222222"/>
          <w:shd w:val="clear" w:color="auto" w:fill="FFFFFF"/>
        </w:rPr>
      </w:pPr>
      <w:r w:rsidRPr="007664DD">
        <w:rPr>
          <w:rFonts w:asciiTheme="minorHAnsi" w:hAnsiTheme="minorHAnsi"/>
          <w:b/>
          <w:color w:val="222222"/>
          <w:shd w:val="clear" w:color="auto" w:fill="FFFFFF"/>
        </w:rPr>
        <w:t>Reference checks</w:t>
      </w:r>
    </w:p>
    <w:p w14:paraId="08370C4D" w14:textId="3FD00798" w:rsidR="001256F7" w:rsidRPr="007664DD" w:rsidRDefault="001256F7" w:rsidP="007664DD">
      <w:pPr>
        <w:pStyle w:val="Default"/>
        <w:numPr>
          <w:ilvl w:val="0"/>
          <w:numId w:val="1"/>
        </w:numPr>
        <w:spacing w:after="140" w:line="240" w:lineRule="exact"/>
        <w:rPr>
          <w:rFonts w:asciiTheme="minorHAnsi" w:hAnsiTheme="minorHAnsi"/>
          <w:color w:val="222222"/>
          <w:shd w:val="clear" w:color="auto" w:fill="FFFFFF"/>
        </w:rPr>
      </w:pPr>
      <w:r w:rsidRPr="007664DD">
        <w:rPr>
          <w:rFonts w:asciiTheme="minorHAnsi" w:hAnsiTheme="minorHAnsi"/>
          <w:color w:val="222222"/>
          <w:shd w:val="clear" w:color="auto" w:fill="FFFFFF"/>
        </w:rPr>
        <w:t xml:space="preserve">Verify references and vet for former misconduct (e.g., </w:t>
      </w:r>
      <w:proofErr w:type="gramStart"/>
      <w:r w:rsidRPr="007664DD">
        <w:rPr>
          <w:rFonts w:asciiTheme="minorHAnsi" w:hAnsiTheme="minorHAnsi"/>
          <w:color w:val="222222"/>
          <w:shd w:val="clear" w:color="auto" w:fill="FFFFFF"/>
        </w:rPr>
        <w:t>finger prints</w:t>
      </w:r>
      <w:proofErr w:type="gramEnd"/>
      <w:r w:rsidRPr="007664DD">
        <w:rPr>
          <w:rFonts w:asciiTheme="minorHAnsi" w:hAnsiTheme="minorHAnsi"/>
          <w:color w:val="222222"/>
          <w:shd w:val="clear" w:color="auto" w:fill="FFFFFF"/>
        </w:rPr>
        <w:t>, prior criminal records, Google searches) in accordance with local laws regarding employment, privacy and data protection</w:t>
      </w:r>
      <w:r w:rsidR="00053230" w:rsidRPr="007664DD">
        <w:rPr>
          <w:rFonts w:asciiTheme="minorHAnsi" w:hAnsiTheme="minorHAnsi"/>
          <w:color w:val="222222"/>
          <w:shd w:val="clear" w:color="auto" w:fill="FFFFFF"/>
        </w:rPr>
        <w:t xml:space="preserve"> (see sample reference check questions in Annex C)</w:t>
      </w:r>
      <w:r w:rsidR="003D279C">
        <w:rPr>
          <w:rFonts w:asciiTheme="minorHAnsi" w:hAnsiTheme="minorHAnsi"/>
          <w:color w:val="222222"/>
          <w:shd w:val="clear" w:color="auto" w:fill="FFFFFF"/>
        </w:rPr>
        <w:t xml:space="preserve">.  </w:t>
      </w:r>
      <w:r w:rsidR="003D279C" w:rsidRPr="003347B8">
        <w:rPr>
          <w:rFonts w:asciiTheme="minorHAnsi" w:hAnsiTheme="minorHAnsi"/>
          <w:i/>
          <w:color w:val="222222"/>
          <w:shd w:val="clear" w:color="auto" w:fill="FFFFFF"/>
        </w:rPr>
        <w:t>Consider verbal/oral reference checks for senior positions to complement written references.</w:t>
      </w:r>
    </w:p>
    <w:p w14:paraId="42DF8B5D" w14:textId="77777777" w:rsidR="001256F7" w:rsidRPr="007664DD" w:rsidRDefault="00053230" w:rsidP="007664DD">
      <w:pPr>
        <w:pStyle w:val="Default"/>
        <w:spacing w:after="140" w:line="240" w:lineRule="exact"/>
        <w:rPr>
          <w:rFonts w:asciiTheme="minorHAnsi" w:hAnsiTheme="minorHAnsi"/>
          <w:b/>
          <w:color w:val="222222"/>
          <w:shd w:val="clear" w:color="auto" w:fill="FFFFFF"/>
        </w:rPr>
      </w:pPr>
      <w:r w:rsidRPr="007664DD">
        <w:rPr>
          <w:rFonts w:asciiTheme="minorHAnsi" w:hAnsiTheme="minorHAnsi"/>
          <w:b/>
          <w:color w:val="222222"/>
          <w:shd w:val="clear" w:color="auto" w:fill="FFFFFF"/>
        </w:rPr>
        <w:t>Induction process</w:t>
      </w:r>
    </w:p>
    <w:p w14:paraId="14F23AC4" w14:textId="77777777" w:rsidR="001256F7" w:rsidRPr="007664DD" w:rsidRDefault="001256F7" w:rsidP="007664DD">
      <w:pPr>
        <w:pStyle w:val="Default"/>
        <w:numPr>
          <w:ilvl w:val="0"/>
          <w:numId w:val="1"/>
        </w:numPr>
        <w:spacing w:after="140" w:line="240" w:lineRule="exact"/>
        <w:rPr>
          <w:rFonts w:asciiTheme="minorHAnsi" w:hAnsiTheme="minorHAnsi"/>
          <w:color w:val="222222"/>
          <w:shd w:val="clear" w:color="auto" w:fill="FFFFFF"/>
        </w:rPr>
      </w:pPr>
      <w:r w:rsidRPr="007664DD">
        <w:rPr>
          <w:rFonts w:asciiTheme="minorHAnsi" w:hAnsiTheme="minorHAnsi"/>
          <w:color w:val="222222"/>
          <w:shd w:val="clear" w:color="auto" w:fill="FFFFFF"/>
        </w:rPr>
        <w:t xml:space="preserve">Require candidates to sign the Code of Conduct </w:t>
      </w:r>
      <w:r w:rsidR="00053230" w:rsidRPr="007664DD">
        <w:rPr>
          <w:rFonts w:asciiTheme="minorHAnsi" w:hAnsiTheme="minorHAnsi"/>
          <w:color w:val="222222"/>
          <w:shd w:val="clear" w:color="auto" w:fill="FFFFFF"/>
        </w:rPr>
        <w:t xml:space="preserve">(provided to them in a language they understand) </w:t>
      </w:r>
      <w:r w:rsidRPr="007664DD">
        <w:rPr>
          <w:rFonts w:asciiTheme="minorHAnsi" w:hAnsiTheme="minorHAnsi"/>
          <w:color w:val="222222"/>
          <w:shd w:val="clear" w:color="auto" w:fill="FFFFFF"/>
        </w:rPr>
        <w:t xml:space="preserve">before being offered a </w:t>
      </w:r>
      <w:proofErr w:type="gramStart"/>
      <w:r w:rsidRPr="007664DD">
        <w:rPr>
          <w:rFonts w:asciiTheme="minorHAnsi" w:hAnsiTheme="minorHAnsi"/>
          <w:color w:val="222222"/>
          <w:shd w:val="clear" w:color="auto" w:fill="FFFFFF"/>
        </w:rPr>
        <w:t>contract</w:t>
      </w:r>
      <w:proofErr w:type="gramEnd"/>
    </w:p>
    <w:p w14:paraId="2BC52BB9" w14:textId="77777777" w:rsidR="001256F7" w:rsidRPr="007664DD" w:rsidRDefault="001256F7" w:rsidP="007664DD">
      <w:pPr>
        <w:pStyle w:val="Default"/>
        <w:numPr>
          <w:ilvl w:val="0"/>
          <w:numId w:val="1"/>
        </w:numPr>
        <w:spacing w:after="140" w:line="240" w:lineRule="exact"/>
        <w:rPr>
          <w:rFonts w:asciiTheme="minorHAnsi" w:hAnsiTheme="minorHAnsi"/>
          <w:color w:val="222222"/>
          <w:shd w:val="clear" w:color="auto" w:fill="FFFFFF"/>
        </w:rPr>
      </w:pPr>
      <w:r w:rsidRPr="007664DD">
        <w:rPr>
          <w:rFonts w:asciiTheme="minorHAnsi" w:hAnsiTheme="minorHAnsi"/>
          <w:color w:val="222222"/>
          <w:shd w:val="clear" w:color="auto" w:fill="FFFFFF"/>
        </w:rPr>
        <w:t>Include a PSEA clause in employment contracts, including when subcontracting</w:t>
      </w:r>
      <w:r w:rsidR="00053230" w:rsidRPr="007664DD">
        <w:rPr>
          <w:rFonts w:asciiTheme="minorHAnsi" w:hAnsiTheme="minorHAnsi"/>
          <w:color w:val="222222"/>
          <w:shd w:val="clear" w:color="auto" w:fill="FFFFFF"/>
        </w:rPr>
        <w:t>.  In the contract, o</w:t>
      </w:r>
      <w:r w:rsidRPr="007664DD">
        <w:rPr>
          <w:rFonts w:asciiTheme="minorHAnsi" w:hAnsiTheme="minorHAnsi"/>
          <w:color w:val="222222"/>
          <w:shd w:val="clear" w:color="auto" w:fill="FFFFFF"/>
        </w:rPr>
        <w:t>utline disciplinary measures in the event of proven SEA allegations (</w:t>
      </w:r>
      <w:proofErr w:type="gramStart"/>
      <w:r w:rsidRPr="007664DD">
        <w:rPr>
          <w:rFonts w:asciiTheme="minorHAnsi" w:hAnsiTheme="minorHAnsi"/>
          <w:color w:val="222222"/>
          <w:shd w:val="clear" w:color="auto" w:fill="FFFFFF"/>
        </w:rPr>
        <w:t>e.g.</w:t>
      </w:r>
      <w:proofErr w:type="gramEnd"/>
      <w:r w:rsidRPr="007664DD">
        <w:rPr>
          <w:rFonts w:asciiTheme="minorHAnsi" w:hAnsiTheme="minorHAnsi"/>
          <w:color w:val="222222"/>
          <w:shd w:val="clear" w:color="auto" w:fill="FFFFFF"/>
        </w:rPr>
        <w:t xml:space="preserve"> termination of contract)</w:t>
      </w:r>
    </w:p>
    <w:p w14:paraId="462B2CBA" w14:textId="1F3A616B" w:rsidR="001256F7" w:rsidRPr="007664DD" w:rsidRDefault="001256F7" w:rsidP="007664DD">
      <w:pPr>
        <w:pStyle w:val="Default"/>
        <w:numPr>
          <w:ilvl w:val="0"/>
          <w:numId w:val="1"/>
        </w:numPr>
        <w:spacing w:after="140" w:line="240" w:lineRule="exact"/>
        <w:rPr>
          <w:rFonts w:asciiTheme="minorHAnsi" w:hAnsiTheme="minorHAnsi"/>
          <w:color w:val="222222"/>
          <w:shd w:val="clear" w:color="auto" w:fill="FFFFFF"/>
        </w:rPr>
      </w:pPr>
      <w:r w:rsidRPr="007664DD">
        <w:rPr>
          <w:rFonts w:asciiTheme="minorHAnsi" w:hAnsiTheme="minorHAnsi"/>
          <w:color w:val="222222"/>
          <w:shd w:val="clear" w:color="auto" w:fill="FFFFFF"/>
        </w:rPr>
        <w:t>Include training in PSEA</w:t>
      </w:r>
      <w:r w:rsidR="008A7A6F" w:rsidRPr="007664DD">
        <w:rPr>
          <w:rFonts w:asciiTheme="minorHAnsi" w:hAnsiTheme="minorHAnsi"/>
          <w:color w:val="222222"/>
          <w:shd w:val="clear" w:color="auto" w:fill="FFFFFF"/>
        </w:rPr>
        <w:t xml:space="preserve"> and/or Child Safeguarding</w:t>
      </w:r>
      <w:r w:rsidRPr="007664DD">
        <w:rPr>
          <w:rFonts w:asciiTheme="minorHAnsi" w:hAnsiTheme="minorHAnsi"/>
          <w:color w:val="222222"/>
          <w:shd w:val="clear" w:color="auto" w:fill="FFFFFF"/>
        </w:rPr>
        <w:t xml:space="preserve"> as part of </w:t>
      </w:r>
      <w:r w:rsidR="008A7A6F" w:rsidRPr="007664DD">
        <w:rPr>
          <w:rFonts w:asciiTheme="minorHAnsi" w:hAnsiTheme="minorHAnsi"/>
          <w:color w:val="222222"/>
          <w:shd w:val="clear" w:color="auto" w:fill="FFFFFF"/>
        </w:rPr>
        <w:t xml:space="preserve">mandatory </w:t>
      </w:r>
      <w:r w:rsidRPr="007664DD">
        <w:rPr>
          <w:rFonts w:asciiTheme="minorHAnsi" w:hAnsiTheme="minorHAnsi"/>
          <w:color w:val="222222"/>
          <w:shd w:val="clear" w:color="auto" w:fill="FFFFFF"/>
        </w:rPr>
        <w:t xml:space="preserve">onboarding process and provide refresher courses at regular intervals during employment </w:t>
      </w:r>
      <w:proofErr w:type="gramStart"/>
      <w:r w:rsidRPr="007664DD">
        <w:rPr>
          <w:rFonts w:asciiTheme="minorHAnsi" w:hAnsiTheme="minorHAnsi"/>
          <w:color w:val="222222"/>
          <w:shd w:val="clear" w:color="auto" w:fill="FFFFFF"/>
        </w:rPr>
        <w:t>tenure</w:t>
      </w:r>
      <w:proofErr w:type="gramEnd"/>
    </w:p>
    <w:p w14:paraId="015FB138" w14:textId="77777777" w:rsidR="00053230" w:rsidRPr="007664DD" w:rsidRDefault="00053230" w:rsidP="007664DD">
      <w:pPr>
        <w:pStyle w:val="Default"/>
        <w:spacing w:after="140" w:line="240" w:lineRule="exact"/>
        <w:rPr>
          <w:rFonts w:asciiTheme="minorHAnsi" w:hAnsiTheme="minorHAnsi"/>
          <w:b/>
          <w:color w:val="222222"/>
          <w:shd w:val="clear" w:color="auto" w:fill="FFFFFF"/>
        </w:rPr>
      </w:pPr>
      <w:r w:rsidRPr="007664DD">
        <w:rPr>
          <w:rFonts w:asciiTheme="minorHAnsi" w:hAnsiTheme="minorHAnsi"/>
          <w:b/>
          <w:color w:val="222222"/>
          <w:shd w:val="clear" w:color="auto" w:fill="FFFFFF"/>
        </w:rPr>
        <w:t>Performance management</w:t>
      </w:r>
    </w:p>
    <w:p w14:paraId="4F1E560F" w14:textId="77777777" w:rsidR="001256F7" w:rsidRPr="007664DD" w:rsidRDefault="001256F7" w:rsidP="007664DD">
      <w:pPr>
        <w:pStyle w:val="Default"/>
        <w:numPr>
          <w:ilvl w:val="0"/>
          <w:numId w:val="1"/>
        </w:numPr>
        <w:spacing w:after="140" w:line="240" w:lineRule="exact"/>
        <w:rPr>
          <w:rFonts w:asciiTheme="minorHAnsi" w:hAnsiTheme="minorHAnsi"/>
          <w:color w:val="222222"/>
          <w:shd w:val="clear" w:color="auto" w:fill="FFFFFF"/>
        </w:rPr>
      </w:pPr>
      <w:r w:rsidRPr="007664DD">
        <w:rPr>
          <w:rFonts w:asciiTheme="minorHAnsi" w:hAnsiTheme="minorHAnsi"/>
          <w:color w:val="222222"/>
          <w:shd w:val="clear" w:color="auto" w:fill="FFFFFF"/>
        </w:rPr>
        <w:t>Include adherence to Code of Conduct (</w:t>
      </w:r>
      <w:proofErr w:type="gramStart"/>
      <w:r w:rsidRPr="007664DD">
        <w:rPr>
          <w:rFonts w:asciiTheme="minorHAnsi" w:hAnsiTheme="minorHAnsi"/>
          <w:color w:val="222222"/>
          <w:shd w:val="clear" w:color="auto" w:fill="FFFFFF"/>
        </w:rPr>
        <w:t>e.g.</w:t>
      </w:r>
      <w:proofErr w:type="gramEnd"/>
      <w:r w:rsidRPr="007664DD">
        <w:rPr>
          <w:rFonts w:asciiTheme="minorHAnsi" w:hAnsiTheme="minorHAnsi"/>
          <w:color w:val="222222"/>
          <w:shd w:val="clear" w:color="auto" w:fill="FFFFFF"/>
        </w:rPr>
        <w:t xml:space="preserve"> participation in PSEA trainings) in performance appraisals of staff</w:t>
      </w:r>
    </w:p>
    <w:p w14:paraId="59D85770" w14:textId="526A26ED" w:rsidR="001256F7" w:rsidRPr="007664DD" w:rsidRDefault="001256F7" w:rsidP="007664DD">
      <w:pPr>
        <w:pStyle w:val="Default"/>
        <w:numPr>
          <w:ilvl w:val="0"/>
          <w:numId w:val="1"/>
        </w:numPr>
        <w:spacing w:after="140" w:line="240" w:lineRule="exact"/>
        <w:rPr>
          <w:rFonts w:asciiTheme="minorHAnsi" w:hAnsiTheme="minorHAnsi"/>
          <w:color w:val="222222"/>
          <w:shd w:val="clear" w:color="auto" w:fill="FFFFFF"/>
        </w:rPr>
      </w:pPr>
      <w:r w:rsidRPr="007664DD">
        <w:rPr>
          <w:rFonts w:asciiTheme="minorHAnsi" w:hAnsiTheme="minorHAnsi"/>
          <w:color w:val="222222"/>
          <w:shd w:val="clear" w:color="auto" w:fill="FFFFFF"/>
        </w:rPr>
        <w:t>Include effectiveness of Senior Staff</w:t>
      </w:r>
      <w:r w:rsidR="00BA5EF9" w:rsidRPr="007664DD">
        <w:rPr>
          <w:rFonts w:asciiTheme="minorHAnsi" w:hAnsiTheme="minorHAnsi"/>
          <w:color w:val="222222"/>
          <w:shd w:val="clear" w:color="auto" w:fill="FFFFFF"/>
        </w:rPr>
        <w:t xml:space="preserve"> and focal points </w:t>
      </w:r>
      <w:proofErr w:type="gramStart"/>
      <w:r w:rsidR="00BA5EF9" w:rsidRPr="007664DD">
        <w:rPr>
          <w:rFonts w:asciiTheme="minorHAnsi" w:hAnsiTheme="minorHAnsi"/>
          <w:color w:val="222222"/>
          <w:shd w:val="clear" w:color="auto" w:fill="FFFFFF"/>
        </w:rPr>
        <w:t>( documenting</w:t>
      </w:r>
      <w:proofErr w:type="gramEnd"/>
      <w:r w:rsidR="00BA5EF9" w:rsidRPr="007664DD">
        <w:rPr>
          <w:rFonts w:asciiTheme="minorHAnsi" w:hAnsiTheme="minorHAnsi"/>
          <w:color w:val="222222"/>
          <w:shd w:val="clear" w:color="auto" w:fill="FFFFFF"/>
        </w:rPr>
        <w:t xml:space="preserve"> in their TOR/JD) </w:t>
      </w:r>
      <w:r w:rsidRPr="007664DD">
        <w:rPr>
          <w:rFonts w:asciiTheme="minorHAnsi" w:hAnsiTheme="minorHAnsi"/>
          <w:color w:val="222222"/>
          <w:shd w:val="clear" w:color="auto" w:fill="FFFFFF"/>
        </w:rPr>
        <w:t xml:space="preserve"> in creating and maintaining an environment which prevents and responds to sexual exploitation and abuse in their performance appraisals</w:t>
      </w:r>
    </w:p>
    <w:p w14:paraId="5B9F4EC2" w14:textId="77777777" w:rsidR="001256F7" w:rsidRPr="007664DD" w:rsidRDefault="001256F7" w:rsidP="007664DD">
      <w:pPr>
        <w:pStyle w:val="Default"/>
        <w:numPr>
          <w:ilvl w:val="0"/>
          <w:numId w:val="1"/>
        </w:numPr>
        <w:spacing w:after="140" w:line="240" w:lineRule="exact"/>
        <w:rPr>
          <w:rFonts w:asciiTheme="minorHAnsi" w:hAnsiTheme="minorHAnsi"/>
          <w:color w:val="222222"/>
          <w:shd w:val="clear" w:color="auto" w:fill="FFFFFF"/>
        </w:rPr>
      </w:pPr>
      <w:r w:rsidRPr="007664DD">
        <w:rPr>
          <w:rFonts w:asciiTheme="minorHAnsi" w:hAnsiTheme="minorHAnsi"/>
          <w:color w:val="222222"/>
          <w:shd w:val="clear" w:color="auto" w:fill="FFFFFF"/>
        </w:rPr>
        <w:t xml:space="preserve">Limit professional advancement opportunities of individuals under </w:t>
      </w:r>
      <w:proofErr w:type="gramStart"/>
      <w:r w:rsidRPr="007664DD">
        <w:rPr>
          <w:rFonts w:asciiTheme="minorHAnsi" w:hAnsiTheme="minorHAnsi"/>
          <w:color w:val="222222"/>
          <w:shd w:val="clear" w:color="auto" w:fill="FFFFFF"/>
        </w:rPr>
        <w:t>investigation</w:t>
      </w:r>
      <w:proofErr w:type="gramEnd"/>
    </w:p>
    <w:p w14:paraId="099D57F9" w14:textId="77777777" w:rsidR="001256F7" w:rsidRPr="007664DD" w:rsidRDefault="001256F7" w:rsidP="007664DD">
      <w:pPr>
        <w:pStyle w:val="Default"/>
        <w:numPr>
          <w:ilvl w:val="0"/>
          <w:numId w:val="1"/>
        </w:numPr>
        <w:spacing w:after="140" w:line="240" w:lineRule="exact"/>
        <w:rPr>
          <w:rFonts w:asciiTheme="minorHAnsi" w:hAnsiTheme="minorHAnsi"/>
          <w:color w:val="222222"/>
          <w:shd w:val="clear" w:color="auto" w:fill="FFFFFF"/>
        </w:rPr>
      </w:pPr>
      <w:r w:rsidRPr="007664DD">
        <w:rPr>
          <w:rFonts w:asciiTheme="minorHAnsi" w:hAnsiTheme="minorHAnsi"/>
          <w:color w:val="222222"/>
          <w:shd w:val="clear" w:color="auto" w:fill="FFFFFF"/>
        </w:rPr>
        <w:t xml:space="preserve">In cases of confirmed inappropriate behavior, take robust disciplinary action (e.g., dismissal, suspension, written censure or other administrative/corrective measures) and, where this involves possible criminal conduct, report the incident to law enforcement </w:t>
      </w:r>
      <w:proofErr w:type="gramStart"/>
      <w:r w:rsidRPr="007664DD">
        <w:rPr>
          <w:rFonts w:asciiTheme="minorHAnsi" w:hAnsiTheme="minorHAnsi"/>
          <w:color w:val="222222"/>
          <w:shd w:val="clear" w:color="auto" w:fill="FFFFFF"/>
        </w:rPr>
        <w:t>authorities</w:t>
      </w:r>
      <w:proofErr w:type="gramEnd"/>
    </w:p>
    <w:p w14:paraId="7444A9B8" w14:textId="3AE150A7" w:rsidR="001256F7" w:rsidRPr="007664DD" w:rsidRDefault="001256F7" w:rsidP="007664DD">
      <w:pPr>
        <w:pStyle w:val="Default"/>
        <w:numPr>
          <w:ilvl w:val="0"/>
          <w:numId w:val="1"/>
        </w:numPr>
        <w:spacing w:after="140" w:line="240" w:lineRule="exact"/>
        <w:rPr>
          <w:rFonts w:asciiTheme="minorHAnsi" w:hAnsiTheme="minorHAnsi"/>
          <w:color w:val="222222"/>
          <w:shd w:val="clear" w:color="auto" w:fill="FFFFFF"/>
        </w:rPr>
      </w:pPr>
      <w:r w:rsidRPr="007664DD">
        <w:rPr>
          <w:rFonts w:asciiTheme="minorHAnsi" w:hAnsiTheme="minorHAnsi"/>
          <w:color w:val="222222"/>
          <w:shd w:val="clear" w:color="auto" w:fill="FFFFFF"/>
        </w:rPr>
        <w:t>Maintain a database of disciplinary measures on staff, including dismissals, to avoid rehiring them at a later point in time</w:t>
      </w:r>
      <w:r w:rsidR="00053230" w:rsidRPr="007664DD">
        <w:rPr>
          <w:rFonts w:asciiTheme="minorHAnsi" w:hAnsiTheme="minorHAnsi"/>
          <w:color w:val="222222"/>
          <w:shd w:val="clear" w:color="auto" w:fill="FFFFFF"/>
        </w:rPr>
        <w:t xml:space="preserve"> (see sample template in Annex D)</w:t>
      </w:r>
      <w:r w:rsidR="009F5EFF" w:rsidRPr="007664DD">
        <w:rPr>
          <w:rFonts w:asciiTheme="minorHAnsi" w:hAnsiTheme="minorHAnsi"/>
          <w:color w:val="222222"/>
          <w:shd w:val="clear" w:color="auto" w:fill="FFFFFF"/>
        </w:rPr>
        <w:t xml:space="preserve">.  Ensure data protection and inclusion in handover process.  </w:t>
      </w:r>
    </w:p>
    <w:p w14:paraId="092FF5E0" w14:textId="77777777" w:rsidR="001256F7" w:rsidRPr="007664DD" w:rsidRDefault="00053230" w:rsidP="007664DD">
      <w:pPr>
        <w:pStyle w:val="Default"/>
        <w:numPr>
          <w:ilvl w:val="0"/>
          <w:numId w:val="1"/>
        </w:numPr>
        <w:spacing w:after="140" w:line="240" w:lineRule="exact"/>
        <w:rPr>
          <w:rFonts w:asciiTheme="minorHAnsi" w:hAnsiTheme="minorHAnsi"/>
          <w:color w:val="222222"/>
          <w:shd w:val="clear" w:color="auto" w:fill="FFFFFF"/>
        </w:rPr>
        <w:sectPr w:rsidR="001256F7" w:rsidRPr="007664DD" w:rsidSect="00053230">
          <w:headerReference w:type="even" r:id="rId14"/>
          <w:headerReference w:type="default" r:id="rId15"/>
          <w:footerReference w:type="even" r:id="rId16"/>
          <w:footerReference w:type="default" r:id="rId17"/>
          <w:headerReference w:type="first" r:id="rId18"/>
          <w:pgSz w:w="11906" w:h="16838" w:code="9"/>
          <w:pgMar w:top="1440" w:right="1440" w:bottom="1440" w:left="1440" w:header="720" w:footer="720" w:gutter="0"/>
          <w:cols w:space="720"/>
          <w:titlePg/>
          <w:docGrid w:linePitch="360"/>
        </w:sectPr>
      </w:pPr>
      <w:r w:rsidRPr="007664DD">
        <w:rPr>
          <w:rFonts w:asciiTheme="minorHAnsi" w:hAnsiTheme="minorHAnsi"/>
          <w:color w:val="222222"/>
          <w:shd w:val="clear" w:color="auto" w:fill="FFFFFF"/>
        </w:rPr>
        <w:t xml:space="preserve">Consider developing a misconduct disclosure policy so that information of any staff known to have committed </w:t>
      </w:r>
      <w:proofErr w:type="gramStart"/>
      <w:r w:rsidRPr="007664DD">
        <w:rPr>
          <w:rFonts w:asciiTheme="minorHAnsi" w:hAnsiTheme="minorHAnsi"/>
          <w:color w:val="222222"/>
          <w:shd w:val="clear" w:color="auto" w:fill="FFFFFF"/>
        </w:rPr>
        <w:t>SEA  is</w:t>
      </w:r>
      <w:proofErr w:type="gramEnd"/>
      <w:r w:rsidRPr="007664DD">
        <w:rPr>
          <w:rFonts w:asciiTheme="minorHAnsi" w:hAnsiTheme="minorHAnsi"/>
          <w:color w:val="222222"/>
          <w:shd w:val="clear" w:color="auto" w:fill="FFFFFF"/>
        </w:rPr>
        <w:t xml:space="preserve"> shared with an organization considering employment of a particular staff member to avoid rehiring transgressors</w:t>
      </w:r>
    </w:p>
    <w:p w14:paraId="0FF859EF" w14:textId="77777777" w:rsidR="00804530" w:rsidRPr="007664DD" w:rsidRDefault="00EB1729">
      <w:pPr>
        <w:rPr>
          <w:b/>
          <w:sz w:val="22"/>
          <w:szCs w:val="22"/>
        </w:rPr>
      </w:pPr>
      <w:r w:rsidRPr="007664DD">
        <w:rPr>
          <w:b/>
          <w:sz w:val="22"/>
          <w:szCs w:val="22"/>
        </w:rPr>
        <w:lastRenderedPageBreak/>
        <w:t xml:space="preserve">Annex A: Sample PSEA Clause for Job Advertisements </w:t>
      </w:r>
    </w:p>
    <w:p w14:paraId="459EEB35" w14:textId="77777777" w:rsidR="00EB1729" w:rsidRPr="007664DD" w:rsidRDefault="00F915D0">
      <w:pPr>
        <w:rPr>
          <w:sz w:val="22"/>
          <w:szCs w:val="22"/>
        </w:rPr>
      </w:pPr>
      <w:r w:rsidRPr="007664DD">
        <w:rPr>
          <w:sz w:val="22"/>
          <w:szCs w:val="22"/>
        </w:rPr>
        <w:t>(</w:t>
      </w:r>
      <w:r w:rsidRPr="007664DD">
        <w:rPr>
          <w:b/>
          <w:color w:val="C00000"/>
          <w:sz w:val="22"/>
          <w:szCs w:val="22"/>
        </w:rPr>
        <w:t>Organization’s name</w:t>
      </w:r>
      <w:r w:rsidRPr="007664DD">
        <w:rPr>
          <w:sz w:val="22"/>
          <w:szCs w:val="22"/>
        </w:rPr>
        <w:t xml:space="preserve">) has a zero tolerance to Sexual Exploitation and Abuse of beneficiaries.  Protection from Sexual Exploitation and Abuse (PSEA) is everyone’s </w:t>
      </w:r>
      <w:proofErr w:type="gramStart"/>
      <w:r w:rsidRPr="007664DD">
        <w:rPr>
          <w:sz w:val="22"/>
          <w:szCs w:val="22"/>
        </w:rPr>
        <w:t>responsibility</w:t>
      </w:r>
      <w:proofErr w:type="gramEnd"/>
      <w:r w:rsidRPr="007664DD">
        <w:rPr>
          <w:sz w:val="22"/>
          <w:szCs w:val="22"/>
        </w:rPr>
        <w:t xml:space="preserve"> and all </w:t>
      </w:r>
      <w:r w:rsidR="00AF0754" w:rsidRPr="007664DD">
        <w:rPr>
          <w:sz w:val="22"/>
          <w:szCs w:val="22"/>
        </w:rPr>
        <w:t>staff</w:t>
      </w:r>
      <w:r w:rsidRPr="007664DD">
        <w:rPr>
          <w:sz w:val="22"/>
          <w:szCs w:val="22"/>
        </w:rPr>
        <w:t xml:space="preserve"> are required to adhere to the Code of Conduct, that enshrines principles of PSEA, at all times (both during work hours and outside work hours).  Familiarization with, and adherence to, the Code of Conduct is an essential requirement of all </w:t>
      </w:r>
      <w:r w:rsidR="00AF0754" w:rsidRPr="007664DD">
        <w:rPr>
          <w:sz w:val="22"/>
          <w:szCs w:val="22"/>
        </w:rPr>
        <w:t>staff</w:t>
      </w:r>
      <w:r w:rsidRPr="007664DD">
        <w:rPr>
          <w:sz w:val="22"/>
          <w:szCs w:val="22"/>
        </w:rPr>
        <w:t xml:space="preserve">, in addition to related mandatory training.  All </w:t>
      </w:r>
      <w:r w:rsidR="00AF0754" w:rsidRPr="007664DD">
        <w:rPr>
          <w:sz w:val="22"/>
          <w:szCs w:val="22"/>
        </w:rPr>
        <w:t>staff</w:t>
      </w:r>
      <w:r w:rsidRPr="007664DD">
        <w:rPr>
          <w:sz w:val="22"/>
          <w:szCs w:val="22"/>
        </w:rPr>
        <w:t xml:space="preserve"> must ensure that they understand and act in accordance with this clause.  </w:t>
      </w:r>
    </w:p>
    <w:p w14:paraId="7CB231BB" w14:textId="77777777" w:rsidR="00F915D0" w:rsidRPr="007664DD" w:rsidRDefault="00F915D0">
      <w:pPr>
        <w:rPr>
          <w:b/>
          <w:sz w:val="22"/>
          <w:szCs w:val="22"/>
        </w:rPr>
      </w:pPr>
    </w:p>
    <w:p w14:paraId="5B2ADF33" w14:textId="77777777" w:rsidR="00AC404C" w:rsidRPr="007664DD" w:rsidRDefault="00EB1729">
      <w:pPr>
        <w:rPr>
          <w:b/>
          <w:sz w:val="22"/>
          <w:szCs w:val="22"/>
        </w:rPr>
      </w:pPr>
      <w:r w:rsidRPr="007664DD">
        <w:rPr>
          <w:b/>
          <w:sz w:val="22"/>
          <w:szCs w:val="22"/>
        </w:rPr>
        <w:t xml:space="preserve">Annex B: Sample Interview Questions </w:t>
      </w:r>
      <w:r w:rsidR="00DD1D8E" w:rsidRPr="007664DD">
        <w:rPr>
          <w:b/>
          <w:sz w:val="22"/>
          <w:szCs w:val="22"/>
        </w:rPr>
        <w:t>on PSEA</w:t>
      </w:r>
    </w:p>
    <w:p w14:paraId="16C18291" w14:textId="77777777" w:rsidR="00AC404C" w:rsidRPr="007664DD" w:rsidRDefault="00AC404C">
      <w:pPr>
        <w:rPr>
          <w:sz w:val="22"/>
          <w:szCs w:val="22"/>
        </w:rPr>
      </w:pPr>
      <w:r w:rsidRPr="007664DD">
        <w:rPr>
          <w:sz w:val="22"/>
          <w:szCs w:val="22"/>
        </w:rPr>
        <w:t xml:space="preserve">Below are sample questions.  Not all questions need to be asked.  </w:t>
      </w:r>
    </w:p>
    <w:p w14:paraId="18BAC2C1" w14:textId="77777777" w:rsidR="00EB1729" w:rsidRPr="007664DD" w:rsidRDefault="00C54516" w:rsidP="00AF0754">
      <w:pPr>
        <w:pStyle w:val="ListParagraph"/>
        <w:numPr>
          <w:ilvl w:val="0"/>
          <w:numId w:val="2"/>
        </w:numPr>
        <w:rPr>
          <w:sz w:val="22"/>
          <w:szCs w:val="22"/>
        </w:rPr>
      </w:pPr>
      <w:r w:rsidRPr="007664DD">
        <w:rPr>
          <w:sz w:val="22"/>
          <w:szCs w:val="22"/>
        </w:rPr>
        <w:t xml:space="preserve">Have you ever been investigated for a breach of your organization’s Code of Conduct, safeguarding or PSEA policy? </w:t>
      </w:r>
    </w:p>
    <w:p w14:paraId="4FCE23EE" w14:textId="77777777" w:rsidR="00C54516" w:rsidRPr="007664DD" w:rsidRDefault="00C54516" w:rsidP="00AF0754">
      <w:pPr>
        <w:pStyle w:val="ListParagraph"/>
        <w:numPr>
          <w:ilvl w:val="0"/>
          <w:numId w:val="2"/>
        </w:numPr>
        <w:rPr>
          <w:sz w:val="22"/>
          <w:szCs w:val="22"/>
        </w:rPr>
      </w:pPr>
      <w:r w:rsidRPr="007664DD">
        <w:rPr>
          <w:sz w:val="22"/>
          <w:szCs w:val="22"/>
        </w:rPr>
        <w:t xml:space="preserve">The Organization’s Code of Conduct applies to all staff, both on and off duty.  Do you have any issues with that? </w:t>
      </w:r>
    </w:p>
    <w:p w14:paraId="324535AE" w14:textId="77777777" w:rsidR="00AC404C" w:rsidRPr="007664DD" w:rsidRDefault="00AC404C" w:rsidP="00AF0754">
      <w:pPr>
        <w:pStyle w:val="ListParagraph"/>
        <w:numPr>
          <w:ilvl w:val="0"/>
          <w:numId w:val="2"/>
        </w:numPr>
        <w:rPr>
          <w:sz w:val="22"/>
          <w:szCs w:val="22"/>
        </w:rPr>
      </w:pPr>
      <w:r w:rsidRPr="007664DD">
        <w:rPr>
          <w:sz w:val="22"/>
          <w:szCs w:val="22"/>
        </w:rPr>
        <w:t>Tell us about a time when you witnessed a case of abuse of power in the workplace.  What action, if any, did you take? What did you learn?</w:t>
      </w:r>
    </w:p>
    <w:p w14:paraId="24293459" w14:textId="77777777" w:rsidR="00AC404C" w:rsidRPr="007664DD" w:rsidRDefault="00AC404C" w:rsidP="00AF0754">
      <w:pPr>
        <w:pStyle w:val="ListParagraph"/>
        <w:numPr>
          <w:ilvl w:val="0"/>
          <w:numId w:val="2"/>
        </w:numPr>
        <w:rPr>
          <w:sz w:val="22"/>
          <w:szCs w:val="22"/>
        </w:rPr>
      </w:pPr>
      <w:r w:rsidRPr="007664DD">
        <w:rPr>
          <w:sz w:val="22"/>
          <w:szCs w:val="22"/>
        </w:rPr>
        <w:t>Some individuals may be more vulnerable to sexual exploitation and abuse than others.  What groups or individuals do you think would be more at risk in terms of (</w:t>
      </w:r>
      <w:r w:rsidRPr="007664DD">
        <w:rPr>
          <w:b/>
          <w:color w:val="FF0000"/>
          <w:sz w:val="22"/>
          <w:szCs w:val="22"/>
        </w:rPr>
        <w:t>organization’s name</w:t>
      </w:r>
      <w:r w:rsidRPr="007664DD">
        <w:rPr>
          <w:sz w:val="22"/>
          <w:szCs w:val="22"/>
        </w:rPr>
        <w:t xml:space="preserve">)/related to the position you have applied for? </w:t>
      </w:r>
    </w:p>
    <w:p w14:paraId="5BC9EF88" w14:textId="77777777" w:rsidR="00AC404C" w:rsidRPr="007664DD" w:rsidRDefault="00AC404C" w:rsidP="00AF0754">
      <w:pPr>
        <w:pStyle w:val="ListParagraph"/>
        <w:numPr>
          <w:ilvl w:val="0"/>
          <w:numId w:val="2"/>
        </w:numPr>
        <w:rPr>
          <w:sz w:val="22"/>
          <w:szCs w:val="22"/>
        </w:rPr>
      </w:pPr>
      <w:r w:rsidRPr="007664DD">
        <w:rPr>
          <w:sz w:val="22"/>
          <w:szCs w:val="22"/>
        </w:rPr>
        <w:t xml:space="preserve">Consider this scenario: One of your team members, Cho </w:t>
      </w:r>
      <w:proofErr w:type="spellStart"/>
      <w:r w:rsidRPr="007664DD">
        <w:rPr>
          <w:sz w:val="22"/>
          <w:szCs w:val="22"/>
        </w:rPr>
        <w:t>Cho</w:t>
      </w:r>
      <w:proofErr w:type="spellEnd"/>
      <w:r w:rsidRPr="007664DD">
        <w:rPr>
          <w:sz w:val="22"/>
          <w:szCs w:val="22"/>
        </w:rPr>
        <w:t xml:space="preserve">, tells you in confidence that another team member, </w:t>
      </w:r>
      <w:proofErr w:type="spellStart"/>
      <w:r w:rsidRPr="007664DD">
        <w:rPr>
          <w:sz w:val="22"/>
          <w:szCs w:val="22"/>
        </w:rPr>
        <w:t>Myo</w:t>
      </w:r>
      <w:proofErr w:type="spellEnd"/>
      <w:r w:rsidRPr="007664DD">
        <w:rPr>
          <w:sz w:val="22"/>
          <w:szCs w:val="22"/>
        </w:rPr>
        <w:t xml:space="preserve">, behaved in an appropriate way with some female beneficiaries.  However, Cho </w:t>
      </w:r>
      <w:proofErr w:type="spellStart"/>
      <w:r w:rsidRPr="007664DD">
        <w:rPr>
          <w:sz w:val="22"/>
          <w:szCs w:val="22"/>
        </w:rPr>
        <w:t>Cho</w:t>
      </w:r>
      <w:proofErr w:type="spellEnd"/>
      <w:r w:rsidRPr="007664DD">
        <w:rPr>
          <w:sz w:val="22"/>
          <w:szCs w:val="22"/>
        </w:rPr>
        <w:t xml:space="preserve"> asks you not to do anything, as she is afraid that it </w:t>
      </w:r>
      <w:proofErr w:type="gramStart"/>
      <w:r w:rsidRPr="007664DD">
        <w:rPr>
          <w:sz w:val="22"/>
          <w:szCs w:val="22"/>
        </w:rPr>
        <w:t>would</w:t>
      </w:r>
      <w:proofErr w:type="gramEnd"/>
      <w:r w:rsidRPr="007664DD">
        <w:rPr>
          <w:sz w:val="22"/>
          <w:szCs w:val="22"/>
        </w:rPr>
        <w:t xml:space="preserve"> damage the work relationship if </w:t>
      </w:r>
      <w:proofErr w:type="spellStart"/>
      <w:r w:rsidRPr="007664DD">
        <w:rPr>
          <w:sz w:val="22"/>
          <w:szCs w:val="22"/>
        </w:rPr>
        <w:t>Myo</w:t>
      </w:r>
      <w:proofErr w:type="spellEnd"/>
      <w:r w:rsidRPr="007664DD">
        <w:rPr>
          <w:sz w:val="22"/>
          <w:szCs w:val="22"/>
        </w:rPr>
        <w:t xml:space="preserve"> finds out she has reported him to you.  What would you do? Who else should be involved? </w:t>
      </w:r>
    </w:p>
    <w:p w14:paraId="6CF70CE5" w14:textId="77777777" w:rsidR="00AF0754" w:rsidRPr="007664DD" w:rsidRDefault="00AF0754">
      <w:pPr>
        <w:rPr>
          <w:b/>
          <w:sz w:val="22"/>
          <w:szCs w:val="22"/>
        </w:rPr>
      </w:pPr>
    </w:p>
    <w:p w14:paraId="5CB69AE3" w14:textId="77777777" w:rsidR="00C54516" w:rsidRPr="007664DD" w:rsidRDefault="00EB1729">
      <w:pPr>
        <w:rPr>
          <w:b/>
          <w:sz w:val="22"/>
          <w:szCs w:val="22"/>
        </w:rPr>
      </w:pPr>
      <w:r w:rsidRPr="007664DD">
        <w:rPr>
          <w:b/>
          <w:sz w:val="22"/>
          <w:szCs w:val="22"/>
        </w:rPr>
        <w:t xml:space="preserve">Annex C: Sample Reference Check Questions </w:t>
      </w:r>
      <w:r w:rsidR="00DD1D8E" w:rsidRPr="007664DD">
        <w:rPr>
          <w:b/>
          <w:sz w:val="22"/>
          <w:szCs w:val="22"/>
        </w:rPr>
        <w:t>on PSEA</w:t>
      </w:r>
    </w:p>
    <w:p w14:paraId="6460CD4E" w14:textId="2DBADF93" w:rsidR="00C54516" w:rsidRPr="007664DD" w:rsidRDefault="002E7492">
      <w:pPr>
        <w:rPr>
          <w:sz w:val="22"/>
          <w:szCs w:val="22"/>
        </w:rPr>
      </w:pPr>
      <w:r w:rsidRPr="007664DD">
        <w:rPr>
          <w:sz w:val="22"/>
          <w:szCs w:val="22"/>
        </w:rPr>
        <w:t xml:space="preserve">Check your organization’s internal hiring policies for guidance on how many referees should be contacted.  Generally, only the listed referees should be contacted; however, in some cases, </w:t>
      </w:r>
      <w:proofErr w:type="gramStart"/>
      <w:r w:rsidRPr="007664DD">
        <w:rPr>
          <w:sz w:val="22"/>
          <w:szCs w:val="22"/>
        </w:rPr>
        <w:t>in order to</w:t>
      </w:r>
      <w:proofErr w:type="gramEnd"/>
      <w:r w:rsidRPr="007664DD">
        <w:rPr>
          <w:sz w:val="22"/>
          <w:szCs w:val="22"/>
        </w:rPr>
        <w:t xml:space="preserve"> gain a more objective point of view on past misconduct, the Human Resources Officer or relevant senior management staff member of the candidate’s last place of employment may be contacted in order to provide a reference.  </w:t>
      </w:r>
      <w:r w:rsidR="003D279C" w:rsidRPr="003D279C">
        <w:rPr>
          <w:i/>
          <w:sz w:val="22"/>
          <w:szCs w:val="22"/>
        </w:rPr>
        <w:t>Consider oral/verbal reference checks to complement written references as referees may feel more comfortable speaking about past infringements instead of writing about them on paper.</w:t>
      </w:r>
    </w:p>
    <w:p w14:paraId="70B1172E" w14:textId="77777777" w:rsidR="00EB1729" w:rsidRPr="007664DD" w:rsidRDefault="00C54516" w:rsidP="00C54516">
      <w:pPr>
        <w:pStyle w:val="ListParagraph"/>
        <w:numPr>
          <w:ilvl w:val="0"/>
          <w:numId w:val="3"/>
        </w:numPr>
        <w:rPr>
          <w:b/>
          <w:sz w:val="22"/>
          <w:szCs w:val="22"/>
        </w:rPr>
      </w:pPr>
      <w:r w:rsidRPr="007664DD">
        <w:rPr>
          <w:sz w:val="22"/>
          <w:szCs w:val="22"/>
        </w:rPr>
        <w:t xml:space="preserve">How do you know the candidate? </w:t>
      </w:r>
    </w:p>
    <w:p w14:paraId="54D3247D" w14:textId="77777777" w:rsidR="00C54516" w:rsidRPr="007664DD" w:rsidRDefault="00C54516" w:rsidP="00C54516">
      <w:pPr>
        <w:pStyle w:val="ListParagraph"/>
        <w:numPr>
          <w:ilvl w:val="0"/>
          <w:numId w:val="3"/>
        </w:numPr>
        <w:rPr>
          <w:b/>
          <w:sz w:val="22"/>
          <w:szCs w:val="22"/>
        </w:rPr>
      </w:pPr>
      <w:r w:rsidRPr="007664DD">
        <w:rPr>
          <w:sz w:val="22"/>
          <w:szCs w:val="22"/>
        </w:rPr>
        <w:t xml:space="preserve">For how long have you known the candidate? </w:t>
      </w:r>
    </w:p>
    <w:p w14:paraId="432BB517" w14:textId="77777777" w:rsidR="00C54516" w:rsidRPr="007664DD" w:rsidRDefault="00C54516" w:rsidP="00C54516">
      <w:pPr>
        <w:pStyle w:val="ListParagraph"/>
        <w:numPr>
          <w:ilvl w:val="0"/>
          <w:numId w:val="3"/>
        </w:numPr>
        <w:rPr>
          <w:b/>
          <w:sz w:val="22"/>
          <w:szCs w:val="22"/>
        </w:rPr>
      </w:pPr>
      <w:r w:rsidRPr="007664DD">
        <w:rPr>
          <w:sz w:val="22"/>
          <w:szCs w:val="22"/>
        </w:rPr>
        <w:t xml:space="preserve">Do you have any suspicions that the candidate violated your organization’s Code of Conduct, including sexual exploitation and abuse and sexual harassment in the workplace? </w:t>
      </w:r>
    </w:p>
    <w:p w14:paraId="7ECEF97C" w14:textId="77777777" w:rsidR="00C54516" w:rsidRPr="007664DD" w:rsidRDefault="0005155B" w:rsidP="00C54516">
      <w:pPr>
        <w:pStyle w:val="ListParagraph"/>
        <w:numPr>
          <w:ilvl w:val="0"/>
          <w:numId w:val="3"/>
        </w:numPr>
        <w:rPr>
          <w:b/>
          <w:sz w:val="22"/>
          <w:szCs w:val="22"/>
        </w:rPr>
      </w:pPr>
      <w:r w:rsidRPr="007664DD">
        <w:rPr>
          <w:sz w:val="22"/>
          <w:szCs w:val="22"/>
        </w:rPr>
        <w:t xml:space="preserve">Hypothetically, would you like to employ or work with the candidate again? Why or why not? </w:t>
      </w:r>
    </w:p>
    <w:p w14:paraId="65460AD9" w14:textId="77777777" w:rsidR="00C54516" w:rsidRPr="007664DD" w:rsidRDefault="00C54516" w:rsidP="00C54516">
      <w:pPr>
        <w:pStyle w:val="ListParagraph"/>
        <w:rPr>
          <w:b/>
          <w:sz w:val="22"/>
          <w:szCs w:val="22"/>
        </w:rPr>
      </w:pPr>
    </w:p>
    <w:p w14:paraId="4B1B09F6" w14:textId="77777777" w:rsidR="00AC404C" w:rsidRPr="007664DD" w:rsidRDefault="00AC404C">
      <w:pPr>
        <w:widowControl/>
        <w:spacing w:after="160" w:line="259" w:lineRule="auto"/>
        <w:rPr>
          <w:b/>
          <w:sz w:val="22"/>
          <w:szCs w:val="22"/>
        </w:rPr>
      </w:pPr>
      <w:r w:rsidRPr="007664DD">
        <w:rPr>
          <w:b/>
          <w:sz w:val="22"/>
          <w:szCs w:val="22"/>
        </w:rPr>
        <w:br w:type="page"/>
      </w:r>
    </w:p>
    <w:p w14:paraId="675A081E" w14:textId="77777777" w:rsidR="00EB1729" w:rsidRPr="007664DD" w:rsidRDefault="00EB1729">
      <w:pPr>
        <w:rPr>
          <w:b/>
          <w:sz w:val="22"/>
          <w:szCs w:val="22"/>
        </w:rPr>
      </w:pPr>
      <w:r w:rsidRPr="007664DD">
        <w:rPr>
          <w:b/>
          <w:sz w:val="22"/>
          <w:szCs w:val="22"/>
        </w:rPr>
        <w:lastRenderedPageBreak/>
        <w:t xml:space="preserve">Annex D: Sample Database of Disciplinary Measures </w:t>
      </w:r>
    </w:p>
    <w:p w14:paraId="03F65A5E" w14:textId="05368116" w:rsidR="002E7492" w:rsidRPr="007664DD" w:rsidRDefault="002E7492">
      <w:pPr>
        <w:rPr>
          <w:sz w:val="22"/>
          <w:szCs w:val="22"/>
        </w:rPr>
      </w:pPr>
      <w:r w:rsidRPr="007664DD">
        <w:rPr>
          <w:sz w:val="22"/>
          <w:szCs w:val="22"/>
        </w:rPr>
        <w:t xml:space="preserve">The following headings may be used if </w:t>
      </w:r>
      <w:r w:rsidR="009F5EFF" w:rsidRPr="007664DD">
        <w:rPr>
          <w:sz w:val="22"/>
          <w:szCs w:val="22"/>
        </w:rPr>
        <w:t>the</w:t>
      </w:r>
      <w:r w:rsidRPr="007664DD">
        <w:rPr>
          <w:sz w:val="22"/>
          <w:szCs w:val="22"/>
        </w:rPr>
        <w:t xml:space="preserve"> organization does not already have a database of disciplinary measures.  </w:t>
      </w:r>
      <w:r w:rsidR="009F5EFF" w:rsidRPr="007664DD">
        <w:rPr>
          <w:sz w:val="22"/>
          <w:szCs w:val="22"/>
        </w:rPr>
        <w:t>Ensure data protection by storing file securely (</w:t>
      </w:r>
      <w:proofErr w:type="gramStart"/>
      <w:r w:rsidR="009F5EFF" w:rsidRPr="007664DD">
        <w:rPr>
          <w:sz w:val="22"/>
          <w:szCs w:val="22"/>
        </w:rPr>
        <w:t>e.g.</w:t>
      </w:r>
      <w:proofErr w:type="gramEnd"/>
      <w:r w:rsidR="009F5EFF" w:rsidRPr="007664DD">
        <w:rPr>
          <w:sz w:val="22"/>
          <w:szCs w:val="22"/>
        </w:rPr>
        <w:t xml:space="preserve"> password protected, not in a shared folder and only accessible to select individuals); if the organization has a printed copy, make sure this is stored in a locked cabinet.  </w:t>
      </w:r>
    </w:p>
    <w:tbl>
      <w:tblPr>
        <w:tblW w:w="9715" w:type="dxa"/>
        <w:tblLook w:val="04A0" w:firstRow="1" w:lastRow="0" w:firstColumn="1" w:lastColumn="0" w:noHBand="0" w:noVBand="1"/>
      </w:tblPr>
      <w:tblGrid>
        <w:gridCol w:w="1480"/>
        <w:gridCol w:w="1120"/>
        <w:gridCol w:w="1120"/>
        <w:gridCol w:w="1675"/>
        <w:gridCol w:w="1710"/>
        <w:gridCol w:w="1530"/>
        <w:gridCol w:w="1186"/>
      </w:tblGrid>
      <w:tr w:rsidR="00906FC1" w:rsidRPr="007664DD" w14:paraId="14EBAC3E" w14:textId="77777777" w:rsidTr="00906FC1">
        <w:trPr>
          <w:trHeight w:val="9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F5781B"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Name of staff member</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100D60E1"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Contract start date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C4A4CA3"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Contract end date</w:t>
            </w:r>
          </w:p>
        </w:tc>
        <w:tc>
          <w:tcPr>
            <w:tcW w:w="1675" w:type="dxa"/>
            <w:tcBorders>
              <w:top w:val="single" w:sz="4" w:space="0" w:color="auto"/>
              <w:left w:val="nil"/>
              <w:bottom w:val="single" w:sz="4" w:space="0" w:color="auto"/>
              <w:right w:val="single" w:sz="4" w:space="0" w:color="auto"/>
            </w:tcBorders>
            <w:shd w:val="clear" w:color="auto" w:fill="auto"/>
            <w:vAlign w:val="bottom"/>
            <w:hideMark/>
          </w:tcPr>
          <w:p w14:paraId="796AEC31"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Type of misconduct alleged</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5F4120F"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Allegation substantiated/ unsubstantiated</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14:paraId="4F657F79"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HR focal name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03D81D60"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Comments</w:t>
            </w:r>
          </w:p>
        </w:tc>
      </w:tr>
      <w:tr w:rsidR="00906FC1" w:rsidRPr="007664DD" w14:paraId="6BEF2508" w14:textId="77777777" w:rsidTr="00906FC1">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03B7B20"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74EF41BB"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19B98B3D"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675" w:type="dxa"/>
            <w:tcBorders>
              <w:top w:val="nil"/>
              <w:left w:val="nil"/>
              <w:bottom w:val="single" w:sz="4" w:space="0" w:color="auto"/>
              <w:right w:val="single" w:sz="4" w:space="0" w:color="auto"/>
            </w:tcBorders>
            <w:shd w:val="clear" w:color="auto" w:fill="auto"/>
            <w:noWrap/>
            <w:vAlign w:val="bottom"/>
            <w:hideMark/>
          </w:tcPr>
          <w:p w14:paraId="7E1F50A3"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710" w:type="dxa"/>
            <w:tcBorders>
              <w:top w:val="nil"/>
              <w:left w:val="nil"/>
              <w:bottom w:val="single" w:sz="4" w:space="0" w:color="auto"/>
              <w:right w:val="single" w:sz="4" w:space="0" w:color="auto"/>
            </w:tcBorders>
            <w:shd w:val="clear" w:color="auto" w:fill="auto"/>
            <w:noWrap/>
            <w:vAlign w:val="bottom"/>
            <w:hideMark/>
          </w:tcPr>
          <w:p w14:paraId="1265873C"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530" w:type="dxa"/>
            <w:tcBorders>
              <w:top w:val="nil"/>
              <w:left w:val="nil"/>
              <w:bottom w:val="single" w:sz="4" w:space="0" w:color="auto"/>
              <w:right w:val="single" w:sz="4" w:space="0" w:color="auto"/>
            </w:tcBorders>
            <w:shd w:val="clear" w:color="auto" w:fill="auto"/>
            <w:noWrap/>
            <w:vAlign w:val="bottom"/>
            <w:hideMark/>
          </w:tcPr>
          <w:p w14:paraId="5C01D2C0"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4CFEF44E"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r>
      <w:tr w:rsidR="00906FC1" w:rsidRPr="007664DD" w14:paraId="100DF222" w14:textId="77777777" w:rsidTr="00906FC1">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06C95CC"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70BB908B"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66A511BD"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675" w:type="dxa"/>
            <w:tcBorders>
              <w:top w:val="nil"/>
              <w:left w:val="nil"/>
              <w:bottom w:val="single" w:sz="4" w:space="0" w:color="auto"/>
              <w:right w:val="single" w:sz="4" w:space="0" w:color="auto"/>
            </w:tcBorders>
            <w:shd w:val="clear" w:color="auto" w:fill="auto"/>
            <w:noWrap/>
            <w:vAlign w:val="bottom"/>
            <w:hideMark/>
          </w:tcPr>
          <w:p w14:paraId="65A67991"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710" w:type="dxa"/>
            <w:tcBorders>
              <w:top w:val="nil"/>
              <w:left w:val="nil"/>
              <w:bottom w:val="single" w:sz="4" w:space="0" w:color="auto"/>
              <w:right w:val="single" w:sz="4" w:space="0" w:color="auto"/>
            </w:tcBorders>
            <w:shd w:val="clear" w:color="auto" w:fill="auto"/>
            <w:noWrap/>
            <w:vAlign w:val="bottom"/>
            <w:hideMark/>
          </w:tcPr>
          <w:p w14:paraId="3E929DD2"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530" w:type="dxa"/>
            <w:tcBorders>
              <w:top w:val="nil"/>
              <w:left w:val="nil"/>
              <w:bottom w:val="single" w:sz="4" w:space="0" w:color="auto"/>
              <w:right w:val="single" w:sz="4" w:space="0" w:color="auto"/>
            </w:tcBorders>
            <w:shd w:val="clear" w:color="auto" w:fill="auto"/>
            <w:noWrap/>
            <w:vAlign w:val="bottom"/>
            <w:hideMark/>
          </w:tcPr>
          <w:p w14:paraId="19BD5B95"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106F11E3"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r>
      <w:tr w:rsidR="00906FC1" w:rsidRPr="007664DD" w14:paraId="676BA1B1" w14:textId="77777777" w:rsidTr="00906FC1">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20EAC77"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07FB07DB"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4691FFF"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675" w:type="dxa"/>
            <w:tcBorders>
              <w:top w:val="nil"/>
              <w:left w:val="nil"/>
              <w:bottom w:val="single" w:sz="4" w:space="0" w:color="auto"/>
              <w:right w:val="single" w:sz="4" w:space="0" w:color="auto"/>
            </w:tcBorders>
            <w:shd w:val="clear" w:color="auto" w:fill="auto"/>
            <w:noWrap/>
            <w:vAlign w:val="bottom"/>
            <w:hideMark/>
          </w:tcPr>
          <w:p w14:paraId="0FFD5664"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710" w:type="dxa"/>
            <w:tcBorders>
              <w:top w:val="nil"/>
              <w:left w:val="nil"/>
              <w:bottom w:val="single" w:sz="4" w:space="0" w:color="auto"/>
              <w:right w:val="single" w:sz="4" w:space="0" w:color="auto"/>
            </w:tcBorders>
            <w:shd w:val="clear" w:color="auto" w:fill="auto"/>
            <w:noWrap/>
            <w:vAlign w:val="bottom"/>
            <w:hideMark/>
          </w:tcPr>
          <w:p w14:paraId="04E7FFF1"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530" w:type="dxa"/>
            <w:tcBorders>
              <w:top w:val="nil"/>
              <w:left w:val="nil"/>
              <w:bottom w:val="single" w:sz="4" w:space="0" w:color="auto"/>
              <w:right w:val="single" w:sz="4" w:space="0" w:color="auto"/>
            </w:tcBorders>
            <w:shd w:val="clear" w:color="auto" w:fill="auto"/>
            <w:noWrap/>
            <w:vAlign w:val="bottom"/>
            <w:hideMark/>
          </w:tcPr>
          <w:p w14:paraId="53526A36"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1BC17329"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r>
      <w:tr w:rsidR="00906FC1" w:rsidRPr="007664DD" w14:paraId="2378FAE8" w14:textId="77777777" w:rsidTr="00906FC1">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726ED2D"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1B65A414"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255446BE"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675" w:type="dxa"/>
            <w:tcBorders>
              <w:top w:val="nil"/>
              <w:left w:val="nil"/>
              <w:bottom w:val="single" w:sz="4" w:space="0" w:color="auto"/>
              <w:right w:val="single" w:sz="4" w:space="0" w:color="auto"/>
            </w:tcBorders>
            <w:shd w:val="clear" w:color="auto" w:fill="auto"/>
            <w:noWrap/>
            <w:vAlign w:val="bottom"/>
            <w:hideMark/>
          </w:tcPr>
          <w:p w14:paraId="2D2AB8B2"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710" w:type="dxa"/>
            <w:tcBorders>
              <w:top w:val="nil"/>
              <w:left w:val="nil"/>
              <w:bottom w:val="single" w:sz="4" w:space="0" w:color="auto"/>
              <w:right w:val="single" w:sz="4" w:space="0" w:color="auto"/>
            </w:tcBorders>
            <w:shd w:val="clear" w:color="auto" w:fill="auto"/>
            <w:noWrap/>
            <w:vAlign w:val="bottom"/>
            <w:hideMark/>
          </w:tcPr>
          <w:p w14:paraId="5AFC5E0D"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530" w:type="dxa"/>
            <w:tcBorders>
              <w:top w:val="nil"/>
              <w:left w:val="nil"/>
              <w:bottom w:val="single" w:sz="4" w:space="0" w:color="auto"/>
              <w:right w:val="single" w:sz="4" w:space="0" w:color="auto"/>
            </w:tcBorders>
            <w:shd w:val="clear" w:color="auto" w:fill="auto"/>
            <w:noWrap/>
            <w:vAlign w:val="bottom"/>
            <w:hideMark/>
          </w:tcPr>
          <w:p w14:paraId="1EB10D50"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095881D2" w14:textId="77777777" w:rsidR="00906FC1" w:rsidRPr="007664DD" w:rsidRDefault="00906FC1" w:rsidP="00906FC1">
            <w:pPr>
              <w:widowControl/>
              <w:spacing w:after="0" w:line="240" w:lineRule="auto"/>
              <w:rPr>
                <w:rFonts w:eastAsia="Times New Roman" w:cs="Calibri"/>
                <w:color w:val="000000"/>
                <w:sz w:val="22"/>
                <w:szCs w:val="22"/>
                <w:lang w:bidi="ar-SA"/>
              </w:rPr>
            </w:pPr>
            <w:r w:rsidRPr="007664DD">
              <w:rPr>
                <w:rFonts w:eastAsia="Times New Roman" w:cs="Calibri"/>
                <w:color w:val="000000"/>
                <w:sz w:val="22"/>
                <w:szCs w:val="22"/>
                <w:lang w:bidi="ar-SA"/>
              </w:rPr>
              <w:t> </w:t>
            </w:r>
          </w:p>
        </w:tc>
      </w:tr>
    </w:tbl>
    <w:p w14:paraId="733E50CC" w14:textId="77777777" w:rsidR="00906FC1" w:rsidRPr="007664DD" w:rsidRDefault="00906FC1">
      <w:pPr>
        <w:rPr>
          <w:sz w:val="22"/>
          <w:szCs w:val="22"/>
        </w:rPr>
      </w:pPr>
    </w:p>
    <w:sectPr w:rsidR="00906FC1" w:rsidRPr="007664DD" w:rsidSect="007E17FC">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2BB55" w14:textId="77777777" w:rsidR="00FB0967" w:rsidRDefault="00FB0967">
      <w:pPr>
        <w:spacing w:after="0" w:line="240" w:lineRule="auto"/>
      </w:pPr>
      <w:r>
        <w:separator/>
      </w:r>
    </w:p>
  </w:endnote>
  <w:endnote w:type="continuationSeparator" w:id="0">
    <w:p w14:paraId="5DC32234" w14:textId="77777777" w:rsidR="00FB0967" w:rsidRDefault="00FB0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Noto Sans Chakma">
    <w:panose1 w:val="020B0502040504020204"/>
    <w:charset w:val="00"/>
    <w:family w:val="swiss"/>
    <w:pitch w:val="variable"/>
    <w:sig w:usb0="80010003" w:usb1="02002000" w:usb2="00000400" w:usb3="00000000" w:csb0="00000001"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86"/>
    <w:family w:val="script"/>
    <w:pitch w:val="variable"/>
    <w:sig w:usb0="00000001" w:usb1="080E0000" w:usb2="00000010" w:usb3="00000000" w:csb0="0025003B"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F1085" w14:textId="77777777" w:rsidR="00EB6878" w:rsidRDefault="00906FC1" w:rsidP="002013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199D2D" w14:textId="77777777" w:rsidR="00EB6878" w:rsidRDefault="00EB6878" w:rsidP="00067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42F4" w14:textId="2FBA2D2A" w:rsidR="00EB6878" w:rsidRDefault="00906FC1" w:rsidP="002013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47B8">
      <w:rPr>
        <w:rStyle w:val="PageNumber"/>
        <w:noProof/>
      </w:rPr>
      <w:t>3</w:t>
    </w:r>
    <w:r>
      <w:rPr>
        <w:rStyle w:val="PageNumber"/>
      </w:rPr>
      <w:fldChar w:fldCharType="end"/>
    </w:r>
  </w:p>
  <w:p w14:paraId="527D71F7" w14:textId="77777777" w:rsidR="00EB6878" w:rsidRDefault="00EB6878" w:rsidP="000678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F775F" w14:textId="77777777" w:rsidR="00FB0967" w:rsidRDefault="00FB0967">
      <w:pPr>
        <w:spacing w:after="0" w:line="240" w:lineRule="auto"/>
      </w:pPr>
      <w:r>
        <w:separator/>
      </w:r>
    </w:p>
  </w:footnote>
  <w:footnote w:type="continuationSeparator" w:id="0">
    <w:p w14:paraId="54B5C901" w14:textId="77777777" w:rsidR="00FB0967" w:rsidRDefault="00FB0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EB63" w14:textId="77777777" w:rsidR="00EB6878" w:rsidRDefault="001256F7">
    <w:pPr>
      <w:pStyle w:val="Header"/>
    </w:pPr>
    <w:r>
      <w:rPr>
        <w:noProof/>
        <w:lang w:val="en-US" w:bidi="ar-SA"/>
      </w:rPr>
      <mc:AlternateContent>
        <mc:Choice Requires="wps">
          <w:drawing>
            <wp:anchor distT="0" distB="0" distL="114300" distR="114300" simplePos="0" relativeHeight="251663360" behindDoc="1" locked="0" layoutInCell="0" allowOverlap="1" wp14:anchorId="07C0F6A8" wp14:editId="10C35164">
              <wp:simplePos x="0" y="0"/>
              <wp:positionH relativeFrom="margin">
                <wp:align>center</wp:align>
              </wp:positionH>
              <wp:positionV relativeFrom="margin">
                <wp:align>center</wp:align>
              </wp:positionV>
              <wp:extent cx="6285230" cy="2094865"/>
              <wp:effectExtent l="0" t="1743075" r="0" b="13627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0A27C8" w14:textId="77777777" w:rsidR="001256F7" w:rsidRDefault="001256F7" w:rsidP="001256F7">
                          <w:pPr>
                            <w:pStyle w:val="NormalWeb"/>
                            <w:spacing w:before="0" w:beforeAutospacing="0" w:after="0" w:afterAutospacing="0"/>
                            <w:jc w:val="center"/>
                          </w:pPr>
                          <w:r>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C0F6A8" id="_x0000_t202" coordsize="21600,21600" o:spt="202" path="m,l,21600r21600,l21600,xe">
              <v:stroke joinstyle="miter"/>
              <v:path gradientshapeok="t" o:connecttype="rect"/>
            </v:shapetype>
            <v:shape id="Text Box 3" o:spid="_x0000_s1039" type="#_x0000_t202" style="position:absolute;margin-left:0;margin-top:0;width:494.9pt;height:164.9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YNC9AEAAMUDAAAOAAAAZHJzL2Uyb0RvYy54bWysU0Fu2zAQvBfoHwjea8lqbTiC5cBNml7S&#13;&#10;JkBc5EyTlKVW5LJL2pJ/3yWt2EV7C6IDIS3J2ZnZ0fJ6MB07aPQt2IpPJzln2kpQrd1V/Mfm7sOC&#13;&#10;Mx+EVaIDqyt+1J5fr96/W/au1AU00CmNjECsL3tX8SYEV2aZl402wk/AaUubNaARgT5xlykUPaGb&#13;&#10;LivyfJ71gMohSO09VW9Pm3yV8Otay/BQ114H1lWcuIW0Ylq3cc1WS1HuULimlSMN8QoWRrSWmp6h&#13;&#10;bkUQbI/tf1CmlQge6jCRYDKo61bqpIHUTPN/1Dw1wumkhczx7myTfztY+f3w5B6RheEzDDTAJMK7&#13;&#10;e5C/PLNw0wi702tE6BstFDWe8nM50dscHY01VTd6CF9USx5Po69Z73w54sd5+NLHTtv+Gyi6IvYB&#13;&#10;UrehRsMQ4rXFVR6fVCZvGDGioR3Pg6IGTFJxXixmxUfakrRX5FefFvNZainKiBYH4dCHrxoMiy8V&#13;&#10;R0pCghWHex8iu8uRkWpkd+IZhu1ARyLlLagjke4pIRX3v/cCNRmwNzdAgSLVNYJ5pgiuMcl+6bwZ&#13;&#10;ngW6sXcg2o/dS0ISgRQVxaww0Qn1k4BMR8E7iI7NkgUniuPhkewJNd71bk323bVJyYXnqISykgSO&#13;&#10;uY5h/Ps7nbr8fas/AAAA//8DAFBLAwQUAAYACAAAACEADKTZ6t4AAAAKAQAADwAAAGRycy9kb3du&#13;&#10;cmV2LnhtbEyPwU7DMBBE70j8g7VI3KhDK6EmjVNVRBx6bIs4u/E2CbXXIXaalK9n4UIvI61GMzsv&#13;&#10;X0/Oigv2ofWk4HmWgECqvGmpVvB+eHtagghRk9HWEyq4YoB1cX+X68z4kXZ42cdacAmFTCtoYuwy&#13;&#10;KUPVoNNh5jsk9k6+dzry2dfS9HrkcmflPElepNMt8YdGd/jaYHXeD06B+T5du8U4HrbbXTl82bYs&#13;&#10;8eNTqceHqVyxbFYgIk7xPwG/DLwfCh529AOZIKwCpol/yl66TJnlqGAxT1OQRS5vEYofAAAA//8D&#13;&#10;AFBLAQItABQABgAIAAAAIQC2gziS/gAAAOEBAAATAAAAAAAAAAAAAAAAAAAAAABbQ29udGVudF9U&#13;&#10;eXBlc10ueG1sUEsBAi0AFAAGAAgAAAAhADj9If/WAAAAlAEAAAsAAAAAAAAAAAAAAAAALwEAAF9y&#13;&#10;ZWxzLy5yZWxzUEsBAi0AFAAGAAgAAAAhAHDNg0L0AQAAxQMAAA4AAAAAAAAAAAAAAAAALgIAAGRy&#13;&#10;cy9lMm9Eb2MueG1sUEsBAi0AFAAGAAgAAAAhAAyk2ereAAAACgEAAA8AAAAAAAAAAAAAAAAATgQA&#13;&#10;AGRycy9kb3ducmV2LnhtbFBLBQYAAAAABAAEAPMAAABZBQAAAAA=&#13;&#10;" o:allowincell="f" filled="f" stroked="f">
              <v:stroke joinstyle="round"/>
              <o:lock v:ext="edit" shapetype="t"/>
              <v:textbox style="mso-fit-shape-to-text:t">
                <w:txbxContent>
                  <w:p w14:paraId="070A27C8" w14:textId="77777777" w:rsidR="001256F7" w:rsidRDefault="001256F7" w:rsidP="001256F7">
                    <w:pPr>
                      <w:pStyle w:val="NormalWeb"/>
                      <w:spacing w:before="0" w:beforeAutospacing="0" w:after="0" w:afterAutospacing="0"/>
                      <w:jc w:val="center"/>
                    </w:pPr>
                    <w:r>
                      <w:rPr>
                        <w:rFonts w:ascii="Calibri" w:hAnsi="Calibri" w:cs="Calibri"/>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71FA6" w14:textId="77777777" w:rsidR="00EB6878" w:rsidRPr="00067860" w:rsidRDefault="001256F7" w:rsidP="00067860">
    <w:pPr>
      <w:pStyle w:val="Header"/>
      <w:spacing w:after="0"/>
      <w:rPr>
        <w:b/>
        <w:bCs/>
        <w:sz w:val="20"/>
        <w:szCs w:val="20"/>
      </w:rPr>
    </w:pPr>
    <w:r>
      <w:rPr>
        <w:noProof/>
        <w:lang w:val="en-US" w:bidi="ar-SA"/>
      </w:rPr>
      <mc:AlternateContent>
        <mc:Choice Requires="wps">
          <w:drawing>
            <wp:anchor distT="0" distB="0" distL="114300" distR="114300" simplePos="0" relativeHeight="251662336" behindDoc="1" locked="0" layoutInCell="0" allowOverlap="1" wp14:anchorId="3016324F" wp14:editId="5E94D764">
              <wp:simplePos x="0" y="0"/>
              <wp:positionH relativeFrom="margin">
                <wp:align>center</wp:align>
              </wp:positionH>
              <wp:positionV relativeFrom="margin">
                <wp:align>center</wp:align>
              </wp:positionV>
              <wp:extent cx="6285230" cy="2094865"/>
              <wp:effectExtent l="0" t="1743075" r="0" b="13627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ACA4B0" w14:textId="77777777" w:rsidR="001256F7" w:rsidRDefault="001256F7" w:rsidP="001256F7">
                          <w:pPr>
                            <w:pStyle w:val="NormalWeb"/>
                            <w:spacing w:before="0" w:beforeAutospacing="0" w:after="0" w:afterAutospacing="0"/>
                            <w:jc w:val="center"/>
                          </w:pPr>
                          <w:r>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16324F" id="_x0000_t202" coordsize="21600,21600" o:spt="202" path="m,l,21600r21600,l21600,xe">
              <v:stroke joinstyle="miter"/>
              <v:path gradientshapeok="t" o:connecttype="rect"/>
            </v:shapetype>
            <v:shape id="_x0000_s1040" type="#_x0000_t202" style="position:absolute;margin-left:0;margin-top:0;width:494.9pt;height:164.9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Rko9gEAAMwDAAAOAAAAZHJzL2Uyb0RvYy54bWysU0Fu2zAQvBfoHwjea8lqbTiC5cBNml7S&#13;&#10;JkBc5EyTlKVW5LJL2pJ/3yWt2EV7C6IDIS3J2ZnZ0fJ6MB07aPQt2IpPJzln2kpQrd1V/Mfm7sOC&#13;&#10;Mx+EVaIDqyt+1J5fr96/W/au1AU00CmNjECsL3tX8SYEV2aZl402wk/AaUubNaARgT5xlykUPaGb&#13;&#10;LivyfJ71gMohSO09VW9Pm3yV8Otay/BQ114H1lWcuIW0Ylq3cc1WS1HuULimlSMN8QoWRrSWmp6h&#13;&#10;bkUQbI/tf1CmlQge6jCRYDKo61bqpIHUTPN/1Dw1wumkhczx7myTfztY+f3w5B6RheEzDDTAJMK7&#13;&#10;e5C/PLNw0wi702tE6BstFDWe8nM50dscHY01VTd6CF9USx5Po69Z73w54sd5+NLHTtv+Gyi6IvYB&#13;&#10;UrehRsMQ4rXFVR6fVCZvGDGioR3Pg6IGTFJxXixmxUfakrRX5FefFvNZainKiBYH4dCHrxoMiy8V&#13;&#10;R0pCghWHex8iu8uRkWpkd+IZhu3AWjXqiMy3oI7EvaegVNz/3gvU5MPe3ADlisTXCOaZkrjGpP6F&#13;&#10;wGZ4FuhGCoHYP3YvQUk8UmIUs8JEQ9RPAjId5e8gOjZLTpyYjodHzifUeNe7Nbl41yZBF56jIIpM&#13;&#10;0jnGO2by7+906vITrv4AAAD//wMAUEsDBBQABgAIAAAAIQAMpNnq3gAAAAoBAAAPAAAAZHJzL2Rv&#13;&#10;d25yZXYueG1sTI/BTsMwEETvSPyDtUjcqEMroSaNU1VEHHpsizi78TYJtdchdpqUr2fhQi8jrUYz&#13;&#10;Oy9fT86KC/ah9aTgeZaAQKq8aalW8H54e1qCCFGT0dYTKrhigHVxf5frzPiRdnjZx1pwCYVMK2hi&#13;&#10;7DIpQ9Wg02HmOyT2Tr53OvLZ19L0euRyZ+U8SV6k0y3xh0Z3+Npgdd4PToH5Pl27xTgetttdOXzZ&#13;&#10;tizx41Opx4epXLFsViAiTvE/Ab8MvB8KHnb0A5kgrAKmiX/KXrpMmeWoYDFPU5BFLm8Rih8AAAD/&#13;&#10;/wMAUEsBAi0AFAAGAAgAAAAhALaDOJL+AAAA4QEAABMAAAAAAAAAAAAAAAAAAAAAAFtDb250ZW50&#13;&#10;X1R5cGVzXS54bWxQSwECLQAUAAYACAAAACEAOP0h/9YAAACUAQAACwAAAAAAAAAAAAAAAAAvAQAA&#13;&#10;X3JlbHMvLnJlbHNQSwECLQAUAAYACAAAACEAGL0ZKPYBAADMAwAADgAAAAAAAAAAAAAAAAAuAgAA&#13;&#10;ZHJzL2Uyb0RvYy54bWxQSwECLQAUAAYACAAAACEADKTZ6t4AAAAKAQAADwAAAAAAAAAAAAAAAABQ&#13;&#10;BAAAZHJzL2Rvd25yZXYueG1sUEsFBgAAAAAEAAQA8wAAAFsFAAAAAA==&#13;&#10;" o:allowincell="f" filled="f" stroked="f">
              <v:stroke joinstyle="round"/>
              <o:lock v:ext="edit" shapetype="t"/>
              <v:textbox style="mso-fit-shape-to-text:t">
                <w:txbxContent>
                  <w:p w14:paraId="70ACA4B0" w14:textId="77777777" w:rsidR="001256F7" w:rsidRDefault="001256F7" w:rsidP="001256F7">
                    <w:pPr>
                      <w:pStyle w:val="NormalWeb"/>
                      <w:spacing w:before="0" w:beforeAutospacing="0" w:after="0" w:afterAutospacing="0"/>
                      <w:jc w:val="center"/>
                    </w:pPr>
                    <w:r>
                      <w:rPr>
                        <w:rFonts w:ascii="Calibri" w:hAnsi="Calibri" w:cs="Calibri"/>
                        <w:color w:val="C0C0C0"/>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EB4C5" w14:textId="77777777" w:rsidR="00EB6878" w:rsidRDefault="001256F7">
    <w:pPr>
      <w:pStyle w:val="Header"/>
    </w:pPr>
    <w:r>
      <w:rPr>
        <w:noProof/>
        <w:lang w:val="en-US" w:bidi="ar-SA"/>
      </w:rPr>
      <mc:AlternateContent>
        <mc:Choice Requires="wps">
          <w:drawing>
            <wp:anchor distT="0" distB="0" distL="114300" distR="114300" simplePos="0" relativeHeight="251664384" behindDoc="1" locked="0" layoutInCell="0" allowOverlap="1" wp14:anchorId="0F17F73D" wp14:editId="2574A5D2">
              <wp:simplePos x="0" y="0"/>
              <wp:positionH relativeFrom="margin">
                <wp:align>center</wp:align>
              </wp:positionH>
              <wp:positionV relativeFrom="margin">
                <wp:align>center</wp:align>
              </wp:positionV>
              <wp:extent cx="6285230" cy="2094865"/>
              <wp:effectExtent l="0" t="1743075" r="0" b="13627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045209" w14:textId="77777777" w:rsidR="001256F7" w:rsidRDefault="001256F7" w:rsidP="001256F7">
                          <w:pPr>
                            <w:pStyle w:val="NormalWeb"/>
                            <w:spacing w:before="0" w:beforeAutospacing="0" w:after="0" w:afterAutospacing="0"/>
                            <w:jc w:val="center"/>
                          </w:pPr>
                          <w:r>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17F73D" id="_x0000_t202" coordsize="21600,21600" o:spt="202" path="m,l,21600r21600,l21600,xe">
              <v:stroke joinstyle="miter"/>
              <v:path gradientshapeok="t" o:connecttype="rect"/>
            </v:shapetype>
            <v:shape id="_x0000_s1041" type="#_x0000_t202" style="position:absolute;margin-left:0;margin-top:0;width:494.9pt;height:164.9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FrI9wEAAMwDAAAOAAAAZHJzL2Uyb0RvYy54bWysU0Fu2zAQvBfoHwjea8lqbTiC5cBNml7S&#13;&#10;JkBc5EyTlKVW5LJL2pJ/3yWt2EV7C6IDIS3J2ZnZ0fJ6MB07aPQt2IpPJzln2kpQrd1V/Mfm7sOC&#13;&#10;Mx+EVaIDqyt+1J5fr96/W/au1AU00CmNjECsL3tX8SYEV2aZl402wk/AaUubNaARgT5xlykUPaGb&#13;&#10;LivyfJ71gMohSO09VW9Pm3yV8Otay/BQ114H1lWcuIW0Ylq3cc1WS1HuULimlSMN8QoWRrSWmp6h&#13;&#10;bkUQbI/tf1CmlQge6jCRYDKo61bqpIHUTPN/1Dw1wumkhczx7myTfztY+f3w5B6RheEzDDTAJMK7&#13;&#10;e5C/PLNw0wi702tE6BstFDWe8nM50dscHY01VTd6CF9USx5Po69Z73w54sd5+NLHTtv+Gyi6IvYB&#13;&#10;UrehRsMQ4rXFVR6fVCZvGDGioR3Pg6IGTFJxXixmxUfakrRX5FefFvNZainKiBYH4dCHrxoMiy8V&#13;&#10;R0pCghWHex8iu8uRkWpkd+IZhu3AWkXQETQy34I6EveeglJx/3svUJMPe3MDlCsSXyOYZ0riGpP6&#13;&#10;FwKb4VmgGykEYv/YvQQl8UiJUcwKEw1RPwnIdJS/g+jYLDlxYjoeHjmfUONd79bk4l2bBF14joIo&#13;&#10;MknnGO+Yyb+/06nLT7j6AwAA//8DAFBLAwQUAAYACAAAACEADKTZ6t4AAAAKAQAADwAAAGRycy9k&#13;&#10;b3ducmV2LnhtbEyPwU7DMBBE70j8g7VI3KhDK6EmjVNVRBx6bIs4u/E2CbXXIXaalK9n4UIvI61G&#13;&#10;MzsvX0/Oigv2ofWk4HmWgECqvGmpVvB+eHtagghRk9HWEyq4YoB1cX+X68z4kXZ42cdacAmFTCto&#13;&#10;YuwyKUPVoNNh5jsk9k6+dzry2dfS9HrkcmflPElepNMt8YdGd/jaYHXeD06B+T5du8U4HrbbXTl8&#13;&#10;2bYs8eNTqceHqVyxbFYgIk7xPwG/DLwfCh529AOZIKwCpol/yl66TJnlqGAxT1OQRS5vEYofAAAA&#13;&#10;//8DAFBLAQItABQABgAIAAAAIQC2gziS/gAAAOEBAAATAAAAAAAAAAAAAAAAAAAAAABbQ29udGVu&#13;&#10;dF9UeXBlc10ueG1sUEsBAi0AFAAGAAgAAAAhADj9If/WAAAAlAEAAAsAAAAAAAAAAAAAAAAALwEA&#13;&#10;AF9yZWxzLy5yZWxzUEsBAi0AFAAGAAgAAAAhAKRYWsj3AQAAzAMAAA4AAAAAAAAAAAAAAAAALgIA&#13;&#10;AGRycy9lMm9Eb2MueG1sUEsBAi0AFAAGAAgAAAAhAAyk2ereAAAACgEAAA8AAAAAAAAAAAAAAAAA&#13;&#10;UQQAAGRycy9kb3ducmV2LnhtbFBLBQYAAAAABAAEAPMAAABcBQAAAAA=&#13;&#10;" o:allowincell="f" filled="f" stroked="f">
              <v:stroke joinstyle="round"/>
              <o:lock v:ext="edit" shapetype="t"/>
              <v:textbox style="mso-fit-shape-to-text:t">
                <w:txbxContent>
                  <w:p w14:paraId="1A045209" w14:textId="77777777" w:rsidR="001256F7" w:rsidRDefault="001256F7" w:rsidP="001256F7">
                    <w:pPr>
                      <w:pStyle w:val="NormalWeb"/>
                      <w:spacing w:before="0" w:beforeAutospacing="0" w:after="0" w:afterAutospacing="0"/>
                      <w:jc w:val="center"/>
                    </w:pPr>
                    <w:r>
                      <w:rPr>
                        <w:rFonts w:ascii="Calibri" w:hAnsi="Calibri" w:cs="Calibri"/>
                        <w:color w:val="C0C0C0"/>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D7F88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50pt;height:45pt;visibility:visible" o:bullet="t">
        <v:imagedata r:id="rId1" o:title="bullet_nb_box-blue_check"/>
      </v:shape>
    </w:pict>
  </w:numPicBullet>
  <w:abstractNum w:abstractNumId="0" w15:restartNumberingAfterBreak="0">
    <w:nsid w:val="1AEE4885"/>
    <w:multiLevelType w:val="hybridMultilevel"/>
    <w:tmpl w:val="9FF6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A0A95"/>
    <w:multiLevelType w:val="hybridMultilevel"/>
    <w:tmpl w:val="353ED974"/>
    <w:lvl w:ilvl="0" w:tplc="89F2B076">
      <w:start w:val="1"/>
      <w:numFmt w:val="bullet"/>
      <w:lvlText w:val=""/>
      <w:lvlJc w:val="left"/>
      <w:pPr>
        <w:ind w:left="720" w:hanging="360"/>
      </w:pPr>
      <w:rPr>
        <w:rFonts w:ascii="Wingdings" w:hAnsi="Wingdings" w:hint="default"/>
        <w:caps w:val="0"/>
        <w:smallCaps w:val="0"/>
        <w:strike w:val="0"/>
        <w:dstrike w:val="0"/>
        <w:outline w:val="0"/>
        <w:emboss w:val="0"/>
        <w:imprint w:val="0"/>
        <w:color w:val="222222"/>
        <w:spacing w:val="0"/>
        <w:w w:val="100"/>
        <w:kern w:val="0"/>
        <w:position w:val="0"/>
        <w:sz w:val="19"/>
        <w:szCs w:val="19"/>
        <w:highlight w:val="none"/>
        <w:vertAlign w:val="baseline"/>
      </w:rPr>
    </w:lvl>
    <w:lvl w:ilvl="1" w:tplc="9F46BAC4">
      <w:start w:val="1"/>
      <w:numFmt w:val="bullet"/>
      <w:lvlText w:val="•"/>
      <w:lvlPicBulletId w:val="0"/>
      <w:lvlJc w:val="left"/>
      <w:pPr>
        <w:ind w:left="1080" w:hanging="360"/>
      </w:pPr>
      <w:rPr>
        <w:rFonts w:hAnsi="Arial Unicode MS"/>
        <w:caps w:val="0"/>
        <w:smallCaps w:val="0"/>
        <w:strike w:val="0"/>
        <w:dstrike w:val="0"/>
        <w:outline w:val="0"/>
        <w:emboss w:val="0"/>
        <w:imprint w:val="0"/>
        <w:color w:val="222222"/>
        <w:spacing w:val="0"/>
        <w:w w:val="100"/>
        <w:kern w:val="0"/>
        <w:position w:val="0"/>
        <w:sz w:val="19"/>
        <w:szCs w:val="19"/>
        <w:highlight w:val="none"/>
        <w:vertAlign w:val="baseline"/>
      </w:rPr>
    </w:lvl>
    <w:lvl w:ilvl="2" w:tplc="A6D0FE66">
      <w:start w:val="1"/>
      <w:numFmt w:val="bullet"/>
      <w:lvlText w:val="•"/>
      <w:lvlPicBulletId w:val="0"/>
      <w:lvlJc w:val="left"/>
      <w:pPr>
        <w:ind w:left="1800" w:hanging="360"/>
      </w:pPr>
      <w:rPr>
        <w:rFonts w:hAnsi="Arial Unicode MS"/>
        <w:caps w:val="0"/>
        <w:smallCaps w:val="0"/>
        <w:strike w:val="0"/>
        <w:dstrike w:val="0"/>
        <w:outline w:val="0"/>
        <w:emboss w:val="0"/>
        <w:imprint w:val="0"/>
        <w:color w:val="222222"/>
        <w:spacing w:val="0"/>
        <w:w w:val="100"/>
        <w:kern w:val="0"/>
        <w:position w:val="0"/>
        <w:sz w:val="19"/>
        <w:szCs w:val="19"/>
        <w:highlight w:val="none"/>
        <w:vertAlign w:val="baseline"/>
      </w:rPr>
    </w:lvl>
    <w:lvl w:ilvl="3" w:tplc="1B3C4D5C">
      <w:start w:val="1"/>
      <w:numFmt w:val="bullet"/>
      <w:lvlText w:val="•"/>
      <w:lvlPicBulletId w:val="0"/>
      <w:lvlJc w:val="left"/>
      <w:pPr>
        <w:ind w:left="2520" w:hanging="360"/>
      </w:pPr>
      <w:rPr>
        <w:rFonts w:hAnsi="Arial Unicode MS"/>
        <w:caps w:val="0"/>
        <w:smallCaps w:val="0"/>
        <w:strike w:val="0"/>
        <w:dstrike w:val="0"/>
        <w:outline w:val="0"/>
        <w:emboss w:val="0"/>
        <w:imprint w:val="0"/>
        <w:color w:val="222222"/>
        <w:spacing w:val="0"/>
        <w:w w:val="100"/>
        <w:kern w:val="0"/>
        <w:position w:val="0"/>
        <w:sz w:val="19"/>
        <w:szCs w:val="19"/>
        <w:highlight w:val="none"/>
        <w:vertAlign w:val="baseline"/>
      </w:rPr>
    </w:lvl>
    <w:lvl w:ilvl="4" w:tplc="3F3A1B90">
      <w:start w:val="1"/>
      <w:numFmt w:val="bullet"/>
      <w:lvlText w:val="•"/>
      <w:lvlPicBulletId w:val="0"/>
      <w:lvlJc w:val="left"/>
      <w:pPr>
        <w:ind w:left="3240" w:hanging="360"/>
      </w:pPr>
      <w:rPr>
        <w:rFonts w:hAnsi="Arial Unicode MS"/>
        <w:caps w:val="0"/>
        <w:smallCaps w:val="0"/>
        <w:strike w:val="0"/>
        <w:dstrike w:val="0"/>
        <w:outline w:val="0"/>
        <w:emboss w:val="0"/>
        <w:imprint w:val="0"/>
        <w:color w:val="222222"/>
        <w:spacing w:val="0"/>
        <w:w w:val="100"/>
        <w:kern w:val="0"/>
        <w:position w:val="0"/>
        <w:sz w:val="19"/>
        <w:szCs w:val="19"/>
        <w:highlight w:val="none"/>
        <w:vertAlign w:val="baseline"/>
      </w:rPr>
    </w:lvl>
    <w:lvl w:ilvl="5" w:tplc="CB38BEF4">
      <w:start w:val="1"/>
      <w:numFmt w:val="bullet"/>
      <w:lvlText w:val="•"/>
      <w:lvlPicBulletId w:val="0"/>
      <w:lvlJc w:val="left"/>
      <w:pPr>
        <w:ind w:left="3960" w:hanging="360"/>
      </w:pPr>
      <w:rPr>
        <w:rFonts w:hAnsi="Arial Unicode MS"/>
        <w:caps w:val="0"/>
        <w:smallCaps w:val="0"/>
        <w:strike w:val="0"/>
        <w:dstrike w:val="0"/>
        <w:outline w:val="0"/>
        <w:emboss w:val="0"/>
        <w:imprint w:val="0"/>
        <w:color w:val="222222"/>
        <w:spacing w:val="0"/>
        <w:w w:val="100"/>
        <w:kern w:val="0"/>
        <w:position w:val="0"/>
        <w:sz w:val="19"/>
        <w:szCs w:val="19"/>
        <w:highlight w:val="none"/>
        <w:vertAlign w:val="baseline"/>
      </w:rPr>
    </w:lvl>
    <w:lvl w:ilvl="6" w:tplc="183E89BA">
      <w:start w:val="1"/>
      <w:numFmt w:val="bullet"/>
      <w:lvlText w:val="•"/>
      <w:lvlPicBulletId w:val="0"/>
      <w:lvlJc w:val="left"/>
      <w:pPr>
        <w:ind w:left="4680" w:hanging="360"/>
      </w:pPr>
      <w:rPr>
        <w:rFonts w:hAnsi="Arial Unicode MS"/>
        <w:caps w:val="0"/>
        <w:smallCaps w:val="0"/>
        <w:strike w:val="0"/>
        <w:dstrike w:val="0"/>
        <w:outline w:val="0"/>
        <w:emboss w:val="0"/>
        <w:imprint w:val="0"/>
        <w:color w:val="222222"/>
        <w:spacing w:val="0"/>
        <w:w w:val="100"/>
        <w:kern w:val="0"/>
        <w:position w:val="0"/>
        <w:sz w:val="19"/>
        <w:szCs w:val="19"/>
        <w:highlight w:val="none"/>
        <w:vertAlign w:val="baseline"/>
      </w:rPr>
    </w:lvl>
    <w:lvl w:ilvl="7" w:tplc="45AADF6E">
      <w:start w:val="1"/>
      <w:numFmt w:val="bullet"/>
      <w:lvlText w:val="•"/>
      <w:lvlPicBulletId w:val="0"/>
      <w:lvlJc w:val="left"/>
      <w:pPr>
        <w:ind w:left="5400" w:hanging="360"/>
      </w:pPr>
      <w:rPr>
        <w:rFonts w:hAnsi="Arial Unicode MS"/>
        <w:caps w:val="0"/>
        <w:smallCaps w:val="0"/>
        <w:strike w:val="0"/>
        <w:dstrike w:val="0"/>
        <w:outline w:val="0"/>
        <w:emboss w:val="0"/>
        <w:imprint w:val="0"/>
        <w:color w:val="222222"/>
        <w:spacing w:val="0"/>
        <w:w w:val="100"/>
        <w:kern w:val="0"/>
        <w:position w:val="0"/>
        <w:sz w:val="19"/>
        <w:szCs w:val="19"/>
        <w:highlight w:val="none"/>
        <w:vertAlign w:val="baseline"/>
      </w:rPr>
    </w:lvl>
    <w:lvl w:ilvl="8" w:tplc="3EB41150">
      <w:start w:val="1"/>
      <w:numFmt w:val="bullet"/>
      <w:lvlText w:val="•"/>
      <w:lvlPicBulletId w:val="0"/>
      <w:lvlJc w:val="left"/>
      <w:pPr>
        <w:ind w:left="6120" w:hanging="360"/>
      </w:pPr>
      <w:rPr>
        <w:rFonts w:hAnsi="Arial Unicode MS"/>
        <w:caps w:val="0"/>
        <w:smallCaps w:val="0"/>
        <w:strike w:val="0"/>
        <w:dstrike w:val="0"/>
        <w:outline w:val="0"/>
        <w:emboss w:val="0"/>
        <w:imprint w:val="0"/>
        <w:color w:val="222222"/>
        <w:spacing w:val="0"/>
        <w:w w:val="100"/>
        <w:kern w:val="0"/>
        <w:position w:val="0"/>
        <w:sz w:val="19"/>
        <w:szCs w:val="19"/>
        <w:highlight w:val="none"/>
        <w:vertAlign w:val="baseline"/>
      </w:rPr>
    </w:lvl>
  </w:abstractNum>
  <w:abstractNum w:abstractNumId="2" w15:restartNumberingAfterBreak="0">
    <w:nsid w:val="232E5B5E"/>
    <w:multiLevelType w:val="hybridMultilevel"/>
    <w:tmpl w:val="E542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5815631">
    <w:abstractNumId w:val="1"/>
  </w:num>
  <w:num w:numId="2" w16cid:durableId="907571677">
    <w:abstractNumId w:val="2"/>
  </w:num>
  <w:num w:numId="3" w16cid:durableId="1173642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6F7"/>
    <w:rsid w:val="0005155B"/>
    <w:rsid w:val="00053230"/>
    <w:rsid w:val="0006465F"/>
    <w:rsid w:val="001256F7"/>
    <w:rsid w:val="0012587F"/>
    <w:rsid w:val="00143CF4"/>
    <w:rsid w:val="00282535"/>
    <w:rsid w:val="002D1909"/>
    <w:rsid w:val="002D5BAF"/>
    <w:rsid w:val="002E7492"/>
    <w:rsid w:val="003347B8"/>
    <w:rsid w:val="00365597"/>
    <w:rsid w:val="00366E6F"/>
    <w:rsid w:val="00375044"/>
    <w:rsid w:val="003D252C"/>
    <w:rsid w:val="003D279C"/>
    <w:rsid w:val="0041323A"/>
    <w:rsid w:val="00481350"/>
    <w:rsid w:val="00577533"/>
    <w:rsid w:val="0058579D"/>
    <w:rsid w:val="006473D5"/>
    <w:rsid w:val="00674B60"/>
    <w:rsid w:val="006D5FBD"/>
    <w:rsid w:val="007664DD"/>
    <w:rsid w:val="0078188B"/>
    <w:rsid w:val="007E17FC"/>
    <w:rsid w:val="00804530"/>
    <w:rsid w:val="00856CF4"/>
    <w:rsid w:val="008A7A6F"/>
    <w:rsid w:val="00906FC1"/>
    <w:rsid w:val="009C7B3F"/>
    <w:rsid w:val="009F5EFF"/>
    <w:rsid w:val="00A141B9"/>
    <w:rsid w:val="00AC404C"/>
    <w:rsid w:val="00AF0754"/>
    <w:rsid w:val="00AF48AB"/>
    <w:rsid w:val="00B82543"/>
    <w:rsid w:val="00BA5EF9"/>
    <w:rsid w:val="00BC5D48"/>
    <w:rsid w:val="00BC7555"/>
    <w:rsid w:val="00BD2C11"/>
    <w:rsid w:val="00C54516"/>
    <w:rsid w:val="00CB1AC4"/>
    <w:rsid w:val="00CC3518"/>
    <w:rsid w:val="00DB20AC"/>
    <w:rsid w:val="00DD1D8E"/>
    <w:rsid w:val="00DE020B"/>
    <w:rsid w:val="00E02166"/>
    <w:rsid w:val="00EB1729"/>
    <w:rsid w:val="00EB6878"/>
    <w:rsid w:val="00EC6CA7"/>
    <w:rsid w:val="00F66FF4"/>
    <w:rsid w:val="00F716BD"/>
    <w:rsid w:val="00F7592B"/>
    <w:rsid w:val="00F915D0"/>
    <w:rsid w:val="00FB0967"/>
    <w:rsid w:val="0F6AAE11"/>
    <w:rsid w:val="20FA0AB0"/>
    <w:rsid w:val="2C0E8D3E"/>
    <w:rsid w:val="442695DC"/>
    <w:rsid w:val="47F57C5D"/>
    <w:rsid w:val="4CAC1705"/>
    <w:rsid w:val="6FAB32AD"/>
    <w:rsid w:val="77958418"/>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ADF29"/>
  <w15:chartTrackingRefBased/>
  <w15:docId w15:val="{7FCAB56E-4583-41D6-981D-FA096AEB0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6F7"/>
    <w:pPr>
      <w:widowControl w:val="0"/>
      <w:spacing w:after="120" w:line="276" w:lineRule="auto"/>
    </w:pPr>
    <w:rPr>
      <w:rFonts w:ascii="Calibri" w:hAnsi="Calibri"/>
      <w:sz w:val="24"/>
      <w:szCs w:val="24"/>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256F7"/>
    <w:pPr>
      <w:tabs>
        <w:tab w:val="center" w:pos="4680"/>
        <w:tab w:val="right" w:pos="9360"/>
      </w:tabs>
    </w:pPr>
  </w:style>
  <w:style w:type="character" w:customStyle="1" w:styleId="FooterChar">
    <w:name w:val="Footer Char"/>
    <w:basedOn w:val="DefaultParagraphFont"/>
    <w:link w:val="Footer"/>
    <w:uiPriority w:val="99"/>
    <w:rsid w:val="001256F7"/>
    <w:rPr>
      <w:rFonts w:ascii="Calibri" w:hAnsi="Calibri"/>
      <w:sz w:val="24"/>
      <w:szCs w:val="24"/>
      <w:lang w:bidi="ta-IN"/>
    </w:rPr>
  </w:style>
  <w:style w:type="character" w:styleId="PageNumber">
    <w:name w:val="page number"/>
    <w:basedOn w:val="DefaultParagraphFont"/>
    <w:uiPriority w:val="99"/>
    <w:semiHidden/>
    <w:unhideWhenUsed/>
    <w:rsid w:val="001256F7"/>
  </w:style>
  <w:style w:type="paragraph" w:styleId="Header">
    <w:name w:val="header"/>
    <w:basedOn w:val="Normal"/>
    <w:link w:val="HeaderChar"/>
    <w:uiPriority w:val="99"/>
    <w:unhideWhenUsed/>
    <w:rsid w:val="001256F7"/>
    <w:pPr>
      <w:tabs>
        <w:tab w:val="center" w:pos="4513"/>
        <w:tab w:val="right" w:pos="9026"/>
      </w:tabs>
    </w:pPr>
    <w:rPr>
      <w:lang w:val="en-GB"/>
    </w:rPr>
  </w:style>
  <w:style w:type="character" w:customStyle="1" w:styleId="HeaderChar">
    <w:name w:val="Header Char"/>
    <w:basedOn w:val="DefaultParagraphFont"/>
    <w:link w:val="Header"/>
    <w:uiPriority w:val="99"/>
    <w:rsid w:val="001256F7"/>
    <w:rPr>
      <w:rFonts w:ascii="Calibri" w:hAnsi="Calibri"/>
      <w:sz w:val="24"/>
      <w:szCs w:val="24"/>
      <w:lang w:val="en-GB" w:bidi="ta-IN"/>
    </w:rPr>
  </w:style>
  <w:style w:type="paragraph" w:customStyle="1" w:styleId="Default">
    <w:name w:val="Default"/>
    <w:rsid w:val="001256F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bidi="ta-IN"/>
    </w:rPr>
  </w:style>
  <w:style w:type="paragraph" w:styleId="NormalWeb">
    <w:name w:val="Normal (Web)"/>
    <w:basedOn w:val="Normal"/>
    <w:uiPriority w:val="99"/>
    <w:semiHidden/>
    <w:unhideWhenUsed/>
    <w:rsid w:val="001256F7"/>
    <w:pPr>
      <w:widowControl/>
      <w:spacing w:before="100" w:beforeAutospacing="1" w:after="100" w:afterAutospacing="1" w:line="240" w:lineRule="auto"/>
    </w:pPr>
    <w:rPr>
      <w:rFonts w:ascii="Times New Roman" w:eastAsiaTheme="minorEastAsia" w:hAnsi="Times New Roman" w:cs="Times New Roman"/>
      <w:lang w:bidi="ar-SA"/>
    </w:rPr>
  </w:style>
  <w:style w:type="paragraph" w:styleId="ListParagraph">
    <w:name w:val="List Paragraph"/>
    <w:basedOn w:val="Normal"/>
    <w:uiPriority w:val="34"/>
    <w:qFormat/>
    <w:rsid w:val="00AF0754"/>
    <w:pPr>
      <w:ind w:left="720"/>
      <w:contextualSpacing/>
    </w:pPr>
  </w:style>
  <w:style w:type="character" w:styleId="CommentReference">
    <w:name w:val="annotation reference"/>
    <w:basedOn w:val="DefaultParagraphFont"/>
    <w:uiPriority w:val="99"/>
    <w:semiHidden/>
    <w:unhideWhenUsed/>
    <w:rsid w:val="006D5FBD"/>
    <w:rPr>
      <w:sz w:val="16"/>
      <w:szCs w:val="16"/>
    </w:rPr>
  </w:style>
  <w:style w:type="paragraph" w:styleId="CommentText">
    <w:name w:val="annotation text"/>
    <w:basedOn w:val="Normal"/>
    <w:link w:val="CommentTextChar"/>
    <w:uiPriority w:val="99"/>
    <w:semiHidden/>
    <w:unhideWhenUsed/>
    <w:rsid w:val="006D5FBD"/>
    <w:pPr>
      <w:spacing w:line="240" w:lineRule="auto"/>
    </w:pPr>
    <w:rPr>
      <w:sz w:val="20"/>
      <w:szCs w:val="20"/>
    </w:rPr>
  </w:style>
  <w:style w:type="character" w:customStyle="1" w:styleId="CommentTextChar">
    <w:name w:val="Comment Text Char"/>
    <w:basedOn w:val="DefaultParagraphFont"/>
    <w:link w:val="CommentText"/>
    <w:uiPriority w:val="99"/>
    <w:semiHidden/>
    <w:rsid w:val="006D5FBD"/>
    <w:rPr>
      <w:rFonts w:ascii="Calibri" w:hAnsi="Calibri"/>
      <w:sz w:val="20"/>
      <w:szCs w:val="20"/>
      <w:lang w:bidi="ta-IN"/>
    </w:rPr>
  </w:style>
  <w:style w:type="paragraph" w:styleId="CommentSubject">
    <w:name w:val="annotation subject"/>
    <w:basedOn w:val="CommentText"/>
    <w:next w:val="CommentText"/>
    <w:link w:val="CommentSubjectChar"/>
    <w:uiPriority w:val="99"/>
    <w:semiHidden/>
    <w:unhideWhenUsed/>
    <w:rsid w:val="006D5FBD"/>
    <w:rPr>
      <w:b/>
      <w:bCs/>
    </w:rPr>
  </w:style>
  <w:style w:type="character" w:customStyle="1" w:styleId="CommentSubjectChar">
    <w:name w:val="Comment Subject Char"/>
    <w:basedOn w:val="CommentTextChar"/>
    <w:link w:val="CommentSubject"/>
    <w:uiPriority w:val="99"/>
    <w:semiHidden/>
    <w:rsid w:val="006D5FBD"/>
    <w:rPr>
      <w:rFonts w:ascii="Calibri" w:hAnsi="Calibri"/>
      <w:b/>
      <w:bCs/>
      <w:sz w:val="20"/>
      <w:szCs w:val="20"/>
      <w:lang w:bidi="ta-IN"/>
    </w:rPr>
  </w:style>
  <w:style w:type="paragraph" w:styleId="BalloonText">
    <w:name w:val="Balloon Text"/>
    <w:basedOn w:val="Normal"/>
    <w:link w:val="BalloonTextChar"/>
    <w:uiPriority w:val="99"/>
    <w:semiHidden/>
    <w:unhideWhenUsed/>
    <w:rsid w:val="006D5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FBD"/>
    <w:rPr>
      <w:rFonts w:ascii="Segoe UI" w:hAnsi="Segoe UI" w:cs="Segoe UI"/>
      <w:sz w:val="18"/>
      <w:szCs w:val="18"/>
      <w:lang w:bidi="ta-IN"/>
    </w:rPr>
  </w:style>
  <w:style w:type="table" w:styleId="TableGrid">
    <w:name w:val="Table Grid"/>
    <w:basedOn w:val="TableNormal"/>
    <w:uiPriority w:val="39"/>
    <w:rsid w:val="004813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166804">
      <w:bodyDiv w:val="1"/>
      <w:marLeft w:val="0"/>
      <w:marRight w:val="0"/>
      <w:marTop w:val="0"/>
      <w:marBottom w:val="0"/>
      <w:divBdr>
        <w:top w:val="none" w:sz="0" w:space="0" w:color="auto"/>
        <w:left w:val="none" w:sz="0" w:space="0" w:color="auto"/>
        <w:bottom w:val="none" w:sz="0" w:space="0" w:color="auto"/>
        <w:right w:val="none" w:sz="0" w:space="0" w:color="auto"/>
      </w:divBdr>
    </w:div>
    <w:div w:id="121944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BE2ED6EF13AD8468F9F6450BEA53A76" ma:contentTypeVersion="5" ma:contentTypeDescription="Create a new document." ma:contentTypeScope="" ma:versionID="e895a0e14ecdcbdc001207b88eb68029">
  <xsd:schema xmlns:xsd="http://www.w3.org/2001/XMLSchema" xmlns:xs="http://www.w3.org/2001/XMLSchema" xmlns:p="http://schemas.microsoft.com/office/2006/metadata/properties" xmlns:ns2="6e38f6cf-469e-4c31-af3f-aa47f9e038a0" targetNamespace="http://schemas.microsoft.com/office/2006/metadata/properties" ma:root="true" ma:fieldsID="8f438b23a1ab617a506ed5a86a302497" ns2:_="">
    <xsd:import namespace="6e38f6cf-469e-4c31-af3f-aa47f9e038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8f6cf-469e-4c31-af3f-aa47f9e03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7BC19-495C-4FB1-B998-2773D24E16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101D9E-5523-40B5-8209-3F025C5E4DE5}">
  <ds:schemaRefs>
    <ds:schemaRef ds:uri="http://schemas.microsoft.com/sharepoint/v3/contenttype/forms"/>
  </ds:schemaRefs>
</ds:datastoreItem>
</file>

<file path=customXml/itemProps3.xml><?xml version="1.0" encoding="utf-8"?>
<ds:datastoreItem xmlns:ds="http://schemas.openxmlformats.org/officeDocument/2006/customXml" ds:itemID="{17AC88DC-6DC0-4784-BB3D-ECA1C3A3817E}">
  <ds:schemaRefs>
    <ds:schemaRef ds:uri="http://schemas.openxmlformats.org/officeDocument/2006/bibliography"/>
  </ds:schemaRefs>
</ds:datastoreItem>
</file>

<file path=customXml/itemProps4.xml><?xml version="1.0" encoding="utf-8"?>
<ds:datastoreItem xmlns:ds="http://schemas.openxmlformats.org/officeDocument/2006/customXml" ds:itemID="{6E425C0E-634A-45C7-8A5F-348C5850B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8f6cf-469e-4c31-af3f-aa47f9e03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937</Words>
  <Characters>5345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 Yong</dc:creator>
  <cp:keywords/>
  <dc:description/>
  <cp:lastModifiedBy>Czi Pen</cp:lastModifiedBy>
  <cp:revision>7</cp:revision>
  <dcterms:created xsi:type="dcterms:W3CDTF">2023-08-14T08:23:00Z</dcterms:created>
  <dcterms:modified xsi:type="dcterms:W3CDTF">2023-08-24T04:29:00Z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0x0101002BE2ED6EF13AD8468F9F6450BEA53A76</vt:lpwstr>
  </property>
</Properties>
</file>