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19C6ACF" w14:textId="28492A83"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5F19CC" w:rsidRPr="005F19CC">
        <w:rPr>
          <w:rFonts w:eastAsia="Calibri" w:cstheme="minorHAnsi"/>
          <w:b/>
          <w:bCs/>
          <w:sz w:val="18"/>
          <w:szCs w:val="18"/>
          <w:u w:val="single"/>
          <w:lang w:val="en-CA"/>
        </w:rPr>
        <w:t>UNW-AP-NPL</w:t>
      </w:r>
      <w:r w:rsidR="00E20906">
        <w:rPr>
          <w:rFonts w:eastAsia="Calibri" w:cstheme="minorHAnsi"/>
          <w:b/>
          <w:bCs/>
          <w:sz w:val="18"/>
          <w:szCs w:val="18"/>
          <w:u w:val="single"/>
          <w:lang w:val="en-CA"/>
        </w:rPr>
        <w:t>-</w:t>
      </w:r>
      <w:r w:rsidR="005F19CC" w:rsidRPr="005F19CC">
        <w:rPr>
          <w:rFonts w:eastAsia="Calibri" w:cstheme="minorHAnsi"/>
          <w:b/>
          <w:bCs/>
          <w:sz w:val="18"/>
          <w:szCs w:val="18"/>
          <w:u w:val="single"/>
          <w:lang w:val="en-CA"/>
        </w:rPr>
        <w:t>CFP-2022-00</w:t>
      </w:r>
      <w:r w:rsidR="00AD62A0">
        <w:rPr>
          <w:rFonts w:eastAsia="Calibri" w:cstheme="minorHAnsi"/>
          <w:b/>
          <w:bCs/>
          <w:sz w:val="18"/>
          <w:szCs w:val="18"/>
          <w:u w:val="single"/>
          <w:lang w:val="en-CA"/>
        </w:rPr>
        <w:t>7</w:t>
      </w:r>
      <w:r w:rsidRPr="0056586D" w:rsidDel="009071F3">
        <w:rPr>
          <w:rFonts w:eastAsia="Calibri" w:cstheme="minorHAnsi"/>
          <w:b/>
          <w:bCs/>
          <w:sz w:val="18"/>
          <w:szCs w:val="18"/>
          <w:u w:val="single"/>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64BBF125"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w:t>
      </w:r>
      <w:r w:rsidR="00FA3D94">
        <w:rPr>
          <w:rFonts w:eastAsia="Calibri" w:cstheme="minorHAnsi"/>
          <w:spacing w:val="-2"/>
          <w:sz w:val="18"/>
          <w:szCs w:val="18"/>
          <w:lang w:val="en-CA"/>
        </w:rPr>
        <w:t>12 pm (noon) on 21</w:t>
      </w:r>
      <w:r w:rsidR="001E5DDA">
        <w:rPr>
          <w:rFonts w:eastAsia="Calibri" w:cstheme="minorHAnsi"/>
          <w:spacing w:val="-2"/>
          <w:sz w:val="18"/>
          <w:szCs w:val="18"/>
          <w:lang w:val="en-CA"/>
        </w:rPr>
        <w:t xml:space="preserve"> </w:t>
      </w:r>
      <w:r w:rsidR="00FA3D94">
        <w:rPr>
          <w:rFonts w:eastAsia="Calibri" w:cstheme="minorHAnsi"/>
          <w:spacing w:val="-2"/>
          <w:sz w:val="18"/>
          <w:szCs w:val="18"/>
          <w:lang w:val="en-CA"/>
        </w:rPr>
        <w:t>November</w:t>
      </w:r>
      <w:r w:rsidR="001E5DDA">
        <w:rPr>
          <w:rFonts w:eastAsia="Calibri" w:cstheme="minorHAnsi"/>
          <w:spacing w:val="-2"/>
          <w:sz w:val="18"/>
          <w:szCs w:val="18"/>
          <w:lang w:val="en-CA"/>
        </w:rPr>
        <w:t xml:space="preserve"> 2022</w:t>
      </w:r>
      <w:r w:rsidRPr="0056586D">
        <w:rPr>
          <w:rFonts w:eastAsia="Calibri" w:cstheme="minorHAns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62CC8E52"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00FA3D94">
        <w:rPr>
          <w:rFonts w:eastAsia="Calibri" w:cstheme="minorHAnsi"/>
          <w:sz w:val="18"/>
          <w:szCs w:val="18"/>
          <w:lang w:val="en-CA"/>
        </w:rPr>
        <w:t xml:space="preserve">[USD </w:t>
      </w:r>
      <w:r w:rsidR="001776E6">
        <w:rPr>
          <w:rFonts w:eastAsia="Calibri" w:cstheme="minorHAnsi"/>
          <w:sz w:val="18"/>
          <w:szCs w:val="18"/>
          <w:lang w:val="en-CA"/>
        </w:rPr>
        <w:t>90</w:t>
      </w:r>
      <w:r w:rsidR="00AA6557">
        <w:rPr>
          <w:rFonts w:eastAsia="Calibri" w:cstheme="minorHAnsi"/>
          <w:sz w:val="18"/>
          <w:szCs w:val="18"/>
          <w:lang w:val="en-CA"/>
        </w:rPr>
        <w:t>,</w:t>
      </w:r>
      <w:r w:rsidR="001776E6">
        <w:rPr>
          <w:rFonts w:eastAsia="Calibri" w:cstheme="minorHAnsi"/>
          <w:sz w:val="18"/>
          <w:szCs w:val="18"/>
          <w:lang w:val="en-CA"/>
        </w:rPr>
        <w:t>000-</w:t>
      </w:r>
      <w:r w:rsidR="00FA3D94">
        <w:rPr>
          <w:rFonts w:eastAsia="Calibri" w:cstheme="minorHAnsi"/>
          <w:sz w:val="18"/>
          <w:szCs w:val="18"/>
          <w:lang w:val="en-CA"/>
        </w:rPr>
        <w:t xml:space="preserve"> USD </w:t>
      </w:r>
      <w:r w:rsidR="001776E6">
        <w:rPr>
          <w:rFonts w:eastAsia="Calibri" w:cstheme="minorHAnsi"/>
          <w:sz w:val="18"/>
          <w:szCs w:val="18"/>
          <w:lang w:val="en-CA"/>
        </w:rPr>
        <w:t>100</w:t>
      </w:r>
      <w:r w:rsidR="00AA6557">
        <w:rPr>
          <w:rFonts w:eastAsia="Calibri" w:cstheme="minorHAnsi"/>
          <w:sz w:val="18"/>
          <w:szCs w:val="18"/>
          <w:lang w:val="en-CA"/>
        </w:rPr>
        <w:t>,</w:t>
      </w:r>
      <w:r w:rsidR="001776E6">
        <w:rPr>
          <w:rFonts w:eastAsia="Calibri" w:cstheme="minorHAnsi"/>
          <w:sz w:val="18"/>
          <w:szCs w:val="18"/>
          <w:lang w:val="en-CA"/>
        </w:rPr>
        <w:t>000</w:t>
      </w:r>
      <w:r w:rsidR="00FA3D94">
        <w:rPr>
          <w:rStyle w:val="FootnoteReference"/>
          <w:rFonts w:eastAsia="Calibri" w:cstheme="minorHAnsi"/>
          <w:sz w:val="18"/>
          <w:szCs w:val="18"/>
          <w:lang w:val="en-CA"/>
        </w:rPr>
        <w:footnoteReference w:id="2"/>
      </w:r>
      <w:r w:rsidR="00FA3D94">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E521E5"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r w:rsidR="00A410B1" w:rsidRPr="00E521E5">
              <w:rPr>
                <w:rFonts w:cs="Calibri"/>
                <w:b/>
                <w:spacing w:val="-2"/>
                <w:sz w:val="18"/>
                <w:szCs w:val="18"/>
                <w:lang w:val="en-CA"/>
              </w:rPr>
              <w:t xml:space="preserve">[UN Women to </w:t>
            </w:r>
            <w:r w:rsidR="00A410B1" w:rsidRPr="00E521E5">
              <w:rPr>
                <w:rFonts w:cs="Calibri"/>
                <w:b/>
                <w:color w:val="FF0000"/>
                <w:spacing w:val="-2"/>
                <w:sz w:val="18"/>
                <w:szCs w:val="18"/>
                <w:u w:val="single"/>
                <w:lang w:val="en-CA"/>
              </w:rPr>
              <w:t>attach</w:t>
            </w:r>
            <w:r w:rsidR="00A410B1" w:rsidRPr="00E521E5">
              <w:rPr>
                <w:rFonts w:cs="Calibri"/>
                <w:b/>
                <w:spacing w:val="-2"/>
                <w:sz w:val="18"/>
                <w:szCs w:val="18"/>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E521E5">
              <w:rPr>
                <w:rFonts w:cstheme="minorHAnsi"/>
                <w:b/>
                <w:spacing w:val="-2"/>
                <w:sz w:val="18"/>
                <w:szCs w:val="18"/>
                <w:lang w:val="en-CA"/>
              </w:rPr>
              <w:t>Annex B-6</w:t>
            </w:r>
            <w:r w:rsidRPr="00E521E5">
              <w:rPr>
                <w:rFonts w:asciiTheme="minorHAnsi" w:hAnsiTheme="minorHAnsi" w:cstheme="minorHAnsi"/>
                <w:spacing w:val="-2"/>
                <w:sz w:val="18"/>
                <w:szCs w:val="18"/>
                <w:lang w:val="en-CA"/>
              </w:rPr>
              <w:t xml:space="preserve"> UN Women Anti-Fraud Policy</w:t>
            </w:r>
            <w:r w:rsidR="00A410B1" w:rsidRPr="00E521E5">
              <w:rPr>
                <w:rFonts w:asciiTheme="minorHAnsi" w:hAnsiTheme="minorHAnsi" w:cstheme="minorHAnsi"/>
                <w:spacing w:val="-2"/>
                <w:sz w:val="18"/>
                <w:szCs w:val="18"/>
                <w:lang w:val="en-CA"/>
              </w:rPr>
              <w:t xml:space="preserve"> </w:t>
            </w:r>
            <w:r w:rsidR="00A410B1" w:rsidRPr="00E521E5">
              <w:rPr>
                <w:rFonts w:cs="Calibri"/>
                <w:b/>
                <w:spacing w:val="-2"/>
                <w:sz w:val="18"/>
                <w:szCs w:val="18"/>
                <w:lang w:val="en-CA"/>
              </w:rPr>
              <w:t xml:space="preserve">[UN Women to </w:t>
            </w:r>
            <w:r w:rsidR="00A410B1" w:rsidRPr="00E521E5">
              <w:rPr>
                <w:rFonts w:cs="Calibri"/>
                <w:b/>
                <w:color w:val="FF0000"/>
                <w:spacing w:val="-2"/>
                <w:sz w:val="18"/>
                <w:szCs w:val="18"/>
                <w:u w:val="single"/>
                <w:lang w:val="en-CA"/>
              </w:rPr>
              <w:t>attach</w:t>
            </w:r>
            <w:r w:rsidR="00A410B1" w:rsidRPr="00E521E5">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7E71A2B1" w:rsidR="0052371C" w:rsidRDefault="0052371C" w:rsidP="00FA3D94">
      <w:pPr>
        <w:tabs>
          <w:tab w:val="left" w:pos="-720"/>
          <w:tab w:val="left" w:pos="1440"/>
        </w:tabs>
        <w:suppressAutoHyphens/>
        <w:spacing w:after="0" w:line="240" w:lineRule="auto"/>
        <w:rPr>
          <w:rFonts w:eastAsia="Calibri" w:cstheme="minorHAnsi"/>
          <w:spacing w:val="-2"/>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r w:rsidR="00FA3D94" w:rsidRPr="000C35FD">
        <w:rPr>
          <w:rFonts w:ascii="Calibri" w:eastAsia="Calibri" w:hAnsi="Calibri" w:cs="Calibri"/>
          <w:b/>
          <w:bCs/>
          <w:sz w:val="18"/>
          <w:szCs w:val="18"/>
          <w:lang w:val="en-CA"/>
        </w:rPr>
        <w:t>technical-bid.np@unwomen.org</w:t>
      </w:r>
      <w:r w:rsidR="00FA3D94">
        <w:rPr>
          <w:rFonts w:eastAsia="Calibri" w:cstheme="minorHAnsi"/>
          <w:spacing w:val="-2"/>
          <w:sz w:val="18"/>
          <w:szCs w:val="18"/>
          <w:lang w:val="en-CA"/>
        </w:rPr>
        <w:t xml:space="preserve"> </w:t>
      </w:r>
    </w:p>
    <w:p w14:paraId="687B6CA4" w14:textId="77777777" w:rsidR="00FA3D94" w:rsidRPr="0056586D" w:rsidRDefault="00FA3D94" w:rsidP="00FA3D94">
      <w:pPr>
        <w:tabs>
          <w:tab w:val="left" w:pos="-720"/>
          <w:tab w:val="left" w:pos="1440"/>
        </w:tabs>
        <w:suppressAutoHyphens/>
        <w:spacing w:after="0" w:line="240" w:lineRule="auto"/>
        <w:rPr>
          <w:rFonts w:eastAsia="Times New Roman" w:cstheme="minorHAnsi"/>
          <w:b/>
          <w:sz w:val="18"/>
          <w:szCs w:val="18"/>
          <w:lang w:val="en-GB" w:eastAsia="en-GB"/>
        </w:rPr>
      </w:pPr>
    </w:p>
    <w:p w14:paraId="63D63A75" w14:textId="4801499F" w:rsidR="0052371C" w:rsidRPr="0056586D"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335"/>
        <w:gridCol w:w="2340"/>
      </w:tblGrid>
      <w:tr w:rsidR="0052371C" w:rsidRPr="0056586D" w14:paraId="3EE1D0EF" w14:textId="77777777" w:rsidTr="00FA3D94">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E12F94F"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r w:rsidR="00895384">
              <w:rPr>
                <w:rFonts w:asciiTheme="minorHAnsi" w:eastAsia="Times New Roman" w:hAnsiTheme="minorHAnsi" w:cstheme="minorHAnsi"/>
                <w:b/>
                <w:sz w:val="18"/>
                <w:szCs w:val="18"/>
              </w:rPr>
              <w:t xml:space="preserve"> </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FA3D94">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38F33CB1" w:rsidR="0052371C" w:rsidRPr="0056586D" w:rsidRDefault="00AD62A0"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A3D94">
              <w:rPr>
                <w:rFonts w:asciiTheme="minorHAnsi" w:eastAsia="Times New Roman" w:hAnsiTheme="minorHAnsi" w:cstheme="minorHAnsi"/>
                <w:bCs/>
                <w:sz w:val="18"/>
                <w:szCs w:val="18"/>
              </w:rPr>
              <w:t>Capacity development support to organizations of persons with disabilities to promote disability rights and inclusion in the governance and development process of Nepal</w:t>
            </w:r>
            <w:r>
              <w:rPr>
                <w:rFonts w:asciiTheme="minorHAnsi" w:eastAsia="Times New Roman" w:hAnsiTheme="minorHAnsi" w:cstheme="minorHAnsi"/>
                <w:bCs/>
                <w:sz w:val="18"/>
                <w:szCs w:val="18"/>
              </w:rPr>
              <w:t>.</w:t>
            </w:r>
          </w:p>
        </w:tc>
        <w:tc>
          <w:tcPr>
            <w:tcW w:w="2335" w:type="dxa"/>
            <w:tcBorders>
              <w:top w:val="single" w:sz="4" w:space="0" w:color="auto"/>
              <w:left w:val="single" w:sz="4" w:space="0" w:color="auto"/>
              <w:bottom w:val="single" w:sz="4" w:space="0" w:color="auto"/>
              <w:right w:val="single" w:sz="4" w:space="0" w:color="auto"/>
            </w:tcBorders>
          </w:tcPr>
          <w:p w14:paraId="792BF19A" w14:textId="53A3416E"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Date:</w:t>
            </w:r>
            <w:r w:rsidR="002F4C37" w:rsidRPr="00E521E5">
              <w:rPr>
                <w:rFonts w:asciiTheme="minorHAnsi" w:eastAsia="Times New Roman" w:hAnsiTheme="minorHAnsi" w:cstheme="minorHAnsi"/>
                <w:b/>
                <w:sz w:val="18"/>
                <w:szCs w:val="18"/>
              </w:rPr>
              <w:t xml:space="preserve"> </w:t>
            </w:r>
            <w:r w:rsidR="00117BCE" w:rsidRPr="00A85AD9">
              <w:rPr>
                <w:rFonts w:asciiTheme="minorHAnsi" w:eastAsia="Times New Roman" w:hAnsiTheme="minorHAnsi" w:cstheme="minorHAnsi"/>
                <w:bCs/>
                <w:sz w:val="18"/>
                <w:szCs w:val="18"/>
              </w:rPr>
              <w:t>1</w:t>
            </w:r>
            <w:r w:rsidR="00FA3D94" w:rsidRPr="00A85AD9">
              <w:rPr>
                <w:rFonts w:asciiTheme="minorHAnsi" w:eastAsia="Times New Roman" w:hAnsiTheme="minorHAnsi" w:cstheme="minorHAnsi"/>
                <w:bCs/>
                <w:sz w:val="18"/>
                <w:szCs w:val="18"/>
              </w:rPr>
              <w:t>4</w:t>
            </w:r>
            <w:r w:rsidR="00117BCE" w:rsidRPr="00A85AD9">
              <w:rPr>
                <w:rFonts w:asciiTheme="minorHAnsi" w:eastAsia="Times New Roman" w:hAnsiTheme="minorHAnsi" w:cstheme="minorHAnsi"/>
                <w:bCs/>
                <w:sz w:val="18"/>
                <w:szCs w:val="18"/>
              </w:rPr>
              <w:t xml:space="preserve"> November, 2022</w:t>
            </w:r>
          </w:p>
        </w:tc>
        <w:tc>
          <w:tcPr>
            <w:tcW w:w="2340" w:type="dxa"/>
            <w:tcBorders>
              <w:top w:val="single" w:sz="4" w:space="0" w:color="auto"/>
              <w:left w:val="single" w:sz="4" w:space="0" w:color="auto"/>
              <w:bottom w:val="single" w:sz="4" w:space="0" w:color="auto"/>
              <w:right w:val="single" w:sz="4" w:space="0" w:color="auto"/>
            </w:tcBorders>
          </w:tcPr>
          <w:p w14:paraId="25E0978F" w14:textId="57ADF915"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Time:</w:t>
            </w:r>
            <w:r w:rsidR="006E05DF" w:rsidRPr="00E521E5">
              <w:rPr>
                <w:rFonts w:asciiTheme="minorHAnsi" w:eastAsia="Times New Roman" w:hAnsiTheme="minorHAnsi" w:cstheme="minorHAnsi"/>
                <w:b/>
                <w:sz w:val="18"/>
                <w:szCs w:val="18"/>
              </w:rPr>
              <w:t xml:space="preserve"> </w:t>
            </w:r>
            <w:r w:rsidR="00135EF6" w:rsidRPr="00A85AD9">
              <w:rPr>
                <w:rFonts w:asciiTheme="minorHAnsi" w:eastAsia="Times New Roman" w:hAnsiTheme="minorHAnsi" w:cstheme="minorHAnsi"/>
                <w:bCs/>
                <w:sz w:val="18"/>
                <w:szCs w:val="18"/>
              </w:rPr>
              <w:t>17</w:t>
            </w:r>
            <w:r w:rsidR="006E05DF" w:rsidRPr="00A85AD9">
              <w:rPr>
                <w:rFonts w:asciiTheme="minorHAnsi" w:eastAsia="Times New Roman" w:hAnsiTheme="minorHAnsi" w:cstheme="minorHAnsi"/>
                <w:bCs/>
                <w:sz w:val="18"/>
                <w:szCs w:val="18"/>
              </w:rPr>
              <w:t>.00 Nepali Time</w:t>
            </w:r>
          </w:p>
        </w:tc>
      </w:tr>
      <w:tr w:rsidR="0052371C" w:rsidRPr="0056586D" w14:paraId="682EC9B1" w14:textId="77777777" w:rsidTr="00FA3D94">
        <w:tc>
          <w:tcPr>
            <w:tcW w:w="4590" w:type="dxa"/>
            <w:gridSpan w:val="2"/>
            <w:tcBorders>
              <w:top w:val="single" w:sz="4" w:space="0" w:color="auto"/>
              <w:left w:val="single" w:sz="4" w:space="0" w:color="auto"/>
              <w:bottom w:val="single" w:sz="4" w:space="0" w:color="auto"/>
              <w:right w:val="single" w:sz="4" w:space="0" w:color="auto"/>
            </w:tcBorders>
          </w:tcPr>
          <w:p w14:paraId="40540F93" w14:textId="07D8B5D9"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AF12BD">
              <w:rPr>
                <w:rFonts w:asciiTheme="minorHAnsi" w:eastAsia="Times New Roman" w:hAnsiTheme="minorHAnsi" w:cstheme="minorHAnsi"/>
                <w:b/>
                <w:sz w:val="18"/>
                <w:szCs w:val="18"/>
              </w:rPr>
              <w:t xml:space="preserve"> </w:t>
            </w:r>
            <w:r w:rsidR="00AF12BD" w:rsidRPr="00FA3D94">
              <w:rPr>
                <w:rFonts w:asciiTheme="minorHAnsi" w:eastAsia="Times New Roman" w:hAnsiTheme="minorHAnsi" w:cstheme="minorHAnsi"/>
                <w:bCs/>
                <w:sz w:val="18"/>
                <w:szCs w:val="18"/>
              </w:rPr>
              <w:t>Santosh Acharya</w:t>
            </w:r>
          </w:p>
        </w:tc>
        <w:tc>
          <w:tcPr>
            <w:tcW w:w="4675" w:type="dxa"/>
            <w:gridSpan w:val="2"/>
            <w:tcBorders>
              <w:top w:val="single" w:sz="4" w:space="0" w:color="auto"/>
              <w:left w:val="single" w:sz="4" w:space="0" w:color="auto"/>
              <w:bottom w:val="single" w:sz="4" w:space="0" w:color="auto"/>
              <w:right w:val="single" w:sz="4" w:space="0" w:color="auto"/>
            </w:tcBorders>
          </w:tcPr>
          <w:p w14:paraId="73E66147" w14:textId="6DA21ED2"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w:t>
            </w:r>
            <w:r w:rsidR="00697C93" w:rsidRPr="00E521E5">
              <w:rPr>
                <w:rFonts w:asciiTheme="minorHAnsi" w:eastAsia="Times New Roman" w:hAnsiTheme="minorHAnsi" w:cstheme="minorHAnsi"/>
                <w:b/>
                <w:sz w:val="18"/>
                <w:szCs w:val="18"/>
              </w:rPr>
              <w:t>Via</w:t>
            </w:r>
            <w:r w:rsidRPr="00E521E5">
              <w:rPr>
                <w:rFonts w:asciiTheme="minorHAnsi" w:eastAsia="Times New Roman" w:hAnsiTheme="minorHAnsi" w:cstheme="minorHAnsi"/>
                <w:b/>
                <w:sz w:val="18"/>
                <w:szCs w:val="18"/>
              </w:rPr>
              <w:t xml:space="preserve"> e-mail)</w:t>
            </w:r>
            <w:r w:rsidR="00E521E5" w:rsidRPr="00E521E5">
              <w:rPr>
                <w:rFonts w:asciiTheme="minorHAnsi" w:eastAsia="Times New Roman" w:hAnsiTheme="minorHAnsi" w:cstheme="minorHAnsi"/>
                <w:b/>
                <w:sz w:val="18"/>
                <w:szCs w:val="18"/>
              </w:rPr>
              <w:t xml:space="preserve">: </w:t>
            </w:r>
            <w:r w:rsidR="00E521E5" w:rsidRPr="00E521E5">
              <w:rPr>
                <w:rFonts w:asciiTheme="minorHAnsi" w:eastAsia="Times New Roman" w:hAnsiTheme="minorHAnsi" w:cstheme="minorHAnsi"/>
                <w:bCs/>
                <w:sz w:val="18"/>
                <w:szCs w:val="18"/>
              </w:rPr>
              <w:t>technical-bid.np@unwomen.org</w:t>
            </w:r>
          </w:p>
        </w:tc>
      </w:tr>
      <w:tr w:rsidR="0052371C" w:rsidRPr="0056586D" w14:paraId="017BC11E" w14:textId="77777777" w:rsidTr="00FA3D94">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457E2550"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A5742C">
              <w:rPr>
                <w:rFonts w:asciiTheme="minorHAnsi" w:eastAsia="Times New Roman" w:hAnsiTheme="minorHAnsi" w:cstheme="minorHAnsi"/>
                <w:b/>
                <w:sz w:val="18"/>
                <w:szCs w:val="18"/>
              </w:rPr>
              <w:t xml:space="preserve"> </w:t>
            </w:r>
            <w:r w:rsidR="00FA3D94" w:rsidRPr="00903970">
              <w:rPr>
                <w:rFonts w:asciiTheme="minorHAnsi" w:eastAsia="Times New Roman" w:hAnsiTheme="minorHAnsi" w:cstheme="minorHAnsi"/>
                <w:bCs/>
                <w:sz w:val="18"/>
                <w:szCs w:val="18"/>
              </w:rPr>
              <w:t>technical-bid.np@unwomen.org</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665B6D43" w:rsidR="0052371C" w:rsidRPr="00E521E5"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UN Women</w:t>
            </w:r>
            <w:r w:rsidR="0052371C" w:rsidRPr="00E521E5">
              <w:rPr>
                <w:rFonts w:asciiTheme="minorHAnsi" w:eastAsia="Times New Roman" w:hAnsiTheme="minorHAnsi" w:cstheme="minorHAnsi"/>
                <w:b/>
                <w:sz w:val="18"/>
                <w:szCs w:val="18"/>
              </w:rPr>
              <w:t xml:space="preserve"> clarifications to proponents due: </w:t>
            </w:r>
          </w:p>
        </w:tc>
      </w:tr>
      <w:tr w:rsidR="0052371C" w:rsidRPr="0056586D" w14:paraId="60C82E14" w14:textId="77777777" w:rsidTr="00FA3D94">
        <w:tc>
          <w:tcPr>
            <w:tcW w:w="4590" w:type="dxa"/>
            <w:gridSpan w:val="2"/>
            <w:tcBorders>
              <w:top w:val="single" w:sz="4" w:space="0" w:color="auto"/>
              <w:left w:val="single" w:sz="4" w:space="0" w:color="auto"/>
              <w:bottom w:val="single" w:sz="4" w:space="0" w:color="auto"/>
              <w:right w:val="single" w:sz="4" w:space="0" w:color="auto"/>
            </w:tcBorders>
          </w:tcPr>
          <w:p w14:paraId="03AC4064" w14:textId="710DD123"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FA3D94">
              <w:rPr>
                <w:rFonts w:eastAsia="Times New Roman" w:cs="Calibri"/>
                <w:bCs/>
                <w:sz w:val="18"/>
                <w:szCs w:val="18"/>
              </w:rPr>
              <w:t xml:space="preserve"> 01-5523200</w:t>
            </w:r>
          </w:p>
        </w:tc>
        <w:tc>
          <w:tcPr>
            <w:tcW w:w="2335" w:type="dxa"/>
            <w:tcBorders>
              <w:top w:val="single" w:sz="4" w:space="0" w:color="auto"/>
              <w:left w:val="single" w:sz="4" w:space="0" w:color="auto"/>
              <w:bottom w:val="single" w:sz="4" w:space="0" w:color="auto"/>
              <w:right w:val="single" w:sz="4" w:space="0" w:color="auto"/>
            </w:tcBorders>
          </w:tcPr>
          <w:p w14:paraId="022F016B" w14:textId="0AEB0374"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Date:</w:t>
            </w:r>
            <w:r w:rsidR="00125D20" w:rsidRPr="00E521E5">
              <w:rPr>
                <w:rFonts w:asciiTheme="minorHAnsi" w:eastAsia="Times New Roman" w:hAnsiTheme="minorHAnsi" w:cstheme="minorHAnsi"/>
                <w:b/>
                <w:sz w:val="18"/>
                <w:szCs w:val="18"/>
              </w:rPr>
              <w:t xml:space="preserve"> </w:t>
            </w:r>
            <w:r w:rsidR="00814035" w:rsidRPr="00E521E5">
              <w:rPr>
                <w:rFonts w:asciiTheme="minorHAnsi" w:eastAsia="Times New Roman" w:hAnsiTheme="minorHAnsi" w:cstheme="minorHAnsi"/>
                <w:bCs/>
                <w:sz w:val="18"/>
                <w:szCs w:val="18"/>
              </w:rPr>
              <w:t>1</w:t>
            </w:r>
            <w:r w:rsidR="00FA3D94" w:rsidRPr="00E521E5">
              <w:rPr>
                <w:rFonts w:asciiTheme="minorHAnsi" w:eastAsia="Times New Roman" w:hAnsiTheme="minorHAnsi" w:cstheme="minorHAnsi"/>
                <w:bCs/>
                <w:sz w:val="18"/>
                <w:szCs w:val="18"/>
              </w:rPr>
              <w:t>6</w:t>
            </w:r>
            <w:r w:rsidR="00814035" w:rsidRPr="00E521E5">
              <w:rPr>
                <w:rFonts w:asciiTheme="minorHAnsi" w:eastAsia="Times New Roman" w:hAnsiTheme="minorHAnsi" w:cstheme="minorHAnsi"/>
                <w:bCs/>
                <w:sz w:val="18"/>
                <w:szCs w:val="18"/>
              </w:rPr>
              <w:t xml:space="preserve"> November, 2022</w:t>
            </w:r>
          </w:p>
        </w:tc>
        <w:tc>
          <w:tcPr>
            <w:tcW w:w="2340" w:type="dxa"/>
            <w:tcBorders>
              <w:top w:val="single" w:sz="4" w:space="0" w:color="auto"/>
              <w:left w:val="single" w:sz="4" w:space="0" w:color="auto"/>
              <w:bottom w:val="single" w:sz="4" w:space="0" w:color="auto"/>
              <w:right w:val="single" w:sz="4" w:space="0" w:color="auto"/>
            </w:tcBorders>
          </w:tcPr>
          <w:p w14:paraId="6056109D" w14:textId="7799673B"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Time:</w:t>
            </w:r>
            <w:r w:rsidR="00CF55D7" w:rsidRPr="00E521E5">
              <w:rPr>
                <w:rFonts w:asciiTheme="minorHAnsi" w:eastAsia="Times New Roman" w:hAnsiTheme="minorHAnsi" w:cstheme="minorHAnsi"/>
                <w:b/>
                <w:sz w:val="18"/>
                <w:szCs w:val="18"/>
              </w:rPr>
              <w:t xml:space="preserve"> </w:t>
            </w:r>
            <w:r w:rsidR="00CF55D7" w:rsidRPr="00E521E5">
              <w:rPr>
                <w:rFonts w:asciiTheme="minorHAnsi" w:eastAsia="Times New Roman" w:hAnsiTheme="minorHAnsi" w:cstheme="minorHAnsi"/>
                <w:bCs/>
                <w:sz w:val="18"/>
                <w:szCs w:val="18"/>
              </w:rPr>
              <w:t>17.00 Nepali time</w:t>
            </w:r>
          </w:p>
        </w:tc>
      </w:tr>
      <w:tr w:rsidR="0052371C" w:rsidRPr="0056586D" w14:paraId="48C0CD39" w14:textId="77777777" w:rsidTr="00FA3D94">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5EDE557A"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Proposal due:</w:t>
            </w:r>
            <w:r w:rsidR="00B9270A" w:rsidRPr="00E521E5">
              <w:rPr>
                <w:rFonts w:asciiTheme="minorHAnsi" w:eastAsia="Times New Roman" w:hAnsiTheme="minorHAnsi" w:cstheme="minorHAnsi"/>
                <w:b/>
                <w:sz w:val="18"/>
                <w:szCs w:val="18"/>
              </w:rPr>
              <w:t xml:space="preserve"> </w:t>
            </w:r>
          </w:p>
        </w:tc>
      </w:tr>
      <w:tr w:rsidR="0052371C" w:rsidRPr="0056586D" w14:paraId="446B5A3F" w14:textId="77777777" w:rsidTr="00FA3D94">
        <w:tc>
          <w:tcPr>
            <w:tcW w:w="4590" w:type="dxa"/>
            <w:gridSpan w:val="2"/>
            <w:tcBorders>
              <w:top w:val="single" w:sz="4" w:space="0" w:color="auto"/>
              <w:left w:val="single" w:sz="4" w:space="0" w:color="auto"/>
              <w:bottom w:val="single" w:sz="4" w:space="0" w:color="auto"/>
              <w:right w:val="single" w:sz="4" w:space="0" w:color="auto"/>
            </w:tcBorders>
          </w:tcPr>
          <w:p w14:paraId="278DD5C1" w14:textId="04417B5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FA3D94">
              <w:rPr>
                <w:rFonts w:asciiTheme="minorHAnsi" w:eastAsia="Times New Roman" w:hAnsiTheme="minorHAnsi" w:cstheme="minorHAnsi"/>
                <w:b/>
                <w:sz w:val="18"/>
                <w:szCs w:val="18"/>
              </w:rPr>
              <w:t xml:space="preserve"> </w:t>
            </w:r>
            <w:r w:rsidR="00FA3D94" w:rsidRPr="00FA3D94">
              <w:rPr>
                <w:rFonts w:asciiTheme="minorHAnsi" w:eastAsia="Times New Roman" w:hAnsiTheme="minorHAnsi" w:cstheme="minorHAnsi"/>
                <w:bCs/>
                <w:sz w:val="18"/>
                <w:szCs w:val="18"/>
              </w:rPr>
              <w:t>28 October 2022</w:t>
            </w:r>
          </w:p>
        </w:tc>
        <w:tc>
          <w:tcPr>
            <w:tcW w:w="2335" w:type="dxa"/>
            <w:tcBorders>
              <w:top w:val="single" w:sz="4" w:space="0" w:color="auto"/>
              <w:left w:val="single" w:sz="4" w:space="0" w:color="auto"/>
              <w:bottom w:val="single" w:sz="4" w:space="0" w:color="auto"/>
              <w:right w:val="single" w:sz="4" w:space="0" w:color="auto"/>
            </w:tcBorders>
          </w:tcPr>
          <w:p w14:paraId="074E22FC" w14:textId="3D4164D1"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Date:</w:t>
            </w:r>
            <w:r w:rsidR="000462DA" w:rsidRPr="00E521E5">
              <w:rPr>
                <w:rFonts w:asciiTheme="minorHAnsi" w:eastAsia="Times New Roman" w:hAnsiTheme="minorHAnsi" w:cstheme="minorHAnsi"/>
                <w:b/>
                <w:sz w:val="18"/>
                <w:szCs w:val="18"/>
              </w:rPr>
              <w:t xml:space="preserve"> </w:t>
            </w:r>
            <w:r w:rsidR="00706418" w:rsidRPr="00E521E5">
              <w:rPr>
                <w:rFonts w:asciiTheme="minorHAnsi" w:eastAsia="Times New Roman" w:hAnsiTheme="minorHAnsi" w:cstheme="minorHAnsi"/>
                <w:bCs/>
                <w:sz w:val="18"/>
                <w:szCs w:val="18"/>
              </w:rPr>
              <w:t>2</w:t>
            </w:r>
            <w:r w:rsidR="00FA3D94" w:rsidRPr="00E521E5">
              <w:rPr>
                <w:rFonts w:asciiTheme="minorHAnsi" w:eastAsia="Times New Roman" w:hAnsiTheme="minorHAnsi" w:cstheme="minorHAnsi"/>
                <w:bCs/>
                <w:sz w:val="18"/>
                <w:szCs w:val="18"/>
              </w:rPr>
              <w:t>1 November 2022</w:t>
            </w:r>
          </w:p>
        </w:tc>
        <w:tc>
          <w:tcPr>
            <w:tcW w:w="2340" w:type="dxa"/>
            <w:tcBorders>
              <w:top w:val="single" w:sz="4" w:space="0" w:color="auto"/>
              <w:left w:val="single" w:sz="4" w:space="0" w:color="auto"/>
              <w:bottom w:val="single" w:sz="4" w:space="0" w:color="auto"/>
              <w:right w:val="single" w:sz="4" w:space="0" w:color="auto"/>
            </w:tcBorders>
          </w:tcPr>
          <w:p w14:paraId="5BA0D72A" w14:textId="7CC016CC" w:rsidR="0052371C" w:rsidRPr="00E521E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521E5">
              <w:rPr>
                <w:rFonts w:asciiTheme="minorHAnsi" w:eastAsia="Times New Roman" w:hAnsiTheme="minorHAnsi" w:cstheme="minorHAnsi"/>
                <w:b/>
                <w:sz w:val="18"/>
                <w:szCs w:val="18"/>
              </w:rPr>
              <w:t>Time:</w:t>
            </w:r>
            <w:r w:rsidR="004A1C09" w:rsidRPr="00E521E5">
              <w:rPr>
                <w:rFonts w:asciiTheme="minorHAnsi" w:eastAsia="Times New Roman" w:hAnsiTheme="minorHAnsi" w:cstheme="minorHAnsi"/>
                <w:b/>
                <w:sz w:val="18"/>
                <w:szCs w:val="18"/>
              </w:rPr>
              <w:t xml:space="preserve"> </w:t>
            </w:r>
            <w:r w:rsidR="004A1C09" w:rsidRPr="00E521E5">
              <w:rPr>
                <w:rFonts w:asciiTheme="minorHAnsi" w:eastAsia="Times New Roman" w:hAnsiTheme="minorHAnsi" w:cstheme="minorHAnsi"/>
                <w:bCs/>
                <w:sz w:val="18"/>
                <w:szCs w:val="18"/>
              </w:rPr>
              <w:t>12.00</w:t>
            </w:r>
            <w:r w:rsidR="005D42D1">
              <w:rPr>
                <w:rFonts w:asciiTheme="minorHAnsi" w:eastAsia="Times New Roman" w:hAnsiTheme="minorHAnsi" w:cstheme="minorHAnsi"/>
                <w:bCs/>
                <w:sz w:val="18"/>
                <w:szCs w:val="18"/>
              </w:rPr>
              <w:t xml:space="preserve"> pm (noon)</w:t>
            </w:r>
          </w:p>
        </w:tc>
      </w:tr>
      <w:tr w:rsidR="000A52DE" w:rsidRPr="0056586D" w14:paraId="7162E49E" w14:textId="77777777" w:rsidTr="00FA3D94">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3FD5788D"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Pre-proposal conference with </w:t>
            </w:r>
            <w:r w:rsidR="0095666C">
              <w:rPr>
                <w:rFonts w:asciiTheme="minorHAnsi" w:eastAsia="Times New Roman" w:hAnsiTheme="minorHAnsi" w:cstheme="minorHAnsi"/>
                <w:b/>
                <w:sz w:val="18"/>
                <w:szCs w:val="18"/>
              </w:rPr>
              <w:t>proponents</w:t>
            </w:r>
            <w:r w:rsidRPr="0056586D">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3934DE4" w14:textId="7BAAC071" w:rsidR="000A52DE" w:rsidRPr="00FA3D94" w:rsidRDefault="00E40E0D"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FA3D94">
              <w:rPr>
                <w:rFonts w:asciiTheme="minorHAnsi" w:eastAsia="Times New Roman" w:hAnsiTheme="minorHAnsi" w:cstheme="minorHAnsi"/>
                <w:bCs/>
                <w:sz w:val="18"/>
                <w:szCs w:val="18"/>
              </w:rPr>
              <w:t>8 November, 2022</w:t>
            </w:r>
          </w:p>
        </w:tc>
        <w:tc>
          <w:tcPr>
            <w:tcW w:w="23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6975B945" w:rsidR="000A52DE" w:rsidRPr="00E521E5" w:rsidRDefault="00E40E0D"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E521E5">
              <w:rPr>
                <w:rFonts w:asciiTheme="minorHAnsi" w:eastAsia="Times New Roman" w:hAnsiTheme="minorHAnsi" w:cstheme="minorHAnsi"/>
                <w:bCs/>
                <w:sz w:val="18"/>
                <w:szCs w:val="18"/>
              </w:rPr>
              <w:t>20 December, 2022</w:t>
            </w:r>
          </w:p>
        </w:tc>
      </w:tr>
      <w:tr w:rsidR="00E521E5" w:rsidRPr="0056586D" w14:paraId="3D7CB28A" w14:textId="77777777" w:rsidTr="00D416FE">
        <w:trPr>
          <w:trHeight w:val="679"/>
        </w:trPr>
        <w:tc>
          <w:tcPr>
            <w:tcW w:w="4590" w:type="dxa"/>
            <w:gridSpan w:val="2"/>
            <w:tcBorders>
              <w:top w:val="single" w:sz="4" w:space="0" w:color="auto"/>
              <w:left w:val="single" w:sz="4" w:space="0" w:color="auto"/>
              <w:right w:val="single" w:sz="4" w:space="0" w:color="auto"/>
            </w:tcBorders>
            <w:shd w:val="clear" w:color="auto" w:fill="FFFFFF" w:themeFill="background1"/>
          </w:tcPr>
          <w:p w14:paraId="4D137F3C" w14:textId="25481DA4" w:rsidR="00E521E5" w:rsidRPr="00E521E5" w:rsidRDefault="00E521E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r w:rsidRPr="00F0108A">
              <w:rPr>
                <w:rFonts w:asciiTheme="minorHAnsi" w:eastAsia="Times New Roman" w:hAnsiTheme="minorHAnsi" w:cstheme="minorHAnsi"/>
                <w:bCs/>
                <w:sz w:val="18"/>
                <w:szCs w:val="18"/>
              </w:rPr>
              <w:t xml:space="preserve">Interested </w:t>
            </w:r>
            <w:r>
              <w:rPr>
                <w:rFonts w:asciiTheme="minorHAnsi" w:eastAsia="Times New Roman" w:hAnsiTheme="minorHAnsi" w:cstheme="minorHAnsi"/>
                <w:bCs/>
                <w:sz w:val="18"/>
                <w:szCs w:val="18"/>
              </w:rPr>
              <w:t>applicants</w:t>
            </w:r>
            <w:r w:rsidRPr="00F0108A">
              <w:rPr>
                <w:rFonts w:asciiTheme="minorHAnsi" w:eastAsia="Times New Roman" w:hAnsiTheme="minorHAnsi" w:cstheme="minorHAnsi"/>
                <w:bCs/>
                <w:sz w:val="18"/>
                <w:szCs w:val="18"/>
              </w:rPr>
              <w:t xml:space="preserve"> are requested to register their name by sending an email to </w:t>
            </w:r>
            <w:hyperlink r:id="rId12" w:history="1">
              <w:r w:rsidRPr="00F0108A">
                <w:rPr>
                  <w:rStyle w:val="Hyperlink"/>
                  <w:rFonts w:eastAsia="Times New Roman" w:cstheme="minorHAnsi"/>
                  <w:bCs/>
                  <w:sz w:val="18"/>
                  <w:szCs w:val="18"/>
                </w:rPr>
                <w:t>technical-bid.np@unwomen.org</w:t>
              </w:r>
            </w:hyperlink>
            <w:r w:rsidRPr="00F0108A">
              <w:rPr>
                <w:rFonts w:asciiTheme="minorHAnsi" w:eastAsia="Times New Roman" w:hAnsiTheme="minorHAnsi" w:cstheme="minorHAnsi"/>
                <w:bCs/>
                <w:sz w:val="18"/>
                <w:szCs w:val="18"/>
              </w:rPr>
              <w:t xml:space="preserve"> by </w:t>
            </w:r>
            <w:r>
              <w:rPr>
                <w:rFonts w:asciiTheme="minorHAnsi" w:eastAsia="Times New Roman" w:hAnsiTheme="minorHAnsi" w:cstheme="minorHAnsi"/>
                <w:bCs/>
                <w:sz w:val="18"/>
                <w:szCs w:val="18"/>
              </w:rPr>
              <w:t xml:space="preserve">7 November </w:t>
            </w:r>
            <w:r w:rsidRPr="00F0108A">
              <w:rPr>
                <w:rFonts w:asciiTheme="minorHAnsi" w:eastAsia="Times New Roman" w:hAnsiTheme="minorHAnsi" w:cstheme="minorHAnsi"/>
                <w:bCs/>
                <w:sz w:val="18"/>
                <w:szCs w:val="18"/>
              </w:rPr>
              <w:t>2022. The meeting link will be shared wit</w:t>
            </w:r>
            <w:r>
              <w:rPr>
                <w:rFonts w:asciiTheme="minorHAnsi" w:eastAsia="Times New Roman" w:hAnsiTheme="minorHAnsi" w:cstheme="minorHAnsi"/>
                <w:bCs/>
                <w:sz w:val="18"/>
                <w:szCs w:val="18"/>
              </w:rPr>
              <w:t>h</w:t>
            </w:r>
            <w:r w:rsidRPr="00F0108A">
              <w:rPr>
                <w:rFonts w:asciiTheme="minorHAnsi" w:eastAsia="Times New Roman" w:hAnsiTheme="minorHAnsi" w:cstheme="minorHAnsi"/>
                <w:bCs/>
                <w:sz w:val="18"/>
                <w:szCs w:val="18"/>
              </w:rPr>
              <w:t xml:space="preserve"> the registered </w:t>
            </w:r>
            <w:r>
              <w:rPr>
                <w:rFonts w:asciiTheme="minorHAnsi" w:eastAsia="Times New Roman" w:hAnsiTheme="minorHAnsi" w:cstheme="minorHAnsi"/>
                <w:bCs/>
                <w:sz w:val="18"/>
                <w:szCs w:val="18"/>
              </w:rPr>
              <w:t>applicants</w:t>
            </w:r>
            <w:r w:rsidRPr="00F0108A">
              <w:rPr>
                <w:rFonts w:asciiTheme="minorHAnsi" w:eastAsia="Times New Roman" w:hAnsiTheme="minorHAnsi" w:cstheme="minorHAnsi"/>
                <w:bCs/>
                <w:sz w:val="18"/>
                <w:szCs w:val="18"/>
              </w:rPr>
              <w:t xml:space="preserve"> via email.</w:t>
            </w:r>
          </w:p>
        </w:tc>
        <w:tc>
          <w:tcPr>
            <w:tcW w:w="2335" w:type="dxa"/>
            <w:tcBorders>
              <w:top w:val="single" w:sz="4" w:space="0" w:color="auto"/>
              <w:left w:val="single" w:sz="4" w:space="0" w:color="auto"/>
              <w:right w:val="single" w:sz="4" w:space="0" w:color="auto"/>
            </w:tcBorders>
            <w:shd w:val="clear" w:color="auto" w:fill="D5DCE4" w:themeFill="text2" w:themeFillTint="33"/>
          </w:tcPr>
          <w:p w14:paraId="0004F1F3" w14:textId="2D6301CF" w:rsidR="00E521E5" w:rsidRPr="0056586D" w:rsidRDefault="00E521E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2340" w:type="dxa"/>
            <w:tcBorders>
              <w:top w:val="single" w:sz="4" w:space="0" w:color="auto"/>
              <w:left w:val="single" w:sz="4" w:space="0" w:color="auto"/>
              <w:right w:val="single" w:sz="4" w:space="0" w:color="auto"/>
            </w:tcBorders>
            <w:shd w:val="clear" w:color="auto" w:fill="FFFFFF" w:themeFill="background1"/>
          </w:tcPr>
          <w:p w14:paraId="58C29FE3" w14:textId="5D3A6BB4" w:rsidR="00E521E5" w:rsidRPr="00E521E5" w:rsidRDefault="00E521E5"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E521E5">
              <w:rPr>
                <w:rFonts w:asciiTheme="minorHAnsi" w:eastAsia="Times New Roman" w:hAnsiTheme="minorHAnsi" w:cstheme="minorHAnsi"/>
                <w:bCs/>
                <w:sz w:val="18"/>
                <w:szCs w:val="18"/>
              </w:rPr>
              <w:t>1 January 2023</w:t>
            </w:r>
          </w:p>
        </w:tc>
      </w:tr>
    </w:tbl>
    <w:p w14:paraId="7EA98332" w14:textId="262E4075" w:rsidR="00D45B16" w:rsidRPr="004B19B3" w:rsidRDefault="00AC30E6">
      <w:pPr>
        <w:pStyle w:val="ListParagraph"/>
        <w:numPr>
          <w:ilvl w:val="0"/>
          <w:numId w:val="6"/>
        </w:numPr>
        <w:spacing w:after="0" w:line="240" w:lineRule="auto"/>
        <w:rPr>
          <w:rFonts w:eastAsia="Calibri" w:cstheme="minorHAnsi"/>
          <w:color w:val="0070C0"/>
          <w:spacing w:val="-3"/>
          <w:lang w:val="en-CA"/>
        </w:rPr>
      </w:pPr>
      <w:r w:rsidRPr="004B19B3">
        <w:rPr>
          <w:rFonts w:eastAsia="Times New Roman" w:cstheme="minorHAnsi"/>
          <w:b/>
          <w:color w:val="0070C0"/>
          <w:lang w:val="en-GB" w:eastAsia="en-GB"/>
        </w:rPr>
        <w:lastRenderedPageBreak/>
        <w:t>UN Women Terms of Reference</w:t>
      </w:r>
    </w:p>
    <w:p w14:paraId="396202CD" w14:textId="77777777" w:rsidR="004B19B3" w:rsidRDefault="004B19B3" w:rsidP="00AC4A7C">
      <w:pPr>
        <w:jc w:val="center"/>
        <w:rPr>
          <w:b/>
          <w:bCs/>
        </w:rPr>
      </w:pPr>
    </w:p>
    <w:p w14:paraId="3F799845" w14:textId="68EBCE9B" w:rsidR="00AC4A7C" w:rsidRPr="00B12B85" w:rsidRDefault="00AC4A7C" w:rsidP="00AC4A7C">
      <w:pPr>
        <w:jc w:val="center"/>
        <w:rPr>
          <w:b/>
          <w:bCs/>
        </w:rPr>
      </w:pPr>
      <w:r>
        <w:rPr>
          <w:b/>
          <w:bCs/>
        </w:rPr>
        <w:t>Capacity development support to organizations of persons with disabilities to promote disability rights and inclusion in the governance and development process of Nepal</w:t>
      </w:r>
    </w:p>
    <w:p w14:paraId="67697E15" w14:textId="77777777" w:rsidR="00AC4A7C" w:rsidRPr="003C11EE" w:rsidRDefault="00AC4A7C">
      <w:pPr>
        <w:pStyle w:val="ListParagraph"/>
        <w:numPr>
          <w:ilvl w:val="0"/>
          <w:numId w:val="24"/>
        </w:numPr>
        <w:shd w:val="clear" w:color="auto" w:fill="8EAADB" w:themeFill="accent1" w:themeFillTint="99"/>
        <w:jc w:val="both"/>
        <w:rPr>
          <w:rFonts w:cstheme="minorHAnsi"/>
          <w:b/>
          <w:bCs/>
        </w:rPr>
      </w:pPr>
      <w:r w:rsidRPr="003C11EE">
        <w:rPr>
          <w:rFonts w:cstheme="minorHAnsi"/>
          <w:b/>
          <w:bCs/>
        </w:rPr>
        <w:t>Context</w:t>
      </w:r>
    </w:p>
    <w:p w14:paraId="5516C923" w14:textId="77777777" w:rsidR="00AC4A7C" w:rsidRPr="00C0466F" w:rsidRDefault="00AC4A7C" w:rsidP="00AC4A7C">
      <w:pPr>
        <w:snapToGrid w:val="0"/>
        <w:spacing w:after="0"/>
        <w:jc w:val="both"/>
        <w:rPr>
          <w:rFonts w:cstheme="minorHAnsi"/>
        </w:rPr>
      </w:pPr>
      <w:r w:rsidRPr="006C7D25">
        <w:rPr>
          <w:rFonts w:cstheme="minorHAnsi"/>
        </w:rPr>
        <w:t>The</w:t>
      </w:r>
      <w:r w:rsidRPr="006C7D25">
        <w:rPr>
          <w:rFonts w:cstheme="minorHAnsi"/>
          <w:spacing w:val="-4"/>
        </w:rPr>
        <w:t xml:space="preserve"> </w:t>
      </w:r>
      <w:r w:rsidRPr="006C7D25">
        <w:rPr>
          <w:rFonts w:cstheme="minorHAnsi"/>
        </w:rPr>
        <w:t>United</w:t>
      </w:r>
      <w:r w:rsidRPr="006C7D25">
        <w:rPr>
          <w:rFonts w:cstheme="minorHAnsi"/>
          <w:spacing w:val="-4"/>
        </w:rPr>
        <w:t xml:space="preserve"> </w:t>
      </w:r>
      <w:r w:rsidRPr="006C7D25">
        <w:rPr>
          <w:rFonts w:cstheme="minorHAnsi"/>
        </w:rPr>
        <w:t>Nations</w:t>
      </w:r>
      <w:r w:rsidRPr="006C7D25">
        <w:rPr>
          <w:rFonts w:cstheme="minorHAnsi"/>
          <w:spacing w:val="-6"/>
        </w:rPr>
        <w:t xml:space="preserve"> </w:t>
      </w:r>
      <w:r w:rsidRPr="006C7D25">
        <w:rPr>
          <w:rFonts w:cstheme="minorHAnsi"/>
        </w:rPr>
        <w:t>Entity</w:t>
      </w:r>
      <w:r w:rsidRPr="006C7D25">
        <w:rPr>
          <w:rFonts w:cstheme="minorHAnsi"/>
          <w:spacing w:val="-4"/>
        </w:rPr>
        <w:t xml:space="preserve"> </w:t>
      </w:r>
      <w:r w:rsidRPr="006C7D25">
        <w:rPr>
          <w:rFonts w:cstheme="minorHAnsi"/>
        </w:rPr>
        <w:t>for</w:t>
      </w:r>
      <w:r w:rsidRPr="006C7D25">
        <w:rPr>
          <w:rFonts w:cstheme="minorHAnsi"/>
          <w:spacing w:val="-4"/>
        </w:rPr>
        <w:t xml:space="preserve"> </w:t>
      </w:r>
      <w:r w:rsidRPr="006C7D25">
        <w:rPr>
          <w:rFonts w:cstheme="minorHAnsi"/>
        </w:rPr>
        <w:t>Gender</w:t>
      </w:r>
      <w:r w:rsidRPr="006C7D25">
        <w:rPr>
          <w:rFonts w:cstheme="minorHAnsi"/>
          <w:spacing w:val="-6"/>
        </w:rPr>
        <w:t xml:space="preserve"> </w:t>
      </w:r>
      <w:r w:rsidRPr="006C7D25">
        <w:rPr>
          <w:rFonts w:cstheme="minorHAnsi"/>
        </w:rPr>
        <w:t>Equality</w:t>
      </w:r>
      <w:r w:rsidRPr="006C7D25">
        <w:rPr>
          <w:rFonts w:cstheme="minorHAnsi"/>
          <w:spacing w:val="-4"/>
        </w:rPr>
        <w:t xml:space="preserve"> </w:t>
      </w:r>
      <w:r w:rsidRPr="006C7D25">
        <w:rPr>
          <w:rFonts w:cstheme="minorHAnsi"/>
        </w:rPr>
        <w:t>and</w:t>
      </w:r>
      <w:r w:rsidRPr="006C7D25">
        <w:rPr>
          <w:rFonts w:cstheme="minorHAnsi"/>
          <w:spacing w:val="-5"/>
        </w:rPr>
        <w:t xml:space="preserve"> </w:t>
      </w:r>
      <w:r w:rsidRPr="006C7D25">
        <w:rPr>
          <w:rFonts w:cstheme="minorHAnsi"/>
        </w:rPr>
        <w:t>the</w:t>
      </w:r>
      <w:r w:rsidRPr="006C7D25">
        <w:rPr>
          <w:rFonts w:cstheme="minorHAnsi"/>
          <w:spacing w:val="-4"/>
        </w:rPr>
        <w:t xml:space="preserve"> </w:t>
      </w:r>
      <w:r w:rsidRPr="006C7D25">
        <w:rPr>
          <w:rFonts w:cstheme="minorHAnsi"/>
        </w:rPr>
        <w:t>Empowerment</w:t>
      </w:r>
      <w:r w:rsidRPr="006C7D25">
        <w:rPr>
          <w:rFonts w:cstheme="minorHAnsi"/>
          <w:spacing w:val="-6"/>
        </w:rPr>
        <w:t xml:space="preserve"> </w:t>
      </w:r>
      <w:r w:rsidRPr="006C7D25">
        <w:rPr>
          <w:rFonts w:cstheme="minorHAnsi"/>
        </w:rPr>
        <w:t>of</w:t>
      </w:r>
      <w:r w:rsidRPr="006C7D25">
        <w:rPr>
          <w:rFonts w:cstheme="minorHAnsi"/>
          <w:spacing w:val="-7"/>
        </w:rPr>
        <w:t xml:space="preserve"> </w:t>
      </w:r>
      <w:r w:rsidRPr="006C7D25">
        <w:rPr>
          <w:rFonts w:cstheme="minorHAnsi"/>
        </w:rPr>
        <w:t>Women</w:t>
      </w:r>
      <w:r w:rsidRPr="006C7D25">
        <w:rPr>
          <w:rFonts w:cstheme="minorHAnsi"/>
          <w:spacing w:val="-3"/>
        </w:rPr>
        <w:t xml:space="preserve"> </w:t>
      </w:r>
      <w:r w:rsidRPr="006C7D25">
        <w:rPr>
          <w:rFonts w:cstheme="minorHAnsi"/>
        </w:rPr>
        <w:t>(UN</w:t>
      </w:r>
      <w:r w:rsidRPr="006C7D25">
        <w:rPr>
          <w:rFonts w:cstheme="minorHAnsi"/>
          <w:spacing w:val="-5"/>
        </w:rPr>
        <w:t xml:space="preserve"> </w:t>
      </w:r>
      <w:r w:rsidRPr="006C7D25">
        <w:rPr>
          <w:rFonts w:cstheme="minorHAnsi"/>
        </w:rPr>
        <w:t>Women),</w:t>
      </w:r>
      <w:r w:rsidRPr="006C7D25">
        <w:rPr>
          <w:rFonts w:cstheme="minorHAnsi"/>
          <w:spacing w:val="-7"/>
        </w:rPr>
        <w:t xml:space="preserve"> </w:t>
      </w:r>
      <w:r w:rsidRPr="006C7D25">
        <w:rPr>
          <w:rFonts w:cstheme="minorHAnsi"/>
        </w:rPr>
        <w:t xml:space="preserve">grounded </w:t>
      </w:r>
      <w:r w:rsidRPr="006C7D25">
        <w:rPr>
          <w:rFonts w:cstheme="minorHAnsi"/>
          <w:spacing w:val="-47"/>
        </w:rPr>
        <w:t xml:space="preserve">   </w:t>
      </w:r>
      <w:r w:rsidRPr="006C7D25">
        <w:rPr>
          <w:rFonts w:cstheme="minorHAnsi"/>
        </w:rPr>
        <w:t>in the vision of equality enshrined in the Charter of the United Nations, works for the elimination of</w:t>
      </w:r>
      <w:r w:rsidRPr="006C7D25">
        <w:rPr>
          <w:rFonts w:cstheme="minorHAnsi"/>
          <w:spacing w:val="1"/>
        </w:rPr>
        <w:t xml:space="preserve"> </w:t>
      </w:r>
      <w:r w:rsidRPr="006C7D25">
        <w:rPr>
          <w:rFonts w:cstheme="minorHAnsi"/>
        </w:rPr>
        <w:t>discrimination against women and girls; the empowerment of women; and the achievement of equality</w:t>
      </w:r>
      <w:r w:rsidRPr="006C7D25">
        <w:rPr>
          <w:rFonts w:cstheme="minorHAnsi"/>
          <w:spacing w:val="1"/>
        </w:rPr>
        <w:t xml:space="preserve"> </w:t>
      </w:r>
      <w:r w:rsidRPr="006C7D25">
        <w:rPr>
          <w:rFonts w:cstheme="minorHAnsi"/>
        </w:rPr>
        <w:t xml:space="preserve">between </w:t>
      </w:r>
      <w:r>
        <w:rPr>
          <w:rFonts w:cstheme="minorHAnsi"/>
        </w:rPr>
        <w:t>all genders</w:t>
      </w:r>
      <w:r w:rsidRPr="006C7D25">
        <w:rPr>
          <w:rFonts w:cstheme="minorHAnsi"/>
        </w:rPr>
        <w:t xml:space="preserve"> as partners and beneficiaries of development, human rights, humanitarian</w:t>
      </w:r>
      <w:r w:rsidRPr="006C7D25">
        <w:rPr>
          <w:rFonts w:cstheme="minorHAnsi"/>
          <w:spacing w:val="1"/>
        </w:rPr>
        <w:t xml:space="preserve"> </w:t>
      </w:r>
      <w:r w:rsidRPr="006C7D25">
        <w:rPr>
          <w:rFonts w:cstheme="minorHAnsi"/>
        </w:rPr>
        <w:t>action</w:t>
      </w:r>
      <w:r w:rsidRPr="006C7D25">
        <w:rPr>
          <w:rFonts w:cstheme="minorHAnsi"/>
          <w:spacing w:val="-1"/>
        </w:rPr>
        <w:t xml:space="preserve"> </w:t>
      </w:r>
      <w:r w:rsidRPr="006C7D25">
        <w:rPr>
          <w:rFonts w:cstheme="minorHAnsi"/>
        </w:rPr>
        <w:t>and</w:t>
      </w:r>
      <w:r w:rsidRPr="006C7D25">
        <w:rPr>
          <w:rFonts w:cstheme="minorHAnsi"/>
          <w:spacing w:val="-1"/>
        </w:rPr>
        <w:t xml:space="preserve"> </w:t>
      </w:r>
      <w:r w:rsidRPr="006C7D25">
        <w:rPr>
          <w:rFonts w:cstheme="minorHAnsi"/>
        </w:rPr>
        <w:t>peace</w:t>
      </w:r>
      <w:r w:rsidRPr="006C7D25">
        <w:rPr>
          <w:rFonts w:cstheme="minorHAnsi"/>
          <w:spacing w:val="-2"/>
        </w:rPr>
        <w:t xml:space="preserve"> </w:t>
      </w:r>
      <w:r w:rsidRPr="006C7D25">
        <w:rPr>
          <w:rFonts w:cstheme="minorHAnsi"/>
        </w:rPr>
        <w:t>and</w:t>
      </w:r>
      <w:r w:rsidRPr="006C7D25">
        <w:rPr>
          <w:rFonts w:cstheme="minorHAnsi"/>
          <w:spacing w:val="-1"/>
        </w:rPr>
        <w:t xml:space="preserve"> </w:t>
      </w:r>
      <w:r w:rsidRPr="006C7D25">
        <w:rPr>
          <w:rFonts w:cstheme="minorHAnsi"/>
        </w:rPr>
        <w:t>security.</w:t>
      </w:r>
      <w:r>
        <w:rPr>
          <w:rFonts w:cstheme="minorHAnsi"/>
        </w:rPr>
        <w:t xml:space="preserve"> </w:t>
      </w:r>
      <w:r w:rsidRPr="00C0466F">
        <w:rPr>
          <w:rFonts w:cstheme="minorHAnsi"/>
        </w:rPr>
        <w:t>Placing women’s rights at the center of all its efforts, UN Women lead</w:t>
      </w:r>
      <w:r>
        <w:rPr>
          <w:rFonts w:cstheme="minorHAnsi"/>
        </w:rPr>
        <w:t>s</w:t>
      </w:r>
      <w:r w:rsidRPr="00C0466F">
        <w:rPr>
          <w:rFonts w:cstheme="minorHAnsi"/>
        </w:rPr>
        <w:t xml:space="preserve"> and coordinate</w:t>
      </w:r>
      <w:r>
        <w:rPr>
          <w:rFonts w:cstheme="minorHAnsi"/>
        </w:rPr>
        <w:t>s</w:t>
      </w:r>
      <w:r w:rsidRPr="00C0466F">
        <w:rPr>
          <w:rFonts w:cstheme="minorHAnsi"/>
        </w:rPr>
        <w:t xml:space="preserve"> </w:t>
      </w:r>
      <w:r>
        <w:rPr>
          <w:rFonts w:cstheme="minorHAnsi"/>
        </w:rPr>
        <w:t xml:space="preserve">the </w:t>
      </w:r>
      <w:r w:rsidRPr="00C0466F">
        <w:rPr>
          <w:rFonts w:cstheme="minorHAnsi"/>
        </w:rPr>
        <w:t>efforts of the United Nations System to ensure that commitments on gender equality and gender mainstreaming translate into action throughout the world. It provide</w:t>
      </w:r>
      <w:r>
        <w:rPr>
          <w:rFonts w:cstheme="minorHAnsi"/>
        </w:rPr>
        <w:t>s</w:t>
      </w:r>
      <w:r w:rsidRPr="00C0466F">
        <w:rPr>
          <w:rFonts w:cstheme="minorHAnsi"/>
        </w:rPr>
        <w:t xml:space="preserve"> strong and coherent leadership in support of national priorities and efforts, building effective partnerships with government, civil </w:t>
      </w:r>
      <w:proofErr w:type="gramStart"/>
      <w:r w:rsidRPr="00C0466F">
        <w:rPr>
          <w:rFonts w:cstheme="minorHAnsi"/>
        </w:rPr>
        <w:t>society</w:t>
      </w:r>
      <w:proofErr w:type="gramEnd"/>
      <w:r w:rsidRPr="00C0466F">
        <w:rPr>
          <w:rFonts w:cstheme="minorHAnsi"/>
        </w:rPr>
        <w:t xml:space="preserve"> and other relevant actors.</w:t>
      </w:r>
    </w:p>
    <w:p w14:paraId="662F37ED" w14:textId="77777777" w:rsidR="00AC4A7C" w:rsidRDefault="00AC4A7C" w:rsidP="00AC4A7C">
      <w:pPr>
        <w:snapToGrid w:val="0"/>
        <w:spacing w:after="0"/>
        <w:jc w:val="both"/>
        <w:rPr>
          <w:rFonts w:cstheme="minorHAnsi"/>
        </w:rPr>
      </w:pPr>
    </w:p>
    <w:p w14:paraId="3C8174BC" w14:textId="77777777" w:rsidR="00AC4A7C" w:rsidRDefault="00AC4A7C" w:rsidP="00AC4A7C">
      <w:pPr>
        <w:snapToGrid w:val="0"/>
        <w:spacing w:after="0"/>
        <w:jc w:val="both"/>
        <w:rPr>
          <w:rFonts w:cstheme="minorHAnsi"/>
        </w:rPr>
      </w:pPr>
      <w:r w:rsidRPr="00C0466F">
        <w:rPr>
          <w:rFonts w:cstheme="minorHAnsi"/>
        </w:rPr>
        <w:t>Under the framework of the current UN Women Nepal Country Office (NCO) Strategic Note 2018-2022, UN Women in Nepal continues its work to strengthen women’s leadership and participation in national and local level decision-making processes and empower women economically by supporting women, especially those from the most vulnerable and excluded groups</w:t>
      </w:r>
      <w:r w:rsidRPr="00C0466F">
        <w:rPr>
          <w:rStyle w:val="FootnoteReference"/>
          <w:rFonts w:cstheme="minorHAnsi"/>
        </w:rPr>
        <w:footnoteReference w:id="3"/>
      </w:r>
      <w:r w:rsidRPr="00C0466F">
        <w:rPr>
          <w:rFonts w:cstheme="minorHAnsi"/>
        </w:rPr>
        <w:t xml:space="preserve">. </w:t>
      </w:r>
    </w:p>
    <w:p w14:paraId="4D6830E1" w14:textId="77777777" w:rsidR="00AC4A7C" w:rsidRDefault="00AC4A7C" w:rsidP="00AC4A7C">
      <w:pPr>
        <w:spacing w:after="0"/>
        <w:jc w:val="both"/>
        <w:rPr>
          <w:rFonts w:cstheme="minorHAnsi"/>
        </w:rPr>
      </w:pPr>
    </w:p>
    <w:p w14:paraId="312806C0" w14:textId="6AD76C3C" w:rsidR="00AC4A7C" w:rsidRDefault="00AC4A7C" w:rsidP="00AC4A7C">
      <w:pPr>
        <w:jc w:val="both"/>
        <w:rPr>
          <w:rFonts w:cstheme="minorHAnsi"/>
        </w:rPr>
      </w:pPr>
      <w:r>
        <w:rPr>
          <w:rFonts w:cstheme="minorHAnsi"/>
        </w:rPr>
        <w:t xml:space="preserve">From June 2018 to September 2021, UN Women with other UN agencies jointly implemented the </w:t>
      </w:r>
      <w:proofErr w:type="spellStart"/>
      <w:r>
        <w:rPr>
          <w:rFonts w:cstheme="minorHAnsi"/>
        </w:rPr>
        <w:t>Aawaaz</w:t>
      </w:r>
      <w:proofErr w:type="spellEnd"/>
      <w:r>
        <w:rPr>
          <w:rFonts w:cstheme="minorHAnsi"/>
        </w:rPr>
        <w:t xml:space="preserve">- Inclusion for and by persons with disabilities project in </w:t>
      </w:r>
      <w:proofErr w:type="spellStart"/>
      <w:r>
        <w:rPr>
          <w:rFonts w:cstheme="minorHAnsi"/>
        </w:rPr>
        <w:t>Sudurpaschim</w:t>
      </w:r>
      <w:proofErr w:type="spellEnd"/>
      <w:r>
        <w:rPr>
          <w:rFonts w:cstheme="minorHAnsi"/>
        </w:rPr>
        <w:t xml:space="preserve"> and Gandaki province of Nepal. The project contributed to strengthen data of persons with disabilities in </w:t>
      </w:r>
      <w:proofErr w:type="spellStart"/>
      <w:r>
        <w:rPr>
          <w:rFonts w:cstheme="minorHAnsi"/>
        </w:rPr>
        <w:t>Sudurpaschim</w:t>
      </w:r>
      <w:proofErr w:type="spellEnd"/>
      <w:r>
        <w:rPr>
          <w:rFonts w:cstheme="minorHAnsi"/>
        </w:rPr>
        <w:t xml:space="preserve"> province and provided technical advisory support to the provincial government to strengthen the policy framework from a disability inclusion perspective. Further, the project strengthened the capacity of organizations of persons with disabilities (OPD</w:t>
      </w:r>
      <w:r w:rsidR="00C86C0D">
        <w:rPr>
          <w:rFonts w:cstheme="minorHAnsi"/>
        </w:rPr>
        <w:t>s</w:t>
      </w:r>
      <w:r>
        <w:rPr>
          <w:rFonts w:cstheme="minorHAnsi"/>
        </w:rPr>
        <w:t xml:space="preserve">) in Kailali and </w:t>
      </w:r>
      <w:proofErr w:type="spellStart"/>
      <w:r>
        <w:rPr>
          <w:rFonts w:cstheme="minorHAnsi"/>
        </w:rPr>
        <w:t>Doti</w:t>
      </w:r>
      <w:proofErr w:type="spellEnd"/>
      <w:r>
        <w:rPr>
          <w:rFonts w:cstheme="minorHAnsi"/>
        </w:rPr>
        <w:t xml:space="preserve"> of </w:t>
      </w:r>
      <w:proofErr w:type="spellStart"/>
      <w:r>
        <w:rPr>
          <w:rFonts w:cstheme="minorHAnsi"/>
        </w:rPr>
        <w:t>Sudurpaschim</w:t>
      </w:r>
      <w:proofErr w:type="spellEnd"/>
      <w:r>
        <w:rPr>
          <w:rFonts w:cstheme="minorHAnsi"/>
        </w:rPr>
        <w:t xml:space="preserve"> province to enable them demand quality services and claim their rights and entitlements. </w:t>
      </w:r>
    </w:p>
    <w:p w14:paraId="41CE9888" w14:textId="6DA45DC7" w:rsidR="00AC4A7C" w:rsidRDefault="00AC4A7C" w:rsidP="00C86C0D">
      <w:pPr>
        <w:tabs>
          <w:tab w:val="left" w:pos="90"/>
        </w:tabs>
        <w:contextualSpacing/>
        <w:jc w:val="both"/>
        <w:rPr>
          <w:rFonts w:cstheme="minorHAnsi"/>
        </w:rPr>
      </w:pPr>
      <w:r>
        <w:rPr>
          <w:rFonts w:cstheme="minorHAnsi"/>
        </w:rPr>
        <w:t xml:space="preserve">Building on the results from the pilot initiative in 2018-2021, UN Women in partnership with UNDP and WHO has designed the second phase programming titled “Disability Inclusive Development in Nepal”. This project is funded by United Nations Partnership on the Rights of Persons with Disabilities (UNPRPD). </w:t>
      </w:r>
      <w:r w:rsidRPr="00526500">
        <w:rPr>
          <w:rFonts w:cstheme="minorHAnsi"/>
        </w:rPr>
        <w:t>The project intends to support the identified priorities for disability inclusive development in Nepal by a) Strengthening the policy/planning environment and coordination mechanisms with full and meaningful participation of OPDs, with particular focus on the most marginalized group to advance C</w:t>
      </w:r>
      <w:r w:rsidR="00C86C0D">
        <w:rPr>
          <w:rFonts w:cstheme="minorHAnsi"/>
        </w:rPr>
        <w:t>onvention on the Rights of Persons with Disabilities (C</w:t>
      </w:r>
      <w:r w:rsidRPr="00526500">
        <w:rPr>
          <w:rFonts w:cstheme="minorHAnsi"/>
        </w:rPr>
        <w:t>RPD</w:t>
      </w:r>
      <w:r w:rsidR="00C86C0D">
        <w:rPr>
          <w:rFonts w:cstheme="minorHAnsi"/>
        </w:rPr>
        <w:t>)</w:t>
      </w:r>
      <w:r w:rsidRPr="00526500">
        <w:rPr>
          <w:rFonts w:cstheme="minorHAnsi"/>
        </w:rPr>
        <w:t xml:space="preserve"> implementation; b) Strengthening disability assessment and referral and disability support services; and c) Building the capacity of policymakers, service providers, OPDs and other relevant stakeholders to support the formulation of disability inclusive planning, implementation, and monitoring of SDGs. These interventions will build on the progress made from the past </w:t>
      </w:r>
      <w:proofErr w:type="spellStart"/>
      <w:r w:rsidRPr="00526500">
        <w:rPr>
          <w:rFonts w:cstheme="minorHAnsi"/>
        </w:rPr>
        <w:t>programmes</w:t>
      </w:r>
      <w:proofErr w:type="spellEnd"/>
      <w:r w:rsidRPr="00526500">
        <w:rPr>
          <w:rFonts w:cstheme="minorHAnsi"/>
        </w:rPr>
        <w:t xml:space="preserve"> on disability, the </w:t>
      </w:r>
      <w:proofErr w:type="spellStart"/>
      <w:r w:rsidRPr="00526500">
        <w:rPr>
          <w:rFonts w:cstheme="minorHAnsi"/>
        </w:rPr>
        <w:t>Aawaaz</w:t>
      </w:r>
      <w:proofErr w:type="spellEnd"/>
      <w:r w:rsidRPr="00526500">
        <w:rPr>
          <w:rFonts w:cstheme="minorHAnsi"/>
        </w:rPr>
        <w:t xml:space="preserve"> project and will use the resources to leverage and scale up successful models in two provinces of Nepal namely </w:t>
      </w:r>
      <w:proofErr w:type="spellStart"/>
      <w:r w:rsidRPr="00526500">
        <w:rPr>
          <w:rFonts w:cstheme="minorHAnsi"/>
        </w:rPr>
        <w:t>Sudurpaschim</w:t>
      </w:r>
      <w:proofErr w:type="spellEnd"/>
      <w:r w:rsidRPr="00526500">
        <w:rPr>
          <w:rFonts w:cstheme="minorHAnsi"/>
        </w:rPr>
        <w:t xml:space="preserve"> and </w:t>
      </w:r>
      <w:proofErr w:type="spellStart"/>
      <w:r w:rsidRPr="00526500">
        <w:rPr>
          <w:rFonts w:cstheme="minorHAnsi"/>
        </w:rPr>
        <w:t>Karnali</w:t>
      </w:r>
      <w:proofErr w:type="spellEnd"/>
      <w:r w:rsidRPr="00526500">
        <w:rPr>
          <w:rFonts w:cstheme="minorHAnsi"/>
        </w:rPr>
        <w:t xml:space="preserve"> province. </w:t>
      </w:r>
    </w:p>
    <w:p w14:paraId="2DBE817C" w14:textId="6A50B311" w:rsidR="00AC4A7C" w:rsidRDefault="00AC4A7C" w:rsidP="00942ADF">
      <w:pPr>
        <w:spacing w:after="0" w:line="240" w:lineRule="auto"/>
        <w:jc w:val="both"/>
        <w:rPr>
          <w:rFonts w:cstheme="minorHAnsi"/>
          <w:b/>
          <w:bCs/>
        </w:rPr>
      </w:pPr>
      <w:r>
        <w:rPr>
          <w:rFonts w:cstheme="minorHAnsi"/>
          <w:b/>
          <w:bCs/>
        </w:rPr>
        <w:t>In this context,</w:t>
      </w:r>
      <w:r w:rsidRPr="00E61703">
        <w:rPr>
          <w:rFonts w:cstheme="minorHAnsi"/>
          <w:b/>
          <w:bCs/>
        </w:rPr>
        <w:t xml:space="preserve"> UN Women NCO seeks </w:t>
      </w:r>
      <w:r>
        <w:rPr>
          <w:rFonts w:cstheme="minorHAnsi"/>
          <w:b/>
          <w:bCs/>
        </w:rPr>
        <w:t>to partner with OPDs or a consortium of OPDs</w:t>
      </w:r>
      <w:r w:rsidRPr="00E61703">
        <w:rPr>
          <w:rFonts w:cstheme="minorHAnsi"/>
          <w:b/>
          <w:bCs/>
        </w:rPr>
        <w:t xml:space="preserve"> to </w:t>
      </w:r>
      <w:r>
        <w:rPr>
          <w:rFonts w:cstheme="minorHAnsi"/>
          <w:b/>
          <w:bCs/>
        </w:rPr>
        <w:t xml:space="preserve">design and implement capacity development and advocacy interventions to promote gender responsive disability inclusion in the governance and development process of Nepal. The selected </w:t>
      </w:r>
      <w:proofErr w:type="spellStart"/>
      <w:r>
        <w:rPr>
          <w:rFonts w:cstheme="minorHAnsi"/>
          <w:b/>
          <w:bCs/>
        </w:rPr>
        <w:t>programme</w:t>
      </w:r>
      <w:proofErr w:type="spellEnd"/>
      <w:r>
        <w:rPr>
          <w:rFonts w:cstheme="minorHAnsi"/>
          <w:b/>
          <w:bCs/>
        </w:rPr>
        <w:t xml:space="preserve"> </w:t>
      </w:r>
      <w:r>
        <w:rPr>
          <w:rFonts w:cstheme="minorHAnsi"/>
          <w:b/>
          <w:bCs/>
        </w:rPr>
        <w:lastRenderedPageBreak/>
        <w:t>partner will wo</w:t>
      </w:r>
      <w:r w:rsidRPr="00E61703">
        <w:rPr>
          <w:rFonts w:cstheme="minorHAnsi"/>
          <w:b/>
          <w:bCs/>
        </w:rPr>
        <w:t xml:space="preserve">rk in close collaboration with </w:t>
      </w:r>
      <w:proofErr w:type="spellStart"/>
      <w:r>
        <w:rPr>
          <w:rFonts w:cstheme="minorHAnsi"/>
          <w:b/>
          <w:bCs/>
        </w:rPr>
        <w:t>programme</w:t>
      </w:r>
      <w:proofErr w:type="spellEnd"/>
      <w:r>
        <w:rPr>
          <w:rFonts w:cstheme="minorHAnsi"/>
          <w:b/>
          <w:bCs/>
        </w:rPr>
        <w:t xml:space="preserve"> partners of UNDP and WHO as a part of UNPRPD Joint programming. </w:t>
      </w:r>
    </w:p>
    <w:p w14:paraId="34F280F2" w14:textId="77777777" w:rsidR="00942ADF" w:rsidRDefault="00942ADF" w:rsidP="00942ADF">
      <w:pPr>
        <w:spacing w:after="0" w:line="240" w:lineRule="auto"/>
        <w:jc w:val="both"/>
        <w:rPr>
          <w:rFonts w:cstheme="minorHAnsi"/>
          <w:b/>
          <w:bCs/>
        </w:rPr>
      </w:pPr>
    </w:p>
    <w:p w14:paraId="007A30FE" w14:textId="77777777" w:rsidR="00AC4A7C" w:rsidRPr="003C11EE" w:rsidRDefault="00AC4A7C">
      <w:pPr>
        <w:pStyle w:val="ListParagraph"/>
        <w:numPr>
          <w:ilvl w:val="0"/>
          <w:numId w:val="24"/>
        </w:numPr>
        <w:shd w:val="clear" w:color="auto" w:fill="8EAADB" w:themeFill="accent1" w:themeFillTint="99"/>
        <w:rPr>
          <w:b/>
          <w:bCs/>
        </w:rPr>
      </w:pPr>
      <w:r w:rsidRPr="003C11EE">
        <w:rPr>
          <w:b/>
          <w:bCs/>
        </w:rPr>
        <w:t>Justification</w:t>
      </w:r>
    </w:p>
    <w:p w14:paraId="6AB62390" w14:textId="77777777" w:rsidR="00AC4A7C" w:rsidRDefault="00AC4A7C" w:rsidP="00AC4A7C">
      <w:pPr>
        <w:shd w:val="clear" w:color="auto" w:fill="FFFFFF" w:themeFill="background1"/>
        <w:tabs>
          <w:tab w:val="left" w:pos="90"/>
        </w:tabs>
        <w:spacing w:after="0"/>
        <w:jc w:val="both"/>
      </w:pPr>
      <w:r w:rsidRPr="007F6713">
        <w:t xml:space="preserve">Nepal's new </w:t>
      </w:r>
      <w:r>
        <w:t>C</w:t>
      </w:r>
      <w:r w:rsidRPr="007F6713">
        <w:t xml:space="preserve">onstitution has expressed full commitment to recognizing and implementing disability rights and inclusive development. The Act Relating to Rights of Persons with Disabilities </w:t>
      </w:r>
      <w:r>
        <w:t>(ARPD) 2017</w:t>
      </w:r>
      <w:r w:rsidRPr="007F6713">
        <w:t>, ensures disability inclusion into national development plans and other frameworks relating to social support, healthcare, education, employment, accessibility, and rehabilitation. There have been several attempts to bring constitutional mandates and the legal provisions into implementation through sectoral policies and plans of the concerned Ministries</w:t>
      </w:r>
      <w:r>
        <w:t xml:space="preserve">. </w:t>
      </w:r>
      <w:r w:rsidRPr="007F6713">
        <w:t xml:space="preserve"> </w:t>
      </w:r>
    </w:p>
    <w:p w14:paraId="687F3A5B" w14:textId="77777777" w:rsidR="00AC4A7C" w:rsidRDefault="00AC4A7C" w:rsidP="00AC4A7C">
      <w:pPr>
        <w:shd w:val="clear" w:color="auto" w:fill="FFFFFF" w:themeFill="background1"/>
        <w:tabs>
          <w:tab w:val="left" w:pos="90"/>
        </w:tabs>
        <w:spacing w:after="0"/>
        <w:jc w:val="both"/>
      </w:pPr>
    </w:p>
    <w:p w14:paraId="73EEA1B4" w14:textId="77777777" w:rsidR="00AC4A7C" w:rsidRDefault="00AC4A7C" w:rsidP="00AC4A7C">
      <w:pPr>
        <w:tabs>
          <w:tab w:val="left" w:pos="90"/>
        </w:tabs>
        <w:spacing w:after="0"/>
        <w:jc w:val="both"/>
        <w:rPr>
          <w:rFonts w:cstheme="minorHAnsi"/>
        </w:rPr>
      </w:pPr>
      <w:r w:rsidRPr="000975E1">
        <w:t>The 2011 Census reveals that 1.94% of the population of Nepal has some type</w:t>
      </w:r>
      <w:r>
        <w:t>s</w:t>
      </w:r>
      <w:r w:rsidRPr="000975E1">
        <w:t xml:space="preserve"> of disability with males having a slightly higher prevalence (2.2%) than females (1.7%) and rural areas (2%) are having a significantly higher prevalence than urban areas (1.2%). Almost 75% of the disability in Nepal comprises of physical, </w:t>
      </w:r>
      <w:proofErr w:type="gramStart"/>
      <w:r w:rsidRPr="000975E1">
        <w:t>visual</w:t>
      </w:r>
      <w:proofErr w:type="gramEnd"/>
      <w:r w:rsidRPr="000975E1">
        <w:t xml:space="preserve"> and hearing problems. The rate in Nepal is lower than the global</w:t>
      </w:r>
      <w:r w:rsidRPr="007F6713">
        <w:t xml:space="preserve"> prevalence rate (15%), because the Nepal Central Bureau of Statistics collects data on 'impairment' rather than 'functionality' for its Census. A comprehensive data on disability f</w:t>
      </w:r>
      <w:r w:rsidRPr="00381109">
        <w:rPr>
          <w:rFonts w:cstheme="minorHAnsi"/>
        </w:rPr>
        <w:t>rom the model survey</w:t>
      </w:r>
      <w:r>
        <w:rPr>
          <w:rFonts w:cstheme="minorHAnsi"/>
        </w:rPr>
        <w:t xml:space="preserve"> based on functionality</w:t>
      </w:r>
      <w:r w:rsidRPr="00381109">
        <w:rPr>
          <w:rFonts w:cstheme="minorHAnsi"/>
        </w:rPr>
        <w:t xml:space="preserve"> in </w:t>
      </w:r>
      <w:proofErr w:type="spellStart"/>
      <w:r w:rsidRPr="00381109">
        <w:rPr>
          <w:rFonts w:cstheme="minorHAnsi"/>
        </w:rPr>
        <w:t>Sudurpashchim</w:t>
      </w:r>
      <w:proofErr w:type="spellEnd"/>
      <w:r w:rsidRPr="00381109">
        <w:rPr>
          <w:rFonts w:cstheme="minorHAnsi"/>
        </w:rPr>
        <w:t xml:space="preserve"> province </w:t>
      </w:r>
      <w:r>
        <w:rPr>
          <w:rFonts w:cstheme="minorHAnsi"/>
        </w:rPr>
        <w:t xml:space="preserve">carried out by UNFPA under </w:t>
      </w:r>
      <w:proofErr w:type="spellStart"/>
      <w:r>
        <w:rPr>
          <w:rFonts w:cstheme="minorHAnsi"/>
        </w:rPr>
        <w:t>Aawaaz</w:t>
      </w:r>
      <w:proofErr w:type="spellEnd"/>
      <w:r>
        <w:rPr>
          <w:rFonts w:cstheme="minorHAnsi"/>
        </w:rPr>
        <w:t xml:space="preserve"> project </w:t>
      </w:r>
      <w:r w:rsidRPr="00381109">
        <w:rPr>
          <w:rFonts w:cstheme="minorHAnsi"/>
        </w:rPr>
        <w:t xml:space="preserve">estimated the prevalence of disabilities among individuals 18 years or older at 10.1%, closer to the global prevalence estimates. </w:t>
      </w:r>
    </w:p>
    <w:p w14:paraId="24BE5EC5" w14:textId="77777777" w:rsidR="00AC4A7C" w:rsidRDefault="00AC4A7C" w:rsidP="00AC4A7C">
      <w:pPr>
        <w:tabs>
          <w:tab w:val="left" w:pos="90"/>
        </w:tabs>
        <w:spacing w:after="0"/>
        <w:jc w:val="both"/>
        <w:rPr>
          <w:rFonts w:cstheme="minorHAnsi"/>
        </w:rPr>
      </w:pPr>
    </w:p>
    <w:p w14:paraId="36466018" w14:textId="29CAC19A" w:rsidR="00AC4A7C" w:rsidRPr="00285E76" w:rsidRDefault="00AC4A7C" w:rsidP="00AC4A7C">
      <w:pPr>
        <w:spacing w:after="120"/>
        <w:jc w:val="both"/>
        <w:rPr>
          <w:rFonts w:eastAsia="Times New Roman" w:cstheme="minorHAnsi"/>
          <w:bCs/>
          <w:lang w:val="en-GB"/>
        </w:rPr>
      </w:pPr>
      <w:r w:rsidRPr="00B36E77">
        <w:t xml:space="preserve">Although the </w:t>
      </w:r>
      <w:r>
        <w:t>C</w:t>
      </w:r>
      <w:r w:rsidRPr="00B36E77">
        <w:t xml:space="preserve">onstitution guarantees equality and non-discrimination, several bottlenecks impede the </w:t>
      </w:r>
      <w:r>
        <w:t>implementation of the CRPD</w:t>
      </w:r>
      <w:r w:rsidRPr="00B36E77">
        <w:t xml:space="preserve"> such as</w:t>
      </w:r>
      <w:r w:rsidRPr="00B36E77">
        <w:rPr>
          <w:b/>
          <w:bCs/>
        </w:rPr>
        <w:t xml:space="preserve"> </w:t>
      </w:r>
      <w:r w:rsidRPr="00DB1B2D">
        <w:t>lack</w:t>
      </w:r>
      <w:r>
        <w:rPr>
          <w:b/>
          <w:bCs/>
        </w:rPr>
        <w:t xml:space="preserve"> </w:t>
      </w:r>
      <w:r>
        <w:t xml:space="preserve">of inclusive </w:t>
      </w:r>
      <w:r w:rsidRPr="00B36E77">
        <w:t>education</w:t>
      </w:r>
      <w:r>
        <w:t xml:space="preserve">, lack of </w:t>
      </w:r>
      <w:r w:rsidRPr="00B36E77">
        <w:t>awareness on disability inclusion among key stakeholders, social stigma, inaccessibility of services and the physical environment, competing priorities among government officials, token representation, and inadequate funding</w:t>
      </w:r>
      <w:r>
        <w:t xml:space="preserve">. </w:t>
      </w:r>
      <w:r w:rsidRPr="00B36E77">
        <w:t>Furthermore, despite legal provisions, women with disabilities</w:t>
      </w:r>
      <w:r>
        <w:t xml:space="preserve"> and particularly from the underrepresented groups</w:t>
      </w:r>
      <w:r>
        <w:rPr>
          <w:rStyle w:val="FootnoteReference"/>
        </w:rPr>
        <w:footnoteReference w:id="4"/>
      </w:r>
      <w:r w:rsidRPr="00B36E77">
        <w:t xml:space="preserve"> still face </w:t>
      </w:r>
      <w:r>
        <w:t>intersectional</w:t>
      </w:r>
      <w:r w:rsidRPr="00B36E77">
        <w:t xml:space="preserve"> discriminations based on gender</w:t>
      </w:r>
      <w:r>
        <w:t xml:space="preserve">, </w:t>
      </w:r>
      <w:r w:rsidRPr="00B36E77">
        <w:t>disabilities</w:t>
      </w:r>
      <w:r>
        <w:t xml:space="preserve">, caste, ethnicity, social economic </w:t>
      </w:r>
      <w:proofErr w:type="gramStart"/>
      <w:r>
        <w:t>categories</w:t>
      </w:r>
      <w:proofErr w:type="gramEnd"/>
      <w:r>
        <w:t xml:space="preserve"> and others</w:t>
      </w:r>
      <w:r w:rsidRPr="00B36E77">
        <w:t xml:space="preserve">. </w:t>
      </w:r>
      <w:r>
        <w:t xml:space="preserve"> </w:t>
      </w:r>
      <w:r w:rsidRPr="00B36E77">
        <w:t> </w:t>
      </w:r>
      <w:r>
        <w:rPr>
          <w:rFonts w:cstheme="minorHAnsi"/>
        </w:rPr>
        <w:t xml:space="preserve">In the 2018 CRPD report of Nepal, the committee expressed its concern about the lack of information on the public life </w:t>
      </w:r>
      <w:r w:rsidRPr="00285E76">
        <w:rPr>
          <w:rFonts w:cstheme="minorHAnsi"/>
        </w:rPr>
        <w:t xml:space="preserve">of women with disabilities in Nepal, including their social, economic and employment status and political situation. </w:t>
      </w:r>
      <w:r w:rsidRPr="00285E76">
        <w:rPr>
          <w:rFonts w:eastAsia="Times New Roman" w:cstheme="minorHAnsi"/>
          <w:bCs/>
          <w:lang w:val="en-GB"/>
        </w:rPr>
        <w:t xml:space="preserve">As noted by the </w:t>
      </w:r>
      <w:r w:rsidR="00C86C0D">
        <w:rPr>
          <w:rFonts w:eastAsia="Times New Roman" w:cstheme="minorHAnsi"/>
          <w:bCs/>
          <w:lang w:val="en-GB"/>
        </w:rPr>
        <w:t xml:space="preserve">CRPD </w:t>
      </w:r>
      <w:r w:rsidRPr="00285E76">
        <w:rPr>
          <w:rFonts w:eastAsia="Times New Roman" w:cstheme="minorHAnsi"/>
          <w:bCs/>
          <w:lang w:val="en-GB"/>
        </w:rPr>
        <w:t>Committee, intersection of gender inequality and disability further exacerbates discrimination and creates unique challenges for women and girls with disabilities</w:t>
      </w:r>
      <w:r w:rsidRPr="00285E76">
        <w:rPr>
          <w:rFonts w:eastAsia="Times New Roman" w:cstheme="minorHAnsi"/>
          <w:bCs/>
          <w:vertAlign w:val="superscript"/>
          <w:lang w:val="en-GB"/>
        </w:rPr>
        <w:footnoteReference w:id="5"/>
      </w:r>
      <w:r w:rsidRPr="00285E76">
        <w:rPr>
          <w:rFonts w:eastAsia="Times New Roman" w:cstheme="minorHAnsi"/>
          <w:bCs/>
          <w:lang w:val="en-GB"/>
        </w:rPr>
        <w:t>.</w:t>
      </w:r>
      <w:r w:rsidRPr="00285E76">
        <w:rPr>
          <w:rFonts w:ascii="Times New Roman" w:eastAsia="Times New Roman" w:hAnsi="Times New Roman" w:cs="Times New Roman"/>
          <w:sz w:val="24"/>
          <w:szCs w:val="24"/>
          <w:lang w:val="en-GB"/>
        </w:rPr>
        <w:t xml:space="preserve"> </w:t>
      </w:r>
      <w:r w:rsidRPr="00A936B7">
        <w:rPr>
          <w:rFonts w:cstheme="minorHAnsi"/>
        </w:rPr>
        <w:t xml:space="preserve">The </w:t>
      </w:r>
      <w:r>
        <w:rPr>
          <w:rFonts w:cstheme="minorHAnsi"/>
        </w:rPr>
        <w:t xml:space="preserve">CRPD </w:t>
      </w:r>
      <w:r w:rsidRPr="00A936B7">
        <w:rPr>
          <w:rFonts w:cstheme="minorHAnsi"/>
        </w:rPr>
        <w:t>committee also raised concern about the reportedly high number of cases of sexual violence and abuse of women and girls, including cases of gang rape of women and girls with disabilities and that some cases remain unreported.</w:t>
      </w:r>
      <w:r>
        <w:rPr>
          <w:rFonts w:ascii="Times New Roman" w:eastAsia="Times New Roman" w:hAnsi="Times New Roman" w:cs="Times New Roman"/>
          <w:sz w:val="24"/>
          <w:szCs w:val="24"/>
          <w:lang w:val="en-GB"/>
        </w:rPr>
        <w:t xml:space="preserve"> </w:t>
      </w:r>
      <w:r w:rsidRPr="00285E76">
        <w:rPr>
          <w:rFonts w:eastAsia="Times New Roman" w:cstheme="minorHAnsi"/>
          <w:bCs/>
          <w:lang w:val="en-GB"/>
        </w:rPr>
        <w:t xml:space="preserve">Due to practical barriers and stigma, persons with disabilities, in particular women and girls, are socially, </w:t>
      </w:r>
      <w:proofErr w:type="gramStart"/>
      <w:r w:rsidRPr="00285E76">
        <w:rPr>
          <w:rFonts w:eastAsia="Times New Roman" w:cstheme="minorHAnsi"/>
          <w:bCs/>
          <w:lang w:val="en-GB"/>
        </w:rPr>
        <w:t>politically</w:t>
      </w:r>
      <w:proofErr w:type="gramEnd"/>
      <w:r w:rsidRPr="00285E76">
        <w:rPr>
          <w:rFonts w:eastAsia="Times New Roman" w:cstheme="minorHAnsi"/>
          <w:bCs/>
          <w:lang w:val="en-GB"/>
        </w:rPr>
        <w:t xml:space="preserve"> and economically excluded and deprived of opportunities. Most services are out of reach for persons with disabilities. Among other services, awareness of and access to health services is low in Nepal – a study in 2016 revealed that only 1.5% of persons with disabilities interviewed had benefited from public health services for general ailments. </w:t>
      </w:r>
      <w:r>
        <w:rPr>
          <w:rFonts w:eastAsia="Times New Roman" w:cstheme="minorHAnsi"/>
          <w:bCs/>
          <w:lang w:val="en-GB"/>
        </w:rPr>
        <w:t>Further, the CEDAW Committee raised concern on the persistent discrimination by health care providers against women with disabilities among others and recommended to end such discrimination by raising awareness among service providers, with the support of female community health volunteers during the review of sixth periodic report of Nepal in 2018.</w:t>
      </w:r>
    </w:p>
    <w:p w14:paraId="44E138DB" w14:textId="77777777" w:rsidR="00AC4A7C" w:rsidRDefault="00AC4A7C" w:rsidP="00AC4A7C">
      <w:pPr>
        <w:spacing w:after="120"/>
        <w:jc w:val="both"/>
      </w:pPr>
      <w:r w:rsidRPr="00614109">
        <w:lastRenderedPageBreak/>
        <w:t xml:space="preserve">The participation of persons with disabilities in policy and decision making has increased over </w:t>
      </w:r>
      <w:r>
        <w:t>t</w:t>
      </w:r>
      <w:r w:rsidRPr="00614109">
        <w:t xml:space="preserve">he years, However, the participation is mainly on disability specific policies and plans only. The participation of people with disabilities in the </w:t>
      </w:r>
      <w:r>
        <w:t xml:space="preserve">decision-making process in general </w:t>
      </w:r>
      <w:r w:rsidRPr="00614109">
        <w:t>is significantly low and participation of women with disabilities is negligible</w:t>
      </w:r>
      <w:r>
        <w:t>.</w:t>
      </w:r>
      <w:r w:rsidRPr="00614109">
        <w:t xml:space="preserve"> </w:t>
      </w:r>
      <w:r>
        <w:t xml:space="preserve">The environmental, </w:t>
      </w:r>
      <w:proofErr w:type="gramStart"/>
      <w:r>
        <w:t>attitudinal</w:t>
      </w:r>
      <w:proofErr w:type="gramEnd"/>
      <w:r>
        <w:t xml:space="preserve"> and institutional barriers continue to challenge persons with disabilities participation and representation in decision making. </w:t>
      </w:r>
      <w:r w:rsidRPr="00443232">
        <w:t xml:space="preserve">A study carried out by </w:t>
      </w:r>
      <w:r>
        <w:t>Nepal Disabled Women Association (</w:t>
      </w:r>
      <w:r w:rsidRPr="00443232">
        <w:t>NDWA</w:t>
      </w:r>
      <w:r>
        <w:t>)</w:t>
      </w:r>
      <w:r>
        <w:rPr>
          <w:rStyle w:val="FootnoteReference"/>
        </w:rPr>
        <w:footnoteReference w:id="6"/>
      </w:r>
      <w:r w:rsidRPr="00443232">
        <w:t xml:space="preserve"> found that there are legal attitudinal, communication, physical and socio-cultural barriers for participation of women with disabilities in politics. </w:t>
      </w:r>
      <w:r>
        <w:t>The COVID-19 pandemic has further worsened the situations of persons with disabilities with disproportionate impact on women with disabilities. A rapid assessment carried out by NDWA in 2020 reported 72% of women with disabilities have problem in transportation, and 55 percent have lost their income. The report also showed that women with disabilities are increasingly exposed to violence and abuse and have more mental health problems with COVID-19 pandemic.</w:t>
      </w:r>
    </w:p>
    <w:p w14:paraId="0F4F15FC" w14:textId="77777777" w:rsidR="00AC4A7C" w:rsidRDefault="00AC4A7C" w:rsidP="00AC4A7C">
      <w:pPr>
        <w:spacing w:after="120"/>
        <w:jc w:val="both"/>
      </w:pPr>
      <w:r>
        <w:t>F</w:t>
      </w:r>
      <w:r w:rsidRPr="00F23E34">
        <w:t xml:space="preserve">ederalization has provided </w:t>
      </w:r>
      <w:r>
        <w:t>an</w:t>
      </w:r>
      <w:r w:rsidRPr="00F23E34">
        <w:t xml:space="preserve"> opportunity to decentralize the power </w:t>
      </w:r>
      <w:r>
        <w:t xml:space="preserve">and improve the </w:t>
      </w:r>
      <w:r w:rsidRPr="00F23E34">
        <w:t xml:space="preserve">coordination within governmental </w:t>
      </w:r>
      <w:r>
        <w:t>institutions at federal, provincial, and local level</w:t>
      </w:r>
      <w:r w:rsidRPr="00F23E34">
        <w:t xml:space="preserve"> regarding policy implementation, poor representation of </w:t>
      </w:r>
      <w:r>
        <w:t xml:space="preserve">persons with disabilities, particularly of women with disabilities </w:t>
      </w:r>
      <w:r w:rsidRPr="00F23E34">
        <w:t>in governance and monitoring committees</w:t>
      </w:r>
      <w:r>
        <w:t xml:space="preserve">. However, there exists implementation challenges with limited understanding of duty bearers on disability rights and inclusion. Further, the local government infrastructures and services are not accessible for persons with disabilities. Although, the ARPD 2017 has provisioned Local Coordination Committee at local government, there is need of capacity development and technical support to these committees to deliver their responsibilities. Further, persons with disabilities access to justice and legal aid services on an equal basis with others are challenged as well with wide range of barriers. This is often the result of the interaction between a particular limitation related to disability and unresponsive justice system and legal aid processes. </w:t>
      </w:r>
    </w:p>
    <w:p w14:paraId="680B11A7" w14:textId="6271F774" w:rsidR="00AC4A7C" w:rsidRDefault="00AC4A7C" w:rsidP="00AC4A7C">
      <w:pPr>
        <w:spacing w:after="120"/>
        <w:jc w:val="both"/>
      </w:pPr>
      <w:r>
        <w:t xml:space="preserve">Field reports and evidence suggests that persons with disabilities are scattered and unorganized at the local level. This has limited their agency and voice to influence local governments and services providers for quality services. Although OPDs at federal level are organized, these federations and networks have not been able to penetrate at local level. This demand for technical and logistic support to organize persons with disabilities and their self-help groups at local level for their voice and advocacy and linking them to provincial and federal level disability networks. UN Women’s experience from </w:t>
      </w:r>
      <w:proofErr w:type="spellStart"/>
      <w:r>
        <w:t>Aawaaz</w:t>
      </w:r>
      <w:proofErr w:type="spellEnd"/>
      <w:r>
        <w:t xml:space="preserve"> project showed that even those organizations of persons with disabilities which are registered need capacity development, technical and institutional support to demand accountability and quality services. Persons with disabilities and OPDs from grassroot also reported lack of dialogue platforms and limited opportunities to interact and share their issues with government counterparts as they are often not engaged in planning and budgeting meetings. Further, persons with disabilities and OPDs are rarely included in the local level development and coordination mechanisms. </w:t>
      </w:r>
    </w:p>
    <w:p w14:paraId="0BB11AD9" w14:textId="77777777" w:rsidR="00AC4A7C" w:rsidRPr="00774273" w:rsidRDefault="00AC4A7C" w:rsidP="00942ADF">
      <w:pPr>
        <w:pStyle w:val="Default"/>
        <w:jc w:val="both"/>
        <w:rPr>
          <w:rFonts w:asciiTheme="minorHAnsi" w:hAnsiTheme="minorHAnsi" w:cstheme="minorBidi"/>
          <w:color w:val="auto"/>
          <w:sz w:val="22"/>
          <w:szCs w:val="22"/>
        </w:rPr>
      </w:pPr>
      <w:r w:rsidRPr="00774273">
        <w:rPr>
          <w:rFonts w:asciiTheme="minorHAnsi" w:hAnsiTheme="minorHAnsi" w:cstheme="minorBidi"/>
          <w:color w:val="auto"/>
          <w:sz w:val="22"/>
          <w:szCs w:val="22"/>
        </w:rPr>
        <w:t xml:space="preserve">National Policy and Plan of Action on Disability (NPPAD) is a 10-year plan of the government of Nepal to implement and support disability related activities in co-ordination with different government ministries, departments, OPDs and civil society organizations. </w:t>
      </w:r>
      <w:r>
        <w:rPr>
          <w:rFonts w:asciiTheme="minorHAnsi" w:hAnsiTheme="minorHAnsi" w:cstheme="minorBidi"/>
          <w:color w:val="auto"/>
          <w:sz w:val="22"/>
          <w:szCs w:val="22"/>
        </w:rPr>
        <w:t xml:space="preserve">The final draft of </w:t>
      </w:r>
      <w:r w:rsidRPr="00774273">
        <w:rPr>
          <w:rFonts w:asciiTheme="minorHAnsi" w:hAnsiTheme="minorHAnsi" w:cstheme="minorBidi"/>
          <w:color w:val="auto"/>
          <w:sz w:val="22"/>
          <w:szCs w:val="22"/>
        </w:rPr>
        <w:t xml:space="preserve">NPPAD covers a wide range of intervention to promote rights and social inclusion of persons with disabilities. However, </w:t>
      </w:r>
      <w:r>
        <w:rPr>
          <w:rFonts w:asciiTheme="minorHAnsi" w:hAnsiTheme="minorHAnsi" w:cstheme="minorBidi"/>
          <w:color w:val="auto"/>
          <w:sz w:val="22"/>
          <w:szCs w:val="22"/>
        </w:rPr>
        <w:t xml:space="preserve">this is yet not endorsed by the government and need greater push from the OPDs.  Even after endorsement, dedicated support for dissemination of the NPPAD is important to implement it at all levels. The ownership of NPPAD at provincial and local level is critical to realize its objective and expected results.  This requires rigorous consultation and dissemination plan at all levels of </w:t>
      </w:r>
      <w:r>
        <w:rPr>
          <w:rFonts w:asciiTheme="minorHAnsi" w:hAnsiTheme="minorHAnsi" w:cstheme="minorBidi"/>
          <w:color w:val="auto"/>
          <w:sz w:val="22"/>
          <w:szCs w:val="22"/>
        </w:rPr>
        <w:lastRenderedPageBreak/>
        <w:t>government.</w:t>
      </w:r>
      <w:r w:rsidRPr="003D3704">
        <w:rPr>
          <w:rFonts w:asciiTheme="minorHAnsi" w:hAnsiTheme="minorHAnsi" w:cstheme="minorBidi"/>
          <w:color w:val="auto"/>
          <w:sz w:val="22"/>
          <w:szCs w:val="22"/>
        </w:rPr>
        <w:t xml:space="preserve"> </w:t>
      </w:r>
      <w:r>
        <w:rPr>
          <w:rFonts w:asciiTheme="minorHAnsi" w:hAnsiTheme="minorHAnsi" w:cstheme="minorBidi"/>
          <w:color w:val="auto"/>
          <w:sz w:val="22"/>
          <w:szCs w:val="22"/>
        </w:rPr>
        <w:t>In line with the feminist principle of Nothing about us without us, there is a need to closely engage with OPDs in finalizing and implementing the NPPAD which is under consideration at the federal government.</w:t>
      </w:r>
    </w:p>
    <w:p w14:paraId="245FAEE1" w14:textId="77777777" w:rsidR="00AC4A7C" w:rsidRDefault="00AC4A7C" w:rsidP="00AC4A7C">
      <w:pPr>
        <w:pStyle w:val="Default"/>
        <w:rPr>
          <w:sz w:val="22"/>
          <w:szCs w:val="22"/>
        </w:rPr>
      </w:pPr>
    </w:p>
    <w:p w14:paraId="05C4C27C" w14:textId="77777777" w:rsidR="00AC4A7C" w:rsidRPr="00D66820" w:rsidRDefault="00AC4A7C">
      <w:pPr>
        <w:pStyle w:val="ListParagraph"/>
        <w:numPr>
          <w:ilvl w:val="0"/>
          <w:numId w:val="24"/>
        </w:numPr>
        <w:shd w:val="clear" w:color="auto" w:fill="8EAADB" w:themeFill="accent1" w:themeFillTint="99"/>
        <w:rPr>
          <w:b/>
          <w:bCs/>
        </w:rPr>
      </w:pPr>
      <w:r w:rsidRPr="00D66820">
        <w:rPr>
          <w:b/>
          <w:bCs/>
        </w:rPr>
        <w:t>Objectives</w:t>
      </w:r>
    </w:p>
    <w:p w14:paraId="6865D33B" w14:textId="77777777" w:rsidR="00AC4A7C" w:rsidRDefault="00AC4A7C" w:rsidP="00AC4A7C">
      <w:r>
        <w:t xml:space="preserve">The overall objective of this initiative is to support women with disabilities from excluded groups and their OPDs to strengthen their voice and agency to advocate for gender and disability responsive planning, </w:t>
      </w:r>
      <w:proofErr w:type="gramStart"/>
      <w:r>
        <w:t>programming</w:t>
      </w:r>
      <w:proofErr w:type="gramEnd"/>
      <w:r>
        <w:t xml:space="preserve"> and budgeting in line with SDGs at all levels, in particular local level. The specific objectives are:</w:t>
      </w:r>
    </w:p>
    <w:p w14:paraId="25656384" w14:textId="77777777" w:rsidR="00AC4A7C" w:rsidRPr="00046E0E" w:rsidRDefault="00AC4A7C">
      <w:pPr>
        <w:pStyle w:val="ListParagraph"/>
        <w:numPr>
          <w:ilvl w:val="0"/>
          <w:numId w:val="30"/>
        </w:numPr>
      </w:pPr>
      <w:bookmarkStart w:id="1" w:name="_Hlk94072855"/>
      <w:r w:rsidRPr="00046E0E">
        <w:t xml:space="preserve">Strengthen the capacity of the OPDs </w:t>
      </w:r>
      <w:r>
        <w:t>of</w:t>
      </w:r>
      <w:r w:rsidRPr="00046E0E">
        <w:t xml:space="preserve"> </w:t>
      </w:r>
      <w:r>
        <w:t>women and excluded groups</w:t>
      </w:r>
      <w:r w:rsidRPr="00046E0E">
        <w:t xml:space="preserve"> to organize themselves and advocate for disability responsive planning, and budgeting in line with SDGs</w:t>
      </w:r>
    </w:p>
    <w:bookmarkEnd w:id="1"/>
    <w:p w14:paraId="3DA773B4" w14:textId="77777777" w:rsidR="00AC4A7C" w:rsidRPr="00E42EE6" w:rsidRDefault="00AC4A7C">
      <w:pPr>
        <w:pStyle w:val="ListParagraph"/>
        <w:numPr>
          <w:ilvl w:val="0"/>
          <w:numId w:val="30"/>
        </w:numPr>
      </w:pPr>
      <w:r w:rsidRPr="00E42EE6">
        <w:t>Support OPDs to systematically engaged in the national</w:t>
      </w:r>
      <w:r>
        <w:t xml:space="preserve">, </w:t>
      </w:r>
      <w:proofErr w:type="gramStart"/>
      <w:r>
        <w:t>provincial</w:t>
      </w:r>
      <w:proofErr w:type="gramEnd"/>
      <w:r>
        <w:t xml:space="preserve"> and local </w:t>
      </w:r>
      <w:r w:rsidRPr="00E42EE6">
        <w:t>development coordination mechanisms (gov/UN/Independent) around SDGs and in humanitarian coordination mechanisms.</w:t>
      </w:r>
    </w:p>
    <w:p w14:paraId="5C0E956F" w14:textId="77777777" w:rsidR="00AC4A7C" w:rsidRDefault="00AC4A7C">
      <w:pPr>
        <w:pStyle w:val="ListParagraph"/>
        <w:numPr>
          <w:ilvl w:val="0"/>
          <w:numId w:val="30"/>
        </w:numPr>
      </w:pPr>
      <w:r w:rsidRPr="00046E0E">
        <w:t xml:space="preserve">Strengthen/establish a platform for learning and exchange at </w:t>
      </w:r>
      <w:r>
        <w:t xml:space="preserve">the provincial and local </w:t>
      </w:r>
      <w:r w:rsidRPr="00046E0E">
        <w:t>level</w:t>
      </w:r>
      <w:r>
        <w:t xml:space="preserve"> among </w:t>
      </w:r>
      <w:r w:rsidRPr="00046E0E">
        <w:t>OPDs</w:t>
      </w:r>
      <w:r>
        <w:t xml:space="preserve"> and key stakeholders </w:t>
      </w:r>
      <w:r w:rsidRPr="00046E0E">
        <w:t xml:space="preserve">to increase understanding of SDGs, CRPD, and inform innovative practices </w:t>
      </w:r>
      <w:r>
        <w:t>and</w:t>
      </w:r>
      <w:r>
        <w:rPr>
          <w:b/>
          <w:bCs/>
          <w:lang w:val="en-GB"/>
        </w:rPr>
        <w:t xml:space="preserve"> </w:t>
      </w:r>
      <w:r w:rsidRPr="00295497">
        <w:t>strategies</w:t>
      </w:r>
      <w:r>
        <w:t xml:space="preserve"> to advocate</w:t>
      </w:r>
      <w:r w:rsidRPr="00295497">
        <w:t xml:space="preserve"> for disability rights and inclusion</w:t>
      </w:r>
      <w:r w:rsidRPr="00046E0E">
        <w:t xml:space="preserve">. </w:t>
      </w:r>
    </w:p>
    <w:p w14:paraId="3687A362" w14:textId="77777777" w:rsidR="00AC4A7C" w:rsidRDefault="00AC4A7C" w:rsidP="00AC4A7C">
      <w:pPr>
        <w:pStyle w:val="ListParagraph"/>
        <w:ind w:left="1080"/>
      </w:pPr>
    </w:p>
    <w:p w14:paraId="0C93BB33" w14:textId="77777777" w:rsidR="00AC4A7C" w:rsidRPr="00D66820" w:rsidRDefault="00AC4A7C">
      <w:pPr>
        <w:pStyle w:val="ListParagraph"/>
        <w:numPr>
          <w:ilvl w:val="0"/>
          <w:numId w:val="24"/>
        </w:numPr>
        <w:shd w:val="clear" w:color="auto" w:fill="8EAADB" w:themeFill="accent1" w:themeFillTint="99"/>
        <w:rPr>
          <w:b/>
          <w:bCs/>
        </w:rPr>
      </w:pPr>
      <w:r w:rsidRPr="00D66820">
        <w:rPr>
          <w:b/>
          <w:bCs/>
        </w:rPr>
        <w:t>Scope of Work</w:t>
      </w:r>
    </w:p>
    <w:p w14:paraId="1A8149C7" w14:textId="77777777" w:rsidR="00AC4A7C" w:rsidRDefault="00AC4A7C" w:rsidP="00AC4A7C">
      <w:pPr>
        <w:spacing w:after="0"/>
        <w:jc w:val="both"/>
        <w:rPr>
          <w:rFonts w:cstheme="minorHAnsi"/>
        </w:rPr>
      </w:pPr>
      <w:r w:rsidRPr="00E65ACE">
        <w:rPr>
          <w:rFonts w:cstheme="minorHAnsi"/>
        </w:rPr>
        <w:t xml:space="preserve">To achieve the </w:t>
      </w:r>
      <w:proofErr w:type="gramStart"/>
      <w:r w:rsidRPr="00E65ACE">
        <w:rPr>
          <w:rFonts w:cstheme="minorHAnsi"/>
        </w:rPr>
        <w:t>aforementioned objectives</w:t>
      </w:r>
      <w:proofErr w:type="gramEnd"/>
      <w:r w:rsidRPr="00E65ACE">
        <w:rPr>
          <w:rFonts w:cstheme="minorHAnsi"/>
        </w:rPr>
        <w:t>, the responsible party (RP) is expected to carry out the below activities in close collaboration with UN Women Nepal.</w:t>
      </w:r>
    </w:p>
    <w:p w14:paraId="6CF81E3F" w14:textId="77777777" w:rsidR="00AC4A7C" w:rsidRDefault="00AC4A7C" w:rsidP="00AC4A7C">
      <w:pPr>
        <w:spacing w:after="0"/>
        <w:jc w:val="both"/>
        <w:rPr>
          <w:rFonts w:cstheme="minorHAnsi"/>
        </w:rPr>
      </w:pPr>
    </w:p>
    <w:p w14:paraId="05AD579E" w14:textId="77777777" w:rsidR="00AC4A7C" w:rsidRPr="00C655A1" w:rsidRDefault="00AC4A7C" w:rsidP="00AC4A7C">
      <w:pPr>
        <w:rPr>
          <w:b/>
          <w:bCs/>
          <w:lang w:val="en-GB"/>
        </w:rPr>
      </w:pPr>
      <w:r w:rsidRPr="00C655A1">
        <w:rPr>
          <w:rFonts w:cstheme="minorHAnsi"/>
          <w:b/>
          <w:bCs/>
        </w:rPr>
        <w:t xml:space="preserve">Objective 1: </w:t>
      </w:r>
      <w:r w:rsidRPr="00C655A1">
        <w:rPr>
          <w:b/>
          <w:bCs/>
          <w:color w:val="000000" w:themeColor="text1"/>
        </w:rPr>
        <w:t xml:space="preserve">Strengthen the capacity of the OPDs </w:t>
      </w:r>
      <w:r>
        <w:rPr>
          <w:b/>
          <w:bCs/>
          <w:color w:val="000000" w:themeColor="text1"/>
        </w:rPr>
        <w:t>of</w:t>
      </w:r>
      <w:r w:rsidRPr="00C655A1">
        <w:rPr>
          <w:b/>
          <w:bCs/>
          <w:color w:val="000000" w:themeColor="text1"/>
        </w:rPr>
        <w:t xml:space="preserve"> </w:t>
      </w:r>
      <w:r>
        <w:rPr>
          <w:b/>
          <w:bCs/>
          <w:color w:val="000000" w:themeColor="text1"/>
        </w:rPr>
        <w:t>women and excluded</w:t>
      </w:r>
      <w:r w:rsidRPr="00C655A1">
        <w:rPr>
          <w:b/>
          <w:bCs/>
          <w:color w:val="000000" w:themeColor="text1"/>
        </w:rPr>
        <w:t xml:space="preserve"> groups to organize themselves and advocate for disability responsive planning, programming, and budgeting with the government in line with SDGs</w:t>
      </w:r>
    </w:p>
    <w:p w14:paraId="6606FE45" w14:textId="77777777" w:rsidR="00AC4A7C" w:rsidRPr="00046E0E" w:rsidRDefault="00AC4A7C">
      <w:pPr>
        <w:pStyle w:val="ListParagraph"/>
        <w:numPr>
          <w:ilvl w:val="0"/>
          <w:numId w:val="31"/>
        </w:numPr>
        <w:spacing w:after="120" w:line="264" w:lineRule="auto"/>
        <w:rPr>
          <w:b/>
          <w:color w:val="000000" w:themeColor="text1"/>
        </w:rPr>
      </w:pPr>
      <w:r w:rsidRPr="00046E0E">
        <w:rPr>
          <w:b/>
          <w:color w:val="000000" w:themeColor="text1"/>
        </w:rPr>
        <w:t>D</w:t>
      </w:r>
      <w:r>
        <w:rPr>
          <w:b/>
          <w:color w:val="000000" w:themeColor="text1"/>
        </w:rPr>
        <w:t>esign and d</w:t>
      </w:r>
      <w:r w:rsidRPr="00046E0E">
        <w:rPr>
          <w:b/>
          <w:color w:val="000000" w:themeColor="text1"/>
        </w:rPr>
        <w:t xml:space="preserve">eliver capacity development support to OPDs </w:t>
      </w:r>
      <w:r>
        <w:rPr>
          <w:b/>
          <w:color w:val="000000" w:themeColor="text1"/>
        </w:rPr>
        <w:t>of</w:t>
      </w:r>
      <w:r w:rsidRPr="00046E0E">
        <w:rPr>
          <w:b/>
          <w:color w:val="000000" w:themeColor="text1"/>
        </w:rPr>
        <w:t xml:space="preserve"> </w:t>
      </w:r>
      <w:r>
        <w:rPr>
          <w:b/>
          <w:color w:val="000000" w:themeColor="text1"/>
        </w:rPr>
        <w:t xml:space="preserve">women and excluded </w:t>
      </w:r>
      <w:r w:rsidRPr="00046E0E">
        <w:rPr>
          <w:b/>
          <w:color w:val="000000" w:themeColor="text1"/>
        </w:rPr>
        <w:t xml:space="preserve">groups to organize themselves (i.e., organizations/groups/networking) </w:t>
      </w:r>
    </w:p>
    <w:p w14:paraId="35558DE9" w14:textId="3347AACB" w:rsidR="00AC4A7C" w:rsidRPr="00046E0E" w:rsidRDefault="00AC4A7C" w:rsidP="00AC4A7C">
      <w:pPr>
        <w:pStyle w:val="ListParagraph"/>
        <w:spacing w:after="120" w:line="264" w:lineRule="auto"/>
        <w:jc w:val="both"/>
        <w:rPr>
          <w:bCs/>
          <w:color w:val="000000" w:themeColor="text1"/>
          <w:sz w:val="24"/>
          <w:szCs w:val="24"/>
        </w:rPr>
      </w:pPr>
      <w:r w:rsidRPr="00046E0E">
        <w:rPr>
          <w:bCs/>
          <w:color w:val="000000" w:themeColor="text1"/>
        </w:rPr>
        <w:t>The project will provide comprehensive capacity development and accompaniment support to 10 organizations of persons with disabilities</w:t>
      </w:r>
      <w:r w:rsidR="0087284F">
        <w:rPr>
          <w:bCs/>
          <w:color w:val="000000" w:themeColor="text1"/>
        </w:rPr>
        <w:t>, with a particular focus to women and other</w:t>
      </w:r>
      <w:r w:rsidRPr="00046E0E">
        <w:rPr>
          <w:bCs/>
          <w:color w:val="000000" w:themeColor="text1"/>
        </w:rPr>
        <w:t xml:space="preserve"> under representative groups to organize themselves and strengthen their institutional capacity for advocacy on disability rights and inclusion. The capacity development interventions will support </w:t>
      </w:r>
      <w:r w:rsidR="0087284F">
        <w:rPr>
          <w:bCs/>
          <w:color w:val="000000" w:themeColor="text1"/>
        </w:rPr>
        <w:t xml:space="preserve">women and </w:t>
      </w:r>
      <w:r w:rsidRPr="00046E0E">
        <w:rPr>
          <w:bCs/>
          <w:color w:val="000000" w:themeColor="text1"/>
        </w:rPr>
        <w:t xml:space="preserve">underrepresented groups to organize and strengthen their institutional capacity, </w:t>
      </w:r>
      <w:r>
        <w:rPr>
          <w:bCs/>
          <w:color w:val="000000" w:themeColor="text1"/>
        </w:rPr>
        <w:t xml:space="preserve">enhance their understanding of normative frameworks </w:t>
      </w:r>
      <w:r w:rsidRPr="00046E0E">
        <w:rPr>
          <w:bCs/>
          <w:color w:val="000000" w:themeColor="text1"/>
        </w:rPr>
        <w:t xml:space="preserve">on disability rights and </w:t>
      </w:r>
      <w:r>
        <w:rPr>
          <w:bCs/>
          <w:color w:val="000000" w:themeColor="text1"/>
        </w:rPr>
        <w:t xml:space="preserve">identify </w:t>
      </w:r>
      <w:r w:rsidRPr="00046E0E">
        <w:rPr>
          <w:bCs/>
          <w:color w:val="000000" w:themeColor="text1"/>
        </w:rPr>
        <w:t xml:space="preserve">entry points in local governance structures to </w:t>
      </w:r>
      <w:r>
        <w:rPr>
          <w:bCs/>
          <w:color w:val="000000" w:themeColor="text1"/>
        </w:rPr>
        <w:t>advance the</w:t>
      </w:r>
      <w:r w:rsidRPr="00046E0E">
        <w:rPr>
          <w:bCs/>
          <w:color w:val="000000" w:themeColor="text1"/>
        </w:rPr>
        <w:t xml:space="preserve"> disability</w:t>
      </w:r>
      <w:r>
        <w:rPr>
          <w:bCs/>
          <w:color w:val="000000" w:themeColor="text1"/>
        </w:rPr>
        <w:t xml:space="preserve"> inclusion</w:t>
      </w:r>
      <w:r w:rsidRPr="00046E0E">
        <w:rPr>
          <w:bCs/>
          <w:color w:val="000000" w:themeColor="text1"/>
        </w:rPr>
        <w:t xml:space="preserve"> agenda.</w:t>
      </w:r>
    </w:p>
    <w:p w14:paraId="2E31EC40" w14:textId="77777777" w:rsidR="00AC4A7C" w:rsidRDefault="00AC4A7C">
      <w:pPr>
        <w:pStyle w:val="ListParagraph"/>
        <w:numPr>
          <w:ilvl w:val="0"/>
          <w:numId w:val="32"/>
        </w:numPr>
        <w:spacing w:after="120" w:line="264" w:lineRule="auto"/>
        <w:jc w:val="both"/>
        <w:rPr>
          <w:bCs/>
          <w:color w:val="000000" w:themeColor="text1"/>
        </w:rPr>
      </w:pPr>
      <w:proofErr w:type="spellStart"/>
      <w:r>
        <w:rPr>
          <w:b/>
          <w:color w:val="000000" w:themeColor="text1"/>
        </w:rPr>
        <w:t>Organising</w:t>
      </w:r>
      <w:proofErr w:type="spellEnd"/>
      <w:r>
        <w:rPr>
          <w:b/>
          <w:color w:val="000000" w:themeColor="text1"/>
        </w:rPr>
        <w:t xml:space="preserve"> and i</w:t>
      </w:r>
      <w:r w:rsidRPr="008975EA">
        <w:rPr>
          <w:b/>
          <w:color w:val="000000" w:themeColor="text1"/>
        </w:rPr>
        <w:t>nstitutional strengthening support to ten self-help groups</w:t>
      </w:r>
      <w:r>
        <w:rPr>
          <w:b/>
          <w:color w:val="000000" w:themeColor="text1"/>
        </w:rPr>
        <w:t xml:space="preserve"> and </w:t>
      </w:r>
      <w:r w:rsidRPr="008975EA">
        <w:rPr>
          <w:b/>
          <w:color w:val="000000" w:themeColor="text1"/>
        </w:rPr>
        <w:t>organizations of persons with disabilities</w:t>
      </w:r>
      <w:r w:rsidRPr="00046E0E">
        <w:rPr>
          <w:bCs/>
          <w:color w:val="000000" w:themeColor="text1"/>
        </w:rPr>
        <w:t xml:space="preserve">, with a particular focus to </w:t>
      </w:r>
      <w:r>
        <w:rPr>
          <w:bCs/>
          <w:color w:val="000000" w:themeColor="text1"/>
        </w:rPr>
        <w:t xml:space="preserve">women and excluded </w:t>
      </w:r>
      <w:r w:rsidRPr="00046E0E">
        <w:rPr>
          <w:bCs/>
          <w:color w:val="000000" w:themeColor="text1"/>
        </w:rPr>
        <w:t xml:space="preserve">groups of persons with disabilities in five LGUs of </w:t>
      </w:r>
      <w:proofErr w:type="spellStart"/>
      <w:r w:rsidRPr="00046E0E">
        <w:rPr>
          <w:bCs/>
          <w:color w:val="000000" w:themeColor="text1"/>
        </w:rPr>
        <w:t>Karnali</w:t>
      </w:r>
      <w:proofErr w:type="spellEnd"/>
      <w:r w:rsidRPr="00046E0E">
        <w:rPr>
          <w:bCs/>
          <w:color w:val="000000" w:themeColor="text1"/>
        </w:rPr>
        <w:t xml:space="preserve"> and </w:t>
      </w:r>
      <w:proofErr w:type="spellStart"/>
      <w:r w:rsidRPr="00046E0E">
        <w:rPr>
          <w:bCs/>
          <w:color w:val="000000" w:themeColor="text1"/>
        </w:rPr>
        <w:t>Sudurpaschim</w:t>
      </w:r>
      <w:proofErr w:type="spellEnd"/>
      <w:r w:rsidRPr="00046E0E">
        <w:rPr>
          <w:bCs/>
          <w:color w:val="000000" w:themeColor="text1"/>
        </w:rPr>
        <w:t xml:space="preserve"> province. This support will include group formation and awareness session for self-help groups/OPDs who are registered but not active due to diverse challenges, support to conduct periodic meetings, sensitization on disability rights and inclusion and support to organize them as institutions. The project will provide direct </w:t>
      </w:r>
      <w:r>
        <w:rPr>
          <w:bCs/>
          <w:color w:val="000000" w:themeColor="text1"/>
        </w:rPr>
        <w:t>accompaniment</w:t>
      </w:r>
      <w:r w:rsidRPr="00046E0E">
        <w:rPr>
          <w:bCs/>
          <w:color w:val="000000" w:themeColor="text1"/>
        </w:rPr>
        <w:t xml:space="preserve"> support (technical and logistic) to strengthen institutional capacity </w:t>
      </w:r>
      <w:r w:rsidRPr="00046E0E">
        <w:rPr>
          <w:bCs/>
          <w:color w:val="000000" w:themeColor="text1"/>
        </w:rPr>
        <w:lastRenderedPageBreak/>
        <w:t xml:space="preserve">and processes. </w:t>
      </w:r>
      <w:r>
        <w:rPr>
          <w:bCs/>
          <w:color w:val="000000" w:themeColor="text1"/>
        </w:rPr>
        <w:t xml:space="preserve">The responsible party is requested to design and include the following activity under this component: </w:t>
      </w:r>
    </w:p>
    <w:p w14:paraId="4C412D77" w14:textId="77777777" w:rsidR="00AC4A7C" w:rsidRDefault="00AC4A7C">
      <w:pPr>
        <w:pStyle w:val="ListParagraph"/>
        <w:numPr>
          <w:ilvl w:val="0"/>
          <w:numId w:val="33"/>
        </w:numPr>
        <w:spacing w:after="120" w:line="264" w:lineRule="auto"/>
        <w:jc w:val="both"/>
        <w:rPr>
          <w:bCs/>
          <w:color w:val="000000" w:themeColor="text1"/>
        </w:rPr>
      </w:pPr>
      <w:r>
        <w:rPr>
          <w:bCs/>
          <w:color w:val="000000" w:themeColor="text1"/>
        </w:rPr>
        <w:t>Group formation and awareness session for persons with disabilities (5 group sessions in each LGUs).</w:t>
      </w:r>
    </w:p>
    <w:p w14:paraId="7B79FC61" w14:textId="77777777" w:rsidR="00AC4A7C" w:rsidRDefault="00AC4A7C">
      <w:pPr>
        <w:pStyle w:val="ListParagraph"/>
        <w:numPr>
          <w:ilvl w:val="0"/>
          <w:numId w:val="33"/>
        </w:numPr>
        <w:spacing w:after="120" w:line="264" w:lineRule="auto"/>
        <w:jc w:val="both"/>
        <w:rPr>
          <w:bCs/>
          <w:color w:val="000000" w:themeColor="text1"/>
        </w:rPr>
      </w:pPr>
      <w:r>
        <w:rPr>
          <w:bCs/>
          <w:color w:val="000000" w:themeColor="text1"/>
        </w:rPr>
        <w:t xml:space="preserve">Provide coordination and logistic support for periodic group meetings, including a session on disability rights and inclusion, need for organizing and collective leadership, </w:t>
      </w:r>
      <w:proofErr w:type="gramStart"/>
      <w:r>
        <w:rPr>
          <w:bCs/>
          <w:color w:val="000000" w:themeColor="text1"/>
        </w:rPr>
        <w:t>advocacy</w:t>
      </w:r>
      <w:proofErr w:type="gramEnd"/>
      <w:r>
        <w:rPr>
          <w:bCs/>
          <w:color w:val="000000" w:themeColor="text1"/>
        </w:rPr>
        <w:t xml:space="preserve"> and campaign (10 OPDs/self-help groups</w:t>
      </w:r>
      <w:r>
        <w:rPr>
          <w:rFonts w:cstheme="minorHAnsi"/>
          <w:bCs/>
          <w:color w:val="000000" w:themeColor="text1"/>
        </w:rPr>
        <w:t>×</w:t>
      </w:r>
      <w:r>
        <w:rPr>
          <w:bCs/>
          <w:color w:val="000000" w:themeColor="text1"/>
        </w:rPr>
        <w:t>10 periodic meetings).</w:t>
      </w:r>
    </w:p>
    <w:p w14:paraId="11D40064" w14:textId="77777777" w:rsidR="00AC4A7C" w:rsidRPr="00046E0E" w:rsidRDefault="00AC4A7C">
      <w:pPr>
        <w:pStyle w:val="ListParagraph"/>
        <w:numPr>
          <w:ilvl w:val="0"/>
          <w:numId w:val="33"/>
        </w:numPr>
        <w:spacing w:after="120" w:line="264" w:lineRule="auto"/>
        <w:jc w:val="both"/>
        <w:rPr>
          <w:bCs/>
          <w:color w:val="000000" w:themeColor="text1"/>
        </w:rPr>
      </w:pPr>
      <w:r>
        <w:rPr>
          <w:bCs/>
          <w:color w:val="000000" w:themeColor="text1"/>
        </w:rPr>
        <w:t xml:space="preserve">Technical support to develop organizational policies and strategies, register </w:t>
      </w:r>
      <w:proofErr w:type="spellStart"/>
      <w:r>
        <w:rPr>
          <w:bCs/>
          <w:color w:val="000000" w:themeColor="text1"/>
        </w:rPr>
        <w:t>organisation</w:t>
      </w:r>
      <w:proofErr w:type="spellEnd"/>
      <w:r>
        <w:rPr>
          <w:bCs/>
          <w:color w:val="000000" w:themeColor="text1"/>
        </w:rPr>
        <w:t xml:space="preserve">, </w:t>
      </w:r>
      <w:proofErr w:type="spellStart"/>
      <w:r>
        <w:rPr>
          <w:bCs/>
          <w:color w:val="000000" w:themeColor="text1"/>
        </w:rPr>
        <w:t>programme</w:t>
      </w:r>
      <w:proofErr w:type="spellEnd"/>
      <w:r>
        <w:rPr>
          <w:bCs/>
          <w:color w:val="000000" w:themeColor="text1"/>
        </w:rPr>
        <w:t xml:space="preserve"> design and coordination for at least 10 organizations of persons with disabilities and/or self-help groups.</w:t>
      </w:r>
    </w:p>
    <w:p w14:paraId="0D1FA637" w14:textId="76417EFE" w:rsidR="00AC4A7C" w:rsidRDefault="00AC4A7C">
      <w:pPr>
        <w:pStyle w:val="ListParagraph"/>
        <w:numPr>
          <w:ilvl w:val="0"/>
          <w:numId w:val="32"/>
        </w:numPr>
        <w:spacing w:after="120" w:line="264" w:lineRule="auto"/>
        <w:jc w:val="both"/>
        <w:rPr>
          <w:bCs/>
          <w:color w:val="000000" w:themeColor="text1"/>
        </w:rPr>
      </w:pPr>
      <w:r w:rsidRPr="00046E0E">
        <w:rPr>
          <w:b/>
          <w:color w:val="000000" w:themeColor="text1"/>
        </w:rPr>
        <w:t xml:space="preserve">Provide </w:t>
      </w:r>
      <w:r>
        <w:rPr>
          <w:b/>
          <w:color w:val="000000" w:themeColor="text1"/>
        </w:rPr>
        <w:t>institutional support</w:t>
      </w:r>
      <w:r w:rsidRPr="00046E0E">
        <w:rPr>
          <w:b/>
          <w:color w:val="000000" w:themeColor="text1"/>
        </w:rPr>
        <w:t xml:space="preserve"> fund </w:t>
      </w:r>
      <w:r>
        <w:rPr>
          <w:rStyle w:val="FootnoteReference"/>
          <w:b/>
          <w:color w:val="000000" w:themeColor="text1"/>
        </w:rPr>
        <w:footnoteReference w:id="7"/>
      </w:r>
      <w:r w:rsidRPr="00046E0E">
        <w:rPr>
          <w:b/>
          <w:color w:val="000000" w:themeColor="text1"/>
        </w:rPr>
        <w:t xml:space="preserve"> to ten organizations of persons with disabilities</w:t>
      </w:r>
      <w:r>
        <w:rPr>
          <w:b/>
          <w:color w:val="000000" w:themeColor="text1"/>
        </w:rPr>
        <w:t xml:space="preserve"> and /or </w:t>
      </w:r>
      <w:r w:rsidRPr="00046E0E">
        <w:rPr>
          <w:b/>
          <w:color w:val="000000" w:themeColor="text1"/>
        </w:rPr>
        <w:t>self-help groups</w:t>
      </w:r>
      <w:r w:rsidRPr="00046E0E">
        <w:rPr>
          <w:bCs/>
          <w:color w:val="000000" w:themeColor="text1"/>
        </w:rPr>
        <w:t xml:space="preserve"> to support them for </w:t>
      </w:r>
      <w:r>
        <w:rPr>
          <w:bCs/>
          <w:color w:val="000000" w:themeColor="text1"/>
        </w:rPr>
        <w:t xml:space="preserve">institutional capacity strengthening, </w:t>
      </w:r>
      <w:r w:rsidRPr="00046E0E">
        <w:rPr>
          <w:bCs/>
          <w:color w:val="000000" w:themeColor="text1"/>
        </w:rPr>
        <w:t xml:space="preserve">advocacy, outreach, resource mobilization, partnerships and strategic plannings etc. To qualify for the technical and </w:t>
      </w:r>
      <w:r>
        <w:rPr>
          <w:bCs/>
          <w:color w:val="000000" w:themeColor="text1"/>
        </w:rPr>
        <w:t>institutional</w:t>
      </w:r>
      <w:r w:rsidRPr="00046E0E">
        <w:rPr>
          <w:bCs/>
          <w:color w:val="000000" w:themeColor="text1"/>
        </w:rPr>
        <w:t xml:space="preserve"> support, the organization must be registered </w:t>
      </w:r>
      <w:r>
        <w:rPr>
          <w:bCs/>
          <w:color w:val="000000" w:themeColor="text1"/>
        </w:rPr>
        <w:t xml:space="preserve">at the </w:t>
      </w:r>
      <w:r w:rsidRPr="00046E0E">
        <w:rPr>
          <w:bCs/>
          <w:color w:val="000000" w:themeColor="text1"/>
        </w:rPr>
        <w:t xml:space="preserve">local </w:t>
      </w:r>
      <w:r>
        <w:rPr>
          <w:bCs/>
          <w:color w:val="000000" w:themeColor="text1"/>
        </w:rPr>
        <w:t>level</w:t>
      </w:r>
      <w:r w:rsidRPr="00046E0E">
        <w:rPr>
          <w:bCs/>
          <w:color w:val="000000" w:themeColor="text1"/>
        </w:rPr>
        <w:t xml:space="preserve"> and </w:t>
      </w:r>
      <w:r>
        <w:rPr>
          <w:bCs/>
          <w:color w:val="000000" w:themeColor="text1"/>
        </w:rPr>
        <w:t xml:space="preserve">their </w:t>
      </w:r>
      <w:r w:rsidRPr="00046E0E">
        <w:rPr>
          <w:bCs/>
          <w:color w:val="000000" w:themeColor="text1"/>
        </w:rPr>
        <w:t xml:space="preserve">working location should align with the project districts and LGUs. The responsible party should also provide orientation to </w:t>
      </w:r>
      <w:r>
        <w:rPr>
          <w:bCs/>
          <w:color w:val="000000" w:themeColor="text1"/>
        </w:rPr>
        <w:t>grantee organizations</w:t>
      </w:r>
      <w:r w:rsidRPr="00046E0E">
        <w:rPr>
          <w:bCs/>
          <w:color w:val="000000" w:themeColor="text1"/>
        </w:rPr>
        <w:t xml:space="preserve"> for the effective and optimal use of </w:t>
      </w:r>
      <w:r>
        <w:rPr>
          <w:bCs/>
          <w:color w:val="000000" w:themeColor="text1"/>
        </w:rPr>
        <w:t>institutional support</w:t>
      </w:r>
      <w:r w:rsidRPr="00046E0E">
        <w:rPr>
          <w:bCs/>
          <w:color w:val="000000" w:themeColor="text1"/>
        </w:rPr>
        <w:t xml:space="preserve"> for institutional strengthening and </w:t>
      </w:r>
      <w:r>
        <w:rPr>
          <w:bCs/>
          <w:color w:val="000000" w:themeColor="text1"/>
        </w:rPr>
        <w:t xml:space="preserve">advocacy on </w:t>
      </w:r>
      <w:r w:rsidR="0087284F">
        <w:rPr>
          <w:bCs/>
          <w:color w:val="000000" w:themeColor="text1"/>
        </w:rPr>
        <w:t xml:space="preserve">gender and </w:t>
      </w:r>
      <w:r>
        <w:rPr>
          <w:bCs/>
          <w:color w:val="000000" w:themeColor="text1"/>
        </w:rPr>
        <w:t>disability rights and inclusion.</w:t>
      </w:r>
    </w:p>
    <w:p w14:paraId="12385411" w14:textId="77777777" w:rsidR="00AC4A7C" w:rsidRPr="00046E0E" w:rsidRDefault="00AC4A7C">
      <w:pPr>
        <w:pStyle w:val="ListParagraph"/>
        <w:numPr>
          <w:ilvl w:val="0"/>
          <w:numId w:val="32"/>
        </w:numPr>
        <w:spacing w:after="120" w:line="264" w:lineRule="auto"/>
        <w:jc w:val="both"/>
        <w:rPr>
          <w:bCs/>
          <w:color w:val="000000" w:themeColor="text1"/>
        </w:rPr>
      </w:pPr>
      <w:r w:rsidRPr="008975EA">
        <w:rPr>
          <w:b/>
          <w:color w:val="000000" w:themeColor="text1"/>
        </w:rPr>
        <w:t>Organize f</w:t>
      </w:r>
      <w:r>
        <w:rPr>
          <w:b/>
          <w:color w:val="000000" w:themeColor="text1"/>
        </w:rPr>
        <w:t>ive</w:t>
      </w:r>
      <w:r w:rsidRPr="008975EA">
        <w:rPr>
          <w:b/>
          <w:color w:val="000000" w:themeColor="text1"/>
        </w:rPr>
        <w:t xml:space="preserve"> t</w:t>
      </w:r>
      <w:r>
        <w:rPr>
          <w:b/>
          <w:color w:val="000000" w:themeColor="text1"/>
        </w:rPr>
        <w:t>wo</w:t>
      </w:r>
      <w:r w:rsidRPr="008975EA">
        <w:rPr>
          <w:b/>
          <w:color w:val="000000" w:themeColor="text1"/>
        </w:rPr>
        <w:t xml:space="preserve">-day capacity </w:t>
      </w:r>
      <w:r>
        <w:rPr>
          <w:b/>
          <w:color w:val="000000" w:themeColor="text1"/>
        </w:rPr>
        <w:t xml:space="preserve">development </w:t>
      </w:r>
      <w:r w:rsidRPr="008975EA">
        <w:rPr>
          <w:b/>
          <w:color w:val="000000" w:themeColor="text1"/>
        </w:rPr>
        <w:t xml:space="preserve">trainings to </w:t>
      </w:r>
      <w:r>
        <w:rPr>
          <w:b/>
          <w:color w:val="000000" w:themeColor="text1"/>
        </w:rPr>
        <w:t>150</w:t>
      </w:r>
      <w:r w:rsidRPr="004275B4">
        <w:rPr>
          <w:b/>
          <w:color w:val="000000" w:themeColor="text1"/>
        </w:rPr>
        <w:t xml:space="preserve"> persons with </w:t>
      </w:r>
      <w:r w:rsidRPr="00412B1C">
        <w:rPr>
          <w:b/>
          <w:color w:val="000000" w:themeColor="text1"/>
        </w:rPr>
        <w:t xml:space="preserve">disabilities (5 trainings </w:t>
      </w:r>
      <w:r w:rsidRPr="00412B1C">
        <w:rPr>
          <w:rFonts w:cstheme="minorHAnsi"/>
          <w:b/>
          <w:color w:val="000000" w:themeColor="text1"/>
        </w:rPr>
        <w:t>×</w:t>
      </w:r>
      <w:r w:rsidRPr="00412B1C">
        <w:rPr>
          <w:b/>
          <w:color w:val="000000" w:themeColor="text1"/>
        </w:rPr>
        <w:t xml:space="preserve"> 30 participants)</w:t>
      </w:r>
      <w:r>
        <w:rPr>
          <w:bCs/>
          <w:color w:val="000000" w:themeColor="text1"/>
        </w:rPr>
        <w:t xml:space="preserve"> </w:t>
      </w:r>
      <w:r w:rsidRPr="00046E0E">
        <w:rPr>
          <w:bCs/>
          <w:color w:val="000000" w:themeColor="text1"/>
        </w:rPr>
        <w:t xml:space="preserve">from diverse groups with a focus </w:t>
      </w:r>
      <w:r>
        <w:rPr>
          <w:bCs/>
          <w:color w:val="000000" w:themeColor="text1"/>
        </w:rPr>
        <w:t xml:space="preserve">to women with disabilities and </w:t>
      </w:r>
      <w:r w:rsidRPr="00046E0E">
        <w:rPr>
          <w:bCs/>
          <w:color w:val="000000" w:themeColor="text1"/>
        </w:rPr>
        <w:t>underrepresented groups on disability rights and policies, access to services and resources, local governance structures and platforms/structures for participation and representations of PWDs</w:t>
      </w:r>
      <w:r>
        <w:rPr>
          <w:bCs/>
          <w:color w:val="000000" w:themeColor="text1"/>
        </w:rPr>
        <w:t>, advocacy and campaign</w:t>
      </w:r>
      <w:r w:rsidRPr="00046E0E">
        <w:rPr>
          <w:bCs/>
          <w:color w:val="000000" w:themeColor="text1"/>
        </w:rPr>
        <w:t xml:space="preserve"> etc. The responsible party will make it efforts to include persons with disabilities from diverse backgrounds for the capacity development trainings. The responsible party will adapt its existing or development partners including UN Women training manual</w:t>
      </w:r>
      <w:r>
        <w:rPr>
          <w:rStyle w:val="FootnoteReference"/>
          <w:bCs/>
          <w:color w:val="000000" w:themeColor="text1"/>
        </w:rPr>
        <w:footnoteReference w:id="8"/>
      </w:r>
      <w:r w:rsidRPr="00046E0E">
        <w:rPr>
          <w:bCs/>
          <w:color w:val="000000" w:themeColor="text1"/>
        </w:rPr>
        <w:t xml:space="preserve"> and </w:t>
      </w:r>
      <w:proofErr w:type="spellStart"/>
      <w:r w:rsidRPr="00046E0E">
        <w:rPr>
          <w:bCs/>
          <w:color w:val="000000" w:themeColor="text1"/>
        </w:rPr>
        <w:t>finalise</w:t>
      </w:r>
      <w:proofErr w:type="spellEnd"/>
      <w:r w:rsidRPr="00046E0E">
        <w:rPr>
          <w:bCs/>
          <w:color w:val="000000" w:themeColor="text1"/>
        </w:rPr>
        <w:t xml:space="preserve"> it in consultation with UN Women. </w:t>
      </w:r>
      <w:r>
        <w:rPr>
          <w:bCs/>
          <w:color w:val="000000" w:themeColor="text1"/>
        </w:rPr>
        <w:t xml:space="preserve"> </w:t>
      </w:r>
    </w:p>
    <w:p w14:paraId="15FDB99D" w14:textId="77777777" w:rsidR="00AC4A7C" w:rsidRPr="00046E0E" w:rsidRDefault="00AC4A7C">
      <w:pPr>
        <w:pStyle w:val="ListParagraph"/>
        <w:numPr>
          <w:ilvl w:val="0"/>
          <w:numId w:val="32"/>
        </w:numPr>
        <w:spacing w:after="120" w:line="264" w:lineRule="auto"/>
        <w:jc w:val="both"/>
        <w:rPr>
          <w:bCs/>
          <w:color w:val="000000" w:themeColor="text1"/>
        </w:rPr>
      </w:pPr>
      <w:r w:rsidRPr="008975EA">
        <w:rPr>
          <w:b/>
          <w:color w:val="000000" w:themeColor="text1"/>
        </w:rPr>
        <w:t>F</w:t>
      </w:r>
      <w:r>
        <w:rPr>
          <w:b/>
          <w:color w:val="000000" w:themeColor="text1"/>
        </w:rPr>
        <w:t>ive</w:t>
      </w:r>
      <w:r w:rsidRPr="008975EA">
        <w:rPr>
          <w:b/>
          <w:color w:val="000000" w:themeColor="text1"/>
        </w:rPr>
        <w:t xml:space="preserve"> one-day refresher trainings to </w:t>
      </w:r>
      <w:r>
        <w:rPr>
          <w:b/>
          <w:color w:val="000000" w:themeColor="text1"/>
        </w:rPr>
        <w:t xml:space="preserve">150 </w:t>
      </w:r>
      <w:r w:rsidRPr="008975EA">
        <w:rPr>
          <w:b/>
          <w:color w:val="000000" w:themeColor="text1"/>
        </w:rPr>
        <w:t>persons with disabilities</w:t>
      </w:r>
      <w:r>
        <w:rPr>
          <w:b/>
          <w:color w:val="000000" w:themeColor="text1"/>
        </w:rPr>
        <w:t xml:space="preserve"> </w:t>
      </w:r>
      <w:r w:rsidRPr="00412B1C">
        <w:rPr>
          <w:b/>
          <w:color w:val="000000" w:themeColor="text1"/>
        </w:rPr>
        <w:t xml:space="preserve">(5 trainings </w:t>
      </w:r>
      <w:r w:rsidRPr="00412B1C">
        <w:rPr>
          <w:rFonts w:cstheme="minorHAnsi"/>
          <w:b/>
          <w:color w:val="000000" w:themeColor="text1"/>
        </w:rPr>
        <w:t>×</w:t>
      </w:r>
      <w:r w:rsidRPr="00412B1C">
        <w:rPr>
          <w:b/>
          <w:color w:val="000000" w:themeColor="text1"/>
        </w:rPr>
        <w:t xml:space="preserve"> 30 participants)</w:t>
      </w:r>
      <w:r w:rsidRPr="00046E0E">
        <w:rPr>
          <w:bCs/>
          <w:color w:val="000000" w:themeColor="text1"/>
        </w:rPr>
        <w:t xml:space="preserve"> from diverse groups with a particular focus </w:t>
      </w:r>
      <w:r>
        <w:rPr>
          <w:bCs/>
          <w:color w:val="000000" w:themeColor="text1"/>
        </w:rPr>
        <w:t xml:space="preserve">to women with disabilities and </w:t>
      </w:r>
      <w:r w:rsidRPr="00046E0E">
        <w:rPr>
          <w:bCs/>
          <w:color w:val="000000" w:themeColor="text1"/>
        </w:rPr>
        <w:t xml:space="preserve">underrepresented groups of persons with disabilities. The refresher training will </w:t>
      </w:r>
      <w:r>
        <w:rPr>
          <w:bCs/>
          <w:color w:val="000000" w:themeColor="text1"/>
        </w:rPr>
        <w:t xml:space="preserve">serve as a </w:t>
      </w:r>
      <w:r w:rsidRPr="00046E0E">
        <w:rPr>
          <w:bCs/>
          <w:color w:val="000000" w:themeColor="text1"/>
        </w:rPr>
        <w:t xml:space="preserve">platform to share the experience of </w:t>
      </w:r>
      <w:r>
        <w:rPr>
          <w:bCs/>
          <w:color w:val="000000" w:themeColor="text1"/>
        </w:rPr>
        <w:t>persons with disabilities</w:t>
      </w:r>
      <w:r w:rsidRPr="00046E0E">
        <w:rPr>
          <w:bCs/>
          <w:color w:val="000000" w:themeColor="text1"/>
        </w:rPr>
        <w:t xml:space="preserve"> on how they applied their learning as well as address the information and skill gap</w:t>
      </w:r>
      <w:r>
        <w:rPr>
          <w:bCs/>
          <w:color w:val="000000" w:themeColor="text1"/>
        </w:rPr>
        <w:t>s</w:t>
      </w:r>
      <w:r w:rsidRPr="00046E0E">
        <w:rPr>
          <w:bCs/>
          <w:color w:val="000000" w:themeColor="text1"/>
        </w:rPr>
        <w:t xml:space="preserve"> they identified to advocate for disability rights and inclusion.  </w:t>
      </w:r>
    </w:p>
    <w:p w14:paraId="41C680AB" w14:textId="77777777" w:rsidR="00AC4A7C" w:rsidRDefault="00AC4A7C" w:rsidP="00AC4A7C">
      <w:pPr>
        <w:pStyle w:val="ListParagraph"/>
        <w:spacing w:after="120" w:line="264" w:lineRule="auto"/>
        <w:ind w:left="1440"/>
        <w:jc w:val="both"/>
        <w:rPr>
          <w:bCs/>
          <w:color w:val="000000" w:themeColor="text1"/>
        </w:rPr>
      </w:pPr>
    </w:p>
    <w:p w14:paraId="774308A5" w14:textId="77777777" w:rsidR="00AC4A7C" w:rsidRPr="00046E0E" w:rsidRDefault="00AC4A7C">
      <w:pPr>
        <w:pStyle w:val="ListParagraph"/>
        <w:numPr>
          <w:ilvl w:val="0"/>
          <w:numId w:val="31"/>
        </w:numPr>
        <w:spacing w:before="120" w:after="120" w:line="264" w:lineRule="auto"/>
        <w:rPr>
          <w:b/>
          <w:color w:val="000000" w:themeColor="text1"/>
        </w:rPr>
      </w:pPr>
      <w:r w:rsidRPr="00046E0E">
        <w:rPr>
          <w:b/>
          <w:color w:val="000000" w:themeColor="text1"/>
        </w:rPr>
        <w:t xml:space="preserve">Develop guideline/tool for </w:t>
      </w:r>
      <w:proofErr w:type="spellStart"/>
      <w:r>
        <w:rPr>
          <w:b/>
          <w:color w:val="000000" w:themeColor="text1"/>
        </w:rPr>
        <w:t>programme</w:t>
      </w:r>
      <w:proofErr w:type="spellEnd"/>
      <w:r>
        <w:rPr>
          <w:b/>
          <w:color w:val="000000" w:themeColor="text1"/>
        </w:rPr>
        <w:t xml:space="preserve"> and </w:t>
      </w:r>
      <w:r w:rsidRPr="00046E0E">
        <w:rPr>
          <w:b/>
          <w:color w:val="000000" w:themeColor="text1"/>
        </w:rPr>
        <w:t xml:space="preserve">budget </w:t>
      </w:r>
      <w:r>
        <w:rPr>
          <w:b/>
          <w:color w:val="000000" w:themeColor="text1"/>
        </w:rPr>
        <w:t>review</w:t>
      </w:r>
      <w:r w:rsidRPr="00046E0E">
        <w:rPr>
          <w:b/>
          <w:color w:val="000000" w:themeColor="text1"/>
        </w:rPr>
        <w:t xml:space="preserve"> from disability perspective and r</w:t>
      </w:r>
      <w:r w:rsidRPr="00046E0E">
        <w:rPr>
          <w:rFonts w:eastAsia="Times New Roman" w:cstheme="minorHAnsi"/>
          <w:b/>
        </w:rPr>
        <w:t xml:space="preserve">eview the fiscal plans and </w:t>
      </w:r>
      <w:proofErr w:type="spellStart"/>
      <w:r w:rsidRPr="00046E0E">
        <w:rPr>
          <w:rFonts w:eastAsia="Times New Roman" w:cstheme="minorHAnsi"/>
          <w:b/>
        </w:rPr>
        <w:t>programmes</w:t>
      </w:r>
      <w:proofErr w:type="spellEnd"/>
      <w:r w:rsidRPr="00046E0E">
        <w:rPr>
          <w:rFonts w:eastAsia="Times New Roman" w:cstheme="minorHAnsi"/>
          <w:b/>
        </w:rPr>
        <w:t xml:space="preserve"> of 5 municipalit</w:t>
      </w:r>
      <w:r>
        <w:rPr>
          <w:rFonts w:eastAsia="Times New Roman" w:cstheme="minorHAnsi"/>
          <w:b/>
        </w:rPr>
        <w:t>ies</w:t>
      </w:r>
      <w:r w:rsidRPr="00046E0E">
        <w:rPr>
          <w:rFonts w:eastAsia="Times New Roman" w:cstheme="minorHAnsi"/>
          <w:b/>
        </w:rPr>
        <w:t xml:space="preserve"> in line with </w:t>
      </w:r>
      <w:r>
        <w:rPr>
          <w:rFonts w:eastAsia="Times New Roman" w:cstheme="minorHAnsi"/>
          <w:b/>
        </w:rPr>
        <w:t>ARPD 2017</w:t>
      </w:r>
      <w:r w:rsidRPr="00046E0E">
        <w:rPr>
          <w:rFonts w:eastAsia="Times New Roman" w:cstheme="minorHAnsi"/>
          <w:b/>
        </w:rPr>
        <w:t>.</w:t>
      </w:r>
    </w:p>
    <w:p w14:paraId="61AF8AB0" w14:textId="49B1BD99" w:rsidR="00AC4A7C" w:rsidRDefault="00AC4A7C" w:rsidP="00AC4A7C">
      <w:pPr>
        <w:pStyle w:val="ListParagraph"/>
        <w:spacing w:before="120" w:after="120" w:line="264" w:lineRule="auto"/>
        <w:jc w:val="both"/>
        <w:rPr>
          <w:bCs/>
          <w:color w:val="000000" w:themeColor="text1"/>
        </w:rPr>
      </w:pPr>
      <w:r w:rsidRPr="00046E0E">
        <w:rPr>
          <w:bCs/>
          <w:color w:val="000000" w:themeColor="text1"/>
        </w:rPr>
        <w:t xml:space="preserve">The responsible party will develop a guideline/tool for </w:t>
      </w:r>
      <w:proofErr w:type="spellStart"/>
      <w:r>
        <w:rPr>
          <w:bCs/>
          <w:color w:val="000000" w:themeColor="text1"/>
        </w:rPr>
        <w:t>programme</w:t>
      </w:r>
      <w:proofErr w:type="spellEnd"/>
      <w:r>
        <w:rPr>
          <w:bCs/>
          <w:color w:val="000000" w:themeColor="text1"/>
        </w:rPr>
        <w:t xml:space="preserve"> and </w:t>
      </w:r>
      <w:r w:rsidRPr="00046E0E">
        <w:rPr>
          <w:bCs/>
          <w:color w:val="000000" w:themeColor="text1"/>
        </w:rPr>
        <w:t xml:space="preserve">budget </w:t>
      </w:r>
      <w:r>
        <w:rPr>
          <w:bCs/>
          <w:color w:val="000000" w:themeColor="text1"/>
        </w:rPr>
        <w:t>review</w:t>
      </w:r>
      <w:r w:rsidRPr="00046E0E">
        <w:rPr>
          <w:bCs/>
          <w:color w:val="000000" w:themeColor="text1"/>
        </w:rPr>
        <w:t xml:space="preserve"> from disability perspective</w:t>
      </w:r>
      <w:r>
        <w:rPr>
          <w:bCs/>
          <w:color w:val="000000" w:themeColor="text1"/>
        </w:rPr>
        <w:t xml:space="preserve"> in line with the services and benefits envisaged in ARPD 2017</w:t>
      </w:r>
      <w:r w:rsidRPr="00046E0E">
        <w:rPr>
          <w:bCs/>
          <w:color w:val="000000" w:themeColor="text1"/>
        </w:rPr>
        <w:t xml:space="preserve">. </w:t>
      </w:r>
      <w:r>
        <w:rPr>
          <w:bCs/>
          <w:color w:val="000000" w:themeColor="text1"/>
        </w:rPr>
        <w:t xml:space="preserve">The guideline will be aligned with the broader framework of gender audit guideline of MOFAGA as well as gender responsive budgeting framework. </w:t>
      </w:r>
      <w:r w:rsidRPr="00046E0E">
        <w:rPr>
          <w:bCs/>
          <w:color w:val="000000" w:themeColor="text1"/>
        </w:rPr>
        <w:t xml:space="preserve">Upon finalization of the guideline/tool, the responsible party will use the tool to review the fiscal plans and </w:t>
      </w:r>
      <w:proofErr w:type="spellStart"/>
      <w:r w:rsidRPr="00046E0E">
        <w:rPr>
          <w:bCs/>
          <w:color w:val="000000" w:themeColor="text1"/>
        </w:rPr>
        <w:t>programmes</w:t>
      </w:r>
      <w:proofErr w:type="spellEnd"/>
      <w:r w:rsidRPr="00046E0E">
        <w:rPr>
          <w:bCs/>
          <w:color w:val="000000" w:themeColor="text1"/>
        </w:rPr>
        <w:t xml:space="preserve"> of five municipalities of </w:t>
      </w:r>
      <w:proofErr w:type="spellStart"/>
      <w:r w:rsidRPr="00046E0E">
        <w:rPr>
          <w:bCs/>
          <w:color w:val="000000" w:themeColor="text1"/>
        </w:rPr>
        <w:t>Karnali</w:t>
      </w:r>
      <w:proofErr w:type="spellEnd"/>
      <w:r w:rsidRPr="00046E0E">
        <w:rPr>
          <w:bCs/>
          <w:color w:val="000000" w:themeColor="text1"/>
        </w:rPr>
        <w:t xml:space="preserve"> and </w:t>
      </w:r>
      <w:proofErr w:type="spellStart"/>
      <w:r w:rsidRPr="00046E0E">
        <w:rPr>
          <w:bCs/>
          <w:color w:val="000000" w:themeColor="text1"/>
        </w:rPr>
        <w:t>Sudurpaschim</w:t>
      </w:r>
      <w:proofErr w:type="spellEnd"/>
      <w:r w:rsidRPr="00046E0E">
        <w:rPr>
          <w:bCs/>
          <w:color w:val="000000" w:themeColor="text1"/>
        </w:rPr>
        <w:t xml:space="preserve"> province. As a part of </w:t>
      </w:r>
      <w:proofErr w:type="spellStart"/>
      <w:r>
        <w:rPr>
          <w:bCs/>
          <w:color w:val="000000" w:themeColor="text1"/>
        </w:rPr>
        <w:t>programme</w:t>
      </w:r>
      <w:proofErr w:type="spellEnd"/>
      <w:r>
        <w:rPr>
          <w:bCs/>
          <w:color w:val="000000" w:themeColor="text1"/>
        </w:rPr>
        <w:t xml:space="preserve"> and </w:t>
      </w:r>
      <w:r w:rsidRPr="00046E0E">
        <w:rPr>
          <w:bCs/>
          <w:color w:val="000000" w:themeColor="text1"/>
        </w:rPr>
        <w:t xml:space="preserve">budget </w:t>
      </w:r>
      <w:r w:rsidRPr="00046E0E">
        <w:rPr>
          <w:bCs/>
          <w:color w:val="000000" w:themeColor="text1"/>
        </w:rPr>
        <w:lastRenderedPageBreak/>
        <w:t xml:space="preserve">review, the responsible party will document evidence on the current </w:t>
      </w:r>
      <w:r>
        <w:rPr>
          <w:bCs/>
          <w:color w:val="000000" w:themeColor="text1"/>
        </w:rPr>
        <w:t>provisions on disability responsive programming and budget</w:t>
      </w:r>
      <w:r w:rsidRPr="00046E0E">
        <w:rPr>
          <w:bCs/>
          <w:color w:val="000000" w:themeColor="text1"/>
        </w:rPr>
        <w:t xml:space="preserve"> and produce a set of recommendations for </w:t>
      </w:r>
      <w:r>
        <w:rPr>
          <w:bCs/>
          <w:color w:val="000000" w:themeColor="text1"/>
        </w:rPr>
        <w:t xml:space="preserve">effective implementation of ARPD 2017 at local level and strengthen gender and </w:t>
      </w:r>
      <w:r w:rsidRPr="00046E0E">
        <w:rPr>
          <w:bCs/>
          <w:color w:val="000000" w:themeColor="text1"/>
        </w:rPr>
        <w:t xml:space="preserve">disability responsive programming and budget. The responsible party will disseminate the findings of the fiscal plan and </w:t>
      </w:r>
      <w:proofErr w:type="spellStart"/>
      <w:r w:rsidRPr="00046E0E">
        <w:rPr>
          <w:bCs/>
          <w:color w:val="000000" w:themeColor="text1"/>
        </w:rPr>
        <w:t>programme</w:t>
      </w:r>
      <w:proofErr w:type="spellEnd"/>
      <w:r w:rsidRPr="00046E0E">
        <w:rPr>
          <w:bCs/>
          <w:color w:val="000000" w:themeColor="text1"/>
        </w:rPr>
        <w:t xml:space="preserve"> review through </w:t>
      </w:r>
      <w:r>
        <w:rPr>
          <w:bCs/>
          <w:color w:val="000000" w:themeColor="text1"/>
        </w:rPr>
        <w:t>local coordination committee and cross-</w:t>
      </w:r>
      <w:r w:rsidRPr="00046E0E">
        <w:rPr>
          <w:bCs/>
          <w:color w:val="000000" w:themeColor="text1"/>
        </w:rPr>
        <w:t>provincial</w:t>
      </w:r>
      <w:r>
        <w:rPr>
          <w:bCs/>
          <w:color w:val="000000" w:themeColor="text1"/>
        </w:rPr>
        <w:t xml:space="preserve"> multi-stakeholders networks formed by the project (see activity under objective 3)</w:t>
      </w:r>
      <w:r w:rsidRPr="00046E0E">
        <w:rPr>
          <w:bCs/>
          <w:color w:val="000000" w:themeColor="text1"/>
        </w:rPr>
        <w:t xml:space="preserve">. </w:t>
      </w:r>
      <w:r>
        <w:rPr>
          <w:bCs/>
          <w:color w:val="000000" w:themeColor="text1"/>
        </w:rPr>
        <w:t>Further, the responsible party will use the findings to inform and identify the entry points for strengthening existing guideline such as GRB guideline, GESI audit from the perspective of gender equality and disability and social inclusion.</w:t>
      </w:r>
    </w:p>
    <w:p w14:paraId="42C38301" w14:textId="5A0C8BC6" w:rsidR="0087284F" w:rsidRDefault="0087284F" w:rsidP="00AC4A7C">
      <w:pPr>
        <w:pStyle w:val="ListParagraph"/>
        <w:spacing w:before="120" w:after="120" w:line="264" w:lineRule="auto"/>
        <w:jc w:val="both"/>
        <w:rPr>
          <w:bCs/>
          <w:color w:val="000000" w:themeColor="text1"/>
        </w:rPr>
      </w:pPr>
      <w:r>
        <w:rPr>
          <w:bCs/>
          <w:color w:val="000000" w:themeColor="text1"/>
        </w:rPr>
        <w:t xml:space="preserve">Key deliverables under this activity includes the following: </w:t>
      </w:r>
    </w:p>
    <w:p w14:paraId="2E5B0B24" w14:textId="06401F7C" w:rsidR="0087284F" w:rsidRDefault="0087284F" w:rsidP="0087284F">
      <w:pPr>
        <w:pStyle w:val="ListParagraph"/>
        <w:numPr>
          <w:ilvl w:val="0"/>
          <w:numId w:val="38"/>
        </w:numPr>
        <w:spacing w:before="120" w:after="120" w:line="264" w:lineRule="auto"/>
        <w:jc w:val="both"/>
        <w:rPr>
          <w:bCs/>
          <w:color w:val="000000" w:themeColor="text1"/>
        </w:rPr>
      </w:pPr>
      <w:r>
        <w:rPr>
          <w:bCs/>
          <w:color w:val="000000" w:themeColor="text1"/>
        </w:rPr>
        <w:t>Develop a guideline for local level government budget review from gender and disability inclusion lens</w:t>
      </w:r>
    </w:p>
    <w:p w14:paraId="65048527" w14:textId="4F48295F" w:rsidR="0087284F" w:rsidRDefault="0087284F" w:rsidP="0087284F">
      <w:pPr>
        <w:pStyle w:val="ListParagraph"/>
        <w:numPr>
          <w:ilvl w:val="0"/>
          <w:numId w:val="38"/>
        </w:numPr>
        <w:spacing w:before="120" w:after="120" w:line="264" w:lineRule="auto"/>
        <w:jc w:val="both"/>
        <w:rPr>
          <w:bCs/>
          <w:color w:val="000000" w:themeColor="text1"/>
        </w:rPr>
      </w:pPr>
      <w:r>
        <w:rPr>
          <w:bCs/>
          <w:color w:val="000000" w:themeColor="text1"/>
        </w:rPr>
        <w:t xml:space="preserve">Review of the annual budget and </w:t>
      </w:r>
      <w:proofErr w:type="spellStart"/>
      <w:r>
        <w:rPr>
          <w:bCs/>
          <w:color w:val="000000" w:themeColor="text1"/>
        </w:rPr>
        <w:t>programme</w:t>
      </w:r>
      <w:r w:rsidR="00E336E4">
        <w:rPr>
          <w:bCs/>
          <w:color w:val="000000" w:themeColor="text1"/>
        </w:rPr>
        <w:t>s</w:t>
      </w:r>
      <w:proofErr w:type="spellEnd"/>
      <w:r>
        <w:rPr>
          <w:bCs/>
          <w:color w:val="000000" w:themeColor="text1"/>
        </w:rPr>
        <w:t xml:space="preserve"> of five LGUs</w:t>
      </w:r>
    </w:p>
    <w:p w14:paraId="1D82DB36" w14:textId="3933613C" w:rsidR="0087284F" w:rsidRDefault="0087284F" w:rsidP="0087284F">
      <w:pPr>
        <w:pStyle w:val="ListParagraph"/>
        <w:numPr>
          <w:ilvl w:val="0"/>
          <w:numId w:val="38"/>
        </w:numPr>
        <w:spacing w:before="120" w:after="120" w:line="264" w:lineRule="auto"/>
        <w:jc w:val="both"/>
        <w:rPr>
          <w:bCs/>
          <w:color w:val="000000" w:themeColor="text1"/>
        </w:rPr>
      </w:pPr>
      <w:r>
        <w:rPr>
          <w:bCs/>
          <w:color w:val="000000" w:themeColor="text1"/>
        </w:rPr>
        <w:t>A comprehensive report of budget review prepared with a set of recommendations and disseminated to wider stakeholders.</w:t>
      </w:r>
    </w:p>
    <w:p w14:paraId="0326080D" w14:textId="4C93669D" w:rsidR="0087284F" w:rsidRDefault="00E336E4" w:rsidP="0087284F">
      <w:pPr>
        <w:pStyle w:val="ListParagraph"/>
        <w:numPr>
          <w:ilvl w:val="0"/>
          <w:numId w:val="38"/>
        </w:numPr>
        <w:spacing w:before="120" w:after="120" w:line="264" w:lineRule="auto"/>
        <w:jc w:val="both"/>
        <w:rPr>
          <w:bCs/>
          <w:color w:val="000000" w:themeColor="text1"/>
        </w:rPr>
      </w:pPr>
      <w:r>
        <w:rPr>
          <w:bCs/>
          <w:color w:val="000000" w:themeColor="text1"/>
        </w:rPr>
        <w:t>Based on the findings of the review exercise, inform the GRB guideline/GESI audit guideline to strengthen GESI and disability lens to respond emerging context/needs.</w:t>
      </w:r>
    </w:p>
    <w:p w14:paraId="26687FBE" w14:textId="77777777" w:rsidR="00AC4A7C" w:rsidRDefault="00AC4A7C" w:rsidP="00AC4A7C">
      <w:pPr>
        <w:pStyle w:val="ListParagraph"/>
        <w:spacing w:before="120" w:after="120" w:line="264" w:lineRule="auto"/>
        <w:jc w:val="both"/>
        <w:rPr>
          <w:bCs/>
          <w:color w:val="000000" w:themeColor="text1"/>
        </w:rPr>
      </w:pPr>
    </w:p>
    <w:p w14:paraId="11F974E4" w14:textId="77777777" w:rsidR="00AC4A7C" w:rsidRPr="009439DC" w:rsidRDefault="00AC4A7C">
      <w:pPr>
        <w:pStyle w:val="ListParagraph"/>
        <w:numPr>
          <w:ilvl w:val="0"/>
          <w:numId w:val="31"/>
        </w:numPr>
        <w:spacing w:after="120" w:line="264" w:lineRule="auto"/>
        <w:rPr>
          <w:b/>
          <w:color w:val="000000" w:themeColor="text1"/>
          <w:sz w:val="24"/>
          <w:szCs w:val="24"/>
        </w:rPr>
      </w:pPr>
      <w:r w:rsidRPr="00046E0E">
        <w:rPr>
          <w:b/>
          <w:color w:val="000000" w:themeColor="text1"/>
        </w:rPr>
        <w:t xml:space="preserve">Advocate for </w:t>
      </w:r>
      <w:r>
        <w:rPr>
          <w:b/>
          <w:color w:val="000000" w:themeColor="text1"/>
        </w:rPr>
        <w:t xml:space="preserve">gender and </w:t>
      </w:r>
      <w:r w:rsidRPr="00046E0E">
        <w:rPr>
          <w:b/>
          <w:color w:val="000000" w:themeColor="text1"/>
        </w:rPr>
        <w:t xml:space="preserve">disability responsive planning, programming, and budgeting with the </w:t>
      </w:r>
      <w:r>
        <w:rPr>
          <w:b/>
          <w:color w:val="000000" w:themeColor="text1"/>
        </w:rPr>
        <w:t>g</w:t>
      </w:r>
      <w:r w:rsidRPr="00046E0E">
        <w:rPr>
          <w:b/>
          <w:color w:val="000000" w:themeColor="text1"/>
        </w:rPr>
        <w:t xml:space="preserve">overnment in line with SDGs.  </w:t>
      </w:r>
    </w:p>
    <w:p w14:paraId="2A0612A4" w14:textId="04F4AF43" w:rsidR="00AC4A7C" w:rsidRDefault="00AC4A7C" w:rsidP="00AC4A7C">
      <w:pPr>
        <w:pStyle w:val="ListParagraph"/>
        <w:spacing w:after="120" w:line="264" w:lineRule="auto"/>
        <w:jc w:val="both"/>
        <w:rPr>
          <w:bCs/>
          <w:color w:val="000000" w:themeColor="text1"/>
        </w:rPr>
      </w:pPr>
      <w:r w:rsidRPr="00B82D98">
        <w:rPr>
          <w:bCs/>
          <w:color w:val="000000" w:themeColor="text1"/>
        </w:rPr>
        <w:t>The responsible party will design and execute advocacy efforts to hold the national and local government accountable towards disability rights and inclusion.</w:t>
      </w:r>
      <w:r>
        <w:rPr>
          <w:bCs/>
          <w:color w:val="000000" w:themeColor="text1"/>
        </w:rPr>
        <w:t xml:space="preserve"> The advocacy will focus on distribution of digital disability card, set up of disability help desk and integrated services for persons with disabilities particularly for women with disabilities and excluded groups, their </w:t>
      </w:r>
      <w:r w:rsidR="00526EF4">
        <w:rPr>
          <w:bCs/>
          <w:color w:val="000000" w:themeColor="text1"/>
        </w:rPr>
        <w:t>access to</w:t>
      </w:r>
      <w:r>
        <w:rPr>
          <w:bCs/>
          <w:color w:val="000000" w:themeColor="text1"/>
        </w:rPr>
        <w:t xml:space="preserve"> social security scheme, participation, and representation of women with disabilities and excluded groups in decision making platforms, targeted budget allocation to women with disabilities etc. The responsible party will draw on work implemented by Provincial and Local Governance Support </w:t>
      </w:r>
      <w:proofErr w:type="spellStart"/>
      <w:r>
        <w:rPr>
          <w:bCs/>
          <w:color w:val="000000" w:themeColor="text1"/>
        </w:rPr>
        <w:t>Programme</w:t>
      </w:r>
      <w:proofErr w:type="spellEnd"/>
      <w:r>
        <w:rPr>
          <w:bCs/>
          <w:color w:val="000000" w:themeColor="text1"/>
        </w:rPr>
        <w:t xml:space="preserve"> (PLGSP) on gender and disability mainstreaming and leverage guideline on gender audit and model guideline on disability friendly local governance. The responsible party is requested to add relevant advocacy issues based on organizations field experience and lesson learned from past interventions in the project districts/LGUs. Some of the suggested activities includes.</w:t>
      </w:r>
    </w:p>
    <w:p w14:paraId="4605DFD1" w14:textId="77777777" w:rsidR="00AC4A7C" w:rsidRDefault="00AC4A7C" w:rsidP="00AC4A7C">
      <w:pPr>
        <w:pStyle w:val="ListParagraph"/>
        <w:spacing w:after="120" w:line="264" w:lineRule="auto"/>
        <w:rPr>
          <w:bCs/>
          <w:color w:val="000000" w:themeColor="text1"/>
        </w:rPr>
      </w:pPr>
    </w:p>
    <w:p w14:paraId="6A681E47" w14:textId="0DF6EAA9" w:rsidR="00AC4A7C" w:rsidRPr="006A7775" w:rsidRDefault="00AC4A7C">
      <w:pPr>
        <w:pStyle w:val="ListParagraph"/>
        <w:numPr>
          <w:ilvl w:val="0"/>
          <w:numId w:val="35"/>
        </w:numPr>
        <w:spacing w:after="120" w:line="240" w:lineRule="auto"/>
        <w:contextualSpacing w:val="0"/>
        <w:jc w:val="both"/>
        <w:rPr>
          <w:rFonts w:cstheme="minorHAnsi"/>
          <w:b/>
          <w:bCs/>
          <w:lang w:val="en-GB"/>
        </w:rPr>
      </w:pPr>
      <w:r>
        <w:rPr>
          <w:b/>
          <w:bCs/>
        </w:rPr>
        <w:t xml:space="preserve">Develop key advocacy </w:t>
      </w:r>
      <w:r w:rsidRPr="002748A8">
        <w:rPr>
          <w:b/>
          <w:bCs/>
        </w:rPr>
        <w:t>messages on gender and disability inclusion issues</w:t>
      </w:r>
      <w:r>
        <w:t xml:space="preserve"> to advocate with national and local coordination mechanism. The advocacy message will include but not limited to issues around gaps and challenges on gender and disability inclusion, provision of </w:t>
      </w:r>
      <w:proofErr w:type="spellStart"/>
      <w:r>
        <w:t>programmes</w:t>
      </w:r>
      <w:proofErr w:type="spellEnd"/>
      <w:r>
        <w:t xml:space="preserve"> and budget to promote gender and disability inclusion, gender and disability responsive implementation and monitoring</w:t>
      </w:r>
      <w:r w:rsidRPr="00046E0E">
        <w:t>.</w:t>
      </w:r>
      <w:r>
        <w:t xml:space="preserve"> For this, </w:t>
      </w:r>
      <w:r w:rsidR="00E336E4" w:rsidRPr="00E336E4">
        <w:rPr>
          <w:b/>
          <w:bCs/>
        </w:rPr>
        <w:t>at least</w:t>
      </w:r>
      <w:r w:rsidR="00E336E4">
        <w:t xml:space="preserve"> </w:t>
      </w:r>
      <w:r w:rsidRPr="00E336E4">
        <w:rPr>
          <w:b/>
          <w:bCs/>
        </w:rPr>
        <w:t>two consultation/orientation meetings will be organized among OPDs in the project LGUs.</w:t>
      </w:r>
      <w:r>
        <w:t xml:space="preserve"> The responsible party will design communication tools in accessible format to disseminate advocacy messages and advocate for participation/representation of persons with disabilities in the local level decision making, coordination committees such as SDG working group (at federal and provincial level) and local DRR committee, local coordination committee (at LGUs level). The advocacy component of this initiative will build on the gender and DRR work of UN Women being implemented through other interventions.</w:t>
      </w:r>
    </w:p>
    <w:p w14:paraId="375E8354" w14:textId="77777777" w:rsidR="00AC4A7C" w:rsidRPr="002946F5" w:rsidRDefault="00AC4A7C">
      <w:pPr>
        <w:pStyle w:val="ListParagraph"/>
        <w:numPr>
          <w:ilvl w:val="0"/>
          <w:numId w:val="35"/>
        </w:numPr>
        <w:spacing w:after="120" w:line="240" w:lineRule="auto"/>
        <w:contextualSpacing w:val="0"/>
        <w:jc w:val="both"/>
        <w:rPr>
          <w:rFonts w:cstheme="minorHAnsi"/>
          <w:b/>
          <w:bCs/>
          <w:lang w:val="en-GB"/>
        </w:rPr>
      </w:pPr>
      <w:r w:rsidRPr="0050377F">
        <w:rPr>
          <w:rFonts w:cstheme="minorHAnsi"/>
          <w:b/>
          <w:lang w:val="en-GB"/>
        </w:rPr>
        <w:t xml:space="preserve">Organize five interactions between persons with disabilities, provincial and local government </w:t>
      </w:r>
      <w:proofErr w:type="gramStart"/>
      <w:r w:rsidRPr="0050377F">
        <w:rPr>
          <w:rFonts w:cstheme="minorHAnsi"/>
          <w:b/>
          <w:lang w:val="en-GB"/>
        </w:rPr>
        <w:t>representatives</w:t>
      </w:r>
      <w:proofErr w:type="gramEnd"/>
      <w:r w:rsidRPr="0050377F">
        <w:rPr>
          <w:rFonts w:cstheme="minorHAnsi"/>
          <w:b/>
          <w:lang w:val="en-GB"/>
        </w:rPr>
        <w:t xml:space="preserve"> and relevant key stakeholders</w:t>
      </w:r>
      <w:r w:rsidRPr="00E04D27">
        <w:rPr>
          <w:rFonts w:cstheme="minorHAnsi"/>
          <w:bCs/>
          <w:lang w:val="en-GB"/>
        </w:rPr>
        <w:t xml:space="preserve"> (including Local </w:t>
      </w:r>
      <w:r w:rsidRPr="00E04D27">
        <w:rPr>
          <w:rFonts w:cstheme="minorHAnsi"/>
          <w:bCs/>
          <w:lang w:val="en-GB"/>
        </w:rPr>
        <w:lastRenderedPageBreak/>
        <w:t>Coordination Committees and other representatives from relevant sectors such as police, health, education, employment, interfaith leaders) in each project LGU to advocate for gender and disability responsive programming and budget</w:t>
      </w:r>
      <w:r w:rsidRPr="0078662C">
        <w:rPr>
          <w:rFonts w:cstheme="minorHAnsi"/>
          <w:bCs/>
          <w:lang w:val="en-GB"/>
        </w:rPr>
        <w:t xml:space="preserve">. </w:t>
      </w:r>
    </w:p>
    <w:p w14:paraId="3FE0F8D2" w14:textId="77777777" w:rsidR="00AC4A7C" w:rsidRPr="00D937DA" w:rsidRDefault="00AC4A7C">
      <w:pPr>
        <w:pStyle w:val="ListParagraph"/>
        <w:numPr>
          <w:ilvl w:val="0"/>
          <w:numId w:val="35"/>
        </w:numPr>
        <w:spacing w:after="120" w:line="240" w:lineRule="auto"/>
        <w:contextualSpacing w:val="0"/>
        <w:jc w:val="both"/>
        <w:rPr>
          <w:rFonts w:cstheme="minorHAnsi"/>
          <w:b/>
          <w:bCs/>
          <w:lang w:val="en-GB"/>
        </w:rPr>
      </w:pPr>
      <w:r w:rsidRPr="0050377F">
        <w:rPr>
          <w:rFonts w:cstheme="minorHAnsi"/>
          <w:b/>
          <w:lang w:val="en-GB"/>
        </w:rPr>
        <w:t>Facilitate dialogue platform at Federal level (one) and provincial level (2)</w:t>
      </w:r>
      <w:r>
        <w:rPr>
          <w:rFonts w:cstheme="minorHAnsi"/>
          <w:bCs/>
          <w:lang w:val="en-GB"/>
        </w:rPr>
        <w:t xml:space="preserve"> to advocate for disability rights and inclusion</w:t>
      </w:r>
    </w:p>
    <w:p w14:paraId="34B658D2" w14:textId="77777777" w:rsidR="00AC4A7C" w:rsidRPr="00B30880" w:rsidRDefault="00AC4A7C" w:rsidP="00AC4A7C">
      <w:pPr>
        <w:spacing w:after="120"/>
        <w:jc w:val="both"/>
        <w:rPr>
          <w:rFonts w:cstheme="minorHAnsi"/>
          <w:bCs/>
          <w:lang w:val="en-GB"/>
        </w:rPr>
      </w:pPr>
      <w:r>
        <w:rPr>
          <w:rFonts w:cstheme="minorHAnsi"/>
          <w:bCs/>
          <w:lang w:val="en-GB"/>
        </w:rPr>
        <w:t xml:space="preserve">Note: </w:t>
      </w:r>
      <w:r w:rsidRPr="00B30880">
        <w:rPr>
          <w:rFonts w:cstheme="minorHAnsi"/>
          <w:bCs/>
          <w:lang w:val="en-GB"/>
        </w:rPr>
        <w:t xml:space="preserve">The RP must ensure that all components of the training (planning/design, delivery, documentation) </w:t>
      </w:r>
      <w:r>
        <w:rPr>
          <w:rFonts w:cstheme="minorHAnsi"/>
          <w:bCs/>
          <w:lang w:val="en-GB"/>
        </w:rPr>
        <w:t xml:space="preserve">and support </w:t>
      </w:r>
      <w:r w:rsidRPr="00B30880">
        <w:rPr>
          <w:rFonts w:cstheme="minorHAnsi"/>
          <w:bCs/>
          <w:lang w:val="en-GB"/>
        </w:rPr>
        <w:t xml:space="preserve">are accessible for persons with different types of disabilities.  The ten categories of disability according to the Human Rights for Persons with Disabilities Act, 2017 are: 1) Physical disability, 2) visual impairment related disability, 3) deaf/hard of hearing related disability, 4) deaf-blind related disability, 5) speech related disability, 6) mental and psychological disability, 7) intellectual disability, 8) </w:t>
      </w:r>
      <w:proofErr w:type="spellStart"/>
      <w:r w:rsidRPr="00B30880">
        <w:rPr>
          <w:rFonts w:cstheme="minorHAnsi"/>
          <w:bCs/>
          <w:lang w:val="en-GB"/>
        </w:rPr>
        <w:t>Hemophilia</w:t>
      </w:r>
      <w:proofErr w:type="spellEnd"/>
      <w:r w:rsidRPr="00B30880">
        <w:rPr>
          <w:rFonts w:cstheme="minorHAnsi"/>
          <w:bCs/>
          <w:lang w:val="en-GB"/>
        </w:rPr>
        <w:t>, 9) Autism, 10) multiple disability.</w:t>
      </w:r>
    </w:p>
    <w:p w14:paraId="527A4389" w14:textId="77777777" w:rsidR="00AC4A7C" w:rsidRPr="00E42EE6" w:rsidRDefault="00AC4A7C" w:rsidP="00AC4A7C">
      <w:pPr>
        <w:rPr>
          <w:b/>
          <w:bCs/>
        </w:rPr>
      </w:pPr>
      <w:r w:rsidRPr="00046E0E">
        <w:rPr>
          <w:b/>
          <w:bCs/>
        </w:rPr>
        <w:t xml:space="preserve">Objective </w:t>
      </w:r>
      <w:r>
        <w:rPr>
          <w:b/>
          <w:bCs/>
        </w:rPr>
        <w:t>2</w:t>
      </w:r>
      <w:r w:rsidRPr="00046E0E">
        <w:rPr>
          <w:b/>
          <w:bCs/>
        </w:rPr>
        <w:t xml:space="preserve">: </w:t>
      </w:r>
      <w:r w:rsidRPr="00E42EE6">
        <w:rPr>
          <w:b/>
          <w:bCs/>
        </w:rPr>
        <w:t>Support OPDs to systematically engaged in the national and sub-national development coordination mechanisms (gov</w:t>
      </w:r>
      <w:r>
        <w:rPr>
          <w:b/>
          <w:bCs/>
        </w:rPr>
        <w:t>ernment</w:t>
      </w:r>
      <w:r w:rsidRPr="00E42EE6">
        <w:rPr>
          <w:b/>
          <w:bCs/>
        </w:rPr>
        <w:t>/UN/Independent) around SDGs and in humanitarian coordination mechanisms.</w:t>
      </w:r>
    </w:p>
    <w:p w14:paraId="377DB10B" w14:textId="6C39ED93" w:rsidR="00AC4A7C" w:rsidRPr="00046E0E" w:rsidRDefault="00AC4A7C" w:rsidP="00AC4A7C">
      <w:pPr>
        <w:spacing w:after="120" w:line="264" w:lineRule="auto"/>
        <w:jc w:val="both"/>
      </w:pPr>
      <w:r w:rsidRPr="00046E0E">
        <w:t xml:space="preserve">The responsible party will identify relevant </w:t>
      </w:r>
      <w:r>
        <w:t xml:space="preserve">development coordination </w:t>
      </w:r>
      <w:r w:rsidRPr="00046E0E">
        <w:t>platforms such as local disaster risk reduction committee</w:t>
      </w:r>
      <w:r>
        <w:t xml:space="preserve">, </w:t>
      </w:r>
      <w:r w:rsidRPr="00046E0E">
        <w:t>SDG working groups and local coordination committee at national and sub-national level and support women with disabilities and underrepresented groups for their access and meaningful participation in these platforms. To enable women with disabilities</w:t>
      </w:r>
      <w:r>
        <w:t xml:space="preserve"> to</w:t>
      </w:r>
      <w:r w:rsidRPr="00046E0E">
        <w:t xml:space="preserve"> influence the agendas f</w:t>
      </w:r>
      <w:r>
        <w:t>rom</w:t>
      </w:r>
      <w:r w:rsidRPr="00046E0E">
        <w:t xml:space="preserve"> gender and disability lens, </w:t>
      </w:r>
      <w:r>
        <w:t>they</w:t>
      </w:r>
      <w:r w:rsidRPr="00046E0E">
        <w:t xml:space="preserve"> will be provided orientation and mentorship support on </w:t>
      </w:r>
      <w:r>
        <w:t xml:space="preserve">disability rights and inclusion, gender and intersectionality, </w:t>
      </w:r>
      <w:r w:rsidRPr="00046E0E">
        <w:t>SDGs, DRR and other relevant thematic issues and advocacy issues from gender and disability lens. The responsible party will conduct the following activities.</w:t>
      </w:r>
      <w:r>
        <w:t xml:space="preserve"> The responsible party will coordinate with other UN Women interventions, particularly on gender and DRR related activities to </w:t>
      </w:r>
      <w:proofErr w:type="spellStart"/>
      <w:r>
        <w:t>harmonise</w:t>
      </w:r>
      <w:proofErr w:type="spellEnd"/>
      <w:r>
        <w:t xml:space="preserve"> and leverage project results.</w:t>
      </w:r>
    </w:p>
    <w:p w14:paraId="6BFDB767" w14:textId="77777777" w:rsidR="00AC4A7C" w:rsidRPr="00046E0E" w:rsidRDefault="00AC4A7C">
      <w:pPr>
        <w:pStyle w:val="ListParagraph"/>
        <w:numPr>
          <w:ilvl w:val="0"/>
          <w:numId w:val="31"/>
        </w:numPr>
        <w:spacing w:after="120" w:line="264" w:lineRule="auto"/>
        <w:jc w:val="both"/>
      </w:pPr>
      <w:r w:rsidRPr="00FA0172">
        <w:rPr>
          <w:b/>
          <w:bCs/>
        </w:rPr>
        <w:t xml:space="preserve">Mapping of existing and relevant </w:t>
      </w:r>
      <w:r>
        <w:rPr>
          <w:b/>
          <w:bCs/>
        </w:rPr>
        <w:t xml:space="preserve">coordination mechanisms </w:t>
      </w:r>
      <w:r w:rsidRPr="00E8659F">
        <w:t>such as SDG implementation, local DRR committee</w:t>
      </w:r>
      <w:r>
        <w:rPr>
          <w:b/>
          <w:bCs/>
        </w:rPr>
        <w:t xml:space="preserve"> </w:t>
      </w:r>
      <w:r w:rsidRPr="00046E0E">
        <w:t xml:space="preserve">at national and local level which </w:t>
      </w:r>
      <w:r>
        <w:t>are relevant</w:t>
      </w:r>
      <w:r w:rsidRPr="00046E0E">
        <w:t xml:space="preserve"> for disability inclusion and mainstreaming</w:t>
      </w:r>
      <w:r>
        <w:t xml:space="preserve">. The findings of the mapping exercise will inform the design of the capacity development and orientation events mentioned below. </w:t>
      </w:r>
    </w:p>
    <w:p w14:paraId="7F71E466" w14:textId="77777777" w:rsidR="00AC4A7C" w:rsidRDefault="00AC4A7C">
      <w:pPr>
        <w:pStyle w:val="ListParagraph"/>
        <w:numPr>
          <w:ilvl w:val="0"/>
          <w:numId w:val="31"/>
        </w:numPr>
        <w:spacing w:after="120" w:line="264" w:lineRule="auto"/>
        <w:jc w:val="both"/>
      </w:pPr>
      <w:r w:rsidRPr="00FA0172">
        <w:rPr>
          <w:b/>
          <w:bCs/>
        </w:rPr>
        <w:t xml:space="preserve">Conduct </w:t>
      </w:r>
      <w:r>
        <w:rPr>
          <w:b/>
          <w:bCs/>
        </w:rPr>
        <w:t xml:space="preserve">two </w:t>
      </w:r>
      <w:r w:rsidRPr="00FA0172">
        <w:rPr>
          <w:b/>
          <w:bCs/>
        </w:rPr>
        <w:t xml:space="preserve">one-day </w:t>
      </w:r>
      <w:r>
        <w:rPr>
          <w:b/>
          <w:bCs/>
        </w:rPr>
        <w:t>orientation workshop to l</w:t>
      </w:r>
      <w:r w:rsidRPr="00E3347C">
        <w:rPr>
          <w:b/>
          <w:bCs/>
        </w:rPr>
        <w:t>ocal level DRR committee</w:t>
      </w:r>
      <w:r w:rsidRPr="00046E0E">
        <w:t xml:space="preserve"> from five LGUs</w:t>
      </w:r>
      <w:r>
        <w:t xml:space="preserve"> to orient them on gender and disability rights and inclusion, gender and disability responsive humanitarian and disaster response, including inclusive composition and functioning of the local DRR committee from gender and disability lens. While developing the orientation package, the responsible party will take into consideration the orientation package developed for gender responsive DRR by UN Women in other project intervention. A total of two trainings will be conducted to members from five DRR committee of five project LGUs (5</w:t>
      </w:r>
      <w:r w:rsidRPr="00E3347C">
        <w:rPr>
          <w:rFonts w:cstheme="minorHAnsi"/>
        </w:rPr>
        <w:t>×</w:t>
      </w:r>
      <w:r>
        <w:t>9 members).</w:t>
      </w:r>
    </w:p>
    <w:p w14:paraId="4F54122B" w14:textId="77777777" w:rsidR="00AC4A7C" w:rsidRDefault="00AC4A7C">
      <w:pPr>
        <w:pStyle w:val="ListParagraph"/>
        <w:numPr>
          <w:ilvl w:val="0"/>
          <w:numId w:val="31"/>
        </w:numPr>
        <w:spacing w:after="120" w:line="240" w:lineRule="auto"/>
        <w:contextualSpacing w:val="0"/>
        <w:jc w:val="both"/>
        <w:rPr>
          <w:rFonts w:cstheme="minorHAnsi"/>
          <w:bCs/>
          <w:lang w:val="en-GB"/>
        </w:rPr>
      </w:pPr>
      <w:r w:rsidRPr="00DC154D">
        <w:rPr>
          <w:rFonts w:cstheme="minorHAnsi"/>
          <w:b/>
          <w:bCs/>
          <w:lang w:val="en-GB"/>
        </w:rPr>
        <w:t>Strengthen the capacity of the members of the Coordination Committee</w:t>
      </w:r>
      <w:r>
        <w:rPr>
          <w:rFonts w:cstheme="minorHAnsi"/>
          <w:b/>
          <w:bCs/>
          <w:lang w:val="en-GB"/>
        </w:rPr>
        <w:t xml:space="preserve"> including key duty bearers/local government officials</w:t>
      </w:r>
      <w:r w:rsidRPr="00DC154D">
        <w:rPr>
          <w:rFonts w:cstheme="minorHAnsi"/>
          <w:b/>
          <w:bCs/>
          <w:lang w:val="en-GB"/>
        </w:rPr>
        <w:t xml:space="preserve"> </w:t>
      </w:r>
      <w:r w:rsidRPr="009C42F2">
        <w:rPr>
          <w:rFonts w:cstheme="minorHAnsi"/>
          <w:lang w:val="en-GB"/>
        </w:rPr>
        <w:t>to advance the rights of persons with disabilities. The responsible</w:t>
      </w:r>
      <w:r w:rsidRPr="00DC154D">
        <w:rPr>
          <w:rFonts w:cstheme="minorHAnsi"/>
          <w:bCs/>
          <w:lang w:val="en-GB"/>
        </w:rPr>
        <w:t xml:space="preserve"> agency will develop and implement training components on key issues related to disability rights</w:t>
      </w:r>
      <w:r>
        <w:rPr>
          <w:rFonts w:cstheme="minorHAnsi"/>
          <w:bCs/>
          <w:lang w:val="en-GB"/>
        </w:rPr>
        <w:t xml:space="preserve"> and inclusion</w:t>
      </w:r>
      <w:r w:rsidRPr="00DC154D">
        <w:rPr>
          <w:rFonts w:cstheme="minorHAnsi"/>
          <w:bCs/>
          <w:lang w:val="en-GB"/>
        </w:rPr>
        <w:t xml:space="preserve">, </w:t>
      </w:r>
      <w:r>
        <w:rPr>
          <w:rFonts w:cstheme="minorHAnsi"/>
          <w:bCs/>
          <w:lang w:val="en-GB"/>
        </w:rPr>
        <w:t xml:space="preserve">disability inclusive development and accessibility audit </w:t>
      </w:r>
      <w:r w:rsidRPr="00DC154D">
        <w:rPr>
          <w:rFonts w:cstheme="minorHAnsi"/>
          <w:bCs/>
          <w:lang w:val="en-GB"/>
        </w:rPr>
        <w:t xml:space="preserve">as well as on the effective and inclusive functioning of coordination committees at the local government level. In total, </w:t>
      </w:r>
      <w:r>
        <w:rPr>
          <w:rFonts w:cstheme="minorHAnsi"/>
          <w:bCs/>
          <w:lang w:val="en-GB"/>
        </w:rPr>
        <w:t>five</w:t>
      </w:r>
      <w:r w:rsidRPr="00DC154D">
        <w:rPr>
          <w:rFonts w:cstheme="minorHAnsi"/>
          <w:bCs/>
          <w:lang w:val="en-GB"/>
        </w:rPr>
        <w:t xml:space="preserve"> </w:t>
      </w:r>
      <w:r>
        <w:rPr>
          <w:rFonts w:cstheme="minorHAnsi"/>
          <w:bCs/>
          <w:lang w:val="en-GB"/>
        </w:rPr>
        <w:t xml:space="preserve">2-day </w:t>
      </w:r>
      <w:r w:rsidRPr="00DC154D">
        <w:rPr>
          <w:rFonts w:cstheme="minorHAnsi"/>
          <w:bCs/>
          <w:lang w:val="en-GB"/>
        </w:rPr>
        <w:t xml:space="preserve">trainings on select topics will be implemented with a total of </w:t>
      </w:r>
      <w:r>
        <w:rPr>
          <w:rFonts w:cstheme="minorHAnsi"/>
          <w:bCs/>
          <w:lang w:val="en-GB"/>
        </w:rPr>
        <w:t>100</w:t>
      </w:r>
      <w:r w:rsidRPr="00DC154D">
        <w:rPr>
          <w:rFonts w:cstheme="minorHAnsi"/>
          <w:bCs/>
          <w:lang w:val="en-GB"/>
        </w:rPr>
        <w:t xml:space="preserve"> participants (5 x </w:t>
      </w:r>
      <w:r>
        <w:rPr>
          <w:rFonts w:cstheme="minorHAnsi"/>
          <w:bCs/>
          <w:lang w:val="en-GB"/>
        </w:rPr>
        <w:t>20 participants</w:t>
      </w:r>
      <w:r w:rsidRPr="00DC154D">
        <w:rPr>
          <w:rFonts w:cstheme="minorHAnsi"/>
          <w:bCs/>
          <w:lang w:val="en-GB"/>
        </w:rPr>
        <w:t xml:space="preserve">). </w:t>
      </w:r>
    </w:p>
    <w:p w14:paraId="6749D1DD" w14:textId="77777777" w:rsidR="00AC4A7C" w:rsidRDefault="00AC4A7C">
      <w:pPr>
        <w:pStyle w:val="ListParagraph"/>
        <w:numPr>
          <w:ilvl w:val="0"/>
          <w:numId w:val="31"/>
        </w:numPr>
        <w:spacing w:after="120" w:line="240" w:lineRule="auto"/>
        <w:contextualSpacing w:val="0"/>
        <w:jc w:val="both"/>
        <w:rPr>
          <w:rFonts w:cstheme="minorHAnsi"/>
          <w:bCs/>
          <w:lang w:val="en-GB"/>
        </w:rPr>
      </w:pPr>
      <w:r w:rsidRPr="00242925">
        <w:rPr>
          <w:rFonts w:cstheme="minorHAnsi"/>
          <w:b/>
          <w:lang w:val="en-GB"/>
        </w:rPr>
        <w:t>Accessibility</w:t>
      </w:r>
      <w:r>
        <w:rPr>
          <w:rFonts w:cstheme="minorHAnsi"/>
          <w:b/>
          <w:lang w:val="en-GB"/>
        </w:rPr>
        <w:t xml:space="preserve"> and Safety</w:t>
      </w:r>
      <w:r w:rsidRPr="00242925">
        <w:rPr>
          <w:rFonts w:cstheme="minorHAnsi"/>
          <w:b/>
          <w:lang w:val="en-GB"/>
        </w:rPr>
        <w:t xml:space="preserve"> Audit of local government premises</w:t>
      </w:r>
      <w:r>
        <w:rPr>
          <w:rFonts w:cstheme="minorHAnsi"/>
          <w:bCs/>
          <w:lang w:val="en-GB"/>
        </w:rPr>
        <w:t xml:space="preserve">: As pilot intervention, the project will support </w:t>
      </w:r>
      <w:r w:rsidRPr="00B91CCF">
        <w:rPr>
          <w:rFonts w:cstheme="minorHAnsi"/>
          <w:bCs/>
          <w:lang w:val="en-GB"/>
        </w:rPr>
        <w:t xml:space="preserve">accessibility </w:t>
      </w:r>
      <w:r>
        <w:rPr>
          <w:rFonts w:cstheme="minorHAnsi"/>
          <w:bCs/>
          <w:lang w:val="en-GB"/>
        </w:rPr>
        <w:t xml:space="preserve">and safety </w:t>
      </w:r>
      <w:r w:rsidRPr="00B91CCF">
        <w:rPr>
          <w:rFonts w:cstheme="minorHAnsi"/>
          <w:bCs/>
          <w:lang w:val="en-GB"/>
        </w:rPr>
        <w:t>audit for two of the LGUs</w:t>
      </w:r>
      <w:r>
        <w:rPr>
          <w:rFonts w:cstheme="minorHAnsi"/>
          <w:bCs/>
          <w:lang w:val="en-GB"/>
        </w:rPr>
        <w:t xml:space="preserve"> interested and ready for it under the leadership of local coordination committee. The responsible agency will ensure a team of technically qualified experts to carry out the accessibility and women’s safety audit </w:t>
      </w:r>
      <w:r>
        <w:rPr>
          <w:rFonts w:cstheme="minorHAnsi"/>
          <w:bCs/>
          <w:lang w:val="en-GB"/>
        </w:rPr>
        <w:lastRenderedPageBreak/>
        <w:t>exercise. The recommendations of the accessibility and safety audit will be shared to local coordination committee for implementation and follow up.</w:t>
      </w:r>
    </w:p>
    <w:p w14:paraId="1604E7C0" w14:textId="77777777" w:rsidR="00AC4A7C" w:rsidRDefault="00AC4A7C" w:rsidP="00AC4A7C">
      <w:pPr>
        <w:pStyle w:val="ListParagraph"/>
        <w:rPr>
          <w:i/>
          <w:iCs/>
          <w:sz w:val="20"/>
          <w:szCs w:val="20"/>
        </w:rPr>
      </w:pPr>
      <w:r w:rsidRPr="00C655A1">
        <w:rPr>
          <w:i/>
          <w:iCs/>
          <w:sz w:val="20"/>
          <w:szCs w:val="20"/>
        </w:rPr>
        <w:t>Note: Based on the mapping of existing local platform to promote gender and disability inclusion</w:t>
      </w:r>
      <w:r>
        <w:rPr>
          <w:i/>
          <w:iCs/>
          <w:sz w:val="20"/>
          <w:szCs w:val="20"/>
        </w:rPr>
        <w:t xml:space="preserve"> and their field experience</w:t>
      </w:r>
      <w:r w:rsidRPr="00C655A1">
        <w:rPr>
          <w:i/>
          <w:iCs/>
          <w:sz w:val="20"/>
          <w:szCs w:val="20"/>
        </w:rPr>
        <w:t>, the interested organizations can propose</w:t>
      </w:r>
      <w:r>
        <w:rPr>
          <w:i/>
          <w:iCs/>
          <w:sz w:val="20"/>
          <w:szCs w:val="20"/>
        </w:rPr>
        <w:t xml:space="preserve"> </w:t>
      </w:r>
      <w:r w:rsidRPr="00C655A1">
        <w:rPr>
          <w:i/>
          <w:iCs/>
          <w:sz w:val="20"/>
          <w:szCs w:val="20"/>
        </w:rPr>
        <w:t xml:space="preserve">other relevant local level platforms in addition to platforms/ committee </w:t>
      </w:r>
      <w:r>
        <w:rPr>
          <w:i/>
          <w:iCs/>
          <w:sz w:val="20"/>
          <w:szCs w:val="20"/>
        </w:rPr>
        <w:t>suggested</w:t>
      </w:r>
      <w:r w:rsidRPr="00C655A1">
        <w:rPr>
          <w:i/>
          <w:iCs/>
          <w:sz w:val="20"/>
          <w:szCs w:val="20"/>
        </w:rPr>
        <w:t xml:space="preserve"> above.</w:t>
      </w:r>
    </w:p>
    <w:p w14:paraId="553B69C5" w14:textId="77777777" w:rsidR="00AC4A7C" w:rsidRPr="00046E0E" w:rsidRDefault="00AC4A7C" w:rsidP="00AC4A7C">
      <w:pPr>
        <w:rPr>
          <w:b/>
          <w:bCs/>
          <w:lang w:val="en-GB"/>
        </w:rPr>
      </w:pPr>
      <w:r w:rsidRPr="00046E0E">
        <w:rPr>
          <w:b/>
          <w:bCs/>
          <w:lang w:val="en-GB"/>
        </w:rPr>
        <w:t xml:space="preserve">Objective </w:t>
      </w:r>
      <w:r>
        <w:rPr>
          <w:b/>
          <w:bCs/>
          <w:lang w:val="en-GB"/>
        </w:rPr>
        <w:t>3</w:t>
      </w:r>
      <w:r w:rsidRPr="00046E0E">
        <w:rPr>
          <w:b/>
          <w:bCs/>
          <w:lang w:val="en-GB"/>
        </w:rPr>
        <w:t xml:space="preserve">: Strengthen/establish a platform for learning and exchange at </w:t>
      </w:r>
      <w:r>
        <w:rPr>
          <w:b/>
          <w:bCs/>
          <w:lang w:val="en-GB"/>
        </w:rPr>
        <w:t>provincial and local</w:t>
      </w:r>
      <w:r w:rsidRPr="00046E0E">
        <w:rPr>
          <w:b/>
          <w:bCs/>
          <w:lang w:val="en-GB"/>
        </w:rPr>
        <w:t xml:space="preserve"> level</w:t>
      </w:r>
      <w:r>
        <w:rPr>
          <w:b/>
          <w:bCs/>
          <w:lang w:val="en-GB"/>
        </w:rPr>
        <w:t xml:space="preserve"> among </w:t>
      </w:r>
      <w:r w:rsidRPr="00046E0E">
        <w:rPr>
          <w:b/>
          <w:bCs/>
          <w:lang w:val="en-GB"/>
        </w:rPr>
        <w:t>OPDs</w:t>
      </w:r>
      <w:r>
        <w:rPr>
          <w:b/>
          <w:bCs/>
          <w:lang w:val="en-GB"/>
        </w:rPr>
        <w:t xml:space="preserve"> and key stakeholders </w:t>
      </w:r>
      <w:r w:rsidRPr="00046E0E">
        <w:rPr>
          <w:b/>
          <w:bCs/>
          <w:lang w:val="en-GB"/>
        </w:rPr>
        <w:t xml:space="preserve">to increase understanding of SDGs, CRPD, and inform innovative practices </w:t>
      </w:r>
      <w:r>
        <w:rPr>
          <w:b/>
          <w:bCs/>
          <w:lang w:val="en-GB"/>
        </w:rPr>
        <w:t>and strategies to advocate for gender and disability rights and inclusion</w:t>
      </w:r>
      <w:r w:rsidRPr="00046E0E">
        <w:rPr>
          <w:b/>
          <w:bCs/>
          <w:lang w:val="en-GB"/>
        </w:rPr>
        <w:t xml:space="preserve">. </w:t>
      </w:r>
    </w:p>
    <w:p w14:paraId="63558D2C" w14:textId="77777777" w:rsidR="00AC4A7C" w:rsidRPr="00C0738B" w:rsidRDefault="00AC4A7C">
      <w:pPr>
        <w:pStyle w:val="ListParagraph"/>
        <w:numPr>
          <w:ilvl w:val="0"/>
          <w:numId w:val="31"/>
        </w:numPr>
        <w:spacing w:after="120" w:line="264" w:lineRule="auto"/>
        <w:jc w:val="both"/>
      </w:pPr>
      <w:r w:rsidRPr="00C0738B">
        <w:rPr>
          <w:b/>
          <w:bCs/>
        </w:rPr>
        <w:t>Strengthen/create a cross provincial multi-stakeholder network and conduct periodic learning and sharing sessions at the provincial</w:t>
      </w:r>
      <w:r>
        <w:rPr>
          <w:b/>
          <w:bCs/>
        </w:rPr>
        <w:t xml:space="preserve"> and local </w:t>
      </w:r>
      <w:r w:rsidRPr="00C0738B">
        <w:rPr>
          <w:b/>
          <w:bCs/>
        </w:rPr>
        <w:t xml:space="preserve">levels. </w:t>
      </w:r>
    </w:p>
    <w:p w14:paraId="6415AC52" w14:textId="77777777" w:rsidR="00AC4A7C" w:rsidRDefault="00AC4A7C" w:rsidP="00AC4A7C">
      <w:pPr>
        <w:pStyle w:val="ListParagraph"/>
        <w:spacing w:after="120" w:line="264" w:lineRule="auto"/>
        <w:jc w:val="both"/>
      </w:pPr>
      <w:r w:rsidRPr="00046E0E">
        <w:t xml:space="preserve">The responsible party will support to create/strengthen a cross provincial multi-stakeholders’ networks to provide learning and exchange platform at provincial level. The network will bring together key actors and OPDs from diverse categories with a particular focus to underrepresented groups and facilitate learning and exchange opportunities on disability work, best </w:t>
      </w:r>
      <w:proofErr w:type="gramStart"/>
      <w:r w:rsidRPr="00046E0E">
        <w:t>practices</w:t>
      </w:r>
      <w:proofErr w:type="gramEnd"/>
      <w:r w:rsidRPr="00046E0E">
        <w:t xml:space="preserve"> and challenges. The network will serve as dialogue and advocacy platform to champion </w:t>
      </w:r>
      <w:r>
        <w:t xml:space="preserve">gender and </w:t>
      </w:r>
      <w:r w:rsidRPr="00046E0E">
        <w:t xml:space="preserve">disability rights and inclusion agenda in two provinces of Nepal, </w:t>
      </w:r>
      <w:proofErr w:type="spellStart"/>
      <w:r w:rsidRPr="00046E0E">
        <w:t>Karnali</w:t>
      </w:r>
      <w:proofErr w:type="spellEnd"/>
      <w:r w:rsidRPr="00046E0E">
        <w:t xml:space="preserve"> and </w:t>
      </w:r>
      <w:proofErr w:type="spellStart"/>
      <w:r w:rsidRPr="00046E0E">
        <w:t>Sudurpaschim</w:t>
      </w:r>
      <w:proofErr w:type="spellEnd"/>
      <w:r w:rsidRPr="00046E0E">
        <w:t xml:space="preserve"> where the project will be implemented. The responsible party will support the network formation and periodic learning sessions for the network to provide them required knowledge and skills to organize themselves as networks and spearhead advocacy work for disability rights and inclusion at provincial level.</w:t>
      </w:r>
      <w:r>
        <w:t xml:space="preserve"> The grassroot level OPDs supported under this project will be linked to cross provincial multi-stakeholder network. The activity will be carried out in close collaboration with federal level disability network and association. The key activities include the following.</w:t>
      </w:r>
    </w:p>
    <w:p w14:paraId="2E80AFBD" w14:textId="77777777" w:rsidR="00AC4A7C" w:rsidRDefault="00AC4A7C">
      <w:pPr>
        <w:pStyle w:val="ListParagraph"/>
        <w:numPr>
          <w:ilvl w:val="0"/>
          <w:numId w:val="34"/>
        </w:numPr>
        <w:spacing w:after="120" w:line="264" w:lineRule="auto"/>
        <w:jc w:val="both"/>
      </w:pPr>
      <w:r>
        <w:t>Formation/strengthening of cross provincial multi-stakeholder network (two-days’ workshop in the first quarter of the project)</w:t>
      </w:r>
    </w:p>
    <w:p w14:paraId="19E2B95C" w14:textId="23E6E215" w:rsidR="00AC4A7C" w:rsidRDefault="00AC4A7C">
      <w:pPr>
        <w:pStyle w:val="ListParagraph"/>
        <w:numPr>
          <w:ilvl w:val="0"/>
          <w:numId w:val="34"/>
        </w:numPr>
        <w:spacing w:after="120" w:line="264" w:lineRule="auto"/>
        <w:jc w:val="both"/>
      </w:pPr>
      <w:r>
        <w:t>One day learning session</w:t>
      </w:r>
      <w:r w:rsidR="00781879">
        <w:rPr>
          <w:rStyle w:val="FootnoteReference"/>
        </w:rPr>
        <w:footnoteReference w:id="9"/>
      </w:r>
      <w:r>
        <w:t xml:space="preserve"> (3 events on a quarterly basis, starting from second quarter)</w:t>
      </w:r>
    </w:p>
    <w:p w14:paraId="29EDADC7" w14:textId="77777777" w:rsidR="00AC4A7C" w:rsidRDefault="00AC4A7C" w:rsidP="00AC4A7C">
      <w:pPr>
        <w:pStyle w:val="ListParagraph"/>
        <w:spacing w:after="120" w:line="264" w:lineRule="auto"/>
        <w:jc w:val="both"/>
      </w:pPr>
    </w:p>
    <w:p w14:paraId="1E307D58" w14:textId="77777777" w:rsidR="00AC4A7C" w:rsidRPr="00046E0E" w:rsidRDefault="00AC4A7C">
      <w:pPr>
        <w:pStyle w:val="ListParagraph"/>
        <w:numPr>
          <w:ilvl w:val="0"/>
          <w:numId w:val="31"/>
        </w:numPr>
        <w:spacing w:after="120" w:line="264" w:lineRule="auto"/>
        <w:rPr>
          <w:b/>
          <w:color w:val="000000" w:themeColor="text1"/>
        </w:rPr>
      </w:pPr>
      <w:r w:rsidRPr="00046E0E">
        <w:rPr>
          <w:b/>
          <w:color w:val="000000" w:themeColor="text1"/>
        </w:rPr>
        <w:t>Amplify policy advocacy efforts on gender and disability responsive legal aid system</w:t>
      </w:r>
    </w:p>
    <w:p w14:paraId="45454879" w14:textId="38263223" w:rsidR="00AC4A7C" w:rsidRDefault="00AC4A7C" w:rsidP="00AC4A7C">
      <w:pPr>
        <w:pStyle w:val="ListParagraph"/>
        <w:spacing w:after="120" w:line="264" w:lineRule="auto"/>
        <w:jc w:val="both"/>
        <w:rPr>
          <w:bCs/>
          <w:color w:val="000000" w:themeColor="text1"/>
        </w:rPr>
      </w:pPr>
      <w:r w:rsidRPr="00046E0E">
        <w:rPr>
          <w:bCs/>
          <w:color w:val="000000" w:themeColor="text1"/>
        </w:rPr>
        <w:t>The responsible party will amplify policy advocacy efforts at federal</w:t>
      </w:r>
      <w:r w:rsidR="00461A81">
        <w:rPr>
          <w:bCs/>
          <w:color w:val="000000" w:themeColor="text1"/>
        </w:rPr>
        <w:t>,</w:t>
      </w:r>
      <w:r w:rsidRPr="00046E0E">
        <w:rPr>
          <w:bCs/>
          <w:color w:val="000000" w:themeColor="text1"/>
        </w:rPr>
        <w:t xml:space="preserve"> </w:t>
      </w:r>
      <w:proofErr w:type="gramStart"/>
      <w:r w:rsidRPr="00046E0E">
        <w:rPr>
          <w:bCs/>
          <w:color w:val="000000" w:themeColor="text1"/>
        </w:rPr>
        <w:t>national</w:t>
      </w:r>
      <w:proofErr w:type="gramEnd"/>
      <w:r w:rsidRPr="00046E0E">
        <w:rPr>
          <w:bCs/>
          <w:color w:val="000000" w:themeColor="text1"/>
        </w:rPr>
        <w:t xml:space="preserve"> and local level for gender and disability responsive legal aid system. For this, the responsible party will </w:t>
      </w:r>
      <w:r w:rsidRPr="00461A81">
        <w:rPr>
          <w:bCs/>
          <w:color w:val="000000" w:themeColor="text1"/>
        </w:rPr>
        <w:t>review the existing legal aid policies and frameworks from gender and disability perspective and develop a policy brief with clear recommendations for reform to ensure compliance with CRPD especially for women and girls with disabilities and those with psychosocial disabilities. The review process will also entail consultation meeting</w:t>
      </w:r>
      <w:r w:rsidR="00461A81" w:rsidRPr="00461A81">
        <w:rPr>
          <w:bCs/>
          <w:color w:val="000000" w:themeColor="text1"/>
        </w:rPr>
        <w:t>s</w:t>
      </w:r>
      <w:r w:rsidRPr="00461A81">
        <w:rPr>
          <w:bCs/>
          <w:color w:val="000000" w:themeColor="text1"/>
        </w:rPr>
        <w:t xml:space="preserve"> with organizations of persons with disabilities from diverse categories and service providers and other relevant stakeholders</w:t>
      </w:r>
      <w:r w:rsidRPr="00046E0E">
        <w:rPr>
          <w:bCs/>
          <w:color w:val="000000" w:themeColor="text1"/>
        </w:rPr>
        <w:t xml:space="preserve"> to incorporate their inputs in the review process. For dissemination of findings and advocacy efforts, </w:t>
      </w:r>
      <w:r w:rsidRPr="00E4354C">
        <w:rPr>
          <w:b/>
          <w:color w:val="000000" w:themeColor="text1"/>
        </w:rPr>
        <w:t>a policy dialogue forum</w:t>
      </w:r>
      <w:r w:rsidRPr="00046E0E">
        <w:rPr>
          <w:bCs/>
          <w:color w:val="000000" w:themeColor="text1"/>
        </w:rPr>
        <w:t xml:space="preserve"> will be organized inviting key and strategic stakeholders</w:t>
      </w:r>
      <w:r w:rsidR="00B435ED">
        <w:rPr>
          <w:bCs/>
          <w:color w:val="000000" w:themeColor="text1"/>
        </w:rPr>
        <w:t xml:space="preserve"> from national, provincial, and </w:t>
      </w:r>
      <w:r w:rsidR="00B435ED" w:rsidRPr="00046E0E">
        <w:rPr>
          <w:bCs/>
          <w:color w:val="000000" w:themeColor="text1"/>
        </w:rPr>
        <w:t>local level</w:t>
      </w:r>
      <w:r w:rsidRPr="00046E0E">
        <w:rPr>
          <w:bCs/>
          <w:color w:val="000000" w:themeColor="text1"/>
        </w:rPr>
        <w:t xml:space="preserve">. </w:t>
      </w:r>
      <w:r w:rsidR="00461A81">
        <w:rPr>
          <w:bCs/>
          <w:color w:val="000000" w:themeColor="text1"/>
        </w:rPr>
        <w:t xml:space="preserve">The key </w:t>
      </w:r>
      <w:r w:rsidR="00B435ED">
        <w:rPr>
          <w:bCs/>
          <w:color w:val="000000" w:themeColor="text1"/>
        </w:rPr>
        <w:t>deliverable</w:t>
      </w:r>
      <w:r w:rsidR="00461A81">
        <w:rPr>
          <w:bCs/>
          <w:color w:val="000000" w:themeColor="text1"/>
        </w:rPr>
        <w:t xml:space="preserve"> under this activity </w:t>
      </w:r>
      <w:r w:rsidR="00B435ED">
        <w:rPr>
          <w:bCs/>
          <w:color w:val="000000" w:themeColor="text1"/>
        </w:rPr>
        <w:t>includes.</w:t>
      </w:r>
    </w:p>
    <w:p w14:paraId="2FB59901" w14:textId="327BB8FE" w:rsidR="00461A81" w:rsidRDefault="00461A81" w:rsidP="00461A81">
      <w:pPr>
        <w:pStyle w:val="ListParagraph"/>
        <w:numPr>
          <w:ilvl w:val="0"/>
          <w:numId w:val="39"/>
        </w:numPr>
        <w:spacing w:after="120" w:line="264" w:lineRule="auto"/>
        <w:jc w:val="both"/>
        <w:rPr>
          <w:bCs/>
          <w:color w:val="000000" w:themeColor="text1"/>
        </w:rPr>
      </w:pPr>
      <w:r>
        <w:rPr>
          <w:bCs/>
          <w:color w:val="000000" w:themeColor="text1"/>
        </w:rPr>
        <w:t>Review of existing legal aid policies and frameworks from gender and disability lens</w:t>
      </w:r>
    </w:p>
    <w:p w14:paraId="4F74C39C" w14:textId="26EDFB59" w:rsidR="00461A81" w:rsidRDefault="00B435ED" w:rsidP="00461A81">
      <w:pPr>
        <w:pStyle w:val="ListParagraph"/>
        <w:numPr>
          <w:ilvl w:val="0"/>
          <w:numId w:val="39"/>
        </w:numPr>
        <w:spacing w:after="120" w:line="264" w:lineRule="auto"/>
        <w:jc w:val="both"/>
        <w:rPr>
          <w:bCs/>
          <w:color w:val="000000" w:themeColor="text1"/>
        </w:rPr>
      </w:pPr>
      <w:r>
        <w:rPr>
          <w:bCs/>
          <w:color w:val="000000" w:themeColor="text1"/>
        </w:rPr>
        <w:t>Organize</w:t>
      </w:r>
      <w:r w:rsidR="00461A81">
        <w:rPr>
          <w:bCs/>
          <w:color w:val="000000" w:themeColor="text1"/>
        </w:rPr>
        <w:t xml:space="preserve"> consultation meetings with OPDs from diverse categories</w:t>
      </w:r>
      <w:r>
        <w:rPr>
          <w:bCs/>
          <w:color w:val="000000" w:themeColor="text1"/>
        </w:rPr>
        <w:t xml:space="preserve"> and </w:t>
      </w:r>
      <w:r w:rsidR="00461A81">
        <w:rPr>
          <w:bCs/>
          <w:color w:val="000000" w:themeColor="text1"/>
        </w:rPr>
        <w:t>other relevant stakeholders for their feedback/inputs on existing legal aid policies and frameworks</w:t>
      </w:r>
    </w:p>
    <w:p w14:paraId="30CC9776" w14:textId="42D71399" w:rsidR="00461A81" w:rsidRDefault="00461A81" w:rsidP="00461A81">
      <w:pPr>
        <w:pStyle w:val="ListParagraph"/>
        <w:numPr>
          <w:ilvl w:val="0"/>
          <w:numId w:val="39"/>
        </w:numPr>
        <w:spacing w:after="120" w:line="264" w:lineRule="auto"/>
        <w:jc w:val="both"/>
        <w:rPr>
          <w:bCs/>
          <w:color w:val="000000" w:themeColor="text1"/>
        </w:rPr>
      </w:pPr>
      <w:r>
        <w:rPr>
          <w:bCs/>
          <w:color w:val="000000" w:themeColor="text1"/>
        </w:rPr>
        <w:t>Develop a policy brief with clear recommendations for policy advocacy</w:t>
      </w:r>
    </w:p>
    <w:p w14:paraId="5017A43B" w14:textId="6245A488" w:rsidR="00461A81" w:rsidRDefault="00B435ED" w:rsidP="00461A81">
      <w:pPr>
        <w:pStyle w:val="ListParagraph"/>
        <w:numPr>
          <w:ilvl w:val="0"/>
          <w:numId w:val="39"/>
        </w:numPr>
        <w:spacing w:after="120" w:line="264" w:lineRule="auto"/>
        <w:jc w:val="both"/>
        <w:rPr>
          <w:bCs/>
          <w:color w:val="000000" w:themeColor="text1"/>
        </w:rPr>
      </w:pPr>
      <w:r>
        <w:rPr>
          <w:bCs/>
          <w:color w:val="000000" w:themeColor="text1"/>
        </w:rPr>
        <w:t>Organize</w:t>
      </w:r>
      <w:r w:rsidR="00461A81">
        <w:rPr>
          <w:bCs/>
          <w:color w:val="000000" w:themeColor="text1"/>
        </w:rPr>
        <w:t xml:space="preserve"> a </w:t>
      </w:r>
      <w:r>
        <w:rPr>
          <w:bCs/>
          <w:color w:val="000000" w:themeColor="text1"/>
        </w:rPr>
        <w:t>policy dialogue</w:t>
      </w:r>
      <w:r w:rsidR="00461A81">
        <w:rPr>
          <w:bCs/>
          <w:color w:val="000000" w:themeColor="text1"/>
        </w:rPr>
        <w:t xml:space="preserve"> </w:t>
      </w:r>
      <w:r>
        <w:rPr>
          <w:bCs/>
          <w:color w:val="000000" w:themeColor="text1"/>
        </w:rPr>
        <w:t xml:space="preserve">to disseminate the findings and advocate for policy reform </w:t>
      </w:r>
    </w:p>
    <w:p w14:paraId="0DFA29F2" w14:textId="77777777" w:rsidR="00AC4A7C" w:rsidRPr="00C0738B" w:rsidRDefault="00AC4A7C" w:rsidP="00AC4A7C">
      <w:pPr>
        <w:pStyle w:val="ListParagraph"/>
        <w:spacing w:after="120" w:line="264" w:lineRule="auto"/>
        <w:jc w:val="both"/>
        <w:rPr>
          <w:bCs/>
          <w:color w:val="000000" w:themeColor="text1"/>
        </w:rPr>
      </w:pPr>
    </w:p>
    <w:p w14:paraId="5127D02D" w14:textId="77777777" w:rsidR="00AC4A7C" w:rsidRPr="00046E0E" w:rsidRDefault="00AC4A7C">
      <w:pPr>
        <w:pStyle w:val="ListParagraph"/>
        <w:numPr>
          <w:ilvl w:val="0"/>
          <w:numId w:val="31"/>
        </w:numPr>
        <w:spacing w:before="120" w:after="120" w:line="264" w:lineRule="auto"/>
        <w:rPr>
          <w:b/>
          <w:bCs/>
        </w:rPr>
      </w:pPr>
      <w:r w:rsidRPr="00046E0E">
        <w:rPr>
          <w:b/>
          <w:bCs/>
        </w:rPr>
        <w:t xml:space="preserve">Provide technical support to the government of Nepal to facilitate wider consultations including with underrepresented OPDs, and systematically consolidate the feedbacks and integrate in the final draft National Policy for the Plan of Action on Disability (NPPAD) to be submitted for endorsement. </w:t>
      </w:r>
    </w:p>
    <w:p w14:paraId="7F6A2F14" w14:textId="77777777" w:rsidR="00AC4A7C" w:rsidRDefault="00AC4A7C" w:rsidP="00AC4A7C">
      <w:pPr>
        <w:pStyle w:val="ListParagraph"/>
        <w:jc w:val="both"/>
      </w:pPr>
      <w:r w:rsidRPr="00046E0E">
        <w:t xml:space="preserve">The Government of Nepal, Ministry of Women, Children and Senior Citizens is in the process of finalizing the draft national Policy for the Plan of Action on Disability (NPPAD) for endorsement. The responsible party will support the MOWCSC to convene and facilitate national and provincial consultations to ensure inputs from wider groups of persons with disabilities including underrepresented groups of persons with disabilities/OPDs. </w:t>
      </w:r>
      <w:r>
        <w:t xml:space="preserve">In case the project implementation starts post the endorsement of the NPPAD, the project will support for the dissemination of the approved NPPAD at the provincial and local level. </w:t>
      </w:r>
    </w:p>
    <w:p w14:paraId="279CFF37" w14:textId="77777777" w:rsidR="00AC4A7C" w:rsidRDefault="00AC4A7C" w:rsidP="00AC4A7C">
      <w:pPr>
        <w:pStyle w:val="ListParagraph"/>
        <w:jc w:val="both"/>
      </w:pPr>
    </w:p>
    <w:p w14:paraId="4CF798A7" w14:textId="77777777" w:rsidR="00AC4A7C" w:rsidRPr="00D66820" w:rsidRDefault="00AC4A7C">
      <w:pPr>
        <w:pStyle w:val="ListParagraph"/>
        <w:numPr>
          <w:ilvl w:val="0"/>
          <w:numId w:val="24"/>
        </w:numPr>
        <w:shd w:val="clear" w:color="auto" w:fill="B4C6E7" w:themeFill="accent1" w:themeFillTint="66"/>
        <w:rPr>
          <w:b/>
          <w:bCs/>
        </w:rPr>
      </w:pPr>
      <w:r w:rsidRPr="00D66820">
        <w:rPr>
          <w:b/>
          <w:bCs/>
        </w:rPr>
        <w:t>Methodologies/Approaches</w:t>
      </w:r>
    </w:p>
    <w:p w14:paraId="51A816EF" w14:textId="43956A77" w:rsidR="00AC4A7C" w:rsidRDefault="00AC4A7C" w:rsidP="00A81E12">
      <w:pPr>
        <w:pStyle w:val="ListParagraph"/>
        <w:numPr>
          <w:ilvl w:val="0"/>
          <w:numId w:val="36"/>
        </w:numPr>
        <w:spacing w:after="0" w:line="240" w:lineRule="auto"/>
        <w:jc w:val="both"/>
      </w:pPr>
      <w:r w:rsidRPr="00A57015">
        <w:rPr>
          <w:b/>
          <w:bCs/>
        </w:rPr>
        <w:t>Arrangement of reasonable accommodation</w:t>
      </w:r>
      <w:r>
        <w:t xml:space="preserve">: The project will ensure </w:t>
      </w:r>
      <w:r w:rsidRPr="00A57015">
        <w:t>reasonable accommodation to project participants and key stakeholders to ens</w:t>
      </w:r>
      <w:r>
        <w:t xml:space="preserve">ure their access and meaningful participation </w:t>
      </w:r>
      <w:r w:rsidR="00B435ED">
        <w:t>in</w:t>
      </w:r>
      <w:r>
        <w:t xml:space="preserve"> project activities. This includes but not limited to provision of sign language interpretations for meeting and workshops, documents, and information available in accessible format, accessible meeting/workshop venue for persons with diverse categories of disabilities. </w:t>
      </w:r>
    </w:p>
    <w:p w14:paraId="56222B99" w14:textId="77777777" w:rsidR="00A81E12" w:rsidRDefault="00A81E12" w:rsidP="00A81E12">
      <w:pPr>
        <w:pStyle w:val="ListParagraph"/>
        <w:spacing w:after="0" w:line="240" w:lineRule="auto"/>
        <w:ind w:left="1080"/>
        <w:jc w:val="both"/>
      </w:pPr>
    </w:p>
    <w:p w14:paraId="3884A79D" w14:textId="77EF7AA6" w:rsidR="00AC4A7C" w:rsidRDefault="00AC4A7C" w:rsidP="00A81E12">
      <w:pPr>
        <w:pStyle w:val="ListParagraph"/>
        <w:numPr>
          <w:ilvl w:val="0"/>
          <w:numId w:val="36"/>
        </w:numPr>
        <w:spacing w:after="0" w:line="240" w:lineRule="auto"/>
        <w:jc w:val="both"/>
      </w:pPr>
      <w:r w:rsidRPr="00303769">
        <w:rPr>
          <w:b/>
          <w:bCs/>
        </w:rPr>
        <w:t>Collaboration and networking with federal and provincial level networks of organizations of persons with disabilities</w:t>
      </w:r>
      <w:r>
        <w:t xml:space="preserve">: The project will work closely with federal and provincial level networks of persons with disabilities in the design, </w:t>
      </w:r>
      <w:proofErr w:type="gramStart"/>
      <w:r>
        <w:t>implementation</w:t>
      </w:r>
      <w:proofErr w:type="gramEnd"/>
      <w:r>
        <w:t xml:space="preserve"> and monitoring of the project to build on past work and lesson learned </w:t>
      </w:r>
      <w:r w:rsidR="00B435ED">
        <w:t xml:space="preserve">to </w:t>
      </w:r>
      <w:r>
        <w:t>leverage the result</w:t>
      </w:r>
      <w:r w:rsidR="00B435ED">
        <w:t>s</w:t>
      </w:r>
      <w:r>
        <w:t xml:space="preserve"> of the project.</w:t>
      </w:r>
    </w:p>
    <w:p w14:paraId="39412BFD" w14:textId="77777777" w:rsidR="00A81E12" w:rsidRDefault="00A81E12" w:rsidP="00A81E12">
      <w:pPr>
        <w:spacing w:after="0" w:line="240" w:lineRule="auto"/>
        <w:jc w:val="both"/>
      </w:pPr>
    </w:p>
    <w:p w14:paraId="541F153D" w14:textId="59DBC859" w:rsidR="00AC4A7C" w:rsidRPr="00A81E12" w:rsidRDefault="00AC4A7C" w:rsidP="00A81E12">
      <w:pPr>
        <w:pStyle w:val="ListParagraph"/>
        <w:numPr>
          <w:ilvl w:val="0"/>
          <w:numId w:val="36"/>
        </w:numPr>
        <w:spacing w:after="0" w:line="240" w:lineRule="auto"/>
        <w:jc w:val="both"/>
      </w:pPr>
      <w:r w:rsidRPr="00142C6A">
        <w:rPr>
          <w:rFonts w:cstheme="minorHAnsi"/>
          <w:b/>
          <w:bCs/>
        </w:rPr>
        <w:t xml:space="preserve">Accompaniment and mentorship support for the optimal and sustainable use of </w:t>
      </w:r>
      <w:r>
        <w:rPr>
          <w:rFonts w:cstheme="minorHAnsi"/>
          <w:b/>
          <w:bCs/>
        </w:rPr>
        <w:t>institutional support</w:t>
      </w:r>
      <w:r>
        <w:rPr>
          <w:rFonts w:cstheme="minorHAnsi"/>
        </w:rPr>
        <w:t xml:space="preserve">: </w:t>
      </w:r>
      <w:r w:rsidRPr="00B32BDB">
        <w:rPr>
          <w:rFonts w:cstheme="minorHAnsi"/>
        </w:rPr>
        <w:t xml:space="preserve">The selected </w:t>
      </w:r>
      <w:r w:rsidR="00B435ED">
        <w:rPr>
          <w:rFonts w:cstheme="minorHAnsi"/>
        </w:rPr>
        <w:t xml:space="preserve">responsible party </w:t>
      </w:r>
      <w:r w:rsidRPr="00B32BDB">
        <w:rPr>
          <w:rFonts w:cstheme="minorHAnsi"/>
        </w:rPr>
        <w:t xml:space="preserve">will provide technical and accompaniment support to the </w:t>
      </w:r>
      <w:r w:rsidR="00B435ED">
        <w:rPr>
          <w:rFonts w:cstheme="minorHAnsi"/>
        </w:rPr>
        <w:t>OPDs</w:t>
      </w:r>
      <w:r>
        <w:rPr>
          <w:rFonts w:cstheme="minorHAnsi"/>
        </w:rPr>
        <w:t xml:space="preserve">/self-help groups </w:t>
      </w:r>
      <w:r w:rsidRPr="00B32BDB">
        <w:rPr>
          <w:rFonts w:cstheme="minorHAnsi"/>
        </w:rPr>
        <w:t xml:space="preserve">to help them access and use the </w:t>
      </w:r>
      <w:r>
        <w:rPr>
          <w:rFonts w:cstheme="minorHAnsi"/>
        </w:rPr>
        <w:t>institutional support</w:t>
      </w:r>
      <w:r w:rsidRPr="00B32BDB">
        <w:rPr>
          <w:rFonts w:cstheme="minorHAnsi"/>
        </w:rPr>
        <w:t xml:space="preserve"> in an efficient manner. </w:t>
      </w:r>
      <w:proofErr w:type="gramStart"/>
      <w:r w:rsidRPr="00B32BDB">
        <w:rPr>
          <w:rFonts w:cstheme="minorHAnsi"/>
        </w:rPr>
        <w:t>In order to</w:t>
      </w:r>
      <w:proofErr w:type="gramEnd"/>
      <w:r w:rsidRPr="00B32BDB">
        <w:rPr>
          <w:rFonts w:cstheme="minorHAnsi"/>
        </w:rPr>
        <w:t xml:space="preserve"> enable women collectives/group business to access </w:t>
      </w:r>
      <w:r>
        <w:rPr>
          <w:rFonts w:cstheme="minorHAnsi"/>
        </w:rPr>
        <w:t>institutional support</w:t>
      </w:r>
      <w:r w:rsidRPr="00B32BDB">
        <w:rPr>
          <w:rFonts w:cstheme="minorHAnsi"/>
        </w:rPr>
        <w:t xml:space="preserve">, the selected partner will support </w:t>
      </w:r>
      <w:r>
        <w:rPr>
          <w:rFonts w:cstheme="minorHAnsi"/>
        </w:rPr>
        <w:t>OPDs/self helps groups</w:t>
      </w:r>
      <w:r w:rsidRPr="00B32BDB">
        <w:rPr>
          <w:rFonts w:cstheme="minorHAnsi"/>
        </w:rPr>
        <w:t xml:space="preserve"> to register their </w:t>
      </w:r>
      <w:proofErr w:type="spellStart"/>
      <w:r>
        <w:rPr>
          <w:rFonts w:cstheme="minorHAnsi"/>
        </w:rPr>
        <w:t>organisations</w:t>
      </w:r>
      <w:proofErr w:type="spellEnd"/>
      <w:r w:rsidRPr="00B32BDB">
        <w:rPr>
          <w:rFonts w:cstheme="minorHAnsi"/>
        </w:rPr>
        <w:t xml:space="preserve"> in relevant local authorities. Following the registration of </w:t>
      </w:r>
      <w:r>
        <w:rPr>
          <w:rFonts w:cstheme="minorHAnsi"/>
        </w:rPr>
        <w:t xml:space="preserve">OPDs/self-help groups, the </w:t>
      </w:r>
      <w:r w:rsidR="00B435ED">
        <w:rPr>
          <w:rFonts w:cstheme="minorHAnsi"/>
        </w:rPr>
        <w:t>responsible</w:t>
      </w:r>
      <w:r w:rsidRPr="00B32BDB">
        <w:rPr>
          <w:rFonts w:cstheme="minorHAnsi"/>
        </w:rPr>
        <w:t xml:space="preserve"> part</w:t>
      </w:r>
      <w:r w:rsidR="00B435ED">
        <w:rPr>
          <w:rFonts w:cstheme="minorHAnsi"/>
        </w:rPr>
        <w:t>y</w:t>
      </w:r>
      <w:r w:rsidRPr="00B32BDB">
        <w:rPr>
          <w:rFonts w:cstheme="minorHAnsi"/>
        </w:rPr>
        <w:t xml:space="preserve"> will provide handholding support to adopt appropriate modality for optimal use of </w:t>
      </w:r>
      <w:r>
        <w:rPr>
          <w:rFonts w:cstheme="minorHAnsi"/>
        </w:rPr>
        <w:t>institutional support</w:t>
      </w:r>
      <w:r w:rsidRPr="00B32BDB">
        <w:rPr>
          <w:rFonts w:cstheme="minorHAnsi"/>
        </w:rPr>
        <w:t xml:space="preserve">. This will include </w:t>
      </w:r>
      <w:r>
        <w:rPr>
          <w:rFonts w:cstheme="minorHAnsi"/>
        </w:rPr>
        <w:t>institutional support</w:t>
      </w:r>
      <w:r w:rsidRPr="00B32BDB">
        <w:rPr>
          <w:rFonts w:cstheme="minorHAnsi"/>
        </w:rPr>
        <w:t xml:space="preserve"> operation modality, </w:t>
      </w:r>
      <w:proofErr w:type="gramStart"/>
      <w:r w:rsidRPr="00B32BDB">
        <w:rPr>
          <w:rFonts w:cstheme="minorHAnsi"/>
        </w:rPr>
        <w:t>management</w:t>
      </w:r>
      <w:proofErr w:type="gramEnd"/>
      <w:r w:rsidRPr="00B32BDB">
        <w:rPr>
          <w:rFonts w:cstheme="minorHAnsi"/>
        </w:rPr>
        <w:t xml:space="preserve"> and operation of </w:t>
      </w:r>
      <w:r>
        <w:rPr>
          <w:rFonts w:cstheme="minorHAnsi"/>
        </w:rPr>
        <w:t>institutional support</w:t>
      </w:r>
      <w:r w:rsidRPr="00B32BDB">
        <w:rPr>
          <w:rFonts w:cstheme="minorHAnsi"/>
        </w:rPr>
        <w:t xml:space="preserve">, building up </w:t>
      </w:r>
      <w:r>
        <w:rPr>
          <w:rFonts w:cstheme="minorHAnsi"/>
        </w:rPr>
        <w:t>institutional support</w:t>
      </w:r>
      <w:r w:rsidRPr="00B32BDB">
        <w:rPr>
          <w:rFonts w:cstheme="minorHAnsi"/>
        </w:rPr>
        <w:t xml:space="preserve"> for self-sufficiency etc.</w:t>
      </w:r>
    </w:p>
    <w:p w14:paraId="62055E17" w14:textId="77777777" w:rsidR="00A81E12" w:rsidRDefault="00A81E12" w:rsidP="00A81E12">
      <w:pPr>
        <w:pStyle w:val="ListParagraph"/>
        <w:spacing w:after="0" w:line="240" w:lineRule="auto"/>
      </w:pPr>
    </w:p>
    <w:p w14:paraId="477EB1E2" w14:textId="079FB57C" w:rsidR="00AC4A7C" w:rsidRPr="00A81E12" w:rsidRDefault="00AC4A7C" w:rsidP="00A81E12">
      <w:pPr>
        <w:pStyle w:val="ListParagraph"/>
        <w:numPr>
          <w:ilvl w:val="0"/>
          <w:numId w:val="36"/>
        </w:numPr>
        <w:spacing w:after="0" w:line="240" w:lineRule="auto"/>
        <w:jc w:val="both"/>
      </w:pPr>
      <w:r w:rsidRPr="00A57015">
        <w:rPr>
          <w:rFonts w:cstheme="minorHAnsi"/>
          <w:b/>
          <w:bCs/>
        </w:rPr>
        <w:t xml:space="preserve">Collaboration with local governments: </w:t>
      </w:r>
      <w:r w:rsidRPr="00A57015">
        <w:rPr>
          <w:rFonts w:cstheme="minorHAnsi"/>
        </w:rPr>
        <w:t xml:space="preserve">Past experiences demonstrated that collaboration and linkage with local government from early stage of intervention played critical role for ownership, </w:t>
      </w:r>
      <w:proofErr w:type="gramStart"/>
      <w:r w:rsidRPr="00A57015">
        <w:rPr>
          <w:rFonts w:cstheme="minorHAnsi"/>
        </w:rPr>
        <w:t>sustainability</w:t>
      </w:r>
      <w:proofErr w:type="gramEnd"/>
      <w:r w:rsidRPr="00A57015">
        <w:rPr>
          <w:rFonts w:cstheme="minorHAnsi"/>
        </w:rPr>
        <w:t xml:space="preserve"> and scalability of the </w:t>
      </w:r>
      <w:proofErr w:type="spellStart"/>
      <w:r w:rsidRPr="00A57015">
        <w:rPr>
          <w:rFonts w:cstheme="minorHAnsi"/>
        </w:rPr>
        <w:t>programmes</w:t>
      </w:r>
      <w:proofErr w:type="spellEnd"/>
      <w:r w:rsidRPr="00A57015">
        <w:rPr>
          <w:rFonts w:cstheme="minorHAnsi"/>
        </w:rPr>
        <w:t xml:space="preserve">. With the objective to strengthen collaboration with the local government, the implementing partner will closely work with the local government from the project districts. This will also facilitate dialogue and advocacy to promote </w:t>
      </w:r>
      <w:r>
        <w:rPr>
          <w:rFonts w:cstheme="minorHAnsi"/>
        </w:rPr>
        <w:t>disability rights and inclusion at local governance and allocate resources and services for persons with disabilities</w:t>
      </w:r>
      <w:r w:rsidRPr="00A57015">
        <w:rPr>
          <w:rFonts w:cstheme="minorHAnsi"/>
        </w:rPr>
        <w:t>.</w:t>
      </w:r>
    </w:p>
    <w:p w14:paraId="15020149" w14:textId="77777777" w:rsidR="00A81E12" w:rsidRPr="002E78E8" w:rsidRDefault="00A81E12" w:rsidP="00A81E12">
      <w:pPr>
        <w:spacing w:after="0" w:line="240" w:lineRule="auto"/>
        <w:jc w:val="both"/>
      </w:pPr>
    </w:p>
    <w:p w14:paraId="627AF414" w14:textId="77777777" w:rsidR="00AC4A7C" w:rsidRPr="005E1AA2" w:rsidRDefault="00AC4A7C">
      <w:pPr>
        <w:pStyle w:val="ListParagraph"/>
        <w:numPr>
          <w:ilvl w:val="0"/>
          <w:numId w:val="36"/>
        </w:numPr>
        <w:jc w:val="both"/>
        <w:rPr>
          <w:rFonts w:cstheme="minorHAnsi"/>
        </w:rPr>
      </w:pPr>
      <w:r>
        <w:rPr>
          <w:rFonts w:cstheme="minorHAnsi"/>
          <w:b/>
          <w:bCs/>
        </w:rPr>
        <w:t xml:space="preserve">Alignment with Provincial and Local Governance Support </w:t>
      </w:r>
      <w:proofErr w:type="spellStart"/>
      <w:r>
        <w:rPr>
          <w:rFonts w:cstheme="minorHAnsi"/>
          <w:b/>
          <w:bCs/>
        </w:rPr>
        <w:t>Programme</w:t>
      </w:r>
      <w:proofErr w:type="spellEnd"/>
      <w:r>
        <w:rPr>
          <w:rFonts w:cstheme="minorHAnsi"/>
          <w:b/>
          <w:bCs/>
        </w:rPr>
        <w:t xml:space="preserve"> (PLGSP) interventions: </w:t>
      </w:r>
      <w:r w:rsidRPr="005E1AA2">
        <w:rPr>
          <w:rFonts w:cstheme="minorHAnsi"/>
        </w:rPr>
        <w:t xml:space="preserve">The responsible party will align the project activities with the previous interventions of PLGSP on gender and disability mainstreaming at local level to leverage past interventions and strengthen sustainability. Further, the responsible party will </w:t>
      </w:r>
      <w:r w:rsidRPr="005E1AA2">
        <w:rPr>
          <w:rFonts w:cstheme="minorHAnsi"/>
        </w:rPr>
        <w:lastRenderedPageBreak/>
        <w:t>coordinate with PLGSP provincial and local level implementation team for greater synergy and coherence.</w:t>
      </w:r>
    </w:p>
    <w:p w14:paraId="21F2A053" w14:textId="77777777" w:rsidR="00AC4A7C" w:rsidRDefault="00AC4A7C" w:rsidP="00AC4A7C">
      <w:pPr>
        <w:pStyle w:val="ListParagraph"/>
        <w:ind w:left="360"/>
      </w:pPr>
    </w:p>
    <w:p w14:paraId="73FD49B2" w14:textId="77777777" w:rsidR="00AC4A7C" w:rsidRPr="00D66820" w:rsidRDefault="00AC4A7C">
      <w:pPr>
        <w:pStyle w:val="ListParagraph"/>
        <w:numPr>
          <w:ilvl w:val="0"/>
          <w:numId w:val="24"/>
        </w:numPr>
        <w:shd w:val="clear" w:color="auto" w:fill="8EAADB" w:themeFill="accent1" w:themeFillTint="99"/>
        <w:rPr>
          <w:b/>
          <w:bCs/>
        </w:rPr>
      </w:pPr>
      <w:r w:rsidRPr="00D66820">
        <w:rPr>
          <w:b/>
          <w:bCs/>
        </w:rPr>
        <w:t>Geographical locations</w:t>
      </w:r>
    </w:p>
    <w:p w14:paraId="57011EAF" w14:textId="79D243AC" w:rsidR="00AC4A7C" w:rsidRPr="00C76114" w:rsidRDefault="00AC4A7C" w:rsidP="00AC4A7C">
      <w:pPr>
        <w:spacing w:after="0"/>
        <w:rPr>
          <w:rFonts w:cstheme="minorHAnsi"/>
        </w:rPr>
      </w:pPr>
      <w:r w:rsidRPr="00C76114">
        <w:rPr>
          <w:rFonts w:cstheme="minorHAnsi"/>
        </w:rPr>
        <w:t xml:space="preserve">The initiative will be rolled out in </w:t>
      </w:r>
      <w:r>
        <w:rPr>
          <w:rFonts w:cstheme="minorHAnsi"/>
        </w:rPr>
        <w:t xml:space="preserve">five LGUs from </w:t>
      </w:r>
      <w:r w:rsidRPr="00C76114">
        <w:rPr>
          <w:rFonts w:cstheme="minorHAnsi"/>
        </w:rPr>
        <w:t xml:space="preserve">two </w:t>
      </w:r>
      <w:r>
        <w:rPr>
          <w:rFonts w:cstheme="minorHAnsi"/>
        </w:rPr>
        <w:t>provinces</w:t>
      </w:r>
      <w:r w:rsidRPr="00C76114">
        <w:rPr>
          <w:rFonts w:cstheme="minorHAnsi"/>
        </w:rPr>
        <w:t xml:space="preserve"> namely </w:t>
      </w:r>
      <w:proofErr w:type="spellStart"/>
      <w:r>
        <w:rPr>
          <w:rFonts w:cstheme="minorHAnsi"/>
        </w:rPr>
        <w:t>Karnali</w:t>
      </w:r>
      <w:proofErr w:type="spellEnd"/>
      <w:r>
        <w:rPr>
          <w:rFonts w:cstheme="minorHAnsi"/>
        </w:rPr>
        <w:t xml:space="preserve"> (</w:t>
      </w:r>
      <w:proofErr w:type="spellStart"/>
      <w:r>
        <w:rPr>
          <w:rFonts w:cstheme="minorHAnsi"/>
        </w:rPr>
        <w:t>Surkhet</w:t>
      </w:r>
      <w:proofErr w:type="spellEnd"/>
      <w:r w:rsidR="007C6EA4">
        <w:rPr>
          <w:rFonts w:cstheme="minorHAnsi"/>
        </w:rPr>
        <w:t xml:space="preserve"> district</w:t>
      </w:r>
      <w:r w:rsidR="00725B77">
        <w:rPr>
          <w:rFonts w:cstheme="minorHAnsi"/>
        </w:rPr>
        <w:t>- 2 LGUs</w:t>
      </w:r>
      <w:r>
        <w:rPr>
          <w:rFonts w:cstheme="minorHAnsi"/>
        </w:rPr>
        <w:t xml:space="preserve">) and </w:t>
      </w:r>
      <w:proofErr w:type="spellStart"/>
      <w:r>
        <w:rPr>
          <w:rFonts w:cstheme="minorHAnsi"/>
        </w:rPr>
        <w:t>Sudurpaschim</w:t>
      </w:r>
      <w:proofErr w:type="spellEnd"/>
      <w:r>
        <w:rPr>
          <w:rFonts w:cstheme="minorHAnsi"/>
        </w:rPr>
        <w:t xml:space="preserve"> (Kailali</w:t>
      </w:r>
      <w:r w:rsidR="00725B77">
        <w:rPr>
          <w:rFonts w:cstheme="minorHAnsi"/>
        </w:rPr>
        <w:t xml:space="preserve"> district- 3 LGUs</w:t>
      </w:r>
      <w:r>
        <w:rPr>
          <w:rFonts w:cstheme="minorHAnsi"/>
        </w:rPr>
        <w:t>) of Nepal</w:t>
      </w:r>
      <w:r w:rsidRPr="00C76114">
        <w:rPr>
          <w:rFonts w:cstheme="minorHAnsi"/>
        </w:rPr>
        <w:t xml:space="preserve">. </w:t>
      </w:r>
      <w:r w:rsidR="007A6DEA">
        <w:rPr>
          <w:rFonts w:cstheme="minorHAnsi"/>
        </w:rPr>
        <w:t>The name of LGUs from two districts will be finalized in the inception phase of the project.</w:t>
      </w:r>
    </w:p>
    <w:p w14:paraId="61030480" w14:textId="77777777" w:rsidR="00AC4A7C" w:rsidRDefault="00AC4A7C" w:rsidP="00AC4A7C">
      <w:pPr>
        <w:pStyle w:val="ListParagraph"/>
        <w:ind w:left="360"/>
      </w:pPr>
    </w:p>
    <w:p w14:paraId="4BD0960A" w14:textId="77777777" w:rsidR="00AC4A7C" w:rsidRPr="00D66820" w:rsidRDefault="00AC4A7C">
      <w:pPr>
        <w:pStyle w:val="ListParagraph"/>
        <w:numPr>
          <w:ilvl w:val="0"/>
          <w:numId w:val="24"/>
        </w:numPr>
        <w:shd w:val="clear" w:color="auto" w:fill="8EAADB" w:themeFill="accent1" w:themeFillTint="99"/>
        <w:rPr>
          <w:b/>
          <w:bCs/>
        </w:rPr>
      </w:pPr>
      <w:r w:rsidRPr="00D66820">
        <w:rPr>
          <w:b/>
          <w:bCs/>
        </w:rPr>
        <w:t>Key Programming Principles</w:t>
      </w:r>
    </w:p>
    <w:p w14:paraId="1C18DAEC" w14:textId="77777777" w:rsidR="00AC4A7C" w:rsidRPr="00940E0B" w:rsidRDefault="00AC4A7C" w:rsidP="00AC4A7C">
      <w:pPr>
        <w:pStyle w:val="ListParagraph"/>
        <w:spacing w:after="0"/>
        <w:ind w:left="0"/>
        <w:rPr>
          <w:rFonts w:cstheme="minorHAnsi"/>
        </w:rPr>
      </w:pPr>
      <w:r w:rsidRPr="00940E0B">
        <w:rPr>
          <w:rFonts w:cstheme="minorHAnsi"/>
          <w:b/>
          <w:bCs/>
          <w:u w:val="single"/>
        </w:rPr>
        <w:t>Relevant</w:t>
      </w:r>
      <w:r w:rsidRPr="00940E0B">
        <w:rPr>
          <w:rFonts w:cstheme="minorHAnsi"/>
        </w:rPr>
        <w:t xml:space="preserve"> – ensure programmatic interventions are most responsive and relevant to the evolving COVID</w:t>
      </w:r>
      <w:r>
        <w:rPr>
          <w:rFonts w:cstheme="minorHAnsi"/>
        </w:rPr>
        <w:t>-19</w:t>
      </w:r>
      <w:r w:rsidRPr="00940E0B">
        <w:rPr>
          <w:rFonts w:cstheme="minorHAnsi"/>
        </w:rPr>
        <w:t xml:space="preserve"> context, and the emerging needs of women and excluded groups</w:t>
      </w:r>
    </w:p>
    <w:p w14:paraId="009348AF" w14:textId="77777777" w:rsidR="00AC4A7C" w:rsidRPr="00940E0B" w:rsidRDefault="00AC4A7C" w:rsidP="00AC4A7C">
      <w:pPr>
        <w:pStyle w:val="ListParagraph"/>
        <w:spacing w:after="0"/>
        <w:ind w:left="0"/>
        <w:rPr>
          <w:rFonts w:cstheme="minorHAnsi"/>
        </w:rPr>
      </w:pPr>
      <w:r w:rsidRPr="00940E0B">
        <w:rPr>
          <w:rFonts w:cstheme="minorHAnsi"/>
          <w:b/>
          <w:bCs/>
          <w:u w:val="single"/>
        </w:rPr>
        <w:t>Credible</w:t>
      </w:r>
      <w:r w:rsidRPr="00940E0B">
        <w:rPr>
          <w:rFonts w:cstheme="minorHAnsi"/>
        </w:rPr>
        <w:t xml:space="preserve"> – ensure programmatic interventions are based on credible data and evidence</w:t>
      </w:r>
    </w:p>
    <w:p w14:paraId="2D5816DA" w14:textId="77777777" w:rsidR="00AC4A7C" w:rsidRPr="00940E0B" w:rsidRDefault="00AC4A7C" w:rsidP="00AC4A7C">
      <w:pPr>
        <w:pStyle w:val="ListParagraph"/>
        <w:ind w:left="0"/>
        <w:rPr>
          <w:rFonts w:cstheme="minorHAnsi"/>
        </w:rPr>
      </w:pPr>
      <w:r w:rsidRPr="00940E0B">
        <w:rPr>
          <w:rFonts w:cstheme="minorHAnsi"/>
          <w:b/>
          <w:bCs/>
          <w:u w:val="single"/>
        </w:rPr>
        <w:t xml:space="preserve">Consistent </w:t>
      </w:r>
      <w:r w:rsidRPr="00940E0B">
        <w:rPr>
          <w:rFonts w:cstheme="minorHAnsi"/>
        </w:rPr>
        <w:t>– ensure programmatic interventions are aligned to the Government of Nepal’s COVID response, GRID and consistent with approaches of sister UN Agencies in the spirit of Delivering as One, which means that we avoid duplication</w:t>
      </w:r>
    </w:p>
    <w:p w14:paraId="2771624B" w14:textId="33E9D4AD" w:rsidR="00AC4A7C" w:rsidRDefault="00AC4A7C" w:rsidP="00AC4A7C">
      <w:pPr>
        <w:pStyle w:val="ListParagraph"/>
        <w:spacing w:after="0"/>
        <w:ind w:left="0"/>
        <w:rPr>
          <w:rFonts w:cstheme="minorHAnsi"/>
        </w:rPr>
      </w:pPr>
      <w:r w:rsidRPr="00940E0B">
        <w:rPr>
          <w:rFonts w:cstheme="minorHAnsi"/>
          <w:b/>
          <w:bCs/>
          <w:u w:val="single"/>
        </w:rPr>
        <w:t xml:space="preserve">Sustainable </w:t>
      </w:r>
      <w:r w:rsidRPr="00940E0B">
        <w:rPr>
          <w:rFonts w:cstheme="minorHAnsi"/>
        </w:rPr>
        <w:t xml:space="preserve">– ensure that programmatic interventions </w:t>
      </w:r>
      <w:proofErr w:type="gramStart"/>
      <w:r w:rsidRPr="00940E0B">
        <w:rPr>
          <w:rFonts w:cstheme="minorHAnsi"/>
        </w:rPr>
        <w:t>are able to</w:t>
      </w:r>
      <w:proofErr w:type="gramEnd"/>
      <w:r w:rsidRPr="00940E0B">
        <w:rPr>
          <w:rFonts w:cstheme="minorHAnsi"/>
        </w:rPr>
        <w:t xml:space="preserve"> support women and excluded groups in the long term as the far-reaching socio-economic impact of COVID-19 begin to manifest</w:t>
      </w:r>
    </w:p>
    <w:p w14:paraId="2C90BB54" w14:textId="476F4E1F" w:rsidR="00F53E50" w:rsidRDefault="00F53E50" w:rsidP="00AC4A7C">
      <w:pPr>
        <w:pStyle w:val="ListParagraph"/>
        <w:spacing w:after="0"/>
        <w:ind w:left="0"/>
        <w:rPr>
          <w:rFonts w:cstheme="minorHAnsi"/>
        </w:rPr>
      </w:pPr>
    </w:p>
    <w:p w14:paraId="4EEA169E" w14:textId="77777777" w:rsidR="00F53E50" w:rsidRPr="00C0466F" w:rsidRDefault="00F53E50" w:rsidP="00F53E50">
      <w:pPr>
        <w:spacing w:line="0" w:lineRule="atLeast"/>
        <w:rPr>
          <w:rFonts w:cstheme="minorHAnsi"/>
        </w:rPr>
      </w:pPr>
      <w:r w:rsidRPr="00C0466F">
        <w:rPr>
          <w:rFonts w:cstheme="minorHAnsi"/>
        </w:rPr>
        <w:t>The implementation of the proposed activities should be guided by the following principles.</w:t>
      </w:r>
    </w:p>
    <w:p w14:paraId="05728FBB" w14:textId="77777777" w:rsidR="00F53E50" w:rsidRPr="00C0466F" w:rsidRDefault="00F53E50" w:rsidP="00F53E50">
      <w:pPr>
        <w:spacing w:line="10" w:lineRule="exact"/>
        <w:rPr>
          <w:rFonts w:eastAsia="Times New Roman" w:cstheme="minorHAnsi"/>
        </w:rPr>
      </w:pPr>
    </w:p>
    <w:p w14:paraId="1700B4BB" w14:textId="77777777" w:rsidR="00F53E50" w:rsidRPr="00C0466F" w:rsidRDefault="00F53E50" w:rsidP="00F53E50">
      <w:pPr>
        <w:numPr>
          <w:ilvl w:val="0"/>
          <w:numId w:val="26"/>
        </w:numPr>
        <w:tabs>
          <w:tab w:val="left" w:pos="720"/>
        </w:tabs>
        <w:spacing w:after="0" w:line="0" w:lineRule="atLeast"/>
        <w:ind w:left="1644" w:hanging="359"/>
        <w:rPr>
          <w:rFonts w:eastAsia="Arial" w:cstheme="minorHAnsi"/>
        </w:rPr>
      </w:pPr>
      <w:r w:rsidRPr="00C0466F">
        <w:rPr>
          <w:rFonts w:cstheme="minorHAnsi"/>
        </w:rPr>
        <w:t xml:space="preserve">Result based </w:t>
      </w:r>
      <w:proofErr w:type="spellStart"/>
      <w:r w:rsidRPr="00C0466F">
        <w:rPr>
          <w:rFonts w:cstheme="minorHAnsi"/>
        </w:rPr>
        <w:t>programme</w:t>
      </w:r>
      <w:proofErr w:type="spellEnd"/>
      <w:r w:rsidRPr="00C0466F">
        <w:rPr>
          <w:rFonts w:cstheme="minorHAnsi"/>
        </w:rPr>
        <w:t xml:space="preserve"> </w:t>
      </w:r>
      <w:proofErr w:type="spellStart"/>
      <w:r w:rsidRPr="00C0466F">
        <w:rPr>
          <w:rFonts w:cstheme="minorHAnsi"/>
        </w:rPr>
        <w:t>manageme</w:t>
      </w:r>
      <w:proofErr w:type="spellEnd"/>
    </w:p>
    <w:p w14:paraId="11221B77" w14:textId="77777777" w:rsidR="00F53E50" w:rsidRPr="00C0466F" w:rsidRDefault="00F53E50" w:rsidP="00F53E50">
      <w:pPr>
        <w:spacing w:line="10" w:lineRule="exact"/>
        <w:rPr>
          <w:rFonts w:eastAsia="Arial" w:cstheme="minorHAnsi"/>
        </w:rPr>
      </w:pPr>
    </w:p>
    <w:p w14:paraId="64845A2D" w14:textId="77777777" w:rsidR="00F53E50" w:rsidRPr="00C0466F" w:rsidRDefault="00F53E50" w:rsidP="00F53E50">
      <w:pPr>
        <w:numPr>
          <w:ilvl w:val="0"/>
          <w:numId w:val="26"/>
        </w:numPr>
        <w:tabs>
          <w:tab w:val="left" w:pos="720"/>
        </w:tabs>
        <w:spacing w:after="0" w:line="0" w:lineRule="atLeast"/>
        <w:ind w:left="1644" w:hanging="359"/>
        <w:rPr>
          <w:rFonts w:eastAsia="Arial" w:cstheme="minorHAnsi"/>
        </w:rPr>
      </w:pPr>
      <w:r w:rsidRPr="00C0466F">
        <w:rPr>
          <w:rFonts w:cstheme="minorHAnsi"/>
        </w:rPr>
        <w:t>Human rights-based approach</w:t>
      </w:r>
    </w:p>
    <w:p w14:paraId="44846828" w14:textId="77777777" w:rsidR="00F53E50" w:rsidRPr="00C0466F" w:rsidRDefault="00F53E50" w:rsidP="00F53E50">
      <w:pPr>
        <w:spacing w:line="14" w:lineRule="exact"/>
        <w:rPr>
          <w:rFonts w:eastAsia="Arial" w:cstheme="minorHAnsi"/>
        </w:rPr>
      </w:pPr>
    </w:p>
    <w:p w14:paraId="269CB162" w14:textId="77777777" w:rsidR="00F53E50" w:rsidRPr="00C0466F" w:rsidRDefault="00F53E50" w:rsidP="00F53E50">
      <w:pPr>
        <w:numPr>
          <w:ilvl w:val="0"/>
          <w:numId w:val="26"/>
        </w:numPr>
        <w:tabs>
          <w:tab w:val="left" w:pos="720"/>
        </w:tabs>
        <w:spacing w:after="0" w:line="0" w:lineRule="atLeast"/>
        <w:ind w:left="1644" w:hanging="359"/>
        <w:rPr>
          <w:rFonts w:eastAsia="Arial" w:cstheme="minorHAnsi"/>
        </w:rPr>
      </w:pPr>
      <w:r w:rsidRPr="00C0466F">
        <w:rPr>
          <w:rFonts w:cstheme="minorHAnsi"/>
        </w:rPr>
        <w:t xml:space="preserve">Cultural diversity, social </w:t>
      </w:r>
      <w:proofErr w:type="gramStart"/>
      <w:r w:rsidRPr="00C0466F">
        <w:rPr>
          <w:rFonts w:cstheme="minorHAnsi"/>
        </w:rPr>
        <w:t>inclusion</w:t>
      </w:r>
      <w:proofErr w:type="gramEnd"/>
      <w:r w:rsidRPr="00C0466F">
        <w:rPr>
          <w:rFonts w:cstheme="minorHAnsi"/>
        </w:rPr>
        <w:t xml:space="preserve"> and gender sensitivity</w:t>
      </w:r>
    </w:p>
    <w:p w14:paraId="644DB0D3" w14:textId="77777777" w:rsidR="00F53E50" w:rsidRPr="00C0466F" w:rsidRDefault="00F53E50" w:rsidP="00F53E50">
      <w:pPr>
        <w:spacing w:line="9" w:lineRule="exact"/>
        <w:rPr>
          <w:rFonts w:eastAsia="Arial" w:cstheme="minorHAnsi"/>
        </w:rPr>
      </w:pPr>
    </w:p>
    <w:p w14:paraId="13857FA6" w14:textId="77777777" w:rsidR="00F53E50" w:rsidRPr="00C0466F" w:rsidRDefault="00F53E50" w:rsidP="00F53E50">
      <w:pPr>
        <w:numPr>
          <w:ilvl w:val="0"/>
          <w:numId w:val="26"/>
        </w:numPr>
        <w:tabs>
          <w:tab w:val="left" w:pos="720"/>
        </w:tabs>
        <w:spacing w:after="0" w:line="0" w:lineRule="atLeast"/>
        <w:ind w:left="1644" w:hanging="359"/>
        <w:rPr>
          <w:rFonts w:eastAsia="Arial" w:cstheme="minorHAnsi"/>
        </w:rPr>
      </w:pPr>
      <w:r w:rsidRPr="00C0466F">
        <w:rPr>
          <w:rFonts w:cstheme="minorHAnsi"/>
        </w:rPr>
        <w:t>Strategic partnership</w:t>
      </w:r>
    </w:p>
    <w:p w14:paraId="037EB37D" w14:textId="77777777" w:rsidR="00F53E50" w:rsidRPr="00C0466F" w:rsidRDefault="00F53E50" w:rsidP="00F53E50">
      <w:pPr>
        <w:spacing w:line="9" w:lineRule="exact"/>
        <w:rPr>
          <w:rFonts w:eastAsia="Arial" w:cstheme="minorHAnsi"/>
        </w:rPr>
      </w:pPr>
    </w:p>
    <w:p w14:paraId="2EB86E05" w14:textId="77777777" w:rsidR="00F53E50" w:rsidRPr="00C0466F" w:rsidRDefault="00F53E50" w:rsidP="00F53E50">
      <w:pPr>
        <w:numPr>
          <w:ilvl w:val="0"/>
          <w:numId w:val="26"/>
        </w:numPr>
        <w:tabs>
          <w:tab w:val="left" w:pos="720"/>
        </w:tabs>
        <w:spacing w:after="0" w:line="0" w:lineRule="atLeast"/>
        <w:ind w:left="1644" w:hanging="359"/>
        <w:rPr>
          <w:rFonts w:eastAsia="Arial" w:cstheme="minorHAnsi"/>
        </w:rPr>
      </w:pPr>
      <w:r w:rsidRPr="00C0466F">
        <w:rPr>
          <w:rFonts w:cstheme="minorHAnsi"/>
        </w:rPr>
        <w:t xml:space="preserve">Knowledge sharing </w:t>
      </w:r>
    </w:p>
    <w:p w14:paraId="746184B7" w14:textId="77777777" w:rsidR="00F53E50" w:rsidRPr="00C0466F" w:rsidRDefault="00F53E50" w:rsidP="00F53E50">
      <w:pPr>
        <w:tabs>
          <w:tab w:val="left" w:pos="720"/>
        </w:tabs>
        <w:spacing w:after="0" w:line="0" w:lineRule="atLeast"/>
        <w:rPr>
          <w:rFonts w:eastAsia="Arial" w:cstheme="minorHAnsi"/>
        </w:rPr>
      </w:pPr>
    </w:p>
    <w:p w14:paraId="5C2D4495" w14:textId="77777777" w:rsidR="00F53E50" w:rsidRPr="00C0466F" w:rsidRDefault="00F53E50" w:rsidP="00F53E50">
      <w:pPr>
        <w:numPr>
          <w:ilvl w:val="0"/>
          <w:numId w:val="26"/>
        </w:numPr>
        <w:tabs>
          <w:tab w:val="left" w:pos="720"/>
        </w:tabs>
        <w:spacing w:after="0" w:line="0" w:lineRule="atLeast"/>
        <w:ind w:left="1644" w:hanging="359"/>
        <w:rPr>
          <w:rFonts w:cstheme="minorHAnsi"/>
        </w:rPr>
      </w:pPr>
      <w:r w:rsidRPr="00C0466F">
        <w:rPr>
          <w:rFonts w:cstheme="minorHAnsi"/>
        </w:rPr>
        <w:t>Do no harm</w:t>
      </w:r>
    </w:p>
    <w:p w14:paraId="43D4A5F5" w14:textId="77777777" w:rsidR="00AC4A7C" w:rsidRDefault="00AC4A7C" w:rsidP="00AC4A7C">
      <w:pPr>
        <w:pStyle w:val="ListParagraph"/>
        <w:spacing w:after="0"/>
        <w:ind w:left="0"/>
        <w:rPr>
          <w:rFonts w:cstheme="minorHAnsi"/>
        </w:rPr>
      </w:pPr>
    </w:p>
    <w:p w14:paraId="4FEF8DDE" w14:textId="33BB7979" w:rsidR="00AC4A7C" w:rsidRPr="00D66820" w:rsidRDefault="00AC4A7C">
      <w:pPr>
        <w:pStyle w:val="ListParagraph"/>
        <w:numPr>
          <w:ilvl w:val="0"/>
          <w:numId w:val="24"/>
        </w:numPr>
        <w:shd w:val="clear" w:color="auto" w:fill="8EAADB" w:themeFill="accent1" w:themeFillTint="99"/>
        <w:spacing w:after="0"/>
        <w:rPr>
          <w:rFonts w:cstheme="minorHAnsi"/>
          <w:b/>
          <w:bCs/>
        </w:rPr>
      </w:pPr>
      <w:r w:rsidRPr="00D66820">
        <w:rPr>
          <w:rFonts w:cstheme="minorHAnsi"/>
          <w:b/>
          <w:bCs/>
        </w:rPr>
        <w:t>Time Frame</w:t>
      </w:r>
    </w:p>
    <w:p w14:paraId="2709EAFC" w14:textId="77EAAD32" w:rsidR="00AC4A7C" w:rsidRPr="00832F42" w:rsidRDefault="00A166E1" w:rsidP="00832F42">
      <w:pPr>
        <w:pStyle w:val="ListParagraph"/>
        <w:numPr>
          <w:ilvl w:val="0"/>
          <w:numId w:val="37"/>
        </w:numPr>
        <w:spacing w:after="0"/>
        <w:rPr>
          <w:rFonts w:cstheme="minorHAnsi"/>
        </w:rPr>
      </w:pPr>
      <w:r w:rsidRPr="00832F42">
        <w:rPr>
          <w:rFonts w:cstheme="minorHAnsi"/>
        </w:rPr>
        <w:t xml:space="preserve">months </w:t>
      </w:r>
      <w:r w:rsidR="00A546F9">
        <w:rPr>
          <w:rFonts w:cstheme="minorHAnsi"/>
        </w:rPr>
        <w:t>(</w:t>
      </w:r>
      <w:r w:rsidR="00A546F9" w:rsidRPr="00832F42">
        <w:rPr>
          <w:rFonts w:cstheme="minorHAnsi"/>
        </w:rPr>
        <w:t>1</w:t>
      </w:r>
      <w:r w:rsidR="00AC4A7C" w:rsidRPr="00832F42">
        <w:rPr>
          <w:rFonts w:cstheme="minorHAnsi"/>
        </w:rPr>
        <w:t xml:space="preserve"> January – 31 December 2023</w:t>
      </w:r>
      <w:r w:rsidR="00832F42">
        <w:rPr>
          <w:rFonts w:cstheme="minorHAnsi"/>
        </w:rPr>
        <w:t>)</w:t>
      </w:r>
    </w:p>
    <w:p w14:paraId="2A6D28A4" w14:textId="77777777" w:rsidR="00F53E50" w:rsidRPr="00704683" w:rsidRDefault="00F53E50" w:rsidP="00F53E50">
      <w:pPr>
        <w:pStyle w:val="ListParagraph"/>
        <w:spacing w:after="0"/>
        <w:rPr>
          <w:rFonts w:cstheme="minorHAnsi"/>
        </w:rPr>
      </w:pPr>
    </w:p>
    <w:p w14:paraId="4288986B" w14:textId="57DB8C7C" w:rsidR="00AC4A7C" w:rsidRPr="002767BE" w:rsidRDefault="00AC4A7C" w:rsidP="002767BE">
      <w:pPr>
        <w:pStyle w:val="ListParagraph"/>
        <w:numPr>
          <w:ilvl w:val="0"/>
          <w:numId w:val="24"/>
        </w:numPr>
        <w:shd w:val="clear" w:color="auto" w:fill="B4C6E7" w:themeFill="accent1" w:themeFillTint="66"/>
        <w:spacing w:after="0" w:line="240" w:lineRule="auto"/>
        <w:rPr>
          <w:rFonts w:cstheme="minorHAnsi"/>
          <w:b/>
          <w:bCs/>
        </w:rPr>
      </w:pPr>
      <w:r w:rsidRPr="002767BE">
        <w:rPr>
          <w:rFonts w:cstheme="minorHAnsi"/>
          <w:b/>
          <w:bCs/>
        </w:rPr>
        <w:t>Reporting requirement</w:t>
      </w:r>
    </w:p>
    <w:p w14:paraId="0D4C16AB" w14:textId="77777777" w:rsidR="00AC4A7C" w:rsidRPr="00C0466F" w:rsidRDefault="00AC4A7C" w:rsidP="00AC4A7C">
      <w:pPr>
        <w:spacing w:after="0"/>
        <w:rPr>
          <w:rFonts w:cstheme="minorHAnsi"/>
        </w:rPr>
      </w:pPr>
    </w:p>
    <w:p w14:paraId="3B0E50C6" w14:textId="77777777" w:rsidR="00AC4A7C" w:rsidRDefault="00AC4A7C" w:rsidP="00AC4A7C">
      <w:pPr>
        <w:spacing w:after="0"/>
        <w:rPr>
          <w:rFonts w:cstheme="minorHAnsi"/>
        </w:rPr>
      </w:pPr>
      <w:r w:rsidRPr="00C0466F">
        <w:rPr>
          <w:rFonts w:cstheme="minorHAnsi"/>
        </w:rPr>
        <w:t>The partner agency will be required to submit a narrative and financial report on a quarterly basis and one project completion report.</w:t>
      </w:r>
    </w:p>
    <w:p w14:paraId="40BCE259" w14:textId="77777777" w:rsidR="00AC4A7C" w:rsidRPr="00C0466F" w:rsidRDefault="00AC4A7C" w:rsidP="00AC4A7C">
      <w:pPr>
        <w:tabs>
          <w:tab w:val="left" w:pos="720"/>
        </w:tabs>
        <w:spacing w:after="0" w:line="0" w:lineRule="atLeast"/>
        <w:rPr>
          <w:rFonts w:cstheme="minorHAnsi"/>
        </w:rPr>
      </w:pPr>
    </w:p>
    <w:p w14:paraId="29445543" w14:textId="140286DA" w:rsidR="00AC4A7C" w:rsidRPr="00C0466F" w:rsidRDefault="00AC4A7C" w:rsidP="00AC4A7C">
      <w:pPr>
        <w:shd w:val="clear" w:color="auto" w:fill="B4C6E7" w:themeFill="accent1" w:themeFillTint="66"/>
        <w:tabs>
          <w:tab w:val="left" w:pos="720"/>
        </w:tabs>
        <w:spacing w:after="0" w:line="0" w:lineRule="atLeast"/>
        <w:rPr>
          <w:rFonts w:cstheme="minorHAnsi"/>
          <w:b/>
          <w:bCs/>
        </w:rPr>
      </w:pPr>
      <w:r w:rsidRPr="00C0466F">
        <w:rPr>
          <w:rFonts w:cstheme="minorHAnsi"/>
          <w:b/>
          <w:bCs/>
        </w:rPr>
        <w:t>1</w:t>
      </w:r>
      <w:r w:rsidR="00832F42">
        <w:rPr>
          <w:rFonts w:cstheme="minorHAnsi"/>
          <w:b/>
          <w:bCs/>
        </w:rPr>
        <w:t>0.</w:t>
      </w:r>
      <w:r w:rsidRPr="00C0466F">
        <w:rPr>
          <w:rFonts w:cstheme="minorHAnsi"/>
          <w:b/>
          <w:bCs/>
        </w:rPr>
        <w:t xml:space="preserve"> Monitoring, learning and documentation </w:t>
      </w:r>
    </w:p>
    <w:p w14:paraId="3D87B884" w14:textId="77777777" w:rsidR="00AC4A7C" w:rsidRPr="00C0466F" w:rsidRDefault="00AC4A7C" w:rsidP="00AC4A7C">
      <w:pPr>
        <w:tabs>
          <w:tab w:val="left" w:pos="720"/>
        </w:tabs>
        <w:spacing w:after="0"/>
        <w:rPr>
          <w:rFonts w:cstheme="minorHAnsi"/>
        </w:rPr>
      </w:pPr>
    </w:p>
    <w:p w14:paraId="1ABE7D3E" w14:textId="22411340" w:rsidR="00AC4A7C" w:rsidRPr="00C0466F" w:rsidRDefault="00AC4A7C" w:rsidP="00AC4A7C">
      <w:pPr>
        <w:tabs>
          <w:tab w:val="left" w:pos="720"/>
        </w:tabs>
        <w:spacing w:after="0" w:line="276" w:lineRule="auto"/>
        <w:jc w:val="both"/>
        <w:rPr>
          <w:rFonts w:cstheme="minorHAnsi"/>
        </w:rPr>
      </w:pPr>
      <w:r w:rsidRPr="00C0466F">
        <w:rPr>
          <w:rFonts w:cstheme="minorHAnsi"/>
        </w:rPr>
        <w:t xml:space="preserve">In consultation with the UN Women, the selected </w:t>
      </w:r>
      <w:r w:rsidR="00B435ED">
        <w:rPr>
          <w:rFonts w:cstheme="minorHAnsi"/>
        </w:rPr>
        <w:t>responsible party</w:t>
      </w:r>
      <w:r w:rsidRPr="00C0466F">
        <w:rPr>
          <w:rFonts w:cstheme="minorHAnsi"/>
        </w:rPr>
        <w:t xml:space="preserve"> will develop </w:t>
      </w:r>
      <w:r>
        <w:rPr>
          <w:rFonts w:cstheme="minorHAnsi"/>
        </w:rPr>
        <w:t xml:space="preserve">Project Monitoring Framework (PMF) which will establish the key result areas, associated indicators and tools for data collection. This will establish the basis to </w:t>
      </w:r>
      <w:r w:rsidRPr="00C0466F">
        <w:rPr>
          <w:rFonts w:cstheme="minorHAnsi"/>
        </w:rPr>
        <w:t xml:space="preserve">review progress on these indicators periodically. The selected </w:t>
      </w:r>
      <w:r w:rsidR="00B435ED">
        <w:rPr>
          <w:rFonts w:cstheme="minorHAnsi"/>
        </w:rPr>
        <w:t>responsible party</w:t>
      </w:r>
      <w:r w:rsidRPr="00C0466F">
        <w:rPr>
          <w:rFonts w:cstheme="minorHAnsi"/>
        </w:rPr>
        <w:t xml:space="preserve"> should plan for pre- and post-assessments for all capacity development initiatives, feedback loop for community mobilization efforts. A minimum of two human interest stories must be submitted with the quarterly narrative report, as per UN Women’s template.</w:t>
      </w:r>
    </w:p>
    <w:p w14:paraId="18D76C79" w14:textId="77777777" w:rsidR="00AC4A7C" w:rsidRPr="00C0466F" w:rsidRDefault="00AC4A7C" w:rsidP="00AC4A7C">
      <w:pPr>
        <w:tabs>
          <w:tab w:val="left" w:pos="720"/>
        </w:tabs>
        <w:spacing w:after="0" w:line="0" w:lineRule="atLeast"/>
        <w:rPr>
          <w:rFonts w:cstheme="minorHAnsi"/>
        </w:rPr>
      </w:pPr>
    </w:p>
    <w:p w14:paraId="1B69133C" w14:textId="46EE8C95" w:rsidR="00AC4A7C" w:rsidRPr="00C0466F" w:rsidRDefault="00AC4A7C" w:rsidP="00AC4A7C">
      <w:pPr>
        <w:shd w:val="clear" w:color="auto" w:fill="B4C6E7" w:themeFill="accent1" w:themeFillTint="66"/>
        <w:spacing w:after="120"/>
        <w:jc w:val="both"/>
        <w:rPr>
          <w:rFonts w:cstheme="minorHAnsi"/>
          <w:b/>
          <w:lang w:val="en-GB"/>
        </w:rPr>
      </w:pPr>
      <w:r w:rsidRPr="00C0466F">
        <w:rPr>
          <w:rFonts w:cstheme="minorHAnsi"/>
          <w:b/>
          <w:lang w:val="en-GB"/>
        </w:rPr>
        <w:lastRenderedPageBreak/>
        <w:t>1</w:t>
      </w:r>
      <w:r w:rsidR="00832F42">
        <w:rPr>
          <w:rFonts w:cstheme="minorHAnsi"/>
          <w:b/>
          <w:lang w:val="en-GB"/>
        </w:rPr>
        <w:t>1</w:t>
      </w:r>
      <w:r w:rsidRPr="00C0466F">
        <w:rPr>
          <w:rFonts w:cstheme="minorHAnsi"/>
          <w:b/>
          <w:lang w:val="en-GB"/>
        </w:rPr>
        <w:t>. Proposed indicators in line with UN Women’s Strategic Note (2018-22)</w:t>
      </w:r>
    </w:p>
    <w:p w14:paraId="29139DE5" w14:textId="77777777" w:rsidR="00AC4A7C" w:rsidRPr="00C0466F" w:rsidRDefault="00AC4A7C" w:rsidP="00AC4A7C">
      <w:pPr>
        <w:tabs>
          <w:tab w:val="left" w:pos="720"/>
        </w:tabs>
        <w:spacing w:after="0"/>
        <w:rPr>
          <w:rFonts w:cstheme="minorHAnsi"/>
          <w:b/>
          <w:bCs/>
        </w:rPr>
      </w:pPr>
    </w:p>
    <w:p w14:paraId="709D1D66" w14:textId="77777777" w:rsidR="00AC4A7C" w:rsidRPr="009A6F84" w:rsidRDefault="00AC4A7C" w:rsidP="00AC4A7C">
      <w:pPr>
        <w:tabs>
          <w:tab w:val="left" w:pos="720"/>
        </w:tabs>
        <w:spacing w:after="0" w:line="0" w:lineRule="atLeast"/>
        <w:rPr>
          <w:rFonts w:ascii="Calibri" w:hAnsi="Calibri" w:cs="Calibri"/>
          <w:color w:val="000000"/>
        </w:rPr>
      </w:pPr>
      <w:r w:rsidRPr="00C0466F">
        <w:rPr>
          <w:rFonts w:cstheme="minorHAnsi"/>
          <w:b/>
          <w:bCs/>
        </w:rPr>
        <w:t>NPL_D_</w:t>
      </w:r>
      <w:r>
        <w:rPr>
          <w:rFonts w:cstheme="minorHAnsi"/>
          <w:b/>
          <w:bCs/>
        </w:rPr>
        <w:t>1.1.3</w:t>
      </w:r>
      <w:r w:rsidRPr="00C0466F">
        <w:rPr>
          <w:rFonts w:cstheme="minorHAnsi"/>
        </w:rPr>
        <w:t xml:space="preserve">: </w:t>
      </w:r>
      <w:r w:rsidRPr="009A6F84">
        <w:rPr>
          <w:color w:val="000000"/>
        </w:rPr>
        <w:t xml:space="preserve">Excluded groups have strengthened leadership capacity, </w:t>
      </w:r>
      <w:proofErr w:type="gramStart"/>
      <w:r w:rsidRPr="009A6F84">
        <w:rPr>
          <w:color w:val="000000"/>
        </w:rPr>
        <w:t>voice</w:t>
      </w:r>
      <w:proofErr w:type="gramEnd"/>
      <w:r w:rsidRPr="009A6F84">
        <w:rPr>
          <w:color w:val="000000"/>
        </w:rPr>
        <w:t xml:space="preserve"> and agency to demand accountability and transparency for inclusive governance and access to justice at the federal and local levels advancing the implementation of SDG 5 and 16 across the development and humanitarian continuum.</w:t>
      </w:r>
    </w:p>
    <w:p w14:paraId="567DCFA2" w14:textId="77777777" w:rsidR="00AC4A7C" w:rsidRPr="00C0466F" w:rsidRDefault="00AC4A7C" w:rsidP="00AC4A7C">
      <w:pPr>
        <w:tabs>
          <w:tab w:val="left" w:pos="720"/>
        </w:tabs>
        <w:spacing w:after="0" w:line="0" w:lineRule="atLeast"/>
        <w:rPr>
          <w:rFonts w:cstheme="minorHAnsi"/>
        </w:rPr>
      </w:pPr>
    </w:p>
    <w:p w14:paraId="3393642D" w14:textId="77777777" w:rsidR="00AC4A7C" w:rsidRDefault="00AC4A7C" w:rsidP="00AC4A7C">
      <w:pPr>
        <w:pStyle w:val="Default"/>
        <w:rPr>
          <w:rFonts w:ascii="Calibri" w:hAnsi="Calibri" w:cs="Calibri"/>
          <w:sz w:val="22"/>
          <w:szCs w:val="22"/>
        </w:rPr>
      </w:pPr>
      <w:r w:rsidRPr="00D720E7">
        <w:rPr>
          <w:rFonts w:asciiTheme="minorHAnsi" w:hAnsiTheme="minorHAnsi" w:cstheme="minorHAnsi"/>
          <w:b/>
          <w:bCs/>
          <w:color w:val="auto"/>
          <w:sz w:val="22"/>
          <w:szCs w:val="22"/>
        </w:rPr>
        <w:t>Indicator 1.1.3A</w:t>
      </w:r>
      <w:r w:rsidRPr="00C0466F">
        <w:rPr>
          <w:rFonts w:cstheme="minorHAnsi"/>
        </w:rPr>
        <w:t xml:space="preserve">: </w:t>
      </w:r>
      <w:r w:rsidRPr="00D720E7">
        <w:rPr>
          <w:rFonts w:ascii="Calibri" w:hAnsi="Calibri" w:cs="Calibri"/>
          <w:sz w:val="22"/>
          <w:szCs w:val="22"/>
        </w:rPr>
        <w:t>Number of excluded groups engaged for the advancement of SDG 5 and 16 implementation on inclusive governance and justice through dialogue mechanism to promote gender equality and social inclusion</w:t>
      </w:r>
    </w:p>
    <w:p w14:paraId="3876E286" w14:textId="77777777" w:rsidR="00AC4A7C" w:rsidRDefault="00AC4A7C" w:rsidP="00AC4A7C">
      <w:pPr>
        <w:pStyle w:val="Default"/>
        <w:rPr>
          <w:rFonts w:ascii="Calibri" w:hAnsi="Calibri" w:cs="Calibri"/>
          <w:sz w:val="22"/>
          <w:szCs w:val="22"/>
        </w:rPr>
      </w:pPr>
    </w:p>
    <w:p w14:paraId="43DCEFCB" w14:textId="77777777" w:rsidR="00AC4A7C" w:rsidRPr="00EB580E" w:rsidRDefault="00AC4A7C" w:rsidP="00AC4A7C">
      <w:pPr>
        <w:pStyle w:val="Default"/>
        <w:rPr>
          <w:rFonts w:ascii="Calibri" w:hAnsi="Calibri" w:cs="Calibri"/>
          <w:b/>
          <w:bCs/>
          <w:sz w:val="22"/>
          <w:szCs w:val="22"/>
        </w:rPr>
      </w:pPr>
      <w:r w:rsidRPr="00EB580E">
        <w:rPr>
          <w:rFonts w:ascii="Calibri" w:hAnsi="Calibri" w:cs="Calibri"/>
          <w:b/>
          <w:bCs/>
          <w:sz w:val="22"/>
          <w:szCs w:val="22"/>
        </w:rPr>
        <w:t xml:space="preserve">Project specific indicators: </w:t>
      </w:r>
    </w:p>
    <w:p w14:paraId="0DE812AB" w14:textId="77777777" w:rsidR="00AC4A7C" w:rsidRDefault="00AC4A7C" w:rsidP="00AC4A7C">
      <w:pPr>
        <w:pStyle w:val="Default"/>
        <w:rPr>
          <w:rFonts w:ascii="Calibri" w:hAnsi="Calibri" w:cs="Calibri"/>
          <w:sz w:val="22"/>
          <w:szCs w:val="22"/>
        </w:rPr>
      </w:pPr>
    </w:p>
    <w:p w14:paraId="1B20EE62" w14:textId="2B647C44" w:rsidR="00AC4A7C" w:rsidRPr="00C473F3" w:rsidRDefault="00AC4A7C" w:rsidP="00AC4A7C">
      <w:pPr>
        <w:pBdr>
          <w:top w:val="nil"/>
          <w:left w:val="nil"/>
          <w:bottom w:val="nil"/>
          <w:right w:val="nil"/>
          <w:between w:val="nil"/>
        </w:pBdr>
        <w:jc w:val="both"/>
        <w:rPr>
          <w:color w:val="000000"/>
        </w:rPr>
      </w:pPr>
      <w:r w:rsidRPr="00C473F3">
        <w:rPr>
          <w:b/>
          <w:bCs/>
          <w:color w:val="000000"/>
        </w:rPr>
        <w:t>1.1.2:</w:t>
      </w:r>
      <w:r w:rsidRPr="00C473F3">
        <w:rPr>
          <w:color w:val="000000"/>
        </w:rPr>
        <w:t xml:space="preserve"> </w:t>
      </w:r>
      <w:r w:rsidR="00524360">
        <w:rPr>
          <w:color w:val="000000"/>
        </w:rPr>
        <w:t xml:space="preserve">Number </w:t>
      </w:r>
      <w:r w:rsidRPr="00C473F3">
        <w:rPr>
          <w:color w:val="000000"/>
        </w:rPr>
        <w:t>of participants (disaggregated by type of stakeholder</w:t>
      </w:r>
      <w:r w:rsidRPr="00C473F3">
        <w:footnoteReference w:id="10"/>
      </w:r>
      <w:r w:rsidRPr="00C473F3">
        <w:rPr>
          <w:color w:val="000000"/>
        </w:rPr>
        <w:t xml:space="preserve">) disaggregated by sex, disability, rural/urban participating in capacity building activities funded or provided by UNPRPD </w:t>
      </w:r>
      <w:proofErr w:type="spellStart"/>
      <w:r w:rsidRPr="00C473F3">
        <w:rPr>
          <w:color w:val="000000"/>
        </w:rPr>
        <w:t>programmes</w:t>
      </w:r>
      <w:proofErr w:type="spellEnd"/>
      <w:r w:rsidRPr="00C473F3">
        <w:rPr>
          <w:color w:val="000000"/>
        </w:rPr>
        <w:t xml:space="preserve"> </w:t>
      </w:r>
    </w:p>
    <w:p w14:paraId="5965EB49" w14:textId="42161DA4" w:rsidR="00AC4A7C" w:rsidRPr="00C473F3" w:rsidRDefault="00AC4A7C" w:rsidP="00AC4A7C">
      <w:pPr>
        <w:pBdr>
          <w:top w:val="nil"/>
          <w:left w:val="nil"/>
          <w:bottom w:val="nil"/>
          <w:right w:val="nil"/>
          <w:between w:val="nil"/>
        </w:pBdr>
        <w:jc w:val="both"/>
        <w:rPr>
          <w:color w:val="000000"/>
        </w:rPr>
      </w:pPr>
      <w:r w:rsidRPr="00C473F3">
        <w:rPr>
          <w:b/>
          <w:bCs/>
          <w:color w:val="000000"/>
        </w:rPr>
        <w:t>1.1.4:</w:t>
      </w:r>
      <w:r w:rsidRPr="00C473F3">
        <w:rPr>
          <w:color w:val="000000"/>
        </w:rPr>
        <w:t xml:space="preserve"> </w:t>
      </w:r>
      <w:r w:rsidR="00524360">
        <w:rPr>
          <w:color w:val="000000"/>
        </w:rPr>
        <w:t>Number</w:t>
      </w:r>
      <w:r w:rsidRPr="00C473F3">
        <w:rPr>
          <w:color w:val="000000"/>
        </w:rPr>
        <w:t xml:space="preserve"> of OPDs (disaggregated by type umbrella- disability specific- women- underrepresented other) that benefitted from capacity building activities (type of activities</w:t>
      </w:r>
      <w:r w:rsidRPr="00C473F3">
        <w:footnoteReference w:id="11"/>
      </w:r>
      <w:r w:rsidRPr="00C473F3">
        <w:rPr>
          <w:color w:val="000000"/>
        </w:rPr>
        <w:t xml:space="preserve">) funded by UNPRPD </w:t>
      </w:r>
      <w:proofErr w:type="spellStart"/>
      <w:r w:rsidRPr="00C473F3">
        <w:rPr>
          <w:color w:val="000000"/>
        </w:rPr>
        <w:t>programmes</w:t>
      </w:r>
      <w:proofErr w:type="spellEnd"/>
      <w:r w:rsidRPr="00C473F3">
        <w:rPr>
          <w:color w:val="000000"/>
        </w:rPr>
        <w:t xml:space="preserve"> to strengthen the capacity of organizations of persons with disabilities.</w:t>
      </w:r>
    </w:p>
    <w:p w14:paraId="36002683" w14:textId="5FE9D63B" w:rsidR="00AC4A7C" w:rsidRPr="00C473F3" w:rsidRDefault="00AC4A7C" w:rsidP="00AC4A7C">
      <w:pPr>
        <w:pBdr>
          <w:top w:val="nil"/>
          <w:left w:val="nil"/>
          <w:bottom w:val="nil"/>
          <w:right w:val="nil"/>
          <w:between w:val="nil"/>
        </w:pBdr>
        <w:jc w:val="both"/>
        <w:rPr>
          <w:color w:val="000000"/>
        </w:rPr>
      </w:pPr>
      <w:r w:rsidRPr="00C473F3">
        <w:rPr>
          <w:b/>
          <w:bCs/>
          <w:color w:val="000000"/>
        </w:rPr>
        <w:t>1.3.3</w:t>
      </w:r>
      <w:r w:rsidRPr="00C473F3">
        <w:rPr>
          <w:color w:val="000000"/>
        </w:rPr>
        <w:t xml:space="preserve">: </w:t>
      </w:r>
      <w:r w:rsidR="00524360">
        <w:rPr>
          <w:color w:val="000000"/>
        </w:rPr>
        <w:t>Number</w:t>
      </w:r>
      <w:r w:rsidRPr="00C473F3">
        <w:rPr>
          <w:color w:val="000000"/>
        </w:rPr>
        <w:t xml:space="preserve"> of mechanisms to share and exchange learning and evidence to inform inclusive policies and systems. (Disaggregated by national/ regional/global mechanism)</w:t>
      </w:r>
    </w:p>
    <w:p w14:paraId="3ED24502" w14:textId="77777777" w:rsidR="00AC4A7C" w:rsidRPr="00C0466F" w:rsidRDefault="00AC4A7C" w:rsidP="00AC4A7C">
      <w:pPr>
        <w:tabs>
          <w:tab w:val="left" w:pos="720"/>
        </w:tabs>
        <w:spacing w:after="0" w:line="0" w:lineRule="atLeast"/>
        <w:rPr>
          <w:rFonts w:cstheme="minorHAnsi"/>
        </w:rPr>
      </w:pPr>
    </w:p>
    <w:p w14:paraId="23AE3A44" w14:textId="79E8942C" w:rsidR="00AC4A7C" w:rsidRPr="00BF2401" w:rsidRDefault="00AC4A7C" w:rsidP="00832F42">
      <w:pPr>
        <w:pStyle w:val="ListBullet"/>
        <w:numPr>
          <w:ilvl w:val="0"/>
          <w:numId w:val="60"/>
        </w:numPr>
        <w:shd w:val="clear" w:color="auto" w:fill="B4C6E7" w:themeFill="accent1" w:themeFillTint="66"/>
        <w:spacing w:after="0" w:line="240" w:lineRule="auto"/>
        <w:ind w:left="270"/>
        <w:rPr>
          <w:rFonts w:cstheme="minorHAnsi"/>
          <w:b/>
          <w:bCs/>
        </w:rPr>
      </w:pPr>
      <w:r w:rsidRPr="00BF2401">
        <w:rPr>
          <w:rFonts w:cstheme="minorHAnsi"/>
          <w:b/>
          <w:bCs/>
        </w:rPr>
        <w:t>Eligibility Criteria</w:t>
      </w:r>
    </w:p>
    <w:p w14:paraId="6DFE02B0" w14:textId="77777777" w:rsidR="00AC4A7C" w:rsidRPr="00C0466F" w:rsidRDefault="00AC4A7C" w:rsidP="00AC4A7C">
      <w:pPr>
        <w:spacing w:after="0"/>
        <w:rPr>
          <w:rFonts w:eastAsia="Times New Roman" w:cstheme="minorHAnsi"/>
        </w:rPr>
      </w:pPr>
    </w:p>
    <w:p w14:paraId="44BA1EC9" w14:textId="63D80623" w:rsidR="00AC4A7C" w:rsidRPr="00C0466F" w:rsidRDefault="00AC4A7C">
      <w:pPr>
        <w:pStyle w:val="ListParagraph"/>
        <w:widowControl w:val="0"/>
        <w:numPr>
          <w:ilvl w:val="0"/>
          <w:numId w:val="27"/>
        </w:numPr>
        <w:autoSpaceDE w:val="0"/>
        <w:autoSpaceDN w:val="0"/>
        <w:spacing w:after="0" w:line="240" w:lineRule="auto"/>
        <w:ind w:left="840" w:hanging="360"/>
        <w:contextualSpacing w:val="0"/>
        <w:jc w:val="both"/>
        <w:rPr>
          <w:rFonts w:cstheme="minorHAnsi"/>
        </w:rPr>
      </w:pPr>
      <w:r w:rsidRPr="00C0466F">
        <w:rPr>
          <w:rFonts w:cstheme="minorHAnsi"/>
        </w:rPr>
        <w:t xml:space="preserve">A minimum of five years of experience in </w:t>
      </w:r>
      <w:r>
        <w:rPr>
          <w:rFonts w:cstheme="minorHAnsi"/>
        </w:rPr>
        <w:t>organizing persons with disabilities, in particular women with disabilities and supporting them to challenge social stigmas, attitude around disability and advocate disability rights</w:t>
      </w:r>
      <w:r w:rsidR="00524360">
        <w:rPr>
          <w:rFonts w:cstheme="minorHAnsi"/>
        </w:rPr>
        <w:t xml:space="preserve"> from gender and intersectional lens</w:t>
      </w:r>
      <w:r>
        <w:rPr>
          <w:rFonts w:cstheme="minorHAnsi"/>
        </w:rPr>
        <w:t xml:space="preserve">. </w:t>
      </w:r>
    </w:p>
    <w:p w14:paraId="333BE0CF" w14:textId="77777777" w:rsidR="00AC4A7C" w:rsidRDefault="00AC4A7C">
      <w:pPr>
        <w:pStyle w:val="ListParagraph"/>
        <w:widowControl w:val="0"/>
        <w:numPr>
          <w:ilvl w:val="0"/>
          <w:numId w:val="27"/>
        </w:numPr>
        <w:autoSpaceDE w:val="0"/>
        <w:autoSpaceDN w:val="0"/>
        <w:spacing w:after="0" w:line="240" w:lineRule="auto"/>
        <w:ind w:left="840" w:hanging="360"/>
        <w:contextualSpacing w:val="0"/>
        <w:jc w:val="both"/>
        <w:rPr>
          <w:rFonts w:cstheme="minorHAnsi"/>
        </w:rPr>
      </w:pPr>
      <w:r w:rsidRPr="00C0466F">
        <w:rPr>
          <w:rFonts w:cstheme="minorHAnsi"/>
        </w:rPr>
        <w:t xml:space="preserve">Demonstrable organizational experience on </w:t>
      </w:r>
      <w:r>
        <w:rPr>
          <w:rFonts w:cstheme="minorHAnsi"/>
        </w:rPr>
        <w:t>promoting rights of persons with disabilities, in particular women with disabilities and underrepresented groups</w:t>
      </w:r>
      <w:r w:rsidRPr="00C0466F">
        <w:rPr>
          <w:rFonts w:cstheme="minorHAnsi"/>
        </w:rPr>
        <w:t xml:space="preserve">. </w:t>
      </w:r>
    </w:p>
    <w:p w14:paraId="1B2C2C3C" w14:textId="77777777" w:rsidR="00AC4A7C" w:rsidRPr="00161F09" w:rsidRDefault="00AC4A7C">
      <w:pPr>
        <w:pStyle w:val="ListParagraph"/>
        <w:widowControl w:val="0"/>
        <w:numPr>
          <w:ilvl w:val="0"/>
          <w:numId w:val="27"/>
        </w:numPr>
        <w:shd w:val="clear" w:color="auto" w:fill="FFFFFF"/>
        <w:autoSpaceDE w:val="0"/>
        <w:autoSpaceDN w:val="0"/>
        <w:spacing w:after="0" w:line="240" w:lineRule="auto"/>
        <w:ind w:left="840" w:hanging="360"/>
        <w:contextualSpacing w:val="0"/>
        <w:jc w:val="both"/>
        <w:rPr>
          <w:rFonts w:cstheme="minorHAnsi"/>
        </w:rPr>
      </w:pPr>
      <w:r w:rsidRPr="00C0466F">
        <w:rPr>
          <w:rFonts w:cstheme="minorHAnsi"/>
        </w:rPr>
        <w:t xml:space="preserve">Proven technical competencies in the application of human rights-based and feminist approaches to advance gender equality and for ensuring their voices and needs as rights-holders.  </w:t>
      </w:r>
    </w:p>
    <w:p w14:paraId="08A9B4C5" w14:textId="77777777" w:rsidR="00AC4A7C" w:rsidRPr="00C473F3" w:rsidRDefault="00AC4A7C">
      <w:pPr>
        <w:pStyle w:val="ListParagraph"/>
        <w:widowControl w:val="0"/>
        <w:numPr>
          <w:ilvl w:val="0"/>
          <w:numId w:val="27"/>
        </w:numPr>
        <w:autoSpaceDE w:val="0"/>
        <w:autoSpaceDN w:val="0"/>
        <w:spacing w:after="0" w:line="240" w:lineRule="auto"/>
        <w:ind w:left="840" w:hanging="360"/>
        <w:contextualSpacing w:val="0"/>
        <w:jc w:val="both"/>
        <w:rPr>
          <w:rFonts w:cstheme="minorHAnsi"/>
        </w:rPr>
      </w:pPr>
      <w:r w:rsidRPr="00C0466F">
        <w:rPr>
          <w:rFonts w:cstheme="minorHAnsi"/>
        </w:rPr>
        <w:t xml:space="preserve">Demonstrable experience in implementing </w:t>
      </w:r>
      <w:proofErr w:type="spellStart"/>
      <w:r w:rsidRPr="00C0466F">
        <w:rPr>
          <w:rFonts w:cstheme="minorHAnsi"/>
        </w:rPr>
        <w:t>programmes</w:t>
      </w:r>
      <w:proofErr w:type="spellEnd"/>
      <w:r w:rsidRPr="00C0466F">
        <w:rPr>
          <w:rFonts w:cstheme="minorHAnsi"/>
        </w:rPr>
        <w:t xml:space="preserve"> on gender equality</w:t>
      </w:r>
      <w:r>
        <w:rPr>
          <w:rFonts w:cstheme="minorHAnsi"/>
        </w:rPr>
        <w:t>, disability inclusion</w:t>
      </w:r>
      <w:r w:rsidRPr="00C0466F">
        <w:rPr>
          <w:rFonts w:cstheme="minorHAnsi"/>
        </w:rPr>
        <w:t xml:space="preserve"> and women’s empowerment, and in formulating result-oriented </w:t>
      </w:r>
      <w:proofErr w:type="spellStart"/>
      <w:r w:rsidRPr="00C0466F">
        <w:rPr>
          <w:rFonts w:cstheme="minorHAnsi"/>
        </w:rPr>
        <w:t>programme</w:t>
      </w:r>
      <w:proofErr w:type="spellEnd"/>
      <w:r w:rsidRPr="00C0466F">
        <w:rPr>
          <w:rFonts w:cstheme="minorHAnsi"/>
        </w:rPr>
        <w:t xml:space="preserve">, monitoring </w:t>
      </w:r>
      <w:proofErr w:type="spellStart"/>
      <w:r w:rsidRPr="00C0466F">
        <w:rPr>
          <w:rFonts w:cstheme="minorHAnsi"/>
        </w:rPr>
        <w:t>programme</w:t>
      </w:r>
      <w:proofErr w:type="spellEnd"/>
      <w:r w:rsidRPr="00C0466F">
        <w:rPr>
          <w:rFonts w:cstheme="minorHAnsi"/>
        </w:rPr>
        <w:t xml:space="preserve"> based on indicators and quality reporting.</w:t>
      </w:r>
    </w:p>
    <w:p w14:paraId="71889B2B" w14:textId="77777777" w:rsidR="00AC4A7C" w:rsidRPr="00C0466F" w:rsidRDefault="00AC4A7C">
      <w:pPr>
        <w:pStyle w:val="ListParagraph"/>
        <w:widowControl w:val="0"/>
        <w:numPr>
          <w:ilvl w:val="0"/>
          <w:numId w:val="27"/>
        </w:numPr>
        <w:autoSpaceDE w:val="0"/>
        <w:autoSpaceDN w:val="0"/>
        <w:spacing w:after="0" w:line="240" w:lineRule="auto"/>
        <w:ind w:left="840" w:hanging="360"/>
        <w:contextualSpacing w:val="0"/>
        <w:jc w:val="both"/>
        <w:rPr>
          <w:rFonts w:cstheme="minorHAnsi"/>
        </w:rPr>
      </w:pPr>
      <w:r w:rsidRPr="00C0466F">
        <w:rPr>
          <w:rFonts w:cstheme="minorHAnsi"/>
        </w:rPr>
        <w:t xml:space="preserve">Proven organizational experience in building strategic partnerships, </w:t>
      </w:r>
      <w:proofErr w:type="gramStart"/>
      <w:r w:rsidRPr="00C0466F">
        <w:rPr>
          <w:rFonts w:cstheme="minorHAnsi"/>
        </w:rPr>
        <w:t>connections</w:t>
      </w:r>
      <w:proofErr w:type="gramEnd"/>
      <w:r w:rsidRPr="00C0466F">
        <w:rPr>
          <w:rFonts w:cstheme="minorHAnsi"/>
        </w:rPr>
        <w:t xml:space="preserve"> and networks with relevant partners, including government agencies, community-based organizations, CSOs at the provincial and local level.</w:t>
      </w:r>
    </w:p>
    <w:p w14:paraId="20B5A3E7" w14:textId="77777777" w:rsidR="00AC4A7C" w:rsidRPr="00C0466F" w:rsidRDefault="00AC4A7C">
      <w:pPr>
        <w:pStyle w:val="ListParagraph"/>
        <w:widowControl w:val="0"/>
        <w:numPr>
          <w:ilvl w:val="0"/>
          <w:numId w:val="27"/>
        </w:numPr>
        <w:autoSpaceDE w:val="0"/>
        <w:autoSpaceDN w:val="0"/>
        <w:spacing w:after="0" w:line="240" w:lineRule="auto"/>
        <w:ind w:left="840" w:hanging="360"/>
        <w:contextualSpacing w:val="0"/>
        <w:jc w:val="both"/>
        <w:rPr>
          <w:rFonts w:cstheme="minorHAnsi"/>
        </w:rPr>
      </w:pPr>
      <w:r w:rsidRPr="00C0466F">
        <w:rPr>
          <w:rFonts w:cstheme="minorHAnsi"/>
        </w:rPr>
        <w:t xml:space="preserve">Demonstrable commitment to working with women, girls, other genders that are economically, socially, culturally, or otherwise excluded, excluded and/or marginalized. </w:t>
      </w:r>
    </w:p>
    <w:p w14:paraId="735DA251" w14:textId="77777777" w:rsidR="00AC4A7C" w:rsidRPr="00C0466F" w:rsidRDefault="00AC4A7C" w:rsidP="00AC4A7C">
      <w:pPr>
        <w:spacing w:after="0"/>
        <w:rPr>
          <w:rFonts w:eastAsia="Times New Roman" w:cstheme="minorHAnsi"/>
        </w:rPr>
      </w:pPr>
    </w:p>
    <w:p w14:paraId="6A28EF9D" w14:textId="371C2E24" w:rsidR="00AC4A7C" w:rsidRPr="00BF2401" w:rsidRDefault="00AC4A7C" w:rsidP="00832F42">
      <w:pPr>
        <w:pStyle w:val="ListBullet"/>
        <w:numPr>
          <w:ilvl w:val="0"/>
          <w:numId w:val="60"/>
        </w:numPr>
        <w:shd w:val="clear" w:color="auto" w:fill="B4C6E7" w:themeFill="accent1" w:themeFillTint="66"/>
        <w:spacing w:after="0" w:line="240" w:lineRule="auto"/>
        <w:ind w:left="360"/>
        <w:rPr>
          <w:rFonts w:cstheme="minorHAnsi"/>
          <w:b/>
          <w:bCs/>
        </w:rPr>
      </w:pPr>
      <w:r w:rsidRPr="00BF2401">
        <w:rPr>
          <w:rFonts w:cstheme="minorHAnsi"/>
          <w:b/>
          <w:bCs/>
        </w:rPr>
        <w:t>Team Composition</w:t>
      </w:r>
    </w:p>
    <w:p w14:paraId="3F7D5358" w14:textId="77777777" w:rsidR="00AC4A7C" w:rsidRPr="00C0466F" w:rsidRDefault="00AC4A7C" w:rsidP="00AC4A7C">
      <w:pPr>
        <w:spacing w:after="0"/>
        <w:rPr>
          <w:rFonts w:eastAsia="Times New Roman" w:cstheme="minorHAnsi"/>
        </w:rPr>
      </w:pPr>
    </w:p>
    <w:p w14:paraId="45F333BB" w14:textId="77777777" w:rsidR="00AC4A7C" w:rsidRPr="00C0466F" w:rsidRDefault="00AC4A7C" w:rsidP="00AC4A7C">
      <w:pPr>
        <w:rPr>
          <w:rFonts w:eastAsia="Times New Roman" w:cstheme="minorHAnsi"/>
          <w:b/>
          <w:bCs/>
        </w:rPr>
      </w:pPr>
      <w:proofErr w:type="spellStart"/>
      <w:r w:rsidRPr="00C0466F">
        <w:rPr>
          <w:rFonts w:cstheme="minorHAnsi"/>
          <w:b/>
          <w:bCs/>
        </w:rPr>
        <w:t>Programme</w:t>
      </w:r>
      <w:proofErr w:type="spellEnd"/>
      <w:r w:rsidRPr="00C0466F">
        <w:rPr>
          <w:rFonts w:cstheme="minorHAnsi"/>
          <w:b/>
          <w:bCs/>
        </w:rPr>
        <w:t xml:space="preserve"> Management Team</w:t>
      </w:r>
    </w:p>
    <w:p w14:paraId="1E1461D4" w14:textId="77777777" w:rsidR="00AC4A7C" w:rsidRPr="00C0466F" w:rsidRDefault="00AC4A7C" w:rsidP="00AC4A7C">
      <w:pPr>
        <w:pStyle w:val="NoSpacing"/>
        <w:spacing w:line="276" w:lineRule="auto"/>
        <w:jc w:val="both"/>
        <w:rPr>
          <w:rFonts w:cstheme="minorHAnsi"/>
        </w:rPr>
      </w:pPr>
      <w:proofErr w:type="gramStart"/>
      <w:r w:rsidRPr="00C0466F">
        <w:rPr>
          <w:rFonts w:cstheme="minorHAnsi"/>
        </w:rPr>
        <w:lastRenderedPageBreak/>
        <w:t>In order to</w:t>
      </w:r>
      <w:proofErr w:type="gramEnd"/>
      <w:r w:rsidRPr="00C0466F">
        <w:rPr>
          <w:rFonts w:cstheme="minorHAnsi"/>
        </w:rPr>
        <w:t xml:space="preserve"> manage and coordinate the intervention in an effective and timely manner, the selected partner agency/consortium is requested to establish a management team in charge of day-to-day</w:t>
      </w:r>
    </w:p>
    <w:p w14:paraId="0EF9D424" w14:textId="1E88FD9E" w:rsidR="00AC4A7C" w:rsidRDefault="00AC4A7C" w:rsidP="00AC4A7C">
      <w:pPr>
        <w:pStyle w:val="NoSpacing"/>
        <w:spacing w:line="276" w:lineRule="auto"/>
        <w:jc w:val="both"/>
        <w:rPr>
          <w:rFonts w:eastAsia="Calibri" w:cstheme="minorHAnsi"/>
          <w:color w:val="000000"/>
          <w:spacing w:val="-2"/>
          <w:lang w:val="en-CA"/>
        </w:rPr>
      </w:pPr>
      <w:r w:rsidRPr="00C0466F">
        <w:rPr>
          <w:rFonts w:cstheme="minorHAnsi"/>
        </w:rPr>
        <w:t xml:space="preserve">management of this initiative in close coordination with UN Women. </w:t>
      </w:r>
      <w:r w:rsidRPr="00C0466F">
        <w:rPr>
          <w:rFonts w:cstheme="minorHAnsi"/>
          <w:b/>
          <w:bCs/>
        </w:rPr>
        <w:t>The management team will consist of but not limited to the following core members</w:t>
      </w:r>
      <w:r w:rsidRPr="00C0466F">
        <w:rPr>
          <w:rFonts w:cstheme="minorHAnsi"/>
        </w:rPr>
        <w:t xml:space="preserve">: (1) One Team Leader with progressively responsible experience in </w:t>
      </w:r>
      <w:proofErr w:type="spellStart"/>
      <w:r w:rsidRPr="00C0466F">
        <w:rPr>
          <w:rFonts w:cstheme="minorHAnsi"/>
        </w:rPr>
        <w:t>programme</w:t>
      </w:r>
      <w:proofErr w:type="spellEnd"/>
      <w:r w:rsidRPr="00C0466F">
        <w:rPr>
          <w:rFonts w:cstheme="minorHAnsi"/>
        </w:rPr>
        <w:t xml:space="preserve"> management, </w:t>
      </w:r>
      <w:r>
        <w:rPr>
          <w:rFonts w:cstheme="minorHAnsi"/>
        </w:rPr>
        <w:t>gender and disability rights and inclusion</w:t>
      </w:r>
      <w:r w:rsidRPr="00C0466F">
        <w:rPr>
          <w:rFonts w:cstheme="minorHAnsi"/>
        </w:rPr>
        <w:t xml:space="preserve"> and gender in humanitarian action</w:t>
      </w:r>
      <w:r>
        <w:rPr>
          <w:rFonts w:cstheme="minorHAnsi"/>
        </w:rPr>
        <w:t xml:space="preserve">, past experience in designing capacity development trainings and advocacy on disability rights and inclusion,  coordination with multiple stakeholders including government and development partners </w:t>
      </w:r>
      <w:r w:rsidRPr="00C0466F">
        <w:rPr>
          <w:rFonts w:cstheme="minorHAnsi"/>
        </w:rPr>
        <w:t xml:space="preserve"> (2) Two District Coordinators with progressively responsible experience in managing </w:t>
      </w:r>
      <w:proofErr w:type="spellStart"/>
      <w:r>
        <w:rPr>
          <w:rFonts w:cstheme="minorHAnsi"/>
        </w:rPr>
        <w:t>programmes</w:t>
      </w:r>
      <w:proofErr w:type="spellEnd"/>
      <w:r>
        <w:rPr>
          <w:rFonts w:cstheme="minorHAnsi"/>
        </w:rPr>
        <w:t>/project  on disability rights and inclusion, past experience in designing, and implementing capacity development and advocacy work on disability rights, coordination with provincial and local level government, OPDs and their networks, good understanding of provincial and local level planning and budgeting process and coordination committees</w:t>
      </w:r>
      <w:r w:rsidRPr="00C0466F">
        <w:rPr>
          <w:rFonts w:cstheme="minorHAnsi"/>
        </w:rPr>
        <w:t xml:space="preserve"> (3) One Monitoring and Reporting Officer.</w:t>
      </w:r>
      <w:r>
        <w:rPr>
          <w:rFonts w:cstheme="minorHAnsi"/>
        </w:rPr>
        <w:t xml:space="preserve"> </w:t>
      </w:r>
      <w:r w:rsidRPr="00C0466F">
        <w:rPr>
          <w:rFonts w:cstheme="minorHAnsi"/>
        </w:rPr>
        <w:t>The required personnel for community mobilization and outreach can be included in line with the TOR</w:t>
      </w:r>
      <w:r w:rsidR="00524360">
        <w:rPr>
          <w:rFonts w:cstheme="minorHAnsi"/>
        </w:rPr>
        <w:t xml:space="preserve"> if deemed necessary and justified</w:t>
      </w:r>
      <w:r>
        <w:rPr>
          <w:rFonts w:eastAsia="Calibri" w:cstheme="minorHAnsi"/>
          <w:color w:val="000000"/>
          <w:spacing w:val="-2"/>
          <w:lang w:val="en-CA"/>
        </w:rPr>
        <w:t>.</w:t>
      </w:r>
    </w:p>
    <w:p w14:paraId="214C1F8E" w14:textId="77777777" w:rsidR="00AC4A7C" w:rsidRDefault="00AC4A7C" w:rsidP="00AC4A7C">
      <w:pPr>
        <w:pStyle w:val="NoSpacing"/>
        <w:spacing w:line="276" w:lineRule="auto"/>
        <w:jc w:val="both"/>
        <w:rPr>
          <w:rFonts w:eastAsia="Calibri" w:cstheme="minorHAnsi"/>
          <w:color w:val="000000"/>
          <w:spacing w:val="-2"/>
          <w:lang w:val="en-CA"/>
        </w:rPr>
      </w:pPr>
    </w:p>
    <w:p w14:paraId="7A9E59FD" w14:textId="7F6BD0AC" w:rsidR="00AC4A7C" w:rsidRPr="00E851A9" w:rsidRDefault="00AC4A7C" w:rsidP="0048577E">
      <w:pPr>
        <w:pStyle w:val="NoSpacing"/>
        <w:spacing w:line="276" w:lineRule="auto"/>
        <w:jc w:val="both"/>
        <w:rPr>
          <w:rFonts w:cstheme="minorHAnsi"/>
        </w:rPr>
      </w:pPr>
      <w:r>
        <w:rPr>
          <w:rFonts w:eastAsia="Calibri" w:cstheme="minorHAnsi"/>
          <w:color w:val="000000"/>
          <w:spacing w:val="-2"/>
          <w:lang w:val="en-CA"/>
        </w:rPr>
        <w:t>The Responsible party will prioritise women with disabilities from excluded groups while recruiting the required personnel for the project management and implementation</w:t>
      </w:r>
      <w:r w:rsidR="0048577E">
        <w:rPr>
          <w:rFonts w:eastAsia="Calibri" w:cstheme="minorHAnsi"/>
          <w:color w:val="000000"/>
          <w:spacing w:val="-2"/>
          <w:lang w:val="en-CA"/>
        </w:rPr>
        <w:t>.</w:t>
      </w:r>
    </w:p>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11FB1C6B" w14:textId="77777777" w:rsidR="004307F0" w:rsidRDefault="00CA050B" w:rsidP="004307F0">
      <w:pPr>
        <w:contextualSpacing/>
      </w:pPr>
      <w:r w:rsidRPr="0056586D">
        <w:rPr>
          <w:rFonts w:eastAsia="Times New Roman" w:cstheme="minorHAnsi"/>
          <w:b/>
          <w:color w:val="000000"/>
          <w:sz w:val="18"/>
          <w:szCs w:val="18"/>
          <w:lang w:val="en-GB" w:eastAsia="en-GB"/>
        </w:rPr>
        <w:t>Description of Services</w:t>
      </w:r>
      <w:r w:rsidR="004307F0">
        <w:rPr>
          <w:rFonts w:eastAsia="Times New Roman" w:cstheme="minorHAnsi"/>
          <w:b/>
          <w:color w:val="000000"/>
          <w:sz w:val="18"/>
          <w:szCs w:val="18"/>
          <w:lang w:val="en-GB" w:eastAsia="en-GB"/>
        </w:rPr>
        <w:t xml:space="preserve">: </w:t>
      </w:r>
      <w:r w:rsidR="004307F0" w:rsidRPr="00ED1DD5">
        <w:t>Capacity development support to organizations of persons with disabilities to promote disability rights and inclusion in the governance and development process of Nepal</w:t>
      </w:r>
    </w:p>
    <w:p w14:paraId="7BD993F3" w14:textId="0670E251" w:rsidR="009B435A" w:rsidRDefault="00CA050B" w:rsidP="009B435A">
      <w:pPr>
        <w:contextualSpacing/>
      </w:pPr>
      <w:r w:rsidRPr="0056586D">
        <w:rPr>
          <w:rFonts w:eastAsia="Times New Roman" w:cstheme="minorHAnsi"/>
          <w:b/>
          <w:color w:val="000000"/>
          <w:sz w:val="18"/>
          <w:szCs w:val="18"/>
          <w:lang w:val="en-GB" w:eastAsia="en-GB"/>
        </w:rPr>
        <w:t>CFP No</w:t>
      </w:r>
      <w:r w:rsidR="00983033">
        <w:rPr>
          <w:rFonts w:eastAsia="Times New Roman" w:cstheme="minorHAnsi"/>
          <w:b/>
          <w:color w:val="000000"/>
          <w:sz w:val="18"/>
          <w:szCs w:val="18"/>
          <w:lang w:val="en-GB" w:eastAsia="en-GB"/>
        </w:rPr>
        <w:t xml:space="preserve">: </w:t>
      </w:r>
      <w:r w:rsidR="009B435A" w:rsidRPr="00ED1DD5">
        <w:t>UNW-AP-NPL</w:t>
      </w:r>
      <w:r w:rsidR="00E20906">
        <w:t>-</w:t>
      </w:r>
      <w:r w:rsidR="009B435A" w:rsidRPr="00ED1DD5">
        <w:t>CFP-2022-00</w:t>
      </w:r>
      <w:r w:rsidR="00AD62A0">
        <w:t>7</w:t>
      </w:r>
    </w:p>
    <w:p w14:paraId="7E8769DF" w14:textId="77777777" w:rsidR="00AD62A0" w:rsidRDefault="00AD62A0" w:rsidP="009B435A">
      <w:pPr>
        <w:contextualSpacing/>
      </w:pPr>
    </w:p>
    <w:p w14:paraId="0C487E45" w14:textId="7028A238" w:rsidR="00CA050B" w:rsidRPr="0056586D" w:rsidRDefault="00CA050B" w:rsidP="00E20906">
      <w:pPr>
        <w:tabs>
          <w:tab w:val="center" w:pos="4320"/>
          <w:tab w:val="right" w:pos="8640"/>
        </w:tabs>
        <w:spacing w:after="0" w:line="240" w:lineRule="auto"/>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1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1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lastRenderedPageBreak/>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2EF8CDAB" w14:textId="40A0792A" w:rsidR="00587C57" w:rsidRDefault="00C22EF1" w:rsidP="00587C57">
      <w:r w:rsidRPr="0056586D">
        <w:rPr>
          <w:rFonts w:eastAsia="Calibri" w:cstheme="minorHAnsi"/>
          <w:b/>
          <w:bCs/>
          <w:color w:val="000000"/>
          <w:sz w:val="18"/>
          <w:szCs w:val="18"/>
          <w:lang w:val="en-CA"/>
        </w:rPr>
        <w:t>CFP N</w:t>
      </w:r>
      <w:r w:rsidR="00CA3DE4">
        <w:rPr>
          <w:rFonts w:eastAsia="Calibri" w:cstheme="minorHAnsi"/>
          <w:b/>
          <w:bCs/>
          <w:color w:val="000000"/>
          <w:sz w:val="18"/>
          <w:szCs w:val="18"/>
          <w:lang w:val="en-CA"/>
        </w:rPr>
        <w:t xml:space="preserve">o: </w:t>
      </w:r>
      <w:r w:rsidR="00587C57" w:rsidRPr="00ED1DD5">
        <w:t>UNW-AP-NPL</w:t>
      </w:r>
      <w:r w:rsidR="00E20906">
        <w:t>-</w:t>
      </w:r>
      <w:r w:rsidR="00587C57" w:rsidRPr="00ED1DD5">
        <w:t>CFP-2022-00</w:t>
      </w:r>
      <w:r w:rsidR="00AD62A0">
        <w:t>7</w:t>
      </w:r>
    </w:p>
    <w:p w14:paraId="0458BA22" w14:textId="19F6DFC8" w:rsidR="00C22EF1" w:rsidRPr="0056586D" w:rsidRDefault="00C22EF1" w:rsidP="0038204D">
      <w:pPr>
        <w:spacing w:after="0" w:line="240" w:lineRule="auto"/>
        <w:rPr>
          <w:rFonts w:eastAsia="Calibri" w:cstheme="minorHAnsi"/>
          <w:b/>
          <w:bCs/>
          <w:color w:val="000000"/>
          <w:sz w:val="18"/>
          <w:szCs w:val="18"/>
          <w:lang w:val="en-CA"/>
        </w:rPr>
      </w:pPr>
    </w:p>
    <w:p w14:paraId="37C0C935" w14:textId="3557A722" w:rsidR="004B1152" w:rsidRPr="0056586D" w:rsidRDefault="004B1152">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0FE6B372" w:rsidR="00C22EF1" w:rsidRPr="0056586D"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w:t>
      </w:r>
      <w:r w:rsidR="00E20906">
        <w:rPr>
          <w:rFonts w:eastAsia="Calibri" w:cstheme="minorHAnsi"/>
          <w:b/>
          <w:spacing w:val="-3"/>
          <w:sz w:val="18"/>
          <w:szCs w:val="18"/>
          <w:lang w:val="en-GB" w:eastAsia="en-GB"/>
        </w:rPr>
        <w:t>, Organisations of women with disabilities</w:t>
      </w:r>
      <w:r w:rsidR="000970E9" w:rsidRPr="00C1175E">
        <w:rPr>
          <w:rFonts w:eastAsia="Calibri" w:cstheme="minorHAnsi"/>
          <w:b/>
          <w:spacing w:val="-3"/>
          <w:sz w:val="18"/>
          <w:szCs w:val="18"/>
          <w:lang w:val="en-GB" w:eastAsia="en-GB"/>
        </w:rPr>
        <w:t xml:space="preserve"> or entities are highly encouraged to apply.</w:t>
      </w:r>
    </w:p>
    <w:p w14:paraId="7FFC88CE" w14:textId="69E1ADD0" w:rsidR="00C22EF1" w:rsidRPr="0056586D"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72110182" w:rsidR="00C22EF1"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A85AD9" w:rsidRPr="00903970">
        <w:rPr>
          <w:rFonts w:eastAsia="Times New Roman" w:cstheme="minorHAnsi"/>
          <w:bCs/>
          <w:sz w:val="18"/>
          <w:szCs w:val="18"/>
        </w:rPr>
        <w:t>technical-bid.np@unwomen.org</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02EE1F4F"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r w:rsidR="00A85AD9" w:rsidRPr="00903970">
        <w:rPr>
          <w:rFonts w:eastAsia="Times New Roman" w:cstheme="minorHAnsi"/>
          <w:bCs/>
          <w:sz w:val="18"/>
          <w:szCs w:val="18"/>
        </w:rPr>
        <w:t>technical-bid.np@unwomen.org</w:t>
      </w:r>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1CBC13F2"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9F1164">
        <w:rPr>
          <w:rFonts w:eastAsia="Times New Roman" w:cstheme="minorHAnsi"/>
          <w:color w:val="000000"/>
          <w:sz w:val="18"/>
          <w:szCs w:val="18"/>
          <w:lang w:val="en-GB" w:eastAsia="en-GB"/>
        </w:rPr>
        <w:t>All prices shall be quoted in (</w:t>
      </w:r>
      <w:r w:rsidR="0063433F" w:rsidRPr="009F1164">
        <w:rPr>
          <w:rFonts w:eastAsia="Times New Roman" w:cstheme="minorHAnsi"/>
          <w:color w:val="000000"/>
          <w:sz w:val="18"/>
          <w:szCs w:val="18"/>
          <w:lang w:val="en-GB" w:eastAsia="en-GB"/>
        </w:rPr>
        <w:t xml:space="preserve">local </w:t>
      </w:r>
      <w:r w:rsidR="00C22EF1" w:rsidRPr="009F1164">
        <w:rPr>
          <w:rFonts w:eastAsia="Times New Roman" w:cstheme="minorHAnsi"/>
          <w:color w:val="000000"/>
          <w:sz w:val="18"/>
          <w:szCs w:val="18"/>
          <w:lang w:val="en-GB" w:eastAsia="en-GB"/>
        </w:rPr>
        <w:t>currency</w:t>
      </w:r>
      <w:r w:rsidR="00281A56" w:rsidRPr="009F1164">
        <w:rPr>
          <w:rFonts w:eastAsia="Times New Roman" w:cstheme="minorHAnsi"/>
          <w:color w:val="000000"/>
          <w:sz w:val="18"/>
          <w:szCs w:val="18"/>
          <w:lang w:val="en-GB" w:eastAsia="en-GB"/>
        </w:rPr>
        <w:t>)</w:t>
      </w:r>
      <w:r w:rsidR="004B05FD" w:rsidRPr="009F1164">
        <w:rPr>
          <w:rFonts w:eastAsia="Times New Roman" w:cstheme="minorHAnsi"/>
          <w:color w:val="000000"/>
          <w:sz w:val="18"/>
          <w:szCs w:val="18"/>
          <w:lang w:val="en-GB" w:eastAsia="en-GB"/>
        </w:rPr>
        <w:t xml:space="preserve"> </w:t>
      </w:r>
      <w:r w:rsidR="00A85AD9" w:rsidRPr="009F1164">
        <w:rPr>
          <w:rFonts w:eastAsia="Times New Roman" w:cstheme="minorHAnsi"/>
          <w:color w:val="000000"/>
          <w:sz w:val="18"/>
          <w:szCs w:val="18"/>
          <w:lang w:val="en-GB" w:eastAsia="en-GB"/>
        </w:rPr>
        <w:t>NPR</w:t>
      </w:r>
      <w:r w:rsidR="00281A56" w:rsidRPr="009F1164">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3C8B826B"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A85AD9">
        <w:rPr>
          <w:rFonts w:eastAsia="Calibri" w:cstheme="minorHAnsi"/>
          <w:color w:val="000000"/>
          <w:spacing w:val="-3"/>
          <w:sz w:val="18"/>
          <w:szCs w:val="18"/>
          <w:u w:val="single"/>
          <w:lang w:val="en-GB" w:eastAsia="en-GB"/>
        </w:rPr>
        <w:t>12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C3427B5" w14:textId="77777777" w:rsidR="006E44FF" w:rsidRDefault="00C22EF1" w:rsidP="006E44FF">
      <w:pPr>
        <w:contextualSpacing/>
      </w:pPr>
      <w:r w:rsidRPr="0056586D">
        <w:rPr>
          <w:rFonts w:eastAsia="Times New Roman" w:cstheme="minorHAnsi"/>
          <w:b/>
          <w:color w:val="000000"/>
          <w:sz w:val="18"/>
          <w:szCs w:val="18"/>
          <w:lang w:val="en-GB" w:eastAsia="en-GB"/>
        </w:rPr>
        <w:t>Description of Services</w:t>
      </w:r>
      <w:r w:rsidR="006A29E8">
        <w:rPr>
          <w:rFonts w:eastAsia="Times New Roman" w:cstheme="minorHAnsi"/>
          <w:b/>
          <w:color w:val="000000"/>
          <w:sz w:val="18"/>
          <w:szCs w:val="18"/>
          <w:lang w:val="en-GB" w:eastAsia="en-GB"/>
        </w:rPr>
        <w:t xml:space="preserve">: </w:t>
      </w:r>
      <w:r w:rsidR="006E44FF" w:rsidRPr="00ED1DD5">
        <w:t>Capacity development support to organizations of persons with disabilities to promote disability rights and inclusion in the governance and development process of Nepal</w:t>
      </w:r>
    </w:p>
    <w:p w14:paraId="266594C1" w14:textId="44F1389C" w:rsidR="00342517" w:rsidRDefault="00C22EF1" w:rsidP="00342517">
      <w:pPr>
        <w:contextualSpacing/>
      </w:pPr>
      <w:r w:rsidRPr="0056586D">
        <w:rPr>
          <w:rFonts w:eastAsia="Times New Roman" w:cstheme="minorHAnsi"/>
          <w:b/>
          <w:color w:val="000000"/>
          <w:sz w:val="18"/>
          <w:szCs w:val="18"/>
          <w:lang w:val="en-GB" w:eastAsia="en-GB"/>
        </w:rPr>
        <w:t xml:space="preserve"> CFP No</w:t>
      </w:r>
      <w:r w:rsidR="006E44FF">
        <w:rPr>
          <w:rFonts w:eastAsia="Times New Roman" w:cstheme="minorHAnsi"/>
          <w:b/>
          <w:color w:val="000000"/>
          <w:sz w:val="18"/>
          <w:szCs w:val="18"/>
          <w:lang w:val="en-GB" w:eastAsia="en-GB"/>
        </w:rPr>
        <w:t xml:space="preserve">: </w:t>
      </w:r>
      <w:r w:rsidR="00342517" w:rsidRPr="00ED1DD5">
        <w:t>UNW-AP-NPLCFP-2022-00</w:t>
      </w:r>
      <w:r w:rsidR="00AD62A0">
        <w:t>7</w:t>
      </w:r>
    </w:p>
    <w:p w14:paraId="4A4700C8" w14:textId="22087B7E"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7"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w:t>
      </w:r>
      <w:r w:rsidRPr="0056586D">
        <w:rPr>
          <w:rFonts w:eastAsia="Calibri" w:cstheme="minorHAnsi"/>
          <w:color w:val="000000"/>
          <w:sz w:val="18"/>
          <w:szCs w:val="18"/>
          <w:lang w:val="en-CA"/>
        </w:rPr>
        <w:lastRenderedPageBreak/>
        <w:t xml:space="preserve">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6D10A8F6"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A85AD9">
        <w:rPr>
          <w:rStyle w:val="cf01"/>
          <w:rFonts w:asciiTheme="minorHAnsi" w:hAnsiTheme="minorHAnsi" w:cstheme="minorHAnsi"/>
        </w:rPr>
        <w:t>15</w:t>
      </w:r>
      <w:r w:rsidR="003D34D4" w:rsidRPr="0056586D">
        <w:rPr>
          <w:rStyle w:val="cf01"/>
          <w:rFonts w:asciiTheme="minorHAnsi" w:hAnsiTheme="minorHAnsi" w:cstheme="minorHAnsi"/>
        </w:rPr>
        <w:t xml:space="preserve">%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424FD86"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A85AD9">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1517D738" w14:textId="254AF89E" w:rsidR="00F77151" w:rsidRDefault="006C3247" w:rsidP="00F77151">
      <w:pPr>
        <w:contextualSpacing/>
      </w:pPr>
      <w:r w:rsidRPr="0056586D">
        <w:rPr>
          <w:rFonts w:eastAsia="Times New Roman" w:cstheme="minorHAnsi"/>
          <w:b/>
          <w:sz w:val="18"/>
          <w:szCs w:val="18"/>
          <w:lang w:val="en-GB" w:eastAsia="en-GB"/>
        </w:rPr>
        <w:t>Description of Services</w:t>
      </w:r>
      <w:r w:rsidR="00CA4130">
        <w:rPr>
          <w:rFonts w:eastAsia="Times New Roman" w:cstheme="minorHAnsi"/>
          <w:b/>
          <w:sz w:val="18"/>
          <w:szCs w:val="18"/>
          <w:lang w:val="en-GB" w:eastAsia="en-GB"/>
        </w:rPr>
        <w:t>:</w:t>
      </w:r>
      <w:r w:rsidR="00F77151" w:rsidRPr="00F77151">
        <w:t xml:space="preserve"> </w:t>
      </w:r>
      <w:r w:rsidR="00F77151" w:rsidRPr="00ED1DD5">
        <w:t>Capacity development support to organizations of persons with disabilities to promote disability rights and inclusion in the governance and development process of Nepal</w:t>
      </w:r>
    </w:p>
    <w:p w14:paraId="4E18723B" w14:textId="2EF1920A" w:rsidR="00B80974" w:rsidRDefault="006C3247" w:rsidP="00B80974">
      <w:pPr>
        <w:contextualSpacing/>
      </w:pPr>
      <w:r w:rsidRPr="0056586D">
        <w:rPr>
          <w:rFonts w:eastAsia="Times New Roman" w:cstheme="minorHAnsi"/>
          <w:b/>
          <w:sz w:val="18"/>
          <w:szCs w:val="18"/>
          <w:lang w:val="en-GB" w:eastAsia="en-GB"/>
        </w:rPr>
        <w:t xml:space="preserve"> CFP No</w:t>
      </w:r>
      <w:r w:rsidR="00F77151">
        <w:rPr>
          <w:rFonts w:eastAsia="Times New Roman" w:cstheme="minorHAnsi"/>
          <w:b/>
          <w:sz w:val="18"/>
          <w:szCs w:val="18"/>
          <w:lang w:val="en-GB" w:eastAsia="en-GB"/>
        </w:rPr>
        <w:t xml:space="preserve">: </w:t>
      </w:r>
      <w:r w:rsidR="00B80974" w:rsidRPr="00ED1DD5">
        <w:t>UNW-AP-NPLCFP-2022-00</w:t>
      </w:r>
      <w:r w:rsidR="00AD62A0">
        <w:t>7</w:t>
      </w:r>
    </w:p>
    <w:p w14:paraId="3E68846F" w14:textId="1AE32205" w:rsidR="007737D7" w:rsidRPr="00F77151" w:rsidRDefault="007737D7" w:rsidP="00F77151">
      <w:pPr>
        <w:tabs>
          <w:tab w:val="center" w:pos="4320"/>
          <w:tab w:val="right" w:pos="8640"/>
        </w:tabs>
        <w:spacing w:after="0" w:line="240" w:lineRule="auto"/>
        <w:rPr>
          <w:rFonts w:eastAsia="Times New Roman" w:cstheme="minorHAnsi"/>
          <w:b/>
          <w:sz w:val="18"/>
          <w:szCs w:val="18"/>
          <w:lang w:val="en-GB" w:eastAsia="en-GB"/>
        </w:rPr>
      </w:pP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contextualSpacing/>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0C53F3C6" w14:textId="77777777" w:rsidR="00EF00C6" w:rsidRDefault="00C22EF1" w:rsidP="00EF00C6">
      <w:pPr>
        <w:contextualSpacing/>
      </w:pPr>
      <w:r w:rsidRPr="0056586D">
        <w:rPr>
          <w:rFonts w:eastAsia="Times New Roman" w:cstheme="minorHAnsi"/>
          <w:b/>
          <w:color w:val="000000"/>
          <w:sz w:val="18"/>
          <w:szCs w:val="18"/>
          <w:lang w:val="en-GB" w:eastAsia="en-GB"/>
        </w:rPr>
        <w:t>Description of Services</w:t>
      </w:r>
      <w:r w:rsidR="001907DC">
        <w:rPr>
          <w:rFonts w:eastAsia="Times New Roman" w:cstheme="minorHAnsi"/>
          <w:b/>
          <w:color w:val="000000"/>
          <w:sz w:val="18"/>
          <w:szCs w:val="18"/>
          <w:lang w:val="en-GB" w:eastAsia="en-GB"/>
        </w:rPr>
        <w:t xml:space="preserve">: </w:t>
      </w:r>
      <w:r w:rsidR="00EF00C6" w:rsidRPr="00ED1DD5">
        <w:t>Capacity development support to organizations of persons with disabilities to promote disability rights and inclusion in the governance and development process of Nepal</w:t>
      </w:r>
    </w:p>
    <w:p w14:paraId="0F7597D9" w14:textId="55616EF7" w:rsidR="00036EF3" w:rsidRDefault="00C22EF1" w:rsidP="00036EF3">
      <w:pPr>
        <w:contextualSpacing/>
      </w:pPr>
      <w:r w:rsidRPr="0056586D">
        <w:rPr>
          <w:rFonts w:eastAsia="Times New Roman" w:cstheme="minorHAnsi"/>
          <w:b/>
          <w:color w:val="000000"/>
          <w:sz w:val="18"/>
          <w:szCs w:val="18"/>
          <w:lang w:val="en-GB" w:eastAsia="en-GB"/>
        </w:rPr>
        <w:t xml:space="preserve"> CFP No</w:t>
      </w:r>
      <w:r w:rsidR="00EF00C6">
        <w:rPr>
          <w:rFonts w:eastAsia="Times New Roman" w:cstheme="minorHAnsi"/>
          <w:b/>
          <w:color w:val="000000"/>
          <w:sz w:val="18"/>
          <w:szCs w:val="18"/>
          <w:lang w:val="en-GB" w:eastAsia="en-GB"/>
        </w:rPr>
        <w:t xml:space="preserve">: </w:t>
      </w:r>
      <w:r w:rsidR="00036EF3" w:rsidRPr="00ED1DD5">
        <w:t>UNW-AP-NPLCFP-2022-00</w:t>
      </w:r>
      <w:r w:rsidR="00AD62A0">
        <w:t>7</w:t>
      </w:r>
    </w:p>
    <w:p w14:paraId="567B3DC1" w14:textId="2D4F2345"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1E64AC98" w14:textId="77777777" w:rsidR="00A85AD9" w:rsidRPr="00C04448" w:rsidRDefault="00A85AD9" w:rsidP="00A85AD9">
      <w:pPr>
        <w:widowControl w:val="0"/>
        <w:autoSpaceDE w:val="0"/>
        <w:autoSpaceDN w:val="0"/>
        <w:spacing w:before="90" w:after="0" w:line="240" w:lineRule="auto"/>
        <w:jc w:val="center"/>
        <w:outlineLvl w:val="0"/>
        <w:rPr>
          <w:rFonts w:eastAsia="Times New Roman" w:cstheme="minorHAnsi"/>
          <w:b/>
          <w:bCs/>
          <w:lang w:bidi="en-US"/>
        </w:rPr>
      </w:pPr>
      <w:bookmarkStart w:id="3" w:name="_bookmark0"/>
      <w:bookmarkEnd w:id="3"/>
      <w:r w:rsidRPr="00C04448">
        <w:rPr>
          <w:rFonts w:eastAsia="Times New Roman" w:cstheme="minorHAnsi"/>
          <w:b/>
          <w:bCs/>
          <w:lang w:bidi="en-US"/>
        </w:rPr>
        <w:t>PARTNER AGREEMENT</w:t>
      </w:r>
    </w:p>
    <w:p w14:paraId="173E13B2"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43864A49"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t>
      </w:r>
      <w:r w:rsidRPr="007C32F1">
        <w:rPr>
          <w:rFonts w:eastAsia="Times New Roman" w:cstheme="minorHAnsi"/>
          <w:lang w:bidi="en-US"/>
        </w:rPr>
        <w:t>Women”) and [</w:t>
      </w:r>
      <w:r w:rsidRPr="007C32F1">
        <w:rPr>
          <w:rFonts w:eastAsia="Times New Roman" w:cstheme="minorHAnsi"/>
          <w:shd w:val="clear" w:color="auto" w:fill="FFFF00"/>
          <w:lang w:bidi="en-US"/>
        </w:rPr>
        <w:t>Full name and address of partner and</w:t>
      </w:r>
      <w:r w:rsidRPr="007C32F1">
        <w:rPr>
          <w:rFonts w:eastAsia="Times New Roman" w:cstheme="minorHAnsi"/>
          <w:lang w:bidi="en-US"/>
        </w:rPr>
        <w:t xml:space="preserve"> </w:t>
      </w:r>
      <w:r w:rsidRPr="007C32F1">
        <w:rPr>
          <w:rFonts w:eastAsia="Times New Roman" w:cstheme="minorHAnsi"/>
          <w:shd w:val="clear" w:color="auto" w:fill="FFFF00"/>
          <w:lang w:bidi="en-US"/>
        </w:rPr>
        <w:t>legal registration number</w:t>
      </w:r>
      <w:r w:rsidRPr="007C32F1">
        <w:rPr>
          <w:rFonts w:eastAsia="Times New Roman" w:cstheme="minorHAnsi"/>
          <w:lang w:bidi="en-US"/>
        </w:rPr>
        <w:t>], (the “Partner”).</w:t>
      </w:r>
    </w:p>
    <w:p w14:paraId="11DCBC5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C315B8C" w14:textId="77777777" w:rsidR="00A85AD9" w:rsidRPr="00C04448" w:rsidRDefault="00A85AD9" w:rsidP="00A85AD9">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lang w:bidi="en-US"/>
        </w:rPr>
        <w:t>UN Women and the Partner hereinafter collectively referred to as the Parties and individually also as a Party.</w:t>
      </w:r>
    </w:p>
    <w:p w14:paraId="6C91E7D1"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34773496"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has been entrusted by its donors with certain resources that can be allocated for the implementation of its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and UN Women is accountable to its donors and its Executive Board for the proper management of these resources.</w:t>
      </w:r>
    </w:p>
    <w:p w14:paraId="5C293B7A" w14:textId="77777777" w:rsidR="00A85AD9" w:rsidRPr="00C04448" w:rsidRDefault="00A85AD9" w:rsidP="00A85AD9">
      <w:pPr>
        <w:widowControl w:val="0"/>
        <w:autoSpaceDE w:val="0"/>
        <w:autoSpaceDN w:val="0"/>
        <w:spacing w:before="10" w:after="0" w:line="240" w:lineRule="auto"/>
        <w:ind w:left="720"/>
        <w:rPr>
          <w:rFonts w:eastAsia="Times New Roman" w:cstheme="minorHAnsi"/>
          <w:lang w:bidi="en-US"/>
        </w:rPr>
      </w:pPr>
    </w:p>
    <w:p w14:paraId="34DBA11F"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is willing to make resources available to engage the Partner to contribute to the implementation of UN Women’s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by performing the Work and achieving the Results.</w:t>
      </w:r>
    </w:p>
    <w:p w14:paraId="68C0E80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B91E5C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Parties therefore agree as follows:</w:t>
      </w:r>
    </w:p>
    <w:p w14:paraId="3728D49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47081C5" w14:textId="77777777" w:rsidR="00A85AD9" w:rsidRPr="00C04448" w:rsidRDefault="00A85AD9" w:rsidP="00A85AD9">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 DEFINITIONS</w:t>
      </w:r>
    </w:p>
    <w:p w14:paraId="5B2F1F08"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39C66626"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In this Agreement:</w:t>
      </w:r>
    </w:p>
    <w:p w14:paraId="0B499D6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227DA26" w14:textId="77777777" w:rsidR="00A85AD9" w:rsidRPr="00C04448" w:rsidRDefault="00A85AD9" w:rsidP="00A85AD9">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“Direct Costs” </w:t>
      </w:r>
      <w:r w:rsidRPr="00C04448">
        <w:rPr>
          <w:rFonts w:eastAsia="Times New Roman" w:cstheme="minorHAnsi"/>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6DE8AEF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28CCDF7"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“Donor Specific Conditions” </w:t>
      </w:r>
      <w:r w:rsidRPr="00C04448">
        <w:rPr>
          <w:rFonts w:eastAsia="Times New Roman" w:cstheme="minorHAnsi"/>
          <w:lang w:bidi="en-US"/>
        </w:rPr>
        <w:t xml:space="preserve">mean the conditions requested by a donor when </w:t>
      </w:r>
      <w:proofErr w:type="gramStart"/>
      <w:r w:rsidRPr="00C04448">
        <w:rPr>
          <w:rFonts w:eastAsia="Times New Roman" w:cstheme="minorHAnsi"/>
          <w:lang w:bidi="en-US"/>
        </w:rPr>
        <w:t>making a contribution</w:t>
      </w:r>
      <w:proofErr w:type="gramEnd"/>
      <w:r w:rsidRPr="00C04448">
        <w:rPr>
          <w:rFonts w:eastAsia="Times New Roman" w:cstheme="minorHAnsi"/>
          <w:lang w:bidi="en-US"/>
        </w:rPr>
        <w:t xml:space="preserve"> for the Work to UN Women, which are required to be imposed on the Partner, and accepted by UN Women.</w:t>
      </w:r>
    </w:p>
    <w:p w14:paraId="3EC6320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4792FD2"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“FACE Form” </w:t>
      </w:r>
      <w:r w:rsidRPr="00C04448">
        <w:rPr>
          <w:rFonts w:eastAsia="Times New Roman" w:cstheme="minorHAnsi"/>
          <w:lang w:bidi="en-US"/>
        </w:rPr>
        <w:t>means the Funding Authorization and Certificate of Expenditure Form attached to this Agreement. The FACE Form is used for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requests for cash advances, direct </w:t>
      </w:r>
      <w:proofErr w:type="gramStart"/>
      <w:r w:rsidRPr="00C04448">
        <w:rPr>
          <w:rFonts w:eastAsia="Times New Roman" w:cstheme="minorHAnsi"/>
          <w:lang w:bidi="en-US"/>
        </w:rPr>
        <w:t>payments</w:t>
      </w:r>
      <w:proofErr w:type="gramEnd"/>
      <w:r w:rsidRPr="00C04448">
        <w:rPr>
          <w:rFonts w:eastAsia="Times New Roman" w:cstheme="minorHAnsi"/>
          <w:lang w:bidi="en-US"/>
        </w:rPr>
        <w:t xml:space="preserve"> or reimbursements and (ii) financial reporting by the Partner.</w:t>
      </w:r>
    </w:p>
    <w:p w14:paraId="482C74D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C8C1980" w14:textId="77777777" w:rsidR="00A85AD9" w:rsidRPr="00C04448" w:rsidRDefault="00A85AD9" w:rsidP="00A85AD9">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“Fraud” </w:t>
      </w:r>
      <w:r w:rsidRPr="00C04448">
        <w:rPr>
          <w:rFonts w:eastAsia="Times New Roman" w:cstheme="minorHAnsi"/>
          <w:lang w:bidi="en-US"/>
        </w:rPr>
        <w:t>is any act or omission whereby an individual or entity knowingly misrepresents or conceals</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2"/>
          <w:lang w:bidi="en-US"/>
        </w:rPr>
        <w:t xml:space="preserve"> </w:t>
      </w:r>
      <w:r w:rsidRPr="00C04448">
        <w:rPr>
          <w:rFonts w:eastAsia="Times New Roman" w:cstheme="minorHAnsi"/>
          <w:lang w:bidi="en-US"/>
        </w:rPr>
        <w:t>material</w:t>
      </w:r>
      <w:r w:rsidRPr="00C04448">
        <w:rPr>
          <w:rFonts w:eastAsia="Times New Roman" w:cstheme="minorHAnsi"/>
          <w:spacing w:val="-11"/>
          <w:lang w:bidi="en-US"/>
        </w:rPr>
        <w:t xml:space="preserve"> </w:t>
      </w:r>
      <w:r w:rsidRPr="00C04448">
        <w:rPr>
          <w:rFonts w:eastAsia="Times New Roman" w:cstheme="minorHAnsi"/>
          <w:lang w:bidi="en-US"/>
        </w:rPr>
        <w:t>fact</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3"/>
          <w:lang w:bidi="en-US"/>
        </w:rPr>
        <w:t xml:space="preserve"> </w:t>
      </w:r>
      <w:proofErr w:type="gramStart"/>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order</w:t>
      </w:r>
      <w:r w:rsidRPr="00C04448">
        <w:rPr>
          <w:rFonts w:eastAsia="Times New Roman" w:cstheme="minorHAnsi"/>
          <w:spacing w:val="-12"/>
          <w:lang w:bidi="en-US"/>
        </w:rPr>
        <w:t xml:space="preserve"> </w:t>
      </w:r>
      <w:r w:rsidRPr="00C04448">
        <w:rPr>
          <w:rFonts w:eastAsia="Times New Roman" w:cstheme="minorHAnsi"/>
          <w:lang w:bidi="en-US"/>
        </w:rPr>
        <w:t>to</w:t>
      </w:r>
      <w:proofErr w:type="gramEnd"/>
      <w:r w:rsidRPr="00C04448">
        <w:rPr>
          <w:rFonts w:eastAsia="Times New Roman" w:cstheme="minorHAnsi"/>
          <w:spacing w:val="-11"/>
          <w:lang w:bidi="en-US"/>
        </w:rPr>
        <w:t xml:space="preserve"> </w:t>
      </w:r>
      <w:r w:rsidRPr="00C04448">
        <w:rPr>
          <w:rFonts w:eastAsia="Times New Roman" w:cstheme="minorHAnsi"/>
          <w:lang w:bidi="en-US"/>
        </w:rPr>
        <w:t>obtain</w:t>
      </w:r>
      <w:r w:rsidRPr="00C04448">
        <w:rPr>
          <w:rFonts w:eastAsia="Times New Roman" w:cstheme="minorHAnsi"/>
          <w:spacing w:val="-12"/>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undue</w:t>
      </w:r>
      <w:r w:rsidRPr="00C04448">
        <w:rPr>
          <w:rFonts w:eastAsia="Times New Roman" w:cstheme="minorHAnsi"/>
          <w:spacing w:val="-12"/>
          <w:lang w:bidi="en-US"/>
        </w:rPr>
        <w:t xml:space="preserve"> </w:t>
      </w:r>
      <w:r w:rsidRPr="00C04448">
        <w:rPr>
          <w:rFonts w:eastAsia="Times New Roman" w:cstheme="minorHAnsi"/>
          <w:lang w:bidi="en-US"/>
        </w:rPr>
        <w:t>benefit</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advantage</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2"/>
          <w:lang w:bidi="en-US"/>
        </w:rPr>
        <w:t xml:space="preserve"> </w:t>
      </w:r>
      <w:r w:rsidRPr="00C04448">
        <w:rPr>
          <w:rFonts w:eastAsia="Times New Roman" w:cstheme="minorHAnsi"/>
          <w:lang w:bidi="en-US"/>
        </w:rPr>
        <w:t>himself,</w:t>
      </w:r>
      <w:r w:rsidRPr="00C04448">
        <w:rPr>
          <w:rFonts w:eastAsia="Times New Roman" w:cstheme="minorHAnsi"/>
          <w:spacing w:val="-11"/>
          <w:lang w:bidi="en-US"/>
        </w:rPr>
        <w:t xml:space="preserve"> </w:t>
      </w:r>
      <w:r w:rsidRPr="00C04448">
        <w:rPr>
          <w:rFonts w:eastAsia="Times New Roman" w:cstheme="minorHAnsi"/>
          <w:lang w:bidi="en-US"/>
        </w:rPr>
        <w:t>herself, itself,</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third</w:t>
      </w:r>
      <w:r w:rsidRPr="00C04448">
        <w:rPr>
          <w:rFonts w:eastAsia="Times New Roman" w:cstheme="minorHAnsi"/>
          <w:spacing w:val="-4"/>
          <w:lang w:bidi="en-US"/>
        </w:rPr>
        <w:t xml:space="preserve"> </w:t>
      </w:r>
      <w:r w:rsidRPr="00C04448">
        <w:rPr>
          <w:rFonts w:eastAsia="Times New Roman" w:cstheme="minorHAnsi"/>
          <w:lang w:bidi="en-US"/>
        </w:rPr>
        <w:t>party,</w:t>
      </w:r>
      <w:r w:rsidRPr="00C04448">
        <w:rPr>
          <w:rFonts w:eastAsia="Times New Roman" w:cstheme="minorHAnsi"/>
          <w:spacing w:val="-4"/>
          <w:lang w:bidi="en-US"/>
        </w:rPr>
        <w:t xml:space="preserve"> </w:t>
      </w:r>
      <w:r w:rsidRPr="00C04448">
        <w:rPr>
          <w:rFonts w:eastAsia="Times New Roman" w:cstheme="minorHAnsi"/>
          <w:lang w:bidi="en-US"/>
        </w:rPr>
        <w:t>and/or</w:t>
      </w:r>
      <w:r w:rsidRPr="00C04448">
        <w:rPr>
          <w:rFonts w:eastAsia="Times New Roman" w:cstheme="minorHAnsi"/>
          <w:spacing w:val="-4"/>
          <w:lang w:bidi="en-US"/>
        </w:rPr>
        <w:t xml:space="preserve"> </w:t>
      </w:r>
      <w:r w:rsidRPr="00C04448">
        <w:rPr>
          <w:rFonts w:eastAsia="Times New Roman" w:cstheme="minorHAnsi"/>
          <w:lang w:bidi="en-US"/>
        </w:rPr>
        <w:t>(ii)</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such</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way</w:t>
      </w:r>
      <w:r w:rsidRPr="00C04448">
        <w:rPr>
          <w:rFonts w:eastAsia="Times New Roman" w:cstheme="minorHAnsi"/>
          <w:spacing w:val="-3"/>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cause</w:t>
      </w:r>
      <w:r w:rsidRPr="00C04448">
        <w:rPr>
          <w:rFonts w:eastAsia="Times New Roman" w:cstheme="minorHAnsi"/>
          <w:spacing w:val="-4"/>
          <w:lang w:bidi="en-US"/>
        </w:rPr>
        <w:t xml:space="preserve"> </w:t>
      </w:r>
      <w:r w:rsidRPr="00C04448">
        <w:rPr>
          <w:rFonts w:eastAsia="Times New Roman" w:cstheme="minorHAnsi"/>
          <w:lang w:bidi="en-US"/>
        </w:rPr>
        <w:t>an</w:t>
      </w:r>
      <w:r w:rsidRPr="00C04448">
        <w:rPr>
          <w:rFonts w:eastAsia="Times New Roman" w:cstheme="minorHAnsi"/>
          <w:spacing w:val="-4"/>
          <w:lang w:bidi="en-US"/>
        </w:rPr>
        <w:t xml:space="preserve"> </w:t>
      </w:r>
      <w:r w:rsidRPr="00C04448">
        <w:rPr>
          <w:rFonts w:eastAsia="Times New Roman" w:cstheme="minorHAnsi"/>
          <w:lang w:bidi="en-US"/>
        </w:rPr>
        <w:t>individual</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entity</w:t>
      </w:r>
      <w:r w:rsidRPr="00C04448">
        <w:rPr>
          <w:rFonts w:eastAsia="Times New Roman" w:cstheme="minorHAnsi"/>
          <w:spacing w:val="-2"/>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act,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fail to act, to his, her or its</w:t>
      </w:r>
      <w:r w:rsidRPr="00C04448">
        <w:rPr>
          <w:rFonts w:eastAsia="Times New Roman" w:cstheme="minorHAnsi"/>
          <w:spacing w:val="-3"/>
          <w:lang w:bidi="en-US"/>
        </w:rPr>
        <w:t xml:space="preserve"> </w:t>
      </w:r>
      <w:r w:rsidRPr="00C04448">
        <w:rPr>
          <w:rFonts w:eastAsia="Times New Roman" w:cstheme="minorHAnsi"/>
          <w:lang w:bidi="en-US"/>
        </w:rPr>
        <w:t>detriment.</w:t>
      </w:r>
    </w:p>
    <w:p w14:paraId="55BB2DD2"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08D9C7E7" w14:textId="77777777" w:rsidR="00A85AD9" w:rsidRPr="00C04448" w:rsidRDefault="00A85AD9" w:rsidP="00A85AD9">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b/>
          <w:lang w:bidi="en-US"/>
        </w:rPr>
        <w:lastRenderedPageBreak/>
        <w:t>“Progress</w:t>
      </w:r>
      <w:r w:rsidRPr="00C04448">
        <w:rPr>
          <w:rFonts w:eastAsia="Times New Roman" w:cstheme="minorHAnsi"/>
          <w:b/>
          <w:spacing w:val="-7"/>
          <w:lang w:bidi="en-US"/>
        </w:rPr>
        <w:t xml:space="preserve"> </w:t>
      </w:r>
      <w:r w:rsidRPr="00C04448">
        <w:rPr>
          <w:rFonts w:eastAsia="Times New Roman" w:cstheme="minorHAnsi"/>
          <w:b/>
          <w:lang w:bidi="en-US"/>
        </w:rPr>
        <w:t>Report</w:t>
      </w:r>
      <w:r w:rsidRPr="00C04448">
        <w:rPr>
          <w:rFonts w:eastAsia="Times New Roman" w:cstheme="minorHAnsi"/>
          <w:b/>
          <w:spacing w:val="-8"/>
          <w:lang w:bidi="en-US"/>
        </w:rPr>
        <w:t xml:space="preserve"> </w:t>
      </w:r>
      <w:r w:rsidRPr="00C04448">
        <w:rPr>
          <w:rFonts w:eastAsia="Times New Roman" w:cstheme="minorHAnsi"/>
          <w:b/>
          <w:lang w:bidi="en-US"/>
        </w:rPr>
        <w:t>Form”</w:t>
      </w:r>
      <w:r w:rsidRPr="00C04448">
        <w:rPr>
          <w:rFonts w:eastAsia="Times New Roman" w:cstheme="minorHAnsi"/>
          <w:b/>
          <w:spacing w:val="-6"/>
          <w:lang w:bidi="en-US"/>
        </w:rPr>
        <w:t xml:space="preserve"> </w:t>
      </w:r>
      <w:r w:rsidRPr="00C04448">
        <w:rPr>
          <w:rFonts w:eastAsia="Times New Roman" w:cstheme="minorHAnsi"/>
          <w:lang w:bidi="en-US"/>
        </w:rPr>
        <w:t>means</w:t>
      </w:r>
      <w:r w:rsidRPr="00C04448">
        <w:rPr>
          <w:rFonts w:eastAsia="Times New Roman" w:cstheme="minorHAnsi"/>
          <w:spacing w:val="-7"/>
          <w:lang w:bidi="en-US"/>
        </w:rPr>
        <w:t xml:space="preserve"> </w:t>
      </w:r>
      <w:r w:rsidRPr="00C04448">
        <w:rPr>
          <w:rFonts w:eastAsia="Times New Roman" w:cstheme="minorHAnsi"/>
          <w:lang w:bidi="en-US"/>
        </w:rPr>
        <w:t>UN</w:t>
      </w:r>
      <w:r w:rsidRPr="00C04448">
        <w:rPr>
          <w:rFonts w:eastAsia="Times New Roman" w:cstheme="minorHAnsi"/>
          <w:spacing w:val="-8"/>
          <w:lang w:bidi="en-US"/>
        </w:rPr>
        <w:t xml:space="preserve"> </w:t>
      </w:r>
      <w:r w:rsidRPr="00C04448">
        <w:rPr>
          <w:rFonts w:eastAsia="Times New Roman" w:cstheme="minorHAnsi"/>
          <w:lang w:bidi="en-US"/>
        </w:rPr>
        <w:t>Women’s</w:t>
      </w:r>
      <w:r w:rsidRPr="00C04448">
        <w:rPr>
          <w:rFonts w:eastAsia="Times New Roman" w:cstheme="minorHAnsi"/>
          <w:spacing w:val="-7"/>
          <w:lang w:bidi="en-US"/>
        </w:rPr>
        <w:t xml:space="preserve"> </w:t>
      </w:r>
      <w:r w:rsidRPr="00C04448">
        <w:rPr>
          <w:rFonts w:eastAsia="Times New Roman" w:cstheme="minorHAnsi"/>
          <w:lang w:bidi="en-US"/>
        </w:rPr>
        <w:t>standard</w:t>
      </w:r>
      <w:r w:rsidRPr="00C04448">
        <w:rPr>
          <w:rFonts w:eastAsia="Times New Roman" w:cstheme="minorHAnsi"/>
          <w:spacing w:val="-7"/>
          <w:lang w:bidi="en-US"/>
        </w:rPr>
        <w:t xml:space="preserve"> </w:t>
      </w:r>
      <w:r w:rsidRPr="00C04448">
        <w:rPr>
          <w:rFonts w:eastAsia="Times New Roman" w:cstheme="minorHAnsi"/>
          <w:lang w:bidi="en-US"/>
        </w:rPr>
        <w:t>form</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progress</w:t>
      </w:r>
      <w:r w:rsidRPr="00C04448">
        <w:rPr>
          <w:rFonts w:eastAsia="Times New Roman" w:cstheme="minorHAnsi"/>
          <w:spacing w:val="-4"/>
          <w:lang w:bidi="en-US"/>
        </w:rPr>
        <w:t xml:space="preserve"> </w:t>
      </w:r>
      <w:r w:rsidRPr="00C04448">
        <w:rPr>
          <w:rFonts w:eastAsia="Times New Roman" w:cstheme="minorHAnsi"/>
          <w:lang w:bidi="en-US"/>
        </w:rPr>
        <w:t>reports</w:t>
      </w:r>
      <w:r w:rsidRPr="00C04448">
        <w:rPr>
          <w:rFonts w:eastAsia="Times New Roman" w:cstheme="minorHAnsi"/>
          <w:spacing w:val="-7"/>
          <w:lang w:bidi="en-US"/>
        </w:rPr>
        <w:t xml:space="preserve"> </w:t>
      </w:r>
      <w:r w:rsidRPr="00C04448">
        <w:rPr>
          <w:rFonts w:eastAsia="Times New Roman" w:cstheme="minorHAnsi"/>
          <w:lang w:bidi="en-US"/>
        </w:rPr>
        <w:t>attached</w:t>
      </w:r>
      <w:r w:rsidRPr="00C04448">
        <w:rPr>
          <w:rFonts w:eastAsia="Times New Roman" w:cstheme="minorHAnsi"/>
          <w:spacing w:val="-7"/>
          <w:lang w:bidi="en-US"/>
        </w:rPr>
        <w:t xml:space="preserve"> </w:t>
      </w:r>
      <w:r w:rsidRPr="00C04448">
        <w:rPr>
          <w:rFonts w:eastAsia="Times New Roman" w:cstheme="minorHAnsi"/>
          <w:lang w:bidi="en-US"/>
        </w:rPr>
        <w:t>to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25D6B10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8511CCD"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“Partner Authorized Official” </w:t>
      </w:r>
      <w:r w:rsidRPr="00C04448">
        <w:rPr>
          <w:rFonts w:eastAsia="Times New Roman" w:cstheme="minorHAnsi"/>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C04448">
        <w:rPr>
          <w:rFonts w:eastAsia="Times New Roman" w:cstheme="minorHAnsi"/>
          <w:spacing w:val="-8"/>
          <w:lang w:bidi="en-US"/>
        </w:rPr>
        <w:t xml:space="preserve"> </w:t>
      </w:r>
      <w:r w:rsidRPr="00C04448">
        <w:rPr>
          <w:rFonts w:eastAsia="Times New Roman" w:cstheme="minorHAnsi"/>
          <w:lang w:bidi="en-US"/>
        </w:rPr>
        <w:t>funding</w:t>
      </w:r>
      <w:r w:rsidRPr="00C04448">
        <w:rPr>
          <w:rFonts w:eastAsia="Times New Roman" w:cstheme="minorHAnsi"/>
          <w:spacing w:val="-7"/>
          <w:lang w:bidi="en-US"/>
        </w:rPr>
        <w:t xml:space="preserve"> </w:t>
      </w:r>
      <w:r w:rsidRPr="00C04448">
        <w:rPr>
          <w:rFonts w:eastAsia="Times New Roman" w:cstheme="minorHAnsi"/>
          <w:lang w:bidi="en-US"/>
        </w:rPr>
        <w:t>authorization</w:t>
      </w:r>
      <w:r w:rsidRPr="00C04448">
        <w:rPr>
          <w:rFonts w:eastAsia="Times New Roman" w:cstheme="minorHAnsi"/>
          <w:spacing w:val="-6"/>
          <w:lang w:bidi="en-US"/>
        </w:rPr>
        <w:t xml:space="preserve"> </w:t>
      </w:r>
      <w:r w:rsidRPr="00C04448">
        <w:rPr>
          <w:rFonts w:eastAsia="Times New Roman" w:cstheme="minorHAnsi"/>
          <w:lang w:bidi="en-US"/>
        </w:rPr>
        <w:t>forms.</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addition,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Authorized</w:t>
      </w:r>
      <w:r w:rsidRPr="00C04448">
        <w:rPr>
          <w:rFonts w:eastAsia="Times New Roman" w:cstheme="minorHAnsi"/>
          <w:spacing w:val="-6"/>
          <w:lang w:bidi="en-US"/>
        </w:rPr>
        <w:t xml:space="preserve"> </w:t>
      </w:r>
      <w:r w:rsidRPr="00C04448">
        <w:rPr>
          <w:rFonts w:eastAsia="Times New Roman" w:cstheme="minorHAnsi"/>
          <w:lang w:bidi="en-US"/>
        </w:rPr>
        <w:t>Official</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authorized</w:t>
      </w:r>
      <w:r w:rsidRPr="00C04448">
        <w:rPr>
          <w:rFonts w:eastAsia="Times New Roman" w:cstheme="minorHAnsi"/>
          <w:spacing w:val="-7"/>
          <w:lang w:bidi="en-US"/>
        </w:rPr>
        <w:t xml:space="preserve"> </w:t>
      </w:r>
      <w:r w:rsidRPr="00C04448">
        <w:rPr>
          <w:rFonts w:eastAsia="Times New Roman" w:cstheme="minorHAnsi"/>
          <w:lang w:bidi="en-US"/>
        </w:rPr>
        <w:t>to sign the written statement set forth in Article V, section 5</w:t>
      </w:r>
      <w:r w:rsidRPr="00C04448">
        <w:rPr>
          <w:rFonts w:eastAsia="Times New Roman" w:cstheme="minorHAnsi"/>
          <w:spacing w:val="-2"/>
          <w:lang w:bidi="en-US"/>
        </w:rPr>
        <w:t xml:space="preserve"> </w:t>
      </w:r>
      <w:r w:rsidRPr="00C04448">
        <w:rPr>
          <w:rFonts w:eastAsia="Times New Roman" w:cstheme="minorHAnsi"/>
          <w:lang w:bidi="en-US"/>
        </w:rPr>
        <w:t>(c).</w:t>
      </w:r>
    </w:p>
    <w:p w14:paraId="1ACAA91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BC65955"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“Partner</w:t>
      </w:r>
      <w:r w:rsidRPr="00C04448">
        <w:rPr>
          <w:rFonts w:eastAsia="Times New Roman" w:cstheme="minorHAnsi"/>
          <w:b/>
          <w:spacing w:val="-7"/>
          <w:lang w:bidi="en-US"/>
        </w:rPr>
        <w:t xml:space="preserve"> </w:t>
      </w:r>
      <w:r w:rsidRPr="00C04448">
        <w:rPr>
          <w:rFonts w:eastAsia="Times New Roman" w:cstheme="minorHAnsi"/>
          <w:b/>
          <w:lang w:bidi="en-US"/>
        </w:rPr>
        <w:t>Project</w:t>
      </w:r>
      <w:r w:rsidRPr="00C04448">
        <w:rPr>
          <w:rFonts w:eastAsia="Times New Roman" w:cstheme="minorHAnsi"/>
          <w:b/>
          <w:spacing w:val="-7"/>
          <w:lang w:bidi="en-US"/>
        </w:rPr>
        <w:t xml:space="preserve"> </w:t>
      </w:r>
      <w:r w:rsidRPr="00C04448">
        <w:rPr>
          <w:rFonts w:eastAsia="Times New Roman" w:cstheme="minorHAnsi"/>
          <w:b/>
          <w:lang w:bidi="en-US"/>
        </w:rPr>
        <w:t>Document”</w:t>
      </w:r>
      <w:r w:rsidRPr="00C04448">
        <w:rPr>
          <w:rFonts w:eastAsia="Times New Roman" w:cstheme="minorHAnsi"/>
          <w:b/>
          <w:spacing w:val="-5"/>
          <w:lang w:bidi="en-US"/>
        </w:rPr>
        <w:t xml:space="preserve"> </w:t>
      </w:r>
      <w:r w:rsidRPr="00C04448">
        <w:rPr>
          <w:rFonts w:eastAsia="Times New Roman" w:cstheme="minorHAnsi"/>
          <w:lang w:bidi="en-US"/>
        </w:rPr>
        <w:t>means</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describing</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detail</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Work,</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 xml:space="preserve">Parties’ responsibilities, the expected Results including the work plan, the </w:t>
      </w:r>
      <w:proofErr w:type="gramStart"/>
      <w:r w:rsidRPr="00C04448">
        <w:rPr>
          <w:rFonts w:eastAsia="Times New Roman" w:cstheme="minorHAnsi"/>
          <w:lang w:bidi="en-US"/>
        </w:rPr>
        <w:t>budget</w:t>
      </w:r>
      <w:proofErr w:type="gramEnd"/>
      <w:r w:rsidRPr="00C04448">
        <w:rPr>
          <w:rFonts w:eastAsia="Times New Roman" w:cstheme="minorHAnsi"/>
          <w:lang w:bidi="en-US"/>
        </w:rPr>
        <w:t xml:space="preserve"> and the installment schedule.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Project</w:t>
      </w:r>
      <w:r w:rsidRPr="00C04448">
        <w:rPr>
          <w:rFonts w:eastAsia="Times New Roman" w:cstheme="minorHAnsi"/>
          <w:spacing w:val="-8"/>
          <w:lang w:bidi="en-US"/>
        </w:rPr>
        <w:t xml:space="preserve"> </w:t>
      </w:r>
      <w:r w:rsidRPr="00C04448">
        <w:rPr>
          <w:rFonts w:eastAsia="Times New Roman" w:cstheme="minorHAnsi"/>
          <w:lang w:bidi="en-US"/>
        </w:rPr>
        <w:t>Document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basis</w:t>
      </w:r>
      <w:r w:rsidRPr="00C04448">
        <w:rPr>
          <w:rFonts w:eastAsia="Times New Roman" w:cstheme="minorHAnsi"/>
          <w:spacing w:val="-8"/>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requesting,</w:t>
      </w:r>
      <w:r w:rsidRPr="00C04448">
        <w:rPr>
          <w:rFonts w:eastAsia="Times New Roman" w:cstheme="minorHAnsi"/>
          <w:spacing w:val="-9"/>
          <w:lang w:bidi="en-US"/>
        </w:rPr>
        <w:t xml:space="preserve"> </w:t>
      </w:r>
      <w:proofErr w:type="gramStart"/>
      <w:r w:rsidRPr="00C04448">
        <w:rPr>
          <w:rFonts w:eastAsia="Times New Roman" w:cstheme="minorHAnsi"/>
          <w:lang w:bidi="en-US"/>
        </w:rPr>
        <w:t>committing</w:t>
      </w:r>
      <w:proofErr w:type="gramEnd"/>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9"/>
          <w:lang w:bidi="en-US"/>
        </w:rPr>
        <w:t xml:space="preserve"> </w:t>
      </w:r>
      <w:r w:rsidRPr="00C04448">
        <w:rPr>
          <w:rFonts w:eastAsia="Times New Roman" w:cstheme="minorHAnsi"/>
          <w:lang w:bidi="en-US"/>
        </w:rPr>
        <w:t>disbursing funds to carry out the Work and for monitoring and reporting.</w:t>
      </w:r>
    </w:p>
    <w:p w14:paraId="335DFAA1"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3764C9EE"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“Property” </w:t>
      </w:r>
      <w:r w:rsidRPr="00C04448">
        <w:rPr>
          <w:rFonts w:eastAsia="Times New Roman" w:cstheme="minorHAnsi"/>
          <w:lang w:bidi="en-US"/>
        </w:rPr>
        <w:t xml:space="preserve">means equipment, supplies, non-expendable </w:t>
      </w:r>
      <w:proofErr w:type="gramStart"/>
      <w:r w:rsidRPr="00C04448">
        <w:rPr>
          <w:rFonts w:eastAsia="Times New Roman" w:cstheme="minorHAnsi"/>
          <w:lang w:bidi="en-US"/>
        </w:rPr>
        <w:t>materials</w:t>
      </w:r>
      <w:proofErr w:type="gramEnd"/>
      <w:r w:rsidRPr="00C04448">
        <w:rPr>
          <w:rFonts w:eastAsia="Times New Roman" w:cstheme="minorHAnsi"/>
          <w:lang w:bidi="en-US"/>
        </w:rPr>
        <w:t xml:space="preserve"> and other property either provided</w:t>
      </w:r>
      <w:r w:rsidRPr="00C04448">
        <w:rPr>
          <w:rFonts w:eastAsia="Times New Roman" w:cstheme="minorHAnsi"/>
          <w:spacing w:val="-6"/>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w:t>
      </w:r>
      <w:r w:rsidRPr="00C04448">
        <w:rPr>
          <w:rFonts w:eastAsia="Times New Roman" w:cstheme="minorHAnsi"/>
          <w:spacing w:val="-6"/>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purposes</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this</w:t>
      </w:r>
      <w:r w:rsidRPr="00C04448">
        <w:rPr>
          <w:rFonts w:eastAsia="Times New Roman" w:cstheme="minorHAnsi"/>
          <w:spacing w:val="-6"/>
          <w:lang w:bidi="en-US"/>
        </w:rPr>
        <w:t xml:space="preserve"> </w:t>
      </w:r>
      <w:r w:rsidRPr="00C04448">
        <w:rPr>
          <w:rFonts w:eastAsia="Times New Roman" w:cstheme="minorHAnsi"/>
          <w:lang w:bidi="en-US"/>
        </w:rPr>
        <w:t>Agreement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purchased</w:t>
      </w:r>
      <w:r w:rsidRPr="00C04448">
        <w:rPr>
          <w:rFonts w:eastAsia="Times New Roman" w:cstheme="minorHAnsi"/>
          <w:spacing w:val="-5"/>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the Partner with the funding provided by UN Women under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30A38854"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0CB1C254"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“Results” </w:t>
      </w:r>
      <w:r w:rsidRPr="00C04448">
        <w:rPr>
          <w:rFonts w:eastAsia="Times New Roman" w:cstheme="minorHAnsi"/>
          <w:lang w:bidi="en-US"/>
        </w:rPr>
        <w:t>mean the outcomes and outputs described in the Partner Project Document.</w:t>
      </w:r>
    </w:p>
    <w:p w14:paraId="1A78D2C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839FF78"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“Sexual Exploitation” </w:t>
      </w:r>
      <w:r w:rsidRPr="00C04448">
        <w:rPr>
          <w:rFonts w:eastAsia="Times New Roman" w:cstheme="minorHAnsi"/>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trust,</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1"/>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purposes,</w:t>
      </w:r>
      <w:r w:rsidRPr="00C04448">
        <w:rPr>
          <w:rFonts w:eastAsia="Times New Roman" w:cstheme="minorHAnsi"/>
          <w:spacing w:val="-11"/>
          <w:lang w:bidi="en-US"/>
        </w:rPr>
        <w:t xml:space="preserve"> </w:t>
      </w:r>
      <w:r w:rsidRPr="00C04448">
        <w:rPr>
          <w:rFonts w:eastAsia="Times New Roman" w:cstheme="minorHAnsi"/>
          <w:lang w:bidi="en-US"/>
        </w:rPr>
        <w:t>including,</w:t>
      </w:r>
      <w:r w:rsidRPr="00C04448">
        <w:rPr>
          <w:rFonts w:eastAsia="Times New Roman" w:cstheme="minorHAnsi"/>
          <w:spacing w:val="-10"/>
          <w:lang w:bidi="en-US"/>
        </w:rPr>
        <w:t xml:space="preserve"> </w:t>
      </w:r>
      <w:r w:rsidRPr="00C04448">
        <w:rPr>
          <w:rFonts w:eastAsia="Times New Roman" w:cstheme="minorHAnsi"/>
          <w:lang w:bidi="en-US"/>
        </w:rPr>
        <w:t>but</w:t>
      </w:r>
      <w:r w:rsidRPr="00C04448">
        <w:rPr>
          <w:rFonts w:eastAsia="Times New Roman" w:cstheme="minorHAnsi"/>
          <w:spacing w:val="-11"/>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limited</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profiting</w:t>
      </w:r>
      <w:r w:rsidRPr="00C04448">
        <w:rPr>
          <w:rFonts w:eastAsia="Times New Roman" w:cstheme="minorHAnsi"/>
          <w:spacing w:val="-13"/>
          <w:lang w:bidi="en-US"/>
        </w:rPr>
        <w:t xml:space="preserve"> </w:t>
      </w:r>
      <w:r w:rsidRPr="00C04448">
        <w:rPr>
          <w:rFonts w:eastAsia="Times New Roman" w:cstheme="minorHAnsi"/>
          <w:lang w:bidi="en-US"/>
        </w:rPr>
        <w:t>monetarily,</w:t>
      </w:r>
      <w:r w:rsidRPr="00C04448">
        <w:rPr>
          <w:rFonts w:eastAsia="Times New Roman" w:cstheme="minorHAnsi"/>
          <w:spacing w:val="-10"/>
          <w:lang w:bidi="en-US"/>
        </w:rPr>
        <w:t xml:space="preserve"> </w:t>
      </w:r>
      <w:r w:rsidRPr="00C04448">
        <w:rPr>
          <w:rFonts w:eastAsia="Times New Roman" w:cstheme="minorHAnsi"/>
          <w:lang w:bidi="en-US"/>
        </w:rPr>
        <w:t>socially or politically from sexual exploitation of</w:t>
      </w:r>
      <w:r w:rsidRPr="00C04448">
        <w:rPr>
          <w:rFonts w:eastAsia="Times New Roman" w:cstheme="minorHAnsi"/>
          <w:spacing w:val="2"/>
          <w:lang w:bidi="en-US"/>
        </w:rPr>
        <w:t xml:space="preserve"> </w:t>
      </w:r>
      <w:r w:rsidRPr="00C04448">
        <w:rPr>
          <w:rFonts w:eastAsia="Times New Roman" w:cstheme="minorHAnsi"/>
          <w:lang w:bidi="en-US"/>
        </w:rPr>
        <w:t>another.”</w:t>
      </w:r>
    </w:p>
    <w:p w14:paraId="540A71C3"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FBB3782" w14:textId="77777777" w:rsidR="00A85AD9" w:rsidRPr="00C04448" w:rsidRDefault="00A85AD9" w:rsidP="00A85AD9">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“Sexual</w:t>
      </w:r>
      <w:r w:rsidRPr="00C04448">
        <w:rPr>
          <w:rFonts w:eastAsia="Times New Roman" w:cstheme="minorHAnsi"/>
          <w:b/>
          <w:spacing w:val="-3"/>
          <w:lang w:bidi="en-US"/>
        </w:rPr>
        <w:t xml:space="preserve"> </w:t>
      </w:r>
      <w:r w:rsidRPr="00C04448">
        <w:rPr>
          <w:rFonts w:eastAsia="Times New Roman" w:cstheme="minorHAnsi"/>
          <w:b/>
          <w:lang w:bidi="en-US"/>
        </w:rPr>
        <w:t>Abuse”</w:t>
      </w:r>
      <w:r w:rsidRPr="00C04448">
        <w:rPr>
          <w:rFonts w:eastAsia="Times New Roman" w:cstheme="minorHAnsi"/>
          <w:b/>
          <w:spacing w:val="-3"/>
          <w:lang w:bidi="en-US"/>
        </w:rPr>
        <w:t xml:space="preserve"> </w:t>
      </w:r>
      <w:r w:rsidRPr="00C04448">
        <w:rPr>
          <w:rFonts w:eastAsia="Times New Roman" w:cstheme="minorHAnsi"/>
          <w:lang w:bidi="en-US"/>
        </w:rPr>
        <w:t>has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1"/>
          <w:lang w:bidi="en-US"/>
        </w:rPr>
        <w:t xml:space="preserve"> </w:t>
      </w:r>
      <w:r w:rsidRPr="00C04448">
        <w:rPr>
          <w:rFonts w:eastAsia="Times New Roman" w:cstheme="minorHAnsi"/>
          <w:lang w:bidi="en-US"/>
        </w:rPr>
        <w:t>same</w:t>
      </w:r>
      <w:r w:rsidRPr="00C04448">
        <w:rPr>
          <w:rFonts w:eastAsia="Times New Roman" w:cstheme="minorHAnsi"/>
          <w:spacing w:val="-4"/>
          <w:lang w:bidi="en-US"/>
        </w:rPr>
        <w:t xml:space="preserve"> </w:t>
      </w:r>
      <w:r w:rsidRPr="00C04448">
        <w:rPr>
          <w:rFonts w:eastAsia="Times New Roman" w:cstheme="minorHAnsi"/>
          <w:lang w:bidi="en-US"/>
        </w:rPr>
        <w:t>meaning</w:t>
      </w:r>
      <w:r w:rsidRPr="00C04448">
        <w:rPr>
          <w:rFonts w:eastAsia="Times New Roman" w:cstheme="minorHAnsi"/>
          <w:spacing w:val="-1"/>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1"/>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ST/SGB/2003/13,</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which</w:t>
      </w:r>
      <w:r w:rsidRPr="00C04448">
        <w:rPr>
          <w:rFonts w:eastAsia="Times New Roman" w:cstheme="minorHAnsi"/>
          <w:spacing w:val="-4"/>
          <w:lang w:bidi="en-US"/>
        </w:rPr>
        <w:t xml:space="preserve"> </w:t>
      </w:r>
      <w:r w:rsidRPr="00C04448">
        <w:rPr>
          <w:rFonts w:eastAsia="Times New Roman" w:cstheme="minorHAnsi"/>
          <w:lang w:bidi="en-US"/>
        </w:rPr>
        <w:t>it</w:t>
      </w:r>
      <w:r w:rsidRPr="00C04448">
        <w:rPr>
          <w:rFonts w:eastAsia="Times New Roman" w:cstheme="minorHAnsi"/>
          <w:spacing w:val="-3"/>
          <w:lang w:bidi="en-US"/>
        </w:rPr>
        <w:t xml:space="preserve"> </w:t>
      </w:r>
      <w:r w:rsidRPr="00C04448">
        <w:rPr>
          <w:rFonts w:eastAsia="Times New Roman" w:cstheme="minorHAnsi"/>
          <w:lang w:bidi="en-US"/>
        </w:rPr>
        <w:t>is</w:t>
      </w:r>
      <w:r w:rsidRPr="00C04448">
        <w:rPr>
          <w:rFonts w:eastAsia="Times New Roman" w:cstheme="minorHAnsi"/>
          <w:spacing w:val="-3"/>
          <w:lang w:bidi="en-US"/>
        </w:rPr>
        <w:t xml:space="preserve"> </w:t>
      </w:r>
      <w:r w:rsidRPr="00C04448">
        <w:rPr>
          <w:rFonts w:eastAsia="Times New Roman" w:cstheme="minorHAnsi"/>
          <w:lang w:bidi="en-US"/>
        </w:rPr>
        <w:t>defined as follows: “the actual or threatened physical intrusion of a sexual nature, whether by force or unequal or coercive</w:t>
      </w:r>
      <w:r w:rsidRPr="00C04448">
        <w:rPr>
          <w:rFonts w:eastAsia="Times New Roman" w:cstheme="minorHAnsi"/>
          <w:spacing w:val="-2"/>
          <w:lang w:bidi="en-US"/>
        </w:rPr>
        <w:t xml:space="preserve"> </w:t>
      </w:r>
      <w:r w:rsidRPr="00C04448">
        <w:rPr>
          <w:rFonts w:eastAsia="Times New Roman" w:cstheme="minorHAnsi"/>
          <w:lang w:bidi="en-US"/>
        </w:rPr>
        <w:t>condition.”</w:t>
      </w:r>
    </w:p>
    <w:p w14:paraId="3C4D3EC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A6D6BB8"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Costs” </w:t>
      </w:r>
      <w:r w:rsidRPr="00C04448">
        <w:rPr>
          <w:rFonts w:eastAsia="Times New Roman" w:cstheme="minorHAnsi"/>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52CA6A7A"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A63B53E"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 Rate” </w:t>
      </w:r>
      <w:r w:rsidRPr="00C04448">
        <w:rPr>
          <w:rFonts w:eastAsia="Times New Roman" w:cstheme="minorHAnsi"/>
          <w:lang w:bidi="en-US"/>
        </w:rPr>
        <w:t>means the flat rate at which the Partner will be reimbursed by UN Women for its Support Costs, as set forth in the Partner Project Document and not exceeding a</w:t>
      </w:r>
      <w:r w:rsidRPr="00C04448">
        <w:rPr>
          <w:rFonts w:eastAsia="Times New Roman" w:cstheme="minorHAnsi"/>
          <w:spacing w:val="-7"/>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8%</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5"/>
          <w:lang w:bidi="en-US"/>
        </w:rPr>
        <w:t xml:space="preserve"> </w:t>
      </w:r>
      <w:r w:rsidRPr="00C04448">
        <w:rPr>
          <w:rFonts w:eastAsia="Times New Roman" w:cstheme="minorHAnsi"/>
          <w:lang w:bidi="en-US"/>
        </w:rPr>
        <w:t>in</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Donor</w:t>
      </w:r>
      <w:r w:rsidRPr="00C04448">
        <w:rPr>
          <w:rFonts w:eastAsia="Times New Roman" w:cstheme="minorHAnsi"/>
          <w:spacing w:val="-6"/>
          <w:lang w:bidi="en-US"/>
        </w:rPr>
        <w:t xml:space="preserve"> </w:t>
      </w:r>
      <w:r w:rsidRPr="00C04448">
        <w:rPr>
          <w:rFonts w:eastAsia="Times New Roman" w:cstheme="minorHAnsi"/>
          <w:lang w:bidi="en-US"/>
        </w:rPr>
        <w:t>Specific</w:t>
      </w:r>
      <w:r w:rsidRPr="00C04448">
        <w:rPr>
          <w:rFonts w:eastAsia="Times New Roman" w:cstheme="minorHAnsi"/>
          <w:spacing w:val="-6"/>
          <w:lang w:bidi="en-US"/>
        </w:rPr>
        <w:t xml:space="preserve"> </w:t>
      </w:r>
      <w:r w:rsidRPr="00C04448">
        <w:rPr>
          <w:rFonts w:eastAsia="Times New Roman" w:cstheme="minorHAnsi"/>
          <w:lang w:bidi="en-US"/>
        </w:rPr>
        <w:t>Conditions,</w:t>
      </w:r>
      <w:r w:rsidRPr="00C04448">
        <w:rPr>
          <w:rFonts w:eastAsia="Times New Roman" w:cstheme="minorHAnsi"/>
          <w:spacing w:val="-5"/>
          <w:lang w:bidi="en-US"/>
        </w:rPr>
        <w:t xml:space="preserve"> </w:t>
      </w:r>
      <w:r w:rsidRPr="00C04448">
        <w:rPr>
          <w:rFonts w:eastAsia="Times New Roman" w:cstheme="minorHAnsi"/>
          <w:lang w:bidi="en-US"/>
        </w:rPr>
        <w:t>if</w:t>
      </w:r>
      <w:r w:rsidRPr="00C04448">
        <w:rPr>
          <w:rFonts w:eastAsia="Times New Roman" w:cstheme="minorHAnsi"/>
          <w:spacing w:val="-5"/>
          <w:lang w:bidi="en-US"/>
        </w:rPr>
        <w:t xml:space="preserve"> </w:t>
      </w:r>
      <w:r w:rsidRPr="00C04448">
        <w:rPr>
          <w:rFonts w:eastAsia="Times New Roman" w:cstheme="minorHAnsi"/>
          <w:lang w:bidi="en-US"/>
        </w:rPr>
        <w:t>that</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5"/>
          <w:lang w:bidi="en-US"/>
        </w:rPr>
        <w:t xml:space="preserve"> </w:t>
      </w:r>
      <w:r w:rsidRPr="00C04448">
        <w:rPr>
          <w:rFonts w:eastAsia="Times New Roman" w:cstheme="minorHAnsi"/>
          <w:lang w:bidi="en-US"/>
        </w:rPr>
        <w:t>lower.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flat</w:t>
      </w:r>
      <w:r w:rsidRPr="00C04448">
        <w:rPr>
          <w:rFonts w:eastAsia="Times New Roman" w:cstheme="minorHAnsi"/>
          <w:spacing w:val="-5"/>
          <w:lang w:bidi="en-US"/>
        </w:rPr>
        <w:t xml:space="preserve"> </w:t>
      </w:r>
      <w:r w:rsidRPr="00C04448">
        <w:rPr>
          <w:rFonts w:eastAsia="Times New Roman" w:cstheme="minorHAnsi"/>
          <w:lang w:bidi="en-US"/>
        </w:rPr>
        <w:t>rate is calculated on the eligible Direct</w:t>
      </w:r>
      <w:r w:rsidRPr="00C04448">
        <w:rPr>
          <w:rFonts w:eastAsia="Times New Roman" w:cstheme="minorHAnsi"/>
          <w:spacing w:val="-1"/>
          <w:lang w:bidi="en-US"/>
        </w:rPr>
        <w:t xml:space="preserve"> </w:t>
      </w:r>
      <w:r w:rsidRPr="00C04448">
        <w:rPr>
          <w:rFonts w:eastAsia="Times New Roman" w:cstheme="minorHAnsi"/>
          <w:lang w:bidi="en-US"/>
        </w:rPr>
        <w:t>Costs.</w:t>
      </w:r>
    </w:p>
    <w:p w14:paraId="1E2CED1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C900523" w14:textId="77777777" w:rsidR="00A85AD9" w:rsidRPr="00C04448" w:rsidRDefault="00A85AD9" w:rsidP="00A85AD9">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“Work” </w:t>
      </w:r>
      <w:r w:rsidRPr="00C04448">
        <w:rPr>
          <w:rFonts w:eastAsia="Times New Roman" w:cstheme="minorHAnsi"/>
          <w:lang w:bidi="en-US"/>
        </w:rPr>
        <w:t xml:space="preserve">means the activities, </w:t>
      </w:r>
      <w:proofErr w:type="gramStart"/>
      <w:r w:rsidRPr="00C04448">
        <w:rPr>
          <w:rFonts w:eastAsia="Times New Roman" w:cstheme="minorHAnsi"/>
          <w:lang w:bidi="en-US"/>
        </w:rPr>
        <w:t>work</w:t>
      </w:r>
      <w:proofErr w:type="gramEnd"/>
      <w:r w:rsidRPr="00C04448">
        <w:rPr>
          <w:rFonts w:eastAsia="Times New Roman" w:cstheme="minorHAnsi"/>
          <w:lang w:bidi="en-US"/>
        </w:rPr>
        <w:t xml:space="preserve"> and services to be performed by the Partner as set forth</w:t>
      </w:r>
      <w:r w:rsidRPr="00C04448">
        <w:rPr>
          <w:rFonts w:eastAsia="Times New Roman" w:cstheme="minorHAnsi"/>
          <w:spacing w:val="-16"/>
          <w:lang w:bidi="en-US"/>
        </w:rPr>
        <w:t xml:space="preserve"> </w:t>
      </w:r>
      <w:r w:rsidRPr="00C04448">
        <w:rPr>
          <w:rFonts w:eastAsia="Times New Roman" w:cstheme="minorHAnsi"/>
          <w:lang w:bidi="en-US"/>
        </w:rPr>
        <w:t>in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C21E6A1"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3B99A34D" w14:textId="77777777" w:rsidR="00A85AD9" w:rsidRPr="00C04448" w:rsidRDefault="00A85AD9" w:rsidP="009F1164">
      <w:pPr>
        <w:widowControl w:val="0"/>
        <w:autoSpaceDE w:val="0"/>
        <w:autoSpaceDN w:val="0"/>
        <w:spacing w:before="80" w:after="0" w:line="240" w:lineRule="auto"/>
        <w:ind w:left="720"/>
        <w:jc w:val="center"/>
        <w:outlineLvl w:val="0"/>
        <w:rPr>
          <w:rFonts w:eastAsia="Times New Roman" w:cstheme="minorHAnsi"/>
          <w:b/>
          <w:bCs/>
          <w:lang w:bidi="en-US"/>
        </w:rPr>
      </w:pPr>
      <w:r w:rsidRPr="00C04448">
        <w:rPr>
          <w:rFonts w:eastAsia="Times New Roman" w:cstheme="minorHAnsi"/>
          <w:b/>
          <w:bCs/>
          <w:lang w:bidi="en-US"/>
        </w:rPr>
        <w:lastRenderedPageBreak/>
        <w:t>ARTICLE II AGREEMENT DOCUMENTS</w:t>
      </w:r>
    </w:p>
    <w:p w14:paraId="101AA1B5"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68BA6356" w14:textId="77777777" w:rsidR="00A85AD9" w:rsidRPr="00C04448" w:rsidRDefault="00A85AD9">
      <w:pPr>
        <w:widowControl w:val="0"/>
        <w:numPr>
          <w:ilvl w:val="1"/>
          <w:numId w:val="59"/>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This Agreement consists of the following documents:</w:t>
      </w:r>
    </w:p>
    <w:p w14:paraId="5181B82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8819450" w14:textId="77777777" w:rsidR="00A85AD9" w:rsidRPr="00C04448" w:rsidRDefault="00A85AD9">
      <w:pPr>
        <w:widowControl w:val="0"/>
        <w:numPr>
          <w:ilvl w:val="2"/>
          <w:numId w:val="59"/>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This agreement</w:t>
      </w:r>
      <w:r w:rsidRPr="00C04448">
        <w:rPr>
          <w:rFonts w:eastAsia="Times New Roman" w:cstheme="minorHAnsi"/>
          <w:spacing w:val="-3"/>
          <w:lang w:bidi="en-US"/>
        </w:rPr>
        <w:t xml:space="preserve"> </w:t>
      </w:r>
      <w:proofErr w:type="gramStart"/>
      <w:r w:rsidRPr="00C04448">
        <w:rPr>
          <w:rFonts w:eastAsia="Times New Roman" w:cstheme="minorHAnsi"/>
          <w:lang w:bidi="en-US"/>
        </w:rPr>
        <w:t>document;</w:t>
      </w:r>
      <w:proofErr w:type="gramEnd"/>
    </w:p>
    <w:p w14:paraId="1E23C876"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DCE1308" w14:textId="77777777" w:rsidR="00A85AD9" w:rsidRPr="00C04448" w:rsidRDefault="00AD62A0">
      <w:pPr>
        <w:widowControl w:val="0"/>
        <w:numPr>
          <w:ilvl w:val="2"/>
          <w:numId w:val="59"/>
        </w:numPr>
        <w:tabs>
          <w:tab w:val="left" w:pos="1712"/>
        </w:tabs>
        <w:autoSpaceDE w:val="0"/>
        <w:autoSpaceDN w:val="0"/>
        <w:spacing w:after="0" w:line="240" w:lineRule="auto"/>
        <w:ind w:left="720"/>
        <w:rPr>
          <w:rFonts w:eastAsia="Times New Roman" w:cstheme="minorHAnsi"/>
          <w:lang w:bidi="en-US"/>
        </w:rPr>
      </w:pPr>
      <w:hyperlink r:id="rId19">
        <w:r w:rsidR="00A85AD9" w:rsidRPr="00C04448">
          <w:rPr>
            <w:rFonts w:eastAsia="Times New Roman" w:cstheme="minorHAnsi"/>
            <w:color w:val="0000FF"/>
            <w:u w:val="single" w:color="0000FF"/>
            <w:lang w:bidi="en-US"/>
          </w:rPr>
          <w:t>ST/SGB/2003/13 "Special Measures for Protection from Sexual Exploitation and</w:t>
        </w:r>
      </w:hyperlink>
      <w:hyperlink r:id="rId20">
        <w:r w:rsidR="00A85AD9" w:rsidRPr="00C04448">
          <w:rPr>
            <w:rFonts w:eastAsia="Times New Roman" w:cstheme="minorHAnsi"/>
            <w:color w:val="0000FF"/>
            <w:u w:val="single" w:color="0000FF"/>
            <w:lang w:bidi="en-US"/>
          </w:rPr>
          <w:t xml:space="preserve"> Sexual Abuse"</w:t>
        </w:r>
        <w:r w:rsidR="00A85AD9" w:rsidRPr="00C04448">
          <w:rPr>
            <w:rFonts w:eastAsia="Times New Roman" w:cstheme="minorHAnsi"/>
            <w:color w:val="0000FF"/>
            <w:lang w:bidi="en-US"/>
          </w:rPr>
          <w:t xml:space="preserve"> </w:t>
        </w:r>
      </w:hyperlink>
      <w:r w:rsidR="00A85AD9" w:rsidRPr="00C04448">
        <w:rPr>
          <w:rFonts w:eastAsia="Times New Roman" w:cstheme="minorHAnsi"/>
          <w:lang w:bidi="en-US"/>
        </w:rPr>
        <w:t>(Annex</w:t>
      </w:r>
      <w:r w:rsidR="00A85AD9" w:rsidRPr="00C04448">
        <w:rPr>
          <w:rFonts w:eastAsia="Times New Roman" w:cstheme="minorHAnsi"/>
          <w:spacing w:val="-1"/>
          <w:lang w:bidi="en-US"/>
        </w:rPr>
        <w:t xml:space="preserve"> </w:t>
      </w:r>
      <w:r w:rsidR="00A85AD9" w:rsidRPr="00C04448">
        <w:rPr>
          <w:rFonts w:eastAsia="Times New Roman" w:cstheme="minorHAnsi"/>
          <w:lang w:bidi="en-US"/>
        </w:rPr>
        <w:t>1);</w:t>
      </w:r>
    </w:p>
    <w:p w14:paraId="45BD14A4"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01CD9F4A" w14:textId="77777777" w:rsidR="00A85AD9" w:rsidRPr="00C04448" w:rsidRDefault="00A85AD9">
      <w:pPr>
        <w:widowControl w:val="0"/>
        <w:numPr>
          <w:ilvl w:val="2"/>
          <w:numId w:val="59"/>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1">
        <w:r w:rsidRPr="00C04448">
          <w:rPr>
            <w:rFonts w:eastAsia="Times New Roman" w:cstheme="minorHAnsi"/>
            <w:color w:val="0000FF"/>
            <w:u w:val="single" w:color="0000FF"/>
            <w:lang w:bidi="en-US"/>
          </w:rPr>
          <w:t>General Terms and Conditions for Partner Agreements</w:t>
        </w:r>
        <w:r w:rsidRPr="00C04448">
          <w:rPr>
            <w:rFonts w:eastAsia="Times New Roman" w:cstheme="minorHAnsi"/>
            <w:color w:val="0000FF"/>
            <w:lang w:bidi="en-US"/>
          </w:rPr>
          <w:t xml:space="preserve"> </w:t>
        </w:r>
      </w:hyperlink>
      <w:r w:rsidRPr="00C04448">
        <w:rPr>
          <w:rFonts w:eastAsia="Times New Roman" w:cstheme="minorHAnsi"/>
          <w:lang w:bidi="en-US"/>
        </w:rPr>
        <w:t>(Annex</w:t>
      </w:r>
      <w:r w:rsidRPr="00C04448">
        <w:rPr>
          <w:rFonts w:eastAsia="Times New Roman" w:cstheme="minorHAnsi"/>
          <w:spacing w:val="-1"/>
          <w:lang w:bidi="en-US"/>
        </w:rPr>
        <w:t xml:space="preserve"> </w:t>
      </w:r>
      <w:r w:rsidRPr="00C04448">
        <w:rPr>
          <w:rFonts w:eastAsia="Times New Roman" w:cstheme="minorHAnsi"/>
          <w:lang w:bidi="en-US"/>
        </w:rPr>
        <w:t>2);</w:t>
      </w:r>
    </w:p>
    <w:p w14:paraId="486486D7"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5395BF59" w14:textId="77777777" w:rsidR="00A85AD9" w:rsidRPr="00C04448" w:rsidRDefault="00AD62A0">
      <w:pPr>
        <w:widowControl w:val="0"/>
        <w:numPr>
          <w:ilvl w:val="2"/>
          <w:numId w:val="59"/>
        </w:numPr>
        <w:tabs>
          <w:tab w:val="left" w:pos="1772"/>
        </w:tabs>
        <w:autoSpaceDE w:val="0"/>
        <w:autoSpaceDN w:val="0"/>
        <w:spacing w:before="90" w:after="0" w:line="240" w:lineRule="auto"/>
        <w:ind w:left="720" w:hanging="421"/>
        <w:rPr>
          <w:rFonts w:eastAsia="Times New Roman" w:cstheme="minorHAnsi"/>
          <w:lang w:bidi="en-US"/>
        </w:rPr>
      </w:pPr>
      <w:hyperlink r:id="rId22">
        <w:r w:rsidR="00A85AD9" w:rsidRPr="00C04448">
          <w:rPr>
            <w:rFonts w:eastAsia="Times New Roman" w:cstheme="minorHAnsi"/>
            <w:color w:val="0000FF"/>
            <w:u w:val="single" w:color="0000FF"/>
            <w:lang w:bidi="en-US"/>
          </w:rPr>
          <w:t>Donor Specific Conditions, as applicable</w:t>
        </w:r>
        <w:r w:rsidR="00A85AD9" w:rsidRPr="00C04448">
          <w:rPr>
            <w:rFonts w:eastAsia="Times New Roman" w:cstheme="minorHAnsi"/>
            <w:color w:val="0000FF"/>
            <w:lang w:bidi="en-US"/>
          </w:rPr>
          <w:t xml:space="preserve"> </w:t>
        </w:r>
      </w:hyperlink>
      <w:r w:rsidR="00A85AD9" w:rsidRPr="00C04448">
        <w:rPr>
          <w:rFonts w:eastAsia="Times New Roman" w:cstheme="minorHAnsi"/>
          <w:lang w:bidi="en-US"/>
        </w:rPr>
        <w:t>(Annex</w:t>
      </w:r>
      <w:r w:rsidR="00A85AD9" w:rsidRPr="00C04448">
        <w:rPr>
          <w:rFonts w:eastAsia="Times New Roman" w:cstheme="minorHAnsi"/>
          <w:spacing w:val="-1"/>
          <w:lang w:bidi="en-US"/>
        </w:rPr>
        <w:t xml:space="preserve"> </w:t>
      </w:r>
      <w:r w:rsidR="00A85AD9" w:rsidRPr="00C04448">
        <w:rPr>
          <w:rFonts w:eastAsia="Times New Roman" w:cstheme="minorHAnsi"/>
          <w:lang w:bidi="en-US"/>
        </w:rPr>
        <w:t>3</w:t>
      </w:r>
      <w:proofErr w:type="gramStart"/>
      <w:r w:rsidR="00A85AD9" w:rsidRPr="00C04448">
        <w:rPr>
          <w:rFonts w:eastAsia="Times New Roman" w:cstheme="minorHAnsi"/>
          <w:lang w:bidi="en-US"/>
        </w:rPr>
        <w:t>);</w:t>
      </w:r>
      <w:proofErr w:type="gramEnd"/>
    </w:p>
    <w:p w14:paraId="32DA90A0" w14:textId="77777777" w:rsidR="00A85AD9" w:rsidRPr="00C04448" w:rsidRDefault="00A85AD9" w:rsidP="00A85AD9">
      <w:pPr>
        <w:widowControl w:val="0"/>
        <w:autoSpaceDE w:val="0"/>
        <w:autoSpaceDN w:val="0"/>
        <w:spacing w:before="3" w:after="0" w:line="240" w:lineRule="auto"/>
        <w:ind w:left="720"/>
        <w:rPr>
          <w:rFonts w:eastAsia="Times New Roman" w:cstheme="minorHAnsi"/>
          <w:lang w:bidi="en-US"/>
        </w:rPr>
      </w:pPr>
    </w:p>
    <w:p w14:paraId="05EB150F" w14:textId="77777777" w:rsidR="00A85AD9" w:rsidRPr="00C04448" w:rsidRDefault="00A85AD9">
      <w:pPr>
        <w:widowControl w:val="0"/>
        <w:numPr>
          <w:ilvl w:val="2"/>
          <w:numId w:val="59"/>
        </w:numPr>
        <w:tabs>
          <w:tab w:val="left" w:pos="1712"/>
        </w:tabs>
        <w:autoSpaceDE w:val="0"/>
        <w:autoSpaceDN w:val="0"/>
        <w:spacing w:before="90" w:after="0" w:line="240" w:lineRule="auto"/>
        <w:ind w:left="720" w:hanging="361"/>
        <w:rPr>
          <w:rFonts w:eastAsia="Times New Roman" w:cstheme="minorHAnsi"/>
          <w:b/>
          <w:lang w:bidi="en-US"/>
        </w:rPr>
      </w:pPr>
      <w:r w:rsidRPr="00C04448">
        <w:rPr>
          <w:rFonts w:eastAsia="Times New Roman" w:cstheme="minorHAnsi"/>
          <w:lang w:bidi="en-US"/>
        </w:rPr>
        <w:t>The Partner Project Document (Annex</w:t>
      </w:r>
      <w:r w:rsidRPr="00C04448">
        <w:rPr>
          <w:rFonts w:eastAsia="Times New Roman" w:cstheme="minorHAnsi"/>
          <w:spacing w:val="-2"/>
          <w:lang w:bidi="en-US"/>
        </w:rPr>
        <w:t xml:space="preserve"> </w:t>
      </w:r>
      <w:r w:rsidRPr="00C04448">
        <w:rPr>
          <w:rFonts w:eastAsia="Times New Roman" w:cstheme="minorHAnsi"/>
          <w:lang w:bidi="en-US"/>
        </w:rPr>
        <w:t>4</w:t>
      </w:r>
      <w:proofErr w:type="gramStart"/>
      <w:r w:rsidRPr="00C04448">
        <w:rPr>
          <w:rFonts w:eastAsia="Times New Roman" w:cstheme="minorHAnsi"/>
          <w:lang w:bidi="en-US"/>
        </w:rPr>
        <w:t>)</w:t>
      </w:r>
      <w:r w:rsidRPr="00C04448">
        <w:rPr>
          <w:rFonts w:eastAsia="Times New Roman" w:cstheme="minorHAnsi"/>
          <w:b/>
          <w:lang w:bidi="en-US"/>
        </w:rPr>
        <w:t>;</w:t>
      </w:r>
      <w:proofErr w:type="gramEnd"/>
    </w:p>
    <w:p w14:paraId="26938624" w14:textId="77777777" w:rsidR="00A85AD9" w:rsidRPr="00C04448" w:rsidRDefault="00A85AD9" w:rsidP="00A85AD9">
      <w:pPr>
        <w:widowControl w:val="0"/>
        <w:autoSpaceDE w:val="0"/>
        <w:autoSpaceDN w:val="0"/>
        <w:spacing w:before="9" w:after="0" w:line="240" w:lineRule="auto"/>
        <w:ind w:left="720"/>
        <w:rPr>
          <w:rFonts w:eastAsia="Times New Roman" w:cstheme="minorHAnsi"/>
          <w:b/>
          <w:lang w:bidi="en-US"/>
        </w:rPr>
      </w:pPr>
    </w:p>
    <w:p w14:paraId="048DD492" w14:textId="77777777" w:rsidR="00A85AD9" w:rsidRPr="00C04448" w:rsidRDefault="00A85AD9">
      <w:pPr>
        <w:widowControl w:val="0"/>
        <w:numPr>
          <w:ilvl w:val="2"/>
          <w:numId w:val="59"/>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3">
        <w:r w:rsidRPr="00C04448">
          <w:rPr>
            <w:rFonts w:eastAsia="Times New Roman" w:cstheme="minorHAnsi"/>
            <w:color w:val="0000FF"/>
            <w:u w:val="single" w:color="0000FF"/>
            <w:lang w:bidi="en-US"/>
          </w:rPr>
          <w:t>Face Form</w:t>
        </w:r>
        <w:r w:rsidRPr="00C04448">
          <w:rPr>
            <w:rFonts w:eastAsia="Times New Roman" w:cstheme="minorHAnsi"/>
            <w:color w:val="0000FF"/>
            <w:lang w:bidi="en-US"/>
          </w:rPr>
          <w:t xml:space="preserve"> </w:t>
        </w:r>
      </w:hyperlink>
      <w:r w:rsidRPr="00C04448">
        <w:rPr>
          <w:rFonts w:eastAsia="Times New Roman" w:cstheme="minorHAnsi"/>
          <w:lang w:bidi="en-US"/>
        </w:rPr>
        <w:t>(Annex 5);</w:t>
      </w:r>
      <w:r w:rsidRPr="00C04448">
        <w:rPr>
          <w:rFonts w:eastAsia="Times New Roman" w:cstheme="minorHAnsi"/>
          <w:spacing w:val="-2"/>
          <w:lang w:bidi="en-US"/>
        </w:rPr>
        <w:t xml:space="preserve"> </w:t>
      </w:r>
      <w:r w:rsidRPr="00C04448">
        <w:rPr>
          <w:rFonts w:eastAsia="Times New Roman" w:cstheme="minorHAnsi"/>
          <w:lang w:bidi="en-US"/>
        </w:rPr>
        <w:t>and,</w:t>
      </w:r>
    </w:p>
    <w:p w14:paraId="50208F13"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0C1DA1EC" w14:textId="77777777" w:rsidR="00A85AD9" w:rsidRPr="00C04448" w:rsidRDefault="00A85AD9">
      <w:pPr>
        <w:widowControl w:val="0"/>
        <w:numPr>
          <w:ilvl w:val="2"/>
          <w:numId w:val="59"/>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4">
        <w:r w:rsidRPr="00C04448">
          <w:rPr>
            <w:rFonts w:eastAsia="Times New Roman" w:cstheme="minorHAnsi"/>
            <w:color w:val="0000FF"/>
            <w:u w:val="single" w:color="0000FF"/>
            <w:lang w:bidi="en-US"/>
          </w:rPr>
          <w:t>Progress Report Form</w:t>
        </w:r>
        <w:r w:rsidRPr="00C04448">
          <w:rPr>
            <w:rFonts w:eastAsia="Times New Roman" w:cstheme="minorHAnsi"/>
            <w:color w:val="0000FF"/>
            <w:lang w:bidi="en-US"/>
          </w:rPr>
          <w:t xml:space="preserve"> </w:t>
        </w:r>
      </w:hyperlink>
      <w:r w:rsidRPr="00C04448">
        <w:rPr>
          <w:rFonts w:eastAsia="Times New Roman" w:cstheme="minorHAnsi"/>
          <w:lang w:bidi="en-US"/>
        </w:rPr>
        <w:t>(Annex 6).</w:t>
      </w:r>
    </w:p>
    <w:p w14:paraId="67D9A24A"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2333DCA2" w14:textId="77777777" w:rsidR="00A85AD9" w:rsidRPr="00C04448" w:rsidRDefault="00A85AD9">
      <w:pPr>
        <w:widowControl w:val="0"/>
        <w:numPr>
          <w:ilvl w:val="1"/>
          <w:numId w:val="59"/>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C04448">
        <w:rPr>
          <w:rFonts w:eastAsia="Times New Roman" w:cstheme="minorHAnsi"/>
          <w:spacing w:val="-11"/>
          <w:lang w:bidi="en-US"/>
        </w:rPr>
        <w:t xml:space="preserve"> </w:t>
      </w:r>
      <w:r w:rsidRPr="00C04448">
        <w:rPr>
          <w:rFonts w:eastAsia="Times New Roman" w:cstheme="minorHAnsi"/>
          <w:lang w:bidi="en-US"/>
        </w:rPr>
        <w:t>discrepancy,</w:t>
      </w:r>
      <w:r w:rsidRPr="00C04448">
        <w:rPr>
          <w:rFonts w:eastAsia="Times New Roman" w:cstheme="minorHAnsi"/>
          <w:spacing w:val="-9"/>
          <w:lang w:bidi="en-US"/>
        </w:rPr>
        <w:t xml:space="preserve"> </w:t>
      </w:r>
      <w:proofErr w:type="gramStart"/>
      <w:r w:rsidRPr="00C04448">
        <w:rPr>
          <w:rFonts w:eastAsia="Times New Roman" w:cstheme="minorHAnsi"/>
          <w:lang w:bidi="en-US"/>
        </w:rPr>
        <w:t>error</w:t>
      </w:r>
      <w:proofErr w:type="gramEnd"/>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omission</w:t>
      </w:r>
      <w:r w:rsidRPr="00C04448">
        <w:rPr>
          <w:rFonts w:eastAsia="Times New Roman" w:cstheme="minorHAnsi"/>
          <w:spacing w:val="-11"/>
          <w:lang w:bidi="en-US"/>
        </w:rPr>
        <w:t xml:space="preserve"> </w:t>
      </w:r>
      <w:r w:rsidRPr="00C04448">
        <w:rPr>
          <w:rFonts w:eastAsia="Times New Roman" w:cstheme="minorHAnsi"/>
          <w:lang w:bidi="en-US"/>
        </w:rPr>
        <w:t>among</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parts</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Agreement,</w:t>
      </w:r>
      <w:r w:rsidRPr="00C04448">
        <w:rPr>
          <w:rFonts w:eastAsia="Times New Roman" w:cstheme="minorHAnsi"/>
          <w:spacing w:val="-9"/>
          <w:lang w:bidi="en-US"/>
        </w:rPr>
        <w:t xml:space="preserve"> </w:t>
      </w:r>
      <w:r w:rsidRPr="00C04448">
        <w:rPr>
          <w:rFonts w:eastAsia="Times New Roman" w:cstheme="minorHAnsi"/>
          <w:lang w:bidi="en-US"/>
        </w:rPr>
        <w:t>either</w:t>
      </w:r>
      <w:r w:rsidRPr="00C04448">
        <w:rPr>
          <w:rFonts w:eastAsia="Times New Roman" w:cstheme="minorHAnsi"/>
          <w:spacing w:val="-12"/>
          <w:lang w:bidi="en-US"/>
        </w:rPr>
        <w:t xml:space="preserve"> </w:t>
      </w:r>
      <w:r w:rsidRPr="00C04448">
        <w:rPr>
          <w:rFonts w:eastAsia="Times New Roman" w:cstheme="minorHAnsi"/>
          <w:lang w:bidi="en-US"/>
        </w:rPr>
        <w:t xml:space="preserve">Party shall immediately notify the other Party. The Parties shall in good faith consult and decide how to remedy such conflict, discrepancy, </w:t>
      </w:r>
      <w:proofErr w:type="gramStart"/>
      <w:r w:rsidRPr="00C04448">
        <w:rPr>
          <w:rFonts w:eastAsia="Times New Roman" w:cstheme="minorHAnsi"/>
          <w:lang w:bidi="en-US"/>
        </w:rPr>
        <w:t>error</w:t>
      </w:r>
      <w:proofErr w:type="gramEnd"/>
      <w:r w:rsidRPr="00C04448">
        <w:rPr>
          <w:rFonts w:eastAsia="Times New Roman" w:cstheme="minorHAnsi"/>
          <w:lang w:bidi="en-US"/>
        </w:rPr>
        <w:t xml:space="preserve"> or omission including</w:t>
      </w:r>
      <w:r w:rsidRPr="00C04448">
        <w:rPr>
          <w:rFonts w:eastAsia="Times New Roman" w:cstheme="minorHAnsi"/>
          <w:spacing w:val="41"/>
          <w:lang w:bidi="en-US"/>
        </w:rPr>
        <w:t xml:space="preserve"> </w:t>
      </w:r>
      <w:r w:rsidRPr="00C04448">
        <w:rPr>
          <w:rFonts w:eastAsia="Times New Roman" w:cstheme="minorHAnsi"/>
          <w:lang w:bidi="en-US"/>
        </w:rPr>
        <w:t>if necessary, making the required amendment to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17A3EDF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6ED2900" w14:textId="77777777" w:rsidR="00A85AD9" w:rsidRPr="00C04448" w:rsidRDefault="00A85AD9">
      <w:pPr>
        <w:widowControl w:val="0"/>
        <w:numPr>
          <w:ilvl w:val="1"/>
          <w:numId w:val="59"/>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If the Partner is a government entity, this Agreement supplements the relevant provisions of any host country agreement </w:t>
      </w:r>
      <w:proofErr w:type="gramStart"/>
      <w:r w:rsidRPr="00C04448">
        <w:rPr>
          <w:rFonts w:eastAsia="Times New Roman" w:cstheme="minorHAnsi"/>
          <w:lang w:bidi="en-US"/>
        </w:rPr>
        <w:t>entered into</w:t>
      </w:r>
      <w:proofErr w:type="gramEnd"/>
      <w:r w:rsidRPr="00C04448">
        <w:rPr>
          <w:rFonts w:eastAsia="Times New Roman" w:cstheme="minorHAnsi"/>
          <w:lang w:bidi="en-US"/>
        </w:rPr>
        <w:t xml:space="preserve"> between the Government and UN Women. If there is no such agreement then the Standard Basic Assistance Agreement</w:t>
      </w:r>
      <w:r w:rsidRPr="00C04448">
        <w:rPr>
          <w:rFonts w:eastAsia="Times New Roman" w:cstheme="minorHAnsi"/>
          <w:spacing w:val="-9"/>
          <w:lang w:bidi="en-US"/>
        </w:rPr>
        <w:t xml:space="preserve"> </w:t>
      </w:r>
      <w:proofErr w:type="gramStart"/>
      <w:r w:rsidRPr="00C04448">
        <w:rPr>
          <w:rFonts w:eastAsia="Times New Roman" w:cstheme="minorHAnsi"/>
          <w:lang w:bidi="en-US"/>
        </w:rPr>
        <w:t>entered</w:t>
      </w:r>
      <w:r w:rsidRPr="00C04448">
        <w:rPr>
          <w:rFonts w:eastAsia="Times New Roman" w:cstheme="minorHAnsi"/>
          <w:spacing w:val="-11"/>
          <w:lang w:bidi="en-US"/>
        </w:rPr>
        <w:t xml:space="preserve"> </w:t>
      </w:r>
      <w:r w:rsidRPr="00C04448">
        <w:rPr>
          <w:rFonts w:eastAsia="Times New Roman" w:cstheme="minorHAnsi"/>
          <w:lang w:bidi="en-US"/>
        </w:rPr>
        <w:t>into</w:t>
      </w:r>
      <w:proofErr w:type="gramEnd"/>
      <w:r w:rsidRPr="00C04448">
        <w:rPr>
          <w:rFonts w:eastAsia="Times New Roman" w:cstheme="minorHAnsi"/>
          <w:spacing w:val="-11"/>
          <w:lang w:bidi="en-US"/>
        </w:rPr>
        <w:t xml:space="preserve"> </w:t>
      </w:r>
      <w:r w:rsidRPr="00C04448">
        <w:rPr>
          <w:rFonts w:eastAsia="Times New Roman" w:cstheme="minorHAnsi"/>
          <w:lang w:bidi="en-US"/>
        </w:rPr>
        <w:t>between</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United</w:t>
      </w:r>
      <w:r w:rsidRPr="00C04448">
        <w:rPr>
          <w:rFonts w:eastAsia="Times New Roman" w:cstheme="minorHAnsi"/>
          <w:spacing w:val="-12"/>
          <w:lang w:bidi="en-US"/>
        </w:rPr>
        <w:t xml:space="preserve"> </w:t>
      </w:r>
      <w:r w:rsidRPr="00C04448">
        <w:rPr>
          <w:rFonts w:eastAsia="Times New Roman" w:cstheme="minorHAnsi"/>
          <w:lang w:bidi="en-US"/>
        </w:rPr>
        <w:t>Nations</w:t>
      </w:r>
      <w:r w:rsidRPr="00C04448">
        <w:rPr>
          <w:rFonts w:eastAsia="Times New Roman" w:cstheme="minorHAnsi"/>
          <w:spacing w:val="-10"/>
          <w:lang w:bidi="en-US"/>
        </w:rPr>
        <w:t xml:space="preserve"> </w:t>
      </w:r>
      <w:r w:rsidRPr="00C04448">
        <w:rPr>
          <w:rFonts w:eastAsia="Times New Roman" w:cstheme="minorHAnsi"/>
          <w:lang w:bidi="en-US"/>
        </w:rPr>
        <w:t xml:space="preserve">Development </w:t>
      </w:r>
      <w:proofErr w:type="spellStart"/>
      <w:r w:rsidRPr="00C04448">
        <w:rPr>
          <w:rFonts w:eastAsia="Times New Roman" w:cstheme="minorHAnsi"/>
          <w:lang w:bidi="en-US"/>
        </w:rPr>
        <w:t>Programme</w:t>
      </w:r>
      <w:proofErr w:type="spellEnd"/>
      <w:r w:rsidRPr="00C04448">
        <w:rPr>
          <w:rFonts w:eastAsia="Times New Roman" w:cstheme="minorHAnsi"/>
          <w:lang w:bidi="en-US"/>
        </w:rPr>
        <w:t xml:space="preserve"> (UNDP), or any other applicable host country agreement between the Government and UNDP, shall apply </w:t>
      </w:r>
      <w:r w:rsidRPr="00C04448">
        <w:rPr>
          <w:rFonts w:eastAsia="Times New Roman" w:cstheme="minorHAnsi"/>
          <w:i/>
          <w:lang w:bidi="en-US"/>
        </w:rPr>
        <w:t xml:space="preserve">mutatis mutandis </w:t>
      </w:r>
      <w:r w:rsidRPr="00C04448">
        <w:rPr>
          <w:rFonts w:eastAsia="Times New Roman" w:cstheme="minorHAnsi"/>
          <w:lang w:bidi="en-US"/>
        </w:rPr>
        <w:t>between UN Women and the Partner for the purposes of this Agreement.</w:t>
      </w:r>
    </w:p>
    <w:p w14:paraId="534A99A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FF64FEC" w14:textId="77777777" w:rsidR="00A85AD9" w:rsidRPr="00C04448" w:rsidRDefault="00A85AD9" w:rsidP="00A85AD9">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III</w:t>
      </w:r>
    </w:p>
    <w:p w14:paraId="5764F4EA" w14:textId="77777777" w:rsidR="00A85AD9" w:rsidRPr="00C04448" w:rsidRDefault="00A85AD9" w:rsidP="00A85AD9">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GENERAL RESPONSIBILITIES OF THE PARTNER</w:t>
      </w:r>
    </w:p>
    <w:p w14:paraId="5714894D"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49E43613" w14:textId="77777777" w:rsidR="00A85AD9" w:rsidRPr="00C04448" w:rsidRDefault="00A85AD9">
      <w:pPr>
        <w:widowControl w:val="0"/>
        <w:numPr>
          <w:ilvl w:val="0"/>
          <w:numId w:val="58"/>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The Partner shall perform the Work and achieve the</w:t>
      </w:r>
      <w:r w:rsidRPr="00C04448">
        <w:rPr>
          <w:rFonts w:eastAsia="Times New Roman" w:cstheme="minorHAnsi"/>
          <w:spacing w:val="-3"/>
          <w:lang w:bidi="en-US"/>
        </w:rPr>
        <w:t xml:space="preserve"> </w:t>
      </w:r>
      <w:r w:rsidRPr="00C04448">
        <w:rPr>
          <w:rFonts w:eastAsia="Times New Roman" w:cstheme="minorHAnsi"/>
          <w:lang w:bidi="en-US"/>
        </w:rPr>
        <w:t>Results.</w:t>
      </w:r>
    </w:p>
    <w:p w14:paraId="52FB4E58"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DF95ED6" w14:textId="77777777" w:rsidR="00A85AD9" w:rsidRPr="00C04448" w:rsidRDefault="00A85AD9">
      <w:pPr>
        <w:widowControl w:val="0"/>
        <w:numPr>
          <w:ilvl w:val="0"/>
          <w:numId w:val="5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use the funds and the Property provided by UN Women under this Agreement exclusively for performing the Work as set forth in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32B7FB8E"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573A38D2" w14:textId="77777777" w:rsidR="00A85AD9" w:rsidRPr="00C04448" w:rsidRDefault="00A85AD9">
      <w:pPr>
        <w:widowControl w:val="0"/>
        <w:numPr>
          <w:ilvl w:val="0"/>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not accept funding from any other source than UN Women for performing the Work without UN Women’s prior written</w:t>
      </w:r>
      <w:r w:rsidRPr="00C04448">
        <w:rPr>
          <w:rFonts w:eastAsia="Times New Roman" w:cstheme="minorHAnsi"/>
          <w:spacing w:val="32"/>
          <w:lang w:bidi="en-US"/>
        </w:rPr>
        <w:t xml:space="preserve"> </w:t>
      </w:r>
      <w:r w:rsidRPr="00C04448">
        <w:rPr>
          <w:rFonts w:eastAsia="Times New Roman" w:cstheme="minorHAnsi"/>
          <w:spacing w:val="-3"/>
          <w:lang w:bidi="en-US"/>
        </w:rPr>
        <w:t>approval.</w:t>
      </w:r>
    </w:p>
    <w:p w14:paraId="6FA2C001"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51ACDFE5" w14:textId="77777777" w:rsidR="00A85AD9" w:rsidRPr="00C04448" w:rsidRDefault="00A85AD9" w:rsidP="00A85AD9">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6"/>
          <w:lang w:bidi="en-US"/>
        </w:rPr>
        <w:t xml:space="preserve"> </w:t>
      </w:r>
      <w:r w:rsidRPr="00C04448">
        <w:rPr>
          <w:rFonts w:eastAsia="Times New Roman" w:cstheme="minorHAnsi"/>
          <w:lang w:bidi="en-US"/>
        </w:rPr>
        <w:t>shall</w:t>
      </w:r>
      <w:r w:rsidRPr="00C04448">
        <w:rPr>
          <w:rFonts w:eastAsia="Times New Roman" w:cstheme="minorHAnsi"/>
          <w:spacing w:val="-14"/>
          <w:lang w:bidi="en-US"/>
        </w:rPr>
        <w:t xml:space="preserve"> </w:t>
      </w:r>
      <w:r w:rsidRPr="00C04448">
        <w:rPr>
          <w:rFonts w:eastAsia="Times New Roman" w:cstheme="minorHAnsi"/>
          <w:lang w:bidi="en-US"/>
        </w:rPr>
        <w:t>inform</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16"/>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in</w:t>
      </w:r>
      <w:r w:rsidRPr="00C04448">
        <w:rPr>
          <w:rFonts w:eastAsia="Times New Roman" w:cstheme="minorHAnsi"/>
          <w:spacing w:val="-14"/>
          <w:lang w:bidi="en-US"/>
        </w:rPr>
        <w:t xml:space="preserve"> </w:t>
      </w:r>
      <w:r w:rsidRPr="00C04448">
        <w:rPr>
          <w:rFonts w:eastAsia="Times New Roman" w:cstheme="minorHAnsi"/>
          <w:lang w:bidi="en-US"/>
        </w:rPr>
        <w:t>writing</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name</w:t>
      </w:r>
      <w:r w:rsidRPr="00C04448">
        <w:rPr>
          <w:rFonts w:eastAsia="Times New Roman" w:cstheme="minorHAnsi"/>
          <w:spacing w:val="-16"/>
          <w:lang w:bidi="en-US"/>
        </w:rPr>
        <w:t xml:space="preserve"> </w:t>
      </w:r>
      <w:r w:rsidRPr="00C04448">
        <w:rPr>
          <w:rFonts w:eastAsia="Times New Roman" w:cstheme="minorHAnsi"/>
          <w:lang w:bidi="en-US"/>
        </w:rPr>
        <w:t>of</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source</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details of such</w:t>
      </w:r>
      <w:r w:rsidRPr="00C04448">
        <w:rPr>
          <w:rFonts w:eastAsia="Times New Roman" w:cstheme="minorHAnsi"/>
          <w:spacing w:val="-1"/>
          <w:lang w:bidi="en-US"/>
        </w:rPr>
        <w:t xml:space="preserve"> </w:t>
      </w:r>
      <w:r w:rsidRPr="00C04448">
        <w:rPr>
          <w:rFonts w:eastAsia="Times New Roman" w:cstheme="minorHAnsi"/>
          <w:lang w:bidi="en-US"/>
        </w:rPr>
        <w:t>funding.</w:t>
      </w:r>
    </w:p>
    <w:p w14:paraId="7016460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1889132" w14:textId="77777777" w:rsidR="00A85AD9" w:rsidRPr="00C04448" w:rsidRDefault="00A85AD9">
      <w:pPr>
        <w:widowControl w:val="0"/>
        <w:numPr>
          <w:ilvl w:val="0"/>
          <w:numId w:val="58"/>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 shall not use the funds provided under this Agreement to award</w:t>
      </w:r>
      <w:r w:rsidRPr="00C04448">
        <w:rPr>
          <w:rFonts w:eastAsia="Times New Roman" w:cstheme="minorHAnsi"/>
          <w:spacing w:val="-7"/>
          <w:lang w:bidi="en-US"/>
        </w:rPr>
        <w:t xml:space="preserve"> </w:t>
      </w:r>
      <w:r w:rsidRPr="00C04448">
        <w:rPr>
          <w:rFonts w:eastAsia="Times New Roman" w:cstheme="minorHAnsi"/>
          <w:lang w:bidi="en-US"/>
        </w:rPr>
        <w:t>grants.</w:t>
      </w:r>
    </w:p>
    <w:p w14:paraId="0F36F65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A946262" w14:textId="77777777" w:rsidR="00A85AD9" w:rsidRPr="00C04448" w:rsidRDefault="00A85AD9">
      <w:pPr>
        <w:widowControl w:val="0"/>
        <w:numPr>
          <w:ilvl w:val="0"/>
          <w:numId w:val="58"/>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Partner’s responsibilities</w:t>
      </w:r>
      <w:r w:rsidRPr="00C04448">
        <w:rPr>
          <w:rFonts w:eastAsia="Times New Roman" w:cstheme="minorHAnsi"/>
          <w:spacing w:val="-4"/>
          <w:lang w:bidi="en-US"/>
        </w:rPr>
        <w:t xml:space="preserve"> </w:t>
      </w:r>
      <w:r w:rsidRPr="00C04448">
        <w:rPr>
          <w:rFonts w:eastAsia="Times New Roman" w:cstheme="minorHAnsi"/>
          <w:lang w:bidi="en-US"/>
        </w:rPr>
        <w:t>include:</w:t>
      </w:r>
    </w:p>
    <w:p w14:paraId="398F251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38EB4E1" w14:textId="77777777" w:rsidR="00A85AD9" w:rsidRPr="00C04448" w:rsidRDefault="00A85AD9">
      <w:pPr>
        <w:widowControl w:val="0"/>
        <w:numPr>
          <w:ilvl w:val="1"/>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3"/>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in</w:t>
      </w:r>
      <w:r w:rsidRPr="00C04448">
        <w:rPr>
          <w:rFonts w:eastAsia="Times New Roman" w:cstheme="minorHAnsi"/>
          <w:spacing w:val="-13"/>
          <w:lang w:bidi="en-US"/>
        </w:rPr>
        <w:t xml:space="preserve"> </w:t>
      </w:r>
      <w:r w:rsidRPr="00C04448">
        <w:rPr>
          <w:rFonts w:eastAsia="Times New Roman" w:cstheme="minorHAnsi"/>
          <w:lang w:bidi="en-US"/>
        </w:rPr>
        <w:t>accordance</w:t>
      </w:r>
      <w:r w:rsidRPr="00C04448">
        <w:rPr>
          <w:rFonts w:eastAsia="Times New Roman" w:cstheme="minorHAnsi"/>
          <w:spacing w:val="-14"/>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timeline</w:t>
      </w:r>
      <w:r w:rsidRPr="00C04448">
        <w:rPr>
          <w:rFonts w:eastAsia="Times New Roman" w:cstheme="minorHAnsi"/>
          <w:spacing w:val="-14"/>
          <w:lang w:bidi="en-US"/>
        </w:rPr>
        <w:t xml:space="preserve"> </w:t>
      </w:r>
      <w:r w:rsidRPr="00C04448">
        <w:rPr>
          <w:rFonts w:eastAsia="Times New Roman" w:cstheme="minorHAnsi"/>
          <w:lang w:bidi="en-US"/>
        </w:rPr>
        <w:t>but</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3"/>
          <w:lang w:bidi="en-US"/>
        </w:rPr>
        <w:t xml:space="preserve"> </w:t>
      </w:r>
      <w:r w:rsidRPr="00C04448">
        <w:rPr>
          <w:rFonts w:eastAsia="Times New Roman" w:cstheme="minorHAnsi"/>
          <w:lang w:bidi="en-US"/>
        </w:rPr>
        <w:t>before</w:t>
      </w:r>
      <w:r w:rsidRPr="00C04448">
        <w:rPr>
          <w:rFonts w:eastAsia="Times New Roman" w:cstheme="minorHAnsi"/>
          <w:spacing w:val="-14"/>
          <w:lang w:bidi="en-US"/>
        </w:rPr>
        <w:t xml:space="preserve"> </w:t>
      </w:r>
      <w:r w:rsidRPr="00C04448">
        <w:rPr>
          <w:rFonts w:eastAsia="Times New Roman" w:cstheme="minorHAnsi"/>
          <w:lang w:bidi="en-US"/>
        </w:rPr>
        <w:t>both</w:t>
      </w:r>
      <w:r w:rsidRPr="00C04448">
        <w:rPr>
          <w:rFonts w:eastAsia="Times New Roman" w:cstheme="minorHAnsi"/>
          <w:spacing w:val="-13"/>
          <w:lang w:bidi="en-US"/>
        </w:rPr>
        <w:t xml:space="preserve"> </w:t>
      </w:r>
      <w:r w:rsidRPr="00C04448">
        <w:rPr>
          <w:rFonts w:eastAsia="Times New Roman" w:cstheme="minorHAnsi"/>
          <w:lang w:bidi="en-US"/>
        </w:rPr>
        <w:t>Parties</w:t>
      </w:r>
      <w:r w:rsidRPr="00C04448">
        <w:rPr>
          <w:rFonts w:eastAsia="Times New Roman" w:cstheme="minorHAnsi"/>
          <w:spacing w:val="-13"/>
          <w:lang w:bidi="en-US"/>
        </w:rPr>
        <w:t xml:space="preserve"> </w:t>
      </w:r>
      <w:r w:rsidRPr="00C04448">
        <w:rPr>
          <w:rFonts w:eastAsia="Times New Roman" w:cstheme="minorHAnsi"/>
          <w:lang w:bidi="en-US"/>
        </w:rPr>
        <w:t>have signed the</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54BDE73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45B1945" w14:textId="77777777" w:rsidR="00A85AD9" w:rsidRPr="00C04448" w:rsidRDefault="00A85AD9">
      <w:pPr>
        <w:widowControl w:val="0"/>
        <w:numPr>
          <w:ilvl w:val="1"/>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Making its designated contributions of technical assistance, services, equipment, non- expendable materials and other property towards the </w:t>
      </w:r>
      <w:proofErr w:type="gramStart"/>
      <w:r w:rsidRPr="00C04448">
        <w:rPr>
          <w:rFonts w:eastAsia="Times New Roman" w:cstheme="minorHAnsi"/>
          <w:lang w:bidi="en-US"/>
        </w:rPr>
        <w:t>Work;</w:t>
      </w:r>
      <w:proofErr w:type="gramEnd"/>
    </w:p>
    <w:p w14:paraId="05E53713"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457E808F" w14:textId="77777777" w:rsidR="00A85AD9" w:rsidRPr="00C04448" w:rsidRDefault="00A85AD9">
      <w:pPr>
        <w:widowControl w:val="0"/>
        <w:numPr>
          <w:ilvl w:val="1"/>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Completing its responsibilities with diligence and efficiency, and in conformity with the</w:t>
      </w:r>
      <w:r w:rsidRPr="00C04448">
        <w:rPr>
          <w:rFonts w:eastAsia="Times New Roman" w:cstheme="minorHAnsi"/>
          <w:spacing w:val="-8"/>
          <w:lang w:bidi="en-US"/>
        </w:rPr>
        <w:t xml:space="preserve"> </w:t>
      </w:r>
      <w:r w:rsidRPr="00C04448">
        <w:rPr>
          <w:rFonts w:eastAsia="Times New Roman" w:cstheme="minorHAnsi"/>
          <w:lang w:bidi="en-US"/>
        </w:rPr>
        <w:t>requirements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6"/>
          <w:lang w:bidi="en-US"/>
        </w:rPr>
        <w:t xml:space="preserve"> </w:t>
      </w:r>
      <w:r w:rsidRPr="00C04448">
        <w:rPr>
          <w:rFonts w:eastAsia="Times New Roman" w:cstheme="minorHAnsi"/>
          <w:lang w:bidi="en-US"/>
        </w:rPr>
        <w:t>out</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Project</w:t>
      </w:r>
      <w:r w:rsidRPr="00C04448">
        <w:rPr>
          <w:rFonts w:eastAsia="Times New Roman" w:cstheme="minorHAnsi"/>
          <w:spacing w:val="-6"/>
          <w:lang w:bidi="en-US"/>
        </w:rPr>
        <w:t xml:space="preserve"> </w:t>
      </w:r>
      <w:r w:rsidRPr="00C04448">
        <w:rPr>
          <w:rFonts w:eastAsia="Times New Roman" w:cstheme="minorHAnsi"/>
          <w:lang w:bidi="en-US"/>
        </w:rPr>
        <w:t>Document</w:t>
      </w:r>
      <w:r w:rsidRPr="00C04448">
        <w:rPr>
          <w:rFonts w:eastAsia="Times New Roman" w:cstheme="minorHAnsi"/>
          <w:spacing w:val="-4"/>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connection</w:t>
      </w:r>
      <w:r w:rsidRPr="00C04448">
        <w:rPr>
          <w:rFonts w:eastAsia="Times New Roman" w:cstheme="minorHAnsi"/>
          <w:spacing w:val="-6"/>
          <w:lang w:bidi="en-US"/>
        </w:rPr>
        <w:t xml:space="preserve"> </w:t>
      </w:r>
      <w:r w:rsidRPr="00C04448">
        <w:rPr>
          <w:rFonts w:eastAsia="Times New Roman" w:cstheme="minorHAnsi"/>
          <w:lang w:bidi="en-US"/>
        </w:rPr>
        <w:t>with the workplan and</w:t>
      </w:r>
      <w:r w:rsidRPr="00C04448">
        <w:rPr>
          <w:rFonts w:eastAsia="Times New Roman" w:cstheme="minorHAnsi"/>
          <w:spacing w:val="-3"/>
          <w:lang w:bidi="en-US"/>
        </w:rPr>
        <w:t xml:space="preserve"> </w:t>
      </w:r>
      <w:r w:rsidRPr="00C04448">
        <w:rPr>
          <w:rFonts w:eastAsia="Times New Roman" w:cstheme="minorHAnsi"/>
          <w:lang w:bidi="en-US"/>
        </w:rPr>
        <w:t>budget</w:t>
      </w:r>
      <w:proofErr w:type="gramStart"/>
      <w:r w:rsidRPr="00C04448">
        <w:rPr>
          <w:rFonts w:eastAsia="Times New Roman" w:cstheme="minorHAnsi"/>
          <w:lang w:bidi="en-US"/>
        </w:rPr>
        <w:t>);</w:t>
      </w:r>
      <w:proofErr w:type="gramEnd"/>
    </w:p>
    <w:p w14:paraId="2116D1AE"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0376D0FD" w14:textId="77777777" w:rsidR="00A85AD9" w:rsidRPr="00C04448" w:rsidRDefault="00A85AD9">
      <w:pPr>
        <w:widowControl w:val="0"/>
        <w:numPr>
          <w:ilvl w:val="1"/>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the reports required under this Agreement in a timely manner and satisfactory to UN Women, and furnishing any other information relating to the Work and the use of any funds and Property that UN Women may reasonably ask</w:t>
      </w:r>
      <w:r w:rsidRPr="00C04448">
        <w:rPr>
          <w:rFonts w:eastAsia="Times New Roman" w:cstheme="minorHAnsi"/>
          <w:spacing w:val="-5"/>
          <w:lang w:bidi="en-US"/>
        </w:rPr>
        <w:t xml:space="preserve"> </w:t>
      </w:r>
      <w:proofErr w:type="gramStart"/>
      <w:r w:rsidRPr="00C04448">
        <w:rPr>
          <w:rFonts w:eastAsia="Times New Roman" w:cstheme="minorHAnsi"/>
          <w:lang w:bidi="en-US"/>
        </w:rPr>
        <w:t>for;</w:t>
      </w:r>
      <w:proofErr w:type="gramEnd"/>
    </w:p>
    <w:p w14:paraId="003C260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E8C4D50" w14:textId="77777777" w:rsidR="00A85AD9" w:rsidRPr="00C04448" w:rsidRDefault="00A85AD9">
      <w:pPr>
        <w:widowControl w:val="0"/>
        <w:numPr>
          <w:ilvl w:val="1"/>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Exercising a high standard of care when handling and administering the funds and Property provided to it by UN</w:t>
      </w:r>
      <w:r w:rsidRPr="00C04448">
        <w:rPr>
          <w:rFonts w:eastAsia="Times New Roman" w:cstheme="minorHAnsi"/>
          <w:spacing w:val="-2"/>
          <w:lang w:bidi="en-US"/>
        </w:rPr>
        <w:t xml:space="preserve"> </w:t>
      </w:r>
      <w:proofErr w:type="gramStart"/>
      <w:r w:rsidRPr="00C04448">
        <w:rPr>
          <w:rFonts w:eastAsia="Times New Roman" w:cstheme="minorHAnsi"/>
          <w:lang w:bidi="en-US"/>
        </w:rPr>
        <w:t>Women;</w:t>
      </w:r>
      <w:proofErr w:type="gramEnd"/>
    </w:p>
    <w:p w14:paraId="077EBD53"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431D10D" w14:textId="77777777" w:rsidR="00A85AD9" w:rsidRPr="00C04448" w:rsidRDefault="00A85AD9">
      <w:pPr>
        <w:widowControl w:val="0"/>
        <w:numPr>
          <w:ilvl w:val="1"/>
          <w:numId w:val="5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Appointing a Partner Authorized Official to act as the focal point for the Partner with the authority to and ability to respond to all questions from UN Women and sign the FACE</w:t>
      </w:r>
      <w:r w:rsidRPr="00C04448">
        <w:rPr>
          <w:rFonts w:eastAsia="Times New Roman" w:cstheme="minorHAnsi"/>
          <w:spacing w:val="-17"/>
          <w:lang w:bidi="en-US"/>
        </w:rPr>
        <w:t xml:space="preserve"> </w:t>
      </w:r>
      <w:r w:rsidRPr="00C04448">
        <w:rPr>
          <w:rFonts w:eastAsia="Times New Roman" w:cstheme="minorHAnsi"/>
          <w:lang w:bidi="en-US"/>
        </w:rPr>
        <w:t>Forms,</w:t>
      </w:r>
      <w:r w:rsidRPr="00C04448">
        <w:rPr>
          <w:rFonts w:eastAsia="Times New Roman" w:cstheme="minorHAnsi"/>
          <w:spacing w:val="-16"/>
          <w:lang w:bidi="en-US"/>
        </w:rPr>
        <w:t xml:space="preserve"> </w:t>
      </w:r>
      <w:r w:rsidRPr="00C04448">
        <w:rPr>
          <w:rFonts w:eastAsia="Times New Roman" w:cstheme="minorHAnsi"/>
          <w:lang w:bidi="en-US"/>
        </w:rPr>
        <w:t>Progress</w:t>
      </w:r>
      <w:r w:rsidRPr="00C04448">
        <w:rPr>
          <w:rFonts w:eastAsia="Times New Roman" w:cstheme="minorHAnsi"/>
          <w:spacing w:val="-16"/>
          <w:lang w:bidi="en-US"/>
        </w:rPr>
        <w:t xml:space="preserve"> </w:t>
      </w:r>
      <w:r w:rsidRPr="00C04448">
        <w:rPr>
          <w:rFonts w:eastAsia="Times New Roman" w:cstheme="minorHAnsi"/>
          <w:lang w:bidi="en-US"/>
        </w:rPr>
        <w:t>Report</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5"/>
          <w:lang w:bidi="en-US"/>
        </w:rPr>
        <w:t xml:space="preserve"> </w:t>
      </w:r>
      <w:r w:rsidRPr="00C04448">
        <w:rPr>
          <w:rFonts w:eastAsia="Times New Roman" w:cstheme="minorHAnsi"/>
          <w:lang w:bidi="en-US"/>
        </w:rPr>
        <w:t>and</w:t>
      </w:r>
      <w:r w:rsidRPr="00C04448">
        <w:rPr>
          <w:rFonts w:eastAsia="Times New Roman" w:cstheme="minorHAnsi"/>
          <w:spacing w:val="-17"/>
          <w:lang w:bidi="en-US"/>
        </w:rPr>
        <w:t xml:space="preserve"> </w:t>
      </w:r>
      <w:r w:rsidRPr="00C04448">
        <w:rPr>
          <w:rFonts w:eastAsia="Times New Roman" w:cstheme="minorHAnsi"/>
          <w:lang w:bidi="en-US"/>
        </w:rPr>
        <w:t>other</w:t>
      </w:r>
      <w:r w:rsidRPr="00C04448">
        <w:rPr>
          <w:rFonts w:eastAsia="Times New Roman" w:cstheme="minorHAnsi"/>
          <w:spacing w:val="-17"/>
          <w:lang w:bidi="en-US"/>
        </w:rPr>
        <w:t xml:space="preserve"> </w:t>
      </w:r>
      <w:r w:rsidRPr="00C04448">
        <w:rPr>
          <w:rFonts w:eastAsia="Times New Roman" w:cstheme="minorHAnsi"/>
          <w:lang w:bidi="en-US"/>
        </w:rPr>
        <w:t>funding</w:t>
      </w:r>
      <w:r w:rsidRPr="00C04448">
        <w:rPr>
          <w:rFonts w:eastAsia="Times New Roman" w:cstheme="minorHAnsi"/>
          <w:spacing w:val="-15"/>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3"/>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requests required by UN Women on behalf of the Partner. In addition, the Partner Authorized Official/s</w:t>
      </w:r>
      <w:r w:rsidRPr="00C04448">
        <w:rPr>
          <w:rFonts w:eastAsia="Times New Roman" w:cstheme="minorHAnsi"/>
          <w:spacing w:val="-9"/>
          <w:lang w:bidi="en-US"/>
        </w:rPr>
        <w:t xml:space="preserve"> </w:t>
      </w:r>
      <w:r w:rsidRPr="00C04448">
        <w:rPr>
          <w:rFonts w:eastAsia="Times New Roman" w:cstheme="minorHAnsi"/>
          <w:lang w:bidi="en-US"/>
        </w:rPr>
        <w:t>is</w:t>
      </w:r>
      <w:r w:rsidRPr="00C04448">
        <w:rPr>
          <w:rFonts w:eastAsia="Times New Roman" w:cstheme="minorHAnsi"/>
          <w:spacing w:val="-9"/>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sign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written</w:t>
      </w:r>
      <w:r w:rsidRPr="00C04448">
        <w:rPr>
          <w:rFonts w:eastAsia="Times New Roman" w:cstheme="minorHAnsi"/>
          <w:spacing w:val="-9"/>
          <w:lang w:bidi="en-US"/>
        </w:rPr>
        <w:t xml:space="preserve"> </w:t>
      </w:r>
      <w:r w:rsidRPr="00C04448">
        <w:rPr>
          <w:rFonts w:eastAsia="Times New Roman" w:cstheme="minorHAnsi"/>
          <w:lang w:bidi="en-US"/>
        </w:rPr>
        <w:t>statement</w:t>
      </w:r>
      <w:r w:rsidRPr="00C04448">
        <w:rPr>
          <w:rFonts w:eastAsia="Times New Roman" w:cstheme="minorHAnsi"/>
          <w:spacing w:val="-10"/>
          <w:lang w:bidi="en-US"/>
        </w:rPr>
        <w:t xml:space="preserve"> </w:t>
      </w:r>
      <w:r w:rsidRPr="00C04448">
        <w:rPr>
          <w:rFonts w:eastAsia="Times New Roman" w:cstheme="minorHAnsi"/>
          <w:lang w:bidi="en-US"/>
        </w:rPr>
        <w:t>set</w:t>
      </w:r>
      <w:r w:rsidRPr="00C04448">
        <w:rPr>
          <w:rFonts w:eastAsia="Times New Roman" w:cstheme="minorHAnsi"/>
          <w:spacing w:val="-8"/>
          <w:lang w:bidi="en-US"/>
        </w:rPr>
        <w:t xml:space="preserve"> </w:t>
      </w:r>
      <w:r w:rsidRPr="00C04448">
        <w:rPr>
          <w:rFonts w:eastAsia="Times New Roman" w:cstheme="minorHAnsi"/>
          <w:lang w:bidi="en-US"/>
        </w:rPr>
        <w:t>forth</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Article</w:t>
      </w:r>
      <w:r w:rsidRPr="00C04448">
        <w:rPr>
          <w:rFonts w:eastAsia="Times New Roman" w:cstheme="minorHAnsi"/>
          <w:spacing w:val="-10"/>
          <w:lang w:bidi="en-US"/>
        </w:rPr>
        <w:t xml:space="preserve"> </w:t>
      </w:r>
      <w:r w:rsidRPr="00C04448">
        <w:rPr>
          <w:rFonts w:eastAsia="Times New Roman" w:cstheme="minorHAnsi"/>
          <w:lang w:bidi="en-US"/>
        </w:rPr>
        <w:t>V,</w:t>
      </w:r>
      <w:r w:rsidRPr="00C04448">
        <w:rPr>
          <w:rFonts w:eastAsia="Times New Roman" w:cstheme="minorHAnsi"/>
          <w:spacing w:val="-8"/>
          <w:lang w:bidi="en-US"/>
        </w:rPr>
        <w:t xml:space="preserve"> </w:t>
      </w:r>
      <w:r w:rsidRPr="00C04448">
        <w:rPr>
          <w:rFonts w:eastAsia="Times New Roman" w:cstheme="minorHAnsi"/>
          <w:lang w:bidi="en-US"/>
        </w:rPr>
        <w:t>section</w:t>
      </w:r>
      <w:r w:rsidRPr="00C04448">
        <w:rPr>
          <w:rFonts w:eastAsia="Times New Roman" w:cstheme="minorHAnsi"/>
          <w:spacing w:val="-10"/>
          <w:lang w:bidi="en-US"/>
        </w:rPr>
        <w:t xml:space="preserve"> </w:t>
      </w:r>
      <w:r w:rsidRPr="00C04448">
        <w:rPr>
          <w:rFonts w:eastAsia="Times New Roman" w:cstheme="minorHAnsi"/>
          <w:lang w:bidi="en-US"/>
        </w:rPr>
        <w:t>5</w:t>
      </w:r>
      <w:r w:rsidRPr="00C04448">
        <w:rPr>
          <w:rFonts w:eastAsia="Times New Roman" w:cstheme="minorHAnsi"/>
          <w:spacing w:val="-8"/>
          <w:lang w:bidi="en-US"/>
        </w:rPr>
        <w:t xml:space="preserve"> </w:t>
      </w:r>
      <w:r w:rsidRPr="00C04448">
        <w:rPr>
          <w:rFonts w:eastAsia="Times New Roman" w:cstheme="minorHAnsi"/>
          <w:lang w:bidi="en-US"/>
        </w:rPr>
        <w:t>(c).</w:t>
      </w:r>
    </w:p>
    <w:p w14:paraId="262DA688"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405A7BD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Full name of Partner Authorized Official:</w:t>
      </w:r>
    </w:p>
    <w:p w14:paraId="6A4D7EB5"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3A02C7E9" w14:textId="77777777" w:rsidR="00A85AD9" w:rsidRPr="00C04448" w:rsidRDefault="00A85AD9" w:rsidP="00A85AD9">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shd w:val="clear" w:color="auto" w:fill="D2D2D2"/>
          <w:lang w:bidi="en-US"/>
        </w:rPr>
        <w:t>Name: [enter name]</w:t>
      </w:r>
    </w:p>
    <w:p w14:paraId="17BC0D8A"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24601D15" w14:textId="77777777" w:rsidR="00A85AD9" w:rsidRPr="00C04448" w:rsidRDefault="00A85AD9" w:rsidP="00A85AD9">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16488014"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66643BF" w14:textId="77777777" w:rsidR="00A85AD9" w:rsidRPr="00C04448" w:rsidRDefault="00A85AD9" w:rsidP="00A85AD9">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4C41F756"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9BA8F50"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2518A736" w14:textId="77777777" w:rsidR="00A85AD9" w:rsidRPr="00C04448" w:rsidRDefault="00A85AD9" w:rsidP="00A85AD9">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[enter name]</w:t>
      </w:r>
    </w:p>
    <w:p w14:paraId="3DD39078" w14:textId="77777777" w:rsidR="00A85AD9" w:rsidRPr="00C04448" w:rsidRDefault="00A85AD9" w:rsidP="00A85AD9">
      <w:pPr>
        <w:widowControl w:val="0"/>
        <w:autoSpaceDE w:val="0"/>
        <w:autoSpaceDN w:val="0"/>
        <w:spacing w:before="3" w:after="0" w:line="240" w:lineRule="auto"/>
        <w:ind w:left="720"/>
        <w:rPr>
          <w:rFonts w:eastAsia="Times New Roman" w:cstheme="minorHAnsi"/>
          <w:lang w:bidi="en-US"/>
        </w:rPr>
      </w:pPr>
    </w:p>
    <w:p w14:paraId="785A1ADD" w14:textId="77777777" w:rsidR="00A85AD9" w:rsidRPr="00C04448" w:rsidRDefault="00A85AD9" w:rsidP="00A85AD9">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33C5973B"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3E479185" w14:textId="77777777" w:rsidR="00A85AD9" w:rsidRPr="00C04448" w:rsidRDefault="00A85AD9" w:rsidP="00A85AD9">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5AA6620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sectPr w:rsidR="00A85AD9" w:rsidRPr="00C04448">
          <w:pgSz w:w="12240" w:h="15840"/>
          <w:pgMar w:top="1380" w:right="1340" w:bottom="920" w:left="540" w:header="813" w:footer="739" w:gutter="0"/>
          <w:cols w:space="720"/>
        </w:sectPr>
      </w:pPr>
    </w:p>
    <w:p w14:paraId="3C0C522F" w14:textId="77777777" w:rsidR="00A85AD9" w:rsidRPr="00C04448" w:rsidRDefault="00A85AD9" w:rsidP="00A85AD9">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It is understood, for the avoidance of doubt, that any removals from or amendments to the (list of) Partner Authorized Official</w:t>
      </w:r>
      <w:r w:rsidRPr="00C04448">
        <w:rPr>
          <w:rFonts w:eastAsia="Times New Roman" w:cstheme="minorHAnsi"/>
          <w:b/>
          <w:lang w:bidi="en-US"/>
        </w:rPr>
        <w:t>/</w:t>
      </w:r>
      <w:r w:rsidRPr="00C04448">
        <w:rPr>
          <w:rFonts w:eastAsia="Times New Roman" w:cstheme="minorHAnsi"/>
          <w:lang w:bidi="en-US"/>
        </w:rPr>
        <w:t>s identified above shall require a written amendment to this Agreement in accordance with Article 19.0 of the General Terms and Conditions for Partner Agreements.</w:t>
      </w:r>
    </w:p>
    <w:p w14:paraId="3FB9972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DE8E1AD" w14:textId="77777777" w:rsidR="00A85AD9" w:rsidRPr="00C04448" w:rsidRDefault="00A85AD9">
      <w:pPr>
        <w:widowControl w:val="0"/>
        <w:numPr>
          <w:ilvl w:val="1"/>
          <w:numId w:val="5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In relation to Sexual Exploitation and Sexual Abuse:</w:t>
      </w:r>
    </w:p>
    <w:p w14:paraId="7A26854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2D325E5" w14:textId="77777777" w:rsidR="00A85AD9" w:rsidRPr="00C04448" w:rsidRDefault="00A85AD9">
      <w:pPr>
        <w:widowControl w:val="0"/>
        <w:numPr>
          <w:ilvl w:val="2"/>
          <w:numId w:val="58"/>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Undertaking</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accepts</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standards</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conduct</w:t>
      </w:r>
      <w:r w:rsidRPr="00C04448">
        <w:rPr>
          <w:rFonts w:eastAsia="Times New Roman" w:cstheme="minorHAnsi"/>
          <w:spacing w:val="-7"/>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out</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section</w:t>
      </w:r>
      <w:r w:rsidRPr="00C04448">
        <w:rPr>
          <w:rFonts w:eastAsia="Times New Roman" w:cstheme="minorHAnsi"/>
          <w:spacing w:val="-8"/>
          <w:lang w:bidi="en-US"/>
        </w:rPr>
        <w:t xml:space="preserve"> </w:t>
      </w:r>
      <w:r w:rsidRPr="00C04448">
        <w:rPr>
          <w:rFonts w:eastAsia="Times New Roman" w:cstheme="minorHAnsi"/>
          <w:lang w:bidi="en-US"/>
        </w:rPr>
        <w:t>3</w:t>
      </w:r>
      <w:r w:rsidRPr="00C04448">
        <w:rPr>
          <w:rFonts w:eastAsia="Times New Roman" w:cstheme="minorHAnsi"/>
          <w:spacing w:val="-9"/>
          <w:lang w:bidi="en-US"/>
        </w:rPr>
        <w:t xml:space="preserve"> </w:t>
      </w:r>
      <w:r w:rsidRPr="00C04448">
        <w:rPr>
          <w:rFonts w:eastAsia="Times New Roman" w:cstheme="minorHAnsi"/>
          <w:lang w:bidi="en-US"/>
        </w:rPr>
        <w:t xml:space="preserve">of ST/SGB/2003/13 including, </w:t>
      </w:r>
      <w:r w:rsidRPr="00C04448">
        <w:rPr>
          <w:rFonts w:eastAsia="Times New Roman" w:cstheme="minorHAnsi"/>
          <w:i/>
          <w:lang w:bidi="en-US"/>
        </w:rPr>
        <w:t>inter</w:t>
      </w:r>
      <w:r w:rsidRPr="00C04448">
        <w:rPr>
          <w:rFonts w:eastAsia="Times New Roman" w:cstheme="minorHAnsi"/>
          <w:i/>
          <w:spacing w:val="-2"/>
          <w:lang w:bidi="en-US"/>
        </w:rPr>
        <w:t xml:space="preserve"> </w:t>
      </w:r>
      <w:r w:rsidRPr="00C04448">
        <w:rPr>
          <w:rFonts w:eastAsia="Times New Roman" w:cstheme="minorHAnsi"/>
          <w:i/>
          <w:lang w:bidi="en-US"/>
        </w:rPr>
        <w:t>alia</w:t>
      </w:r>
      <w:r w:rsidRPr="00C04448">
        <w:rPr>
          <w:rFonts w:eastAsia="Times New Roman" w:cstheme="minorHAnsi"/>
          <w:lang w:bidi="en-US"/>
        </w:rPr>
        <w:t>:</w:t>
      </w:r>
    </w:p>
    <w:p w14:paraId="696191D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F24C22A" w14:textId="77777777" w:rsidR="00A85AD9" w:rsidRPr="00C04448" w:rsidRDefault="00A85AD9">
      <w:pPr>
        <w:widowControl w:val="0"/>
        <w:numPr>
          <w:ilvl w:val="3"/>
          <w:numId w:val="58"/>
        </w:numPr>
        <w:tabs>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that Sexual Exploitation and Sexual Abuse are strictly prohibited. The Partner,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shall not engage in Sexual Exploitation or Sexual</w:t>
      </w:r>
      <w:r w:rsidRPr="00C04448">
        <w:rPr>
          <w:rFonts w:eastAsia="Times New Roman" w:cstheme="minorHAnsi"/>
          <w:spacing w:val="-1"/>
          <w:lang w:bidi="en-US"/>
        </w:rPr>
        <w:t xml:space="preserve"> </w:t>
      </w:r>
      <w:r w:rsidRPr="00C04448">
        <w:rPr>
          <w:rFonts w:eastAsia="Times New Roman" w:cstheme="minorHAnsi"/>
          <w:lang w:bidi="en-US"/>
        </w:rPr>
        <w:t>Abuse.</w:t>
      </w:r>
    </w:p>
    <w:p w14:paraId="2039B607"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6108EC2E" w14:textId="77777777" w:rsidR="00A85AD9" w:rsidRPr="00C04448" w:rsidRDefault="00A85AD9">
      <w:pPr>
        <w:widowControl w:val="0"/>
        <w:numPr>
          <w:ilvl w:val="3"/>
          <w:numId w:val="58"/>
        </w:numPr>
        <w:tabs>
          <w:tab w:val="left" w:pos="2522"/>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the following specific</w:t>
      </w:r>
      <w:r w:rsidRPr="00C04448">
        <w:rPr>
          <w:rFonts w:eastAsia="Times New Roman" w:cstheme="minorHAnsi"/>
          <w:spacing w:val="-2"/>
          <w:lang w:bidi="en-US"/>
        </w:rPr>
        <w:t xml:space="preserve"> </w:t>
      </w:r>
      <w:r w:rsidRPr="00C04448">
        <w:rPr>
          <w:rFonts w:eastAsia="Times New Roman" w:cstheme="minorHAnsi"/>
          <w:lang w:bidi="en-US"/>
        </w:rPr>
        <w:t>standards:</w:t>
      </w:r>
    </w:p>
    <w:p w14:paraId="2E597F0C"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3A6BBD23" w14:textId="77777777" w:rsidR="00A85AD9" w:rsidRPr="00C04448" w:rsidRDefault="00A85AD9">
      <w:pPr>
        <w:widowControl w:val="0"/>
        <w:numPr>
          <w:ilvl w:val="4"/>
          <w:numId w:val="58"/>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5243B005" w14:textId="77777777" w:rsidR="00A85AD9" w:rsidRPr="00C04448" w:rsidRDefault="00A85AD9">
      <w:pPr>
        <w:widowControl w:val="0"/>
        <w:numPr>
          <w:ilvl w:val="4"/>
          <w:numId w:val="58"/>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promise</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0"/>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money,</w:t>
      </w:r>
      <w:r w:rsidRPr="00C04448">
        <w:rPr>
          <w:rFonts w:eastAsia="Times New Roman" w:cstheme="minorHAnsi"/>
          <w:spacing w:val="-10"/>
          <w:lang w:bidi="en-US"/>
        </w:rPr>
        <w:t xml:space="preserve"> </w:t>
      </w:r>
      <w:r w:rsidRPr="00C04448">
        <w:rPr>
          <w:rFonts w:eastAsia="Times New Roman" w:cstheme="minorHAnsi"/>
          <w:lang w:bidi="en-US"/>
        </w:rPr>
        <w:t>employment,</w:t>
      </w:r>
      <w:r w:rsidRPr="00C04448">
        <w:rPr>
          <w:rFonts w:eastAsia="Times New Roman" w:cstheme="minorHAnsi"/>
          <w:spacing w:val="-10"/>
          <w:lang w:bidi="en-US"/>
        </w:rPr>
        <w:t xml:space="preserve"> </w:t>
      </w:r>
      <w:r w:rsidRPr="00C04448">
        <w:rPr>
          <w:rFonts w:eastAsia="Times New Roman" w:cstheme="minorHAnsi"/>
          <w:lang w:bidi="en-US"/>
        </w:rPr>
        <w:t>goods, services,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9"/>
          <w:lang w:bidi="en-US"/>
        </w:rPr>
        <w:t xml:space="preserve"> </w:t>
      </w:r>
      <w:r w:rsidRPr="00C04448">
        <w:rPr>
          <w:rFonts w:eastAsia="Times New Roman" w:cstheme="minorHAnsi"/>
          <w:lang w:bidi="en-US"/>
        </w:rPr>
        <w:t>other</w:t>
      </w:r>
      <w:r w:rsidRPr="00C04448">
        <w:rPr>
          <w:rFonts w:eastAsia="Times New Roman" w:cstheme="minorHAnsi"/>
          <w:spacing w:val="-9"/>
          <w:lang w:bidi="en-US"/>
        </w:rPr>
        <w:t xml:space="preserve"> </w:t>
      </w:r>
      <w:r w:rsidRPr="00C04448">
        <w:rPr>
          <w:rFonts w:eastAsia="Times New Roman" w:cstheme="minorHAnsi"/>
          <w:lang w:bidi="en-US"/>
        </w:rPr>
        <w:t>thing</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value,</w:t>
      </w:r>
      <w:r w:rsidRPr="00C04448">
        <w:rPr>
          <w:rFonts w:eastAsia="Times New Roman" w:cstheme="minorHAnsi"/>
          <w:spacing w:val="-9"/>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sex,</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8"/>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favors</w:t>
      </w:r>
      <w:r w:rsidRPr="00C04448">
        <w:rPr>
          <w:rFonts w:eastAsia="Times New Roman" w:cstheme="minorHAnsi"/>
          <w:spacing w:val="-9"/>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sexual activities, shall constitute Sexual Exploitation and Sexual</w:t>
      </w:r>
      <w:r w:rsidRPr="00C04448">
        <w:rPr>
          <w:rFonts w:eastAsia="Times New Roman" w:cstheme="minorHAnsi"/>
          <w:spacing w:val="-3"/>
          <w:lang w:bidi="en-US"/>
        </w:rPr>
        <w:t xml:space="preserve"> </w:t>
      </w:r>
      <w:r w:rsidRPr="00C04448">
        <w:rPr>
          <w:rFonts w:eastAsia="Times New Roman" w:cstheme="minorHAnsi"/>
          <w:lang w:bidi="en-US"/>
        </w:rPr>
        <w:t>Abuse.</w:t>
      </w:r>
    </w:p>
    <w:p w14:paraId="09C49486" w14:textId="77777777" w:rsidR="00A85AD9" w:rsidRPr="00C04448" w:rsidRDefault="00A85AD9">
      <w:pPr>
        <w:widowControl w:val="0"/>
        <w:numPr>
          <w:ilvl w:val="4"/>
          <w:numId w:val="58"/>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Sexual relationships between Partner’s employees, personnel, sub- </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and beneficiaries of assistance, since they are based on inherently unequal power dynamics, undermine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credibility</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integrity</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work</w:t>
      </w:r>
      <w:r w:rsidRPr="00C04448">
        <w:rPr>
          <w:rFonts w:eastAsia="Times New Roman" w:cstheme="minorHAnsi"/>
          <w:spacing w:val="-10"/>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are strongly</w:t>
      </w:r>
      <w:r w:rsidRPr="00C04448">
        <w:rPr>
          <w:rFonts w:eastAsia="Times New Roman" w:cstheme="minorHAnsi"/>
          <w:spacing w:val="-1"/>
          <w:lang w:bidi="en-US"/>
        </w:rPr>
        <w:t xml:space="preserve"> </w:t>
      </w:r>
      <w:r w:rsidRPr="00C04448">
        <w:rPr>
          <w:rFonts w:eastAsia="Times New Roman" w:cstheme="minorHAnsi"/>
          <w:lang w:bidi="en-US"/>
        </w:rPr>
        <w:t>discouraged.</w:t>
      </w:r>
    </w:p>
    <w:p w14:paraId="558290F3" w14:textId="77777777" w:rsidR="00A85AD9" w:rsidRPr="00C04448" w:rsidRDefault="00A85AD9">
      <w:pPr>
        <w:widowControl w:val="0"/>
        <w:numPr>
          <w:ilvl w:val="4"/>
          <w:numId w:val="58"/>
        </w:numPr>
        <w:tabs>
          <w:tab w:val="left" w:pos="297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must take all appropriate measures to prevent Sexual Exploitation and Sexual Abuse of anyone by it or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w:t>
      </w:r>
      <w:r w:rsidRPr="00C04448">
        <w:rPr>
          <w:rFonts w:eastAsia="Times New Roman" w:cstheme="minorHAnsi"/>
          <w:spacing w:val="-4"/>
          <w:lang w:bidi="en-US"/>
        </w:rPr>
        <w:t xml:space="preserve"> </w:t>
      </w:r>
      <w:r w:rsidRPr="00C04448">
        <w:rPr>
          <w:rFonts w:eastAsia="Times New Roman" w:cstheme="minorHAnsi"/>
          <w:lang w:bidi="en-US"/>
        </w:rPr>
        <w:t>Work.</w:t>
      </w:r>
    </w:p>
    <w:p w14:paraId="0CFFA3E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6409948" w14:textId="77777777" w:rsidR="00A85AD9" w:rsidRPr="00C04448" w:rsidRDefault="00A85AD9">
      <w:pPr>
        <w:widowControl w:val="0"/>
        <w:numPr>
          <w:ilvl w:val="2"/>
          <w:numId w:val="58"/>
        </w:numPr>
        <w:tabs>
          <w:tab w:val="left" w:pos="2072"/>
        </w:tabs>
        <w:autoSpaceDE w:val="0"/>
        <w:autoSpaceDN w:val="0"/>
        <w:spacing w:after="0" w:line="240" w:lineRule="auto"/>
        <w:ind w:left="720" w:hanging="375"/>
        <w:rPr>
          <w:rFonts w:eastAsia="Times New Roman" w:cstheme="minorHAnsi"/>
          <w:lang w:bidi="en-US"/>
        </w:rPr>
      </w:pPr>
      <w:r w:rsidRPr="00C04448">
        <w:rPr>
          <w:rFonts w:eastAsia="Times New Roman" w:cstheme="minorHAnsi"/>
          <w:lang w:bidi="en-US"/>
        </w:rPr>
        <w:t>Acknowledging</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5"/>
          <w:lang w:bidi="en-US"/>
        </w:rPr>
        <w:t xml:space="preserve"> </w:t>
      </w:r>
      <w:r w:rsidRPr="00C04448">
        <w:rPr>
          <w:rFonts w:eastAsia="Times New Roman" w:cstheme="minorHAnsi"/>
          <w:lang w:bidi="en-US"/>
        </w:rPr>
        <w:t>Women</w:t>
      </w:r>
      <w:r w:rsidRPr="00C04448">
        <w:rPr>
          <w:rFonts w:eastAsia="Times New Roman" w:cstheme="minorHAnsi"/>
          <w:spacing w:val="-15"/>
          <w:lang w:bidi="en-US"/>
        </w:rPr>
        <w:t xml:space="preserve"> </w:t>
      </w:r>
      <w:r w:rsidRPr="00C04448">
        <w:rPr>
          <w:rFonts w:eastAsia="Times New Roman" w:cstheme="minorHAnsi"/>
          <w:lang w:bidi="en-US"/>
        </w:rPr>
        <w:t>will</w:t>
      </w:r>
      <w:r w:rsidRPr="00C04448">
        <w:rPr>
          <w:rFonts w:eastAsia="Times New Roman" w:cstheme="minorHAnsi"/>
          <w:spacing w:val="-14"/>
          <w:lang w:bidi="en-US"/>
        </w:rPr>
        <w:t xml:space="preserve"> </w:t>
      </w:r>
      <w:r w:rsidRPr="00C04448">
        <w:rPr>
          <w:rFonts w:eastAsia="Times New Roman" w:cstheme="minorHAnsi"/>
          <w:lang w:bidi="en-US"/>
        </w:rPr>
        <w:t>apply</w:t>
      </w:r>
      <w:r w:rsidRPr="00C04448">
        <w:rPr>
          <w:rFonts w:eastAsia="Times New Roman" w:cstheme="minorHAnsi"/>
          <w:spacing w:val="-14"/>
          <w:lang w:bidi="en-US"/>
        </w:rPr>
        <w:t xml:space="preserve"> </w:t>
      </w:r>
      <w:r w:rsidRPr="00C04448">
        <w:rPr>
          <w:rFonts w:eastAsia="Times New Roman" w:cstheme="minorHAnsi"/>
          <w:lang w:bidi="en-US"/>
        </w:rPr>
        <w:t>a</w:t>
      </w:r>
      <w:r w:rsidRPr="00C04448">
        <w:rPr>
          <w:rFonts w:eastAsia="Times New Roman" w:cstheme="minorHAnsi"/>
          <w:spacing w:val="-15"/>
          <w:lang w:bidi="en-US"/>
        </w:rPr>
        <w:t xml:space="preserve"> </w:t>
      </w:r>
      <w:r w:rsidRPr="00C04448">
        <w:rPr>
          <w:rFonts w:eastAsia="Times New Roman" w:cstheme="minorHAnsi"/>
          <w:lang w:bidi="en-US"/>
        </w:rPr>
        <w:t>policy</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5"/>
          <w:lang w:bidi="en-US"/>
        </w:rPr>
        <w:t xml:space="preserve"> </w:t>
      </w:r>
      <w:r w:rsidRPr="00C04448">
        <w:rPr>
          <w:rFonts w:eastAsia="Times New Roman" w:cstheme="minorHAnsi"/>
          <w:lang w:bidi="en-US"/>
        </w:rPr>
        <w:t>“zero</w:t>
      </w:r>
      <w:r w:rsidRPr="00C04448">
        <w:rPr>
          <w:rFonts w:eastAsia="Times New Roman" w:cstheme="minorHAnsi"/>
          <w:spacing w:val="-15"/>
          <w:lang w:bidi="en-US"/>
        </w:rPr>
        <w:t xml:space="preserve"> </w:t>
      </w:r>
      <w:r w:rsidRPr="00C04448">
        <w:rPr>
          <w:rFonts w:eastAsia="Times New Roman" w:cstheme="minorHAnsi"/>
          <w:lang w:bidi="en-US"/>
        </w:rPr>
        <w:t>tolerance”</w:t>
      </w:r>
      <w:r w:rsidRPr="00C04448">
        <w:rPr>
          <w:rFonts w:eastAsia="Times New Roman" w:cstheme="minorHAnsi"/>
          <w:spacing w:val="-15"/>
          <w:lang w:bidi="en-US"/>
        </w:rPr>
        <w:t xml:space="preserve"> </w:t>
      </w:r>
      <w:proofErr w:type="gramStart"/>
      <w:r w:rsidRPr="00C04448">
        <w:rPr>
          <w:rFonts w:eastAsia="Times New Roman" w:cstheme="minorHAnsi"/>
          <w:lang w:bidi="en-US"/>
        </w:rPr>
        <w:t>with</w:t>
      </w:r>
      <w:r w:rsidRPr="00C04448">
        <w:rPr>
          <w:rFonts w:eastAsia="Times New Roman" w:cstheme="minorHAnsi"/>
          <w:spacing w:val="-12"/>
          <w:lang w:bidi="en-US"/>
        </w:rPr>
        <w:t xml:space="preserve"> </w:t>
      </w:r>
      <w:r w:rsidRPr="00C04448">
        <w:rPr>
          <w:rFonts w:eastAsia="Times New Roman" w:cstheme="minorHAnsi"/>
          <w:lang w:bidi="en-US"/>
        </w:rPr>
        <w:t>regard to</w:t>
      </w:r>
      <w:proofErr w:type="gramEnd"/>
      <w:r w:rsidRPr="00C04448">
        <w:rPr>
          <w:rFonts w:eastAsia="Times New Roman" w:cstheme="minorHAnsi"/>
          <w:lang w:bidi="en-US"/>
        </w:rPr>
        <w:t xml:space="preserve"> Sexual Exploitation and Sexual Abuse of anyone by the Partner, its employees, agents or any other persons engaged by Partner to perform any services under this Agreement.</w:t>
      </w:r>
    </w:p>
    <w:p w14:paraId="3745455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782AAF7" w14:textId="77777777" w:rsidR="00A85AD9" w:rsidRPr="00C04448" w:rsidRDefault="00A85AD9">
      <w:pPr>
        <w:widowControl w:val="0"/>
        <w:numPr>
          <w:ilvl w:val="2"/>
          <w:numId w:val="58"/>
        </w:numPr>
        <w:tabs>
          <w:tab w:val="left" w:pos="2072"/>
        </w:tabs>
        <w:autoSpaceDE w:val="0"/>
        <w:autoSpaceDN w:val="0"/>
        <w:spacing w:before="1" w:after="0" w:line="240" w:lineRule="auto"/>
        <w:ind w:left="720" w:hanging="440"/>
        <w:rPr>
          <w:rFonts w:eastAsia="Times New Roman" w:cstheme="minorHAnsi"/>
          <w:lang w:bidi="en-US"/>
        </w:rPr>
      </w:pPr>
      <w:r w:rsidRPr="00C04448">
        <w:rPr>
          <w:rFonts w:eastAsia="Times New Roman" w:cstheme="minorHAnsi"/>
          <w:lang w:bidi="en-US"/>
        </w:rPr>
        <w:t>Reporting to UN Women and investigating any allegation of Sexual Exploitation and Sexual Abuse as such allegations arise in the context of the Work as set forth in 14.3 of the General Terms and</w:t>
      </w:r>
      <w:r w:rsidRPr="00C04448">
        <w:rPr>
          <w:rFonts w:eastAsia="Times New Roman" w:cstheme="minorHAnsi"/>
          <w:spacing w:val="-2"/>
          <w:lang w:bidi="en-US"/>
        </w:rPr>
        <w:t xml:space="preserve"> </w:t>
      </w:r>
      <w:r w:rsidRPr="00C04448">
        <w:rPr>
          <w:rFonts w:eastAsia="Times New Roman" w:cstheme="minorHAnsi"/>
          <w:lang w:bidi="en-US"/>
        </w:rPr>
        <w:t>Conditions.</w:t>
      </w:r>
    </w:p>
    <w:p w14:paraId="6AE5D00C"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0D6B4231" w14:textId="77777777" w:rsidR="00A85AD9" w:rsidRPr="00C04448" w:rsidRDefault="00A85AD9">
      <w:pPr>
        <w:widowControl w:val="0"/>
        <w:numPr>
          <w:ilvl w:val="2"/>
          <w:numId w:val="58"/>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Ensuring that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have undertaken training on prevention and response to Sexual Exploitation</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4"/>
          <w:lang w:bidi="en-US"/>
        </w:rPr>
        <w:t xml:space="preserve"> </w:t>
      </w:r>
      <w:r w:rsidRPr="00C04448">
        <w:rPr>
          <w:rFonts w:eastAsia="Times New Roman" w:cstheme="minorHAnsi"/>
          <w:lang w:bidi="en-US"/>
        </w:rPr>
        <w:t>Sexual</w:t>
      </w:r>
      <w:r w:rsidRPr="00C04448">
        <w:rPr>
          <w:rFonts w:eastAsia="Times New Roman" w:cstheme="minorHAnsi"/>
          <w:spacing w:val="13"/>
          <w:lang w:bidi="en-US"/>
        </w:rPr>
        <w:t xml:space="preserve"> </w:t>
      </w:r>
      <w:r w:rsidRPr="00C04448">
        <w:rPr>
          <w:rFonts w:eastAsia="Times New Roman" w:cstheme="minorHAnsi"/>
          <w:lang w:bidi="en-US"/>
        </w:rPr>
        <w:t>Abuse,</w:t>
      </w:r>
      <w:r w:rsidRPr="00C04448">
        <w:rPr>
          <w:rFonts w:eastAsia="Times New Roman" w:cstheme="minorHAnsi"/>
          <w:spacing w:val="13"/>
          <w:lang w:bidi="en-US"/>
        </w:rPr>
        <w:t xml:space="preserve"> </w:t>
      </w:r>
      <w:r w:rsidRPr="00C04448">
        <w:rPr>
          <w:rFonts w:eastAsia="Times New Roman" w:cstheme="minorHAnsi"/>
          <w:lang w:bidi="en-US"/>
        </w:rPr>
        <w:t>including</w:t>
      </w:r>
      <w:r w:rsidRPr="00C04448">
        <w:rPr>
          <w:rFonts w:eastAsia="Times New Roman" w:cstheme="minorHAnsi"/>
          <w:spacing w:val="15"/>
          <w:lang w:bidi="en-US"/>
        </w:rPr>
        <w:t xml:space="preserve"> </w:t>
      </w:r>
      <w:r w:rsidRPr="00C04448">
        <w:rPr>
          <w:rFonts w:eastAsia="Times New Roman" w:cstheme="minorHAnsi"/>
          <w:lang w:bidi="en-US"/>
        </w:rPr>
        <w:t>information</w:t>
      </w:r>
      <w:r w:rsidRPr="00C04448">
        <w:rPr>
          <w:rFonts w:eastAsia="Times New Roman" w:cstheme="minorHAnsi"/>
          <w:spacing w:val="13"/>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definition</w:t>
      </w:r>
      <w:r w:rsidRPr="00C04448">
        <w:rPr>
          <w:rFonts w:eastAsia="Times New Roman" w:cstheme="minorHAnsi"/>
          <w:spacing w:val="13"/>
          <w:lang w:bidi="en-US"/>
        </w:rPr>
        <w:t xml:space="preserve"> </w:t>
      </w:r>
      <w:r w:rsidRPr="00C04448">
        <w:rPr>
          <w:rFonts w:eastAsia="Times New Roman" w:cstheme="minorHAnsi"/>
          <w:lang w:bidi="en-US"/>
        </w:rPr>
        <w:t>and</w:t>
      </w:r>
    </w:p>
    <w:p w14:paraId="66D6FF94"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6117D04B" w14:textId="77777777" w:rsidR="00A85AD9" w:rsidRPr="00C04448" w:rsidRDefault="00A85AD9" w:rsidP="00A85AD9">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prohibition of Sexual Exploitation and Sexual Abuse, the requirements for prompt reporting of Sexual Exploitation and Sexual Abuse allegations to the Partner and referral</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victims</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immediate</w:t>
      </w:r>
      <w:r w:rsidRPr="00C04448">
        <w:rPr>
          <w:rFonts w:eastAsia="Times New Roman" w:cstheme="minorHAnsi"/>
          <w:spacing w:val="-12"/>
          <w:lang w:bidi="en-US"/>
        </w:rPr>
        <w:t xml:space="preserve"> </w:t>
      </w:r>
      <w:r w:rsidRPr="00C04448">
        <w:rPr>
          <w:rFonts w:eastAsia="Times New Roman" w:cstheme="minorHAnsi"/>
          <w:lang w:bidi="en-US"/>
        </w:rPr>
        <w:t>assistance.</w:t>
      </w:r>
      <w:r w:rsidRPr="00C04448">
        <w:rPr>
          <w:rFonts w:eastAsia="Times New Roman" w:cstheme="minorHAnsi"/>
          <w:spacing w:val="-11"/>
          <w:lang w:bidi="en-US"/>
        </w:rPr>
        <w:t xml:space="preserve"> </w:t>
      </w:r>
      <w:r w:rsidRPr="00C04448">
        <w:rPr>
          <w:rFonts w:eastAsia="Times New Roman" w:cstheme="minorHAnsi"/>
          <w:lang w:bidi="en-US"/>
        </w:rPr>
        <w:t>Training</w:t>
      </w:r>
      <w:r w:rsidRPr="00C04448">
        <w:rPr>
          <w:rFonts w:eastAsia="Times New Roman" w:cstheme="minorHAnsi"/>
          <w:spacing w:val="-11"/>
          <w:lang w:bidi="en-US"/>
        </w:rPr>
        <w:t xml:space="preserve"> </w:t>
      </w:r>
      <w:r w:rsidRPr="00C04448">
        <w:rPr>
          <w:rFonts w:eastAsia="Times New Roman" w:cstheme="minorHAnsi"/>
          <w:lang w:bidi="en-US"/>
        </w:rPr>
        <w:t>options</w:t>
      </w:r>
      <w:r w:rsidRPr="00C04448">
        <w:rPr>
          <w:rFonts w:eastAsia="Times New Roman" w:cstheme="minorHAnsi"/>
          <w:spacing w:val="-11"/>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Sexual Exploitation</w:t>
      </w:r>
      <w:r w:rsidRPr="00C04448">
        <w:rPr>
          <w:rFonts w:eastAsia="Times New Roman" w:cstheme="minorHAnsi"/>
          <w:spacing w:val="-13"/>
          <w:lang w:bidi="en-US"/>
        </w:rPr>
        <w:t xml:space="preserve"> </w:t>
      </w:r>
      <w:r w:rsidRPr="00C04448">
        <w:rPr>
          <w:rFonts w:eastAsia="Times New Roman" w:cstheme="minorHAnsi"/>
          <w:lang w:bidi="en-US"/>
        </w:rPr>
        <w:t>and</w:t>
      </w:r>
      <w:r w:rsidRPr="00C04448">
        <w:rPr>
          <w:rFonts w:eastAsia="Times New Roman" w:cstheme="minorHAnsi"/>
          <w:spacing w:val="-13"/>
          <w:lang w:bidi="en-US"/>
        </w:rPr>
        <w:t xml:space="preserve"> </w:t>
      </w:r>
      <w:r w:rsidRPr="00C04448">
        <w:rPr>
          <w:rFonts w:eastAsia="Times New Roman" w:cstheme="minorHAnsi"/>
          <w:lang w:bidi="en-US"/>
        </w:rPr>
        <w:t>Sexual</w:t>
      </w:r>
      <w:r w:rsidRPr="00C04448">
        <w:rPr>
          <w:rFonts w:eastAsia="Times New Roman" w:cstheme="minorHAnsi"/>
          <w:spacing w:val="-10"/>
          <w:lang w:bidi="en-US"/>
        </w:rPr>
        <w:t xml:space="preserve"> </w:t>
      </w:r>
      <w:r w:rsidRPr="00C04448">
        <w:rPr>
          <w:rFonts w:eastAsia="Times New Roman" w:cstheme="minorHAnsi"/>
          <w:lang w:bidi="en-US"/>
        </w:rPr>
        <w:t>Abuse</w:t>
      </w:r>
      <w:r w:rsidRPr="00C04448">
        <w:rPr>
          <w:rFonts w:eastAsia="Times New Roman" w:cstheme="minorHAnsi"/>
          <w:spacing w:val="-14"/>
          <w:lang w:bidi="en-US"/>
        </w:rPr>
        <w:t xml:space="preserve"> </w:t>
      </w:r>
      <w:r w:rsidRPr="00C04448">
        <w:rPr>
          <w:rFonts w:eastAsia="Times New Roman" w:cstheme="minorHAnsi"/>
          <w:lang w:bidi="en-US"/>
        </w:rPr>
        <w:t>online</w:t>
      </w:r>
      <w:r w:rsidRPr="00C04448">
        <w:rPr>
          <w:rFonts w:eastAsia="Times New Roman" w:cstheme="minorHAnsi"/>
          <w:spacing w:val="-14"/>
          <w:lang w:bidi="en-US"/>
        </w:rPr>
        <w:t xml:space="preserve"> </w:t>
      </w:r>
      <w:r w:rsidRPr="00C04448">
        <w:rPr>
          <w:rFonts w:eastAsia="Times New Roman" w:cstheme="minorHAnsi"/>
          <w:lang w:bidi="en-US"/>
        </w:rPr>
        <w:t>training</w:t>
      </w:r>
      <w:r w:rsidRPr="00C04448">
        <w:rPr>
          <w:rFonts w:eastAsia="Times New Roman" w:cstheme="minorHAnsi"/>
          <w:spacing w:val="-12"/>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available</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all</w:t>
      </w:r>
      <w:r w:rsidRPr="00C04448">
        <w:rPr>
          <w:rFonts w:eastAsia="Times New Roman" w:cstheme="minorHAnsi"/>
          <w:spacing w:val="-12"/>
          <w:lang w:bidi="en-US"/>
        </w:rPr>
        <w:t xml:space="preserve"> </w:t>
      </w:r>
      <w:r w:rsidRPr="00C04448">
        <w:rPr>
          <w:rFonts w:eastAsia="Times New Roman" w:cstheme="minorHAnsi"/>
          <w:lang w:bidi="en-US"/>
        </w:rPr>
        <w:t xml:space="preserve">implementing partners at: </w:t>
      </w:r>
      <w:hyperlink r:id="rId25">
        <w:r w:rsidRPr="00C04448">
          <w:rPr>
            <w:rFonts w:eastAsia="Times New Roman" w:cstheme="minorHAnsi"/>
            <w:u w:val="single"/>
            <w:lang w:bidi="en-US"/>
          </w:rPr>
          <w:t>https://agora.unicef.org/course/info.php?id=7380</w:t>
        </w:r>
      </w:hyperlink>
      <w:r w:rsidRPr="00C04448">
        <w:rPr>
          <w:rFonts w:eastAsia="Times New Roman" w:cstheme="minorHAnsi"/>
          <w:lang w:bidi="en-US"/>
        </w:rPr>
        <w:t>.</w:t>
      </w:r>
    </w:p>
    <w:p w14:paraId="699EACED"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075CFE95" w14:textId="77777777" w:rsidR="00A85AD9" w:rsidRPr="00C04448" w:rsidRDefault="00A85AD9">
      <w:pPr>
        <w:widowControl w:val="0"/>
        <w:numPr>
          <w:ilvl w:val="1"/>
          <w:numId w:val="58"/>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In relation to</w:t>
      </w:r>
      <w:r w:rsidRPr="00C04448">
        <w:rPr>
          <w:rFonts w:eastAsia="Times New Roman" w:cstheme="minorHAnsi"/>
          <w:spacing w:val="1"/>
          <w:lang w:bidi="en-US"/>
        </w:rPr>
        <w:t xml:space="preserve"> </w:t>
      </w:r>
      <w:r w:rsidRPr="00C04448">
        <w:rPr>
          <w:rFonts w:eastAsia="Times New Roman" w:cstheme="minorHAnsi"/>
          <w:lang w:bidi="en-US"/>
        </w:rPr>
        <w:t>Fraud:</w:t>
      </w:r>
    </w:p>
    <w:p w14:paraId="159F3E9F"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9321ED9" w14:textId="77777777" w:rsidR="00A85AD9" w:rsidRPr="00C04448" w:rsidRDefault="00A85AD9">
      <w:pPr>
        <w:widowControl w:val="0"/>
        <w:numPr>
          <w:ilvl w:val="2"/>
          <w:numId w:val="58"/>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Reviewing and taking note of the</w:t>
      </w:r>
      <w:r w:rsidRPr="00C04448">
        <w:rPr>
          <w:rFonts w:eastAsia="Times New Roman" w:cstheme="minorHAnsi"/>
          <w:color w:val="0000FF"/>
          <w:lang w:bidi="en-US"/>
        </w:rPr>
        <w:t xml:space="preserve"> </w:t>
      </w:r>
      <w:hyperlink r:id="rId26">
        <w:r w:rsidRPr="00C04448">
          <w:rPr>
            <w:rFonts w:eastAsia="Times New Roman" w:cstheme="minorHAnsi"/>
            <w:color w:val="0000FF"/>
            <w:u w:val="single" w:color="0000FF"/>
            <w:lang w:bidi="en-US"/>
          </w:rPr>
          <w:t>UN Women Anti-Fraud Policy</w:t>
        </w:r>
        <w:r w:rsidRPr="00C04448">
          <w:rPr>
            <w:rFonts w:eastAsia="Times New Roman" w:cstheme="minorHAnsi"/>
            <w:color w:val="0000FF"/>
            <w:lang w:bidi="en-US"/>
          </w:rPr>
          <w:t xml:space="preserve"> </w:t>
        </w:r>
      </w:hyperlink>
      <w:r w:rsidRPr="00C04448">
        <w:rPr>
          <w:rFonts w:eastAsia="Times New Roman" w:cstheme="minorHAnsi"/>
          <w:lang w:bidi="en-US"/>
        </w:rPr>
        <w:t>(or such other URL as UN Women may from time to time</w:t>
      </w:r>
      <w:r w:rsidRPr="00C04448">
        <w:rPr>
          <w:rFonts w:eastAsia="Times New Roman" w:cstheme="minorHAnsi"/>
          <w:spacing w:val="-2"/>
          <w:lang w:bidi="en-US"/>
        </w:rPr>
        <w:t xml:space="preserve"> </w:t>
      </w:r>
      <w:r w:rsidRPr="00C04448">
        <w:rPr>
          <w:rFonts w:eastAsia="Times New Roman" w:cstheme="minorHAnsi"/>
          <w:lang w:bidi="en-US"/>
        </w:rPr>
        <w:t>decide).</w:t>
      </w:r>
    </w:p>
    <w:p w14:paraId="32D63071" w14:textId="77777777" w:rsidR="00A85AD9" w:rsidRPr="00C04448" w:rsidRDefault="00A85AD9" w:rsidP="00A85AD9">
      <w:pPr>
        <w:widowControl w:val="0"/>
        <w:autoSpaceDE w:val="0"/>
        <w:autoSpaceDN w:val="0"/>
        <w:spacing w:before="10" w:after="0" w:line="240" w:lineRule="auto"/>
        <w:ind w:left="720"/>
        <w:rPr>
          <w:rFonts w:eastAsia="Times New Roman" w:cstheme="minorHAnsi"/>
          <w:lang w:bidi="en-US"/>
        </w:rPr>
      </w:pPr>
    </w:p>
    <w:p w14:paraId="5E0D2F13" w14:textId="77777777" w:rsidR="00A85AD9" w:rsidRPr="00C04448" w:rsidRDefault="00A85AD9">
      <w:pPr>
        <w:widowControl w:val="0"/>
        <w:numPr>
          <w:ilvl w:val="2"/>
          <w:numId w:val="58"/>
        </w:numPr>
        <w:tabs>
          <w:tab w:val="left" w:pos="2072"/>
        </w:tabs>
        <w:autoSpaceDE w:val="0"/>
        <w:autoSpaceDN w:val="0"/>
        <w:spacing w:before="1" w:after="0" w:line="240" w:lineRule="auto"/>
        <w:ind w:left="720" w:hanging="375"/>
        <w:rPr>
          <w:rFonts w:eastAsia="Times New Roman" w:cstheme="minorHAnsi"/>
          <w:lang w:bidi="en-US"/>
        </w:rPr>
      </w:pPr>
      <w:r w:rsidRPr="00C04448">
        <w:rPr>
          <w:rFonts w:eastAsia="Times New Roman" w:cstheme="minorHAnsi"/>
          <w:lang w:bidi="en-US"/>
        </w:rPr>
        <w:t xml:space="preserve">Having a written fraud prevention and fraud awareness policy in place, which at a minimum shall provide a system to prevent, detect, report, address and follow-up on fraud, </w:t>
      </w:r>
      <w:proofErr w:type="gramStart"/>
      <w:r w:rsidRPr="00C04448">
        <w:rPr>
          <w:rFonts w:eastAsia="Times New Roman" w:cstheme="minorHAnsi"/>
          <w:lang w:bidi="en-US"/>
        </w:rPr>
        <w:t>corruption</w:t>
      </w:r>
      <w:proofErr w:type="gramEnd"/>
      <w:r w:rsidRPr="00C04448">
        <w:rPr>
          <w:rFonts w:eastAsia="Times New Roman" w:cstheme="minorHAnsi"/>
          <w:lang w:bidi="en-US"/>
        </w:rPr>
        <w:t xml:space="preserve"> and other</w:t>
      </w:r>
      <w:r w:rsidRPr="00C04448">
        <w:rPr>
          <w:rFonts w:eastAsia="Times New Roman" w:cstheme="minorHAnsi"/>
          <w:spacing w:val="-1"/>
          <w:lang w:bidi="en-US"/>
        </w:rPr>
        <w:t xml:space="preserve"> </w:t>
      </w:r>
      <w:r w:rsidRPr="00C04448">
        <w:rPr>
          <w:rFonts w:eastAsia="Times New Roman" w:cstheme="minorHAnsi"/>
          <w:lang w:bidi="en-US"/>
        </w:rPr>
        <w:t>wrongdoing.</w:t>
      </w:r>
    </w:p>
    <w:p w14:paraId="3AD3C57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94A5C36" w14:textId="77777777" w:rsidR="00A85AD9" w:rsidRPr="00C04448" w:rsidRDefault="00A85AD9">
      <w:pPr>
        <w:widowControl w:val="0"/>
        <w:numPr>
          <w:ilvl w:val="2"/>
          <w:numId w:val="58"/>
        </w:numPr>
        <w:tabs>
          <w:tab w:val="left" w:pos="2072"/>
        </w:tabs>
        <w:autoSpaceDE w:val="0"/>
        <w:autoSpaceDN w:val="0"/>
        <w:spacing w:after="0" w:line="240" w:lineRule="auto"/>
        <w:ind w:left="720" w:hanging="440"/>
        <w:rPr>
          <w:rFonts w:eastAsia="Times New Roman" w:cstheme="minorHAnsi"/>
          <w:lang w:bidi="en-US"/>
        </w:rPr>
      </w:pPr>
      <w:r w:rsidRPr="00C04448">
        <w:rPr>
          <w:rFonts w:eastAsia="Times New Roman" w:cstheme="minorHAnsi"/>
          <w:lang w:bidi="en-US"/>
        </w:rPr>
        <w:t xml:space="preserve">Reporting to UN Women any allegation of fraud as such allegations </w:t>
      </w:r>
      <w:proofErr w:type="gramStart"/>
      <w:r w:rsidRPr="00C04448">
        <w:rPr>
          <w:rFonts w:eastAsia="Times New Roman" w:cstheme="minorHAnsi"/>
          <w:lang w:bidi="en-US"/>
        </w:rPr>
        <w:t>arise</w:t>
      </w:r>
      <w:proofErr w:type="gramEnd"/>
      <w:r w:rsidRPr="00C04448">
        <w:rPr>
          <w:rFonts w:eastAsia="Times New Roman" w:cstheme="minorHAnsi"/>
          <w:lang w:bidi="en-US"/>
        </w:rPr>
        <w:t xml:space="preserve"> in the context of the Work as set forth in 14.3 c of the General Terms and</w:t>
      </w:r>
      <w:r w:rsidRPr="00C04448">
        <w:rPr>
          <w:rFonts w:eastAsia="Times New Roman" w:cstheme="minorHAnsi"/>
          <w:spacing w:val="-7"/>
          <w:lang w:bidi="en-US"/>
        </w:rPr>
        <w:t xml:space="preserve"> </w:t>
      </w:r>
      <w:r w:rsidRPr="00C04448">
        <w:rPr>
          <w:rFonts w:eastAsia="Times New Roman" w:cstheme="minorHAnsi"/>
          <w:lang w:bidi="en-US"/>
        </w:rPr>
        <w:t>Conditions;</w:t>
      </w:r>
    </w:p>
    <w:p w14:paraId="64C06D7D"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45354780" w14:textId="77777777" w:rsidR="00A85AD9" w:rsidRPr="00C04448" w:rsidRDefault="00A85AD9">
      <w:pPr>
        <w:widowControl w:val="0"/>
        <w:numPr>
          <w:ilvl w:val="2"/>
          <w:numId w:val="58"/>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 xml:space="preserve">Acknowledging that any fraud may lead to the imposition by UN Women of sanctions (including censure or ineligibility/debarment) </w:t>
      </w:r>
      <w:proofErr w:type="gramStart"/>
      <w:r w:rsidRPr="00C04448">
        <w:rPr>
          <w:rFonts w:eastAsia="Times New Roman" w:cstheme="minorHAnsi"/>
          <w:lang w:bidi="en-US"/>
        </w:rPr>
        <w:t>with regard to</w:t>
      </w:r>
      <w:proofErr w:type="gramEnd"/>
      <w:r w:rsidRPr="00C04448">
        <w:rPr>
          <w:rFonts w:eastAsia="Times New Roman" w:cstheme="minorHAnsi"/>
          <w:lang w:bidi="en-US"/>
        </w:rPr>
        <w:t xml:space="preserve"> future transactions with UN Women, at UN Women’s sole discretion and without prejudice to any other right or remedy available to UN Women.</w:t>
      </w:r>
    </w:p>
    <w:p w14:paraId="2804D35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C2C8247" w14:textId="77777777" w:rsidR="00A85AD9" w:rsidRPr="00C04448" w:rsidRDefault="00A85AD9">
      <w:pPr>
        <w:widowControl w:val="0"/>
        <w:numPr>
          <w:ilvl w:val="1"/>
          <w:numId w:val="5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Opening a separate bank account for the funds, if requested by UN</w:t>
      </w:r>
      <w:r w:rsidRPr="00C04448">
        <w:rPr>
          <w:rFonts w:eastAsia="Times New Roman" w:cstheme="minorHAnsi"/>
          <w:spacing w:val="-1"/>
          <w:lang w:bidi="en-US"/>
        </w:rPr>
        <w:t xml:space="preserve"> </w:t>
      </w:r>
      <w:r w:rsidRPr="00C04448">
        <w:rPr>
          <w:rFonts w:eastAsia="Times New Roman" w:cstheme="minorHAnsi"/>
          <w:lang w:bidi="en-US"/>
        </w:rPr>
        <w:t>Women.</w:t>
      </w:r>
    </w:p>
    <w:p w14:paraId="328EB72F"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816544D" w14:textId="77777777" w:rsidR="00A85AD9" w:rsidRPr="00C04448" w:rsidRDefault="00A85AD9" w:rsidP="00A85AD9">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IV</w:t>
      </w:r>
    </w:p>
    <w:p w14:paraId="7BACD9B9" w14:textId="77777777" w:rsidR="00A85AD9" w:rsidRPr="00C04448" w:rsidRDefault="00A85AD9" w:rsidP="00A85AD9">
      <w:pPr>
        <w:widowControl w:val="0"/>
        <w:autoSpaceDE w:val="0"/>
        <w:autoSpaceDN w:val="0"/>
        <w:spacing w:before="1" w:after="0" w:line="240" w:lineRule="auto"/>
        <w:ind w:left="720"/>
        <w:jc w:val="center"/>
        <w:rPr>
          <w:rFonts w:eastAsia="Times New Roman" w:cstheme="minorHAnsi"/>
          <w:b/>
          <w:lang w:bidi="en-US"/>
        </w:rPr>
      </w:pPr>
      <w:r w:rsidRPr="00C04448">
        <w:rPr>
          <w:rFonts w:eastAsia="Times New Roman" w:cstheme="minorHAnsi"/>
          <w:b/>
          <w:lang w:bidi="en-US"/>
        </w:rPr>
        <w:t>GENERAL RESPONSIBILITIES OF UN WOMEN</w:t>
      </w:r>
    </w:p>
    <w:p w14:paraId="3129808D" w14:textId="77777777" w:rsidR="00A85AD9" w:rsidRPr="00C04448" w:rsidRDefault="00A85AD9" w:rsidP="00A85AD9">
      <w:pPr>
        <w:widowControl w:val="0"/>
        <w:autoSpaceDE w:val="0"/>
        <w:autoSpaceDN w:val="0"/>
        <w:spacing w:before="11" w:after="0" w:line="240" w:lineRule="auto"/>
        <w:ind w:left="720"/>
        <w:rPr>
          <w:rFonts w:eastAsia="Times New Roman" w:cstheme="minorHAnsi"/>
          <w:b/>
          <w:lang w:bidi="en-US"/>
        </w:rPr>
      </w:pPr>
    </w:p>
    <w:p w14:paraId="20355BE5" w14:textId="77777777" w:rsidR="00A85AD9" w:rsidRPr="00C04448" w:rsidRDefault="00A85AD9">
      <w:pPr>
        <w:widowControl w:val="0"/>
        <w:numPr>
          <w:ilvl w:val="0"/>
          <w:numId w:val="57"/>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UN Women shall contribute to the Work as set forth in this Agreement, including</w:t>
      </w:r>
      <w:r w:rsidRPr="00C04448">
        <w:rPr>
          <w:rFonts w:eastAsia="Times New Roman" w:cstheme="minorHAnsi"/>
          <w:spacing w:val="-5"/>
          <w:lang w:bidi="en-US"/>
        </w:rPr>
        <w:t xml:space="preserve"> </w:t>
      </w:r>
      <w:r w:rsidRPr="00C04448">
        <w:rPr>
          <w:rFonts w:eastAsia="Times New Roman" w:cstheme="minorHAnsi"/>
          <w:lang w:bidi="en-US"/>
        </w:rPr>
        <w:t>by:</w:t>
      </w:r>
    </w:p>
    <w:p w14:paraId="3A131C4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A30E9ED" w14:textId="77777777" w:rsidR="00A85AD9" w:rsidRPr="00C04448" w:rsidRDefault="00A85AD9">
      <w:pPr>
        <w:widowControl w:val="0"/>
        <w:numPr>
          <w:ilvl w:val="1"/>
          <w:numId w:val="5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 and completing the responsibilities allocated to it in this Agreement in a timely manner, provided that all necessary reports and other documents are available, and UN Women is satisfied with the</w:t>
      </w:r>
      <w:r w:rsidRPr="00C04448">
        <w:rPr>
          <w:rFonts w:eastAsia="Times New Roman" w:cstheme="minorHAnsi"/>
          <w:spacing w:val="-3"/>
          <w:lang w:bidi="en-US"/>
        </w:rPr>
        <w:t xml:space="preserve"> </w:t>
      </w:r>
      <w:proofErr w:type="gramStart"/>
      <w:r w:rsidRPr="00C04448">
        <w:rPr>
          <w:rFonts w:eastAsia="Times New Roman" w:cstheme="minorHAnsi"/>
          <w:lang w:bidi="en-US"/>
        </w:rPr>
        <w:t>same;</w:t>
      </w:r>
      <w:proofErr w:type="gramEnd"/>
    </w:p>
    <w:p w14:paraId="118ACE9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5233D43" w14:textId="77777777" w:rsidR="00A85AD9" w:rsidRPr="00C04448" w:rsidRDefault="00A85AD9">
      <w:pPr>
        <w:widowControl w:val="0"/>
        <w:numPr>
          <w:ilvl w:val="1"/>
          <w:numId w:val="5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transfers of funds in accordance with the provisions of this</w:t>
      </w:r>
      <w:r w:rsidRPr="00C04448">
        <w:rPr>
          <w:rFonts w:eastAsia="Times New Roman" w:cstheme="minorHAnsi"/>
          <w:spacing w:val="-8"/>
          <w:lang w:bidi="en-US"/>
        </w:rPr>
        <w:t xml:space="preserve"> </w:t>
      </w:r>
      <w:proofErr w:type="gramStart"/>
      <w:r w:rsidRPr="00C04448">
        <w:rPr>
          <w:rFonts w:eastAsia="Times New Roman" w:cstheme="minorHAnsi"/>
          <w:lang w:bidi="en-US"/>
        </w:rPr>
        <w:t>Agreement;</w:t>
      </w:r>
      <w:proofErr w:type="gramEnd"/>
    </w:p>
    <w:p w14:paraId="03F1E9B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2A0CC8D" w14:textId="77777777" w:rsidR="00A85AD9" w:rsidRPr="00C04448" w:rsidRDefault="00A85AD9">
      <w:pPr>
        <w:widowControl w:val="0"/>
        <w:numPr>
          <w:ilvl w:val="1"/>
          <w:numId w:val="5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Property available in accordance with the provisions of this</w:t>
      </w:r>
      <w:r w:rsidRPr="00C04448">
        <w:rPr>
          <w:rFonts w:eastAsia="Times New Roman" w:cstheme="minorHAnsi"/>
          <w:spacing w:val="-6"/>
          <w:lang w:bidi="en-US"/>
        </w:rPr>
        <w:t xml:space="preserve"> </w:t>
      </w:r>
      <w:proofErr w:type="gramStart"/>
      <w:r w:rsidRPr="00C04448">
        <w:rPr>
          <w:rFonts w:eastAsia="Times New Roman" w:cstheme="minorHAnsi"/>
          <w:lang w:bidi="en-US"/>
        </w:rPr>
        <w:t>Agreement;</w:t>
      </w:r>
      <w:proofErr w:type="gramEnd"/>
    </w:p>
    <w:p w14:paraId="1DD435B6"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711D3D96" w14:textId="77777777" w:rsidR="00A85AD9" w:rsidRPr="00C04448" w:rsidRDefault="00A85AD9">
      <w:pPr>
        <w:widowControl w:val="0"/>
        <w:numPr>
          <w:ilvl w:val="1"/>
          <w:numId w:val="5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Undertaking and completing monitoring, evaluation and oversight of the</w:t>
      </w:r>
      <w:r w:rsidRPr="00C04448">
        <w:rPr>
          <w:rFonts w:eastAsia="Times New Roman" w:cstheme="minorHAnsi"/>
          <w:spacing w:val="-2"/>
          <w:lang w:bidi="en-US"/>
        </w:rPr>
        <w:t xml:space="preserve"> </w:t>
      </w:r>
      <w:proofErr w:type="gramStart"/>
      <w:r w:rsidRPr="00C04448">
        <w:rPr>
          <w:rFonts w:eastAsia="Times New Roman" w:cstheme="minorHAnsi"/>
          <w:lang w:bidi="en-US"/>
        </w:rPr>
        <w:t>Work;</w:t>
      </w:r>
      <w:proofErr w:type="gramEnd"/>
    </w:p>
    <w:p w14:paraId="09D0A5B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47251FF" w14:textId="77777777" w:rsidR="00A85AD9" w:rsidRPr="00C04448" w:rsidRDefault="00A85AD9">
      <w:pPr>
        <w:widowControl w:val="0"/>
        <w:numPr>
          <w:ilvl w:val="1"/>
          <w:numId w:val="5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Liaising</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6"/>
          <w:lang w:bidi="en-US"/>
        </w:rPr>
        <w:t xml:space="preserve"> </w:t>
      </w:r>
      <w:r w:rsidRPr="00C04448">
        <w:rPr>
          <w:rFonts w:eastAsia="Times New Roman" w:cstheme="minorHAnsi"/>
          <w:lang w:bidi="en-US"/>
        </w:rPr>
        <w:t>an</w:t>
      </w:r>
      <w:r w:rsidRPr="00C04448">
        <w:rPr>
          <w:rFonts w:eastAsia="Times New Roman" w:cstheme="minorHAnsi"/>
          <w:spacing w:val="-6"/>
          <w:lang w:bidi="en-US"/>
        </w:rPr>
        <w:t xml:space="preserve"> </w:t>
      </w:r>
      <w:r w:rsidRPr="00C04448">
        <w:rPr>
          <w:rFonts w:eastAsia="Times New Roman" w:cstheme="minorHAnsi"/>
          <w:lang w:bidi="en-US"/>
        </w:rPr>
        <w:t>ongoing</w:t>
      </w:r>
      <w:r w:rsidRPr="00C04448">
        <w:rPr>
          <w:rFonts w:eastAsia="Times New Roman" w:cstheme="minorHAnsi"/>
          <w:spacing w:val="-6"/>
          <w:lang w:bidi="en-US"/>
        </w:rPr>
        <w:t xml:space="preserve"> </w:t>
      </w:r>
      <w:r w:rsidRPr="00C04448">
        <w:rPr>
          <w:rFonts w:eastAsia="Times New Roman" w:cstheme="minorHAnsi"/>
          <w:lang w:bidi="en-US"/>
        </w:rPr>
        <w:t>basis,</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needed,</w:t>
      </w:r>
      <w:r w:rsidRPr="00C04448">
        <w:rPr>
          <w:rFonts w:eastAsia="Times New Roman" w:cstheme="minorHAnsi"/>
          <w:spacing w:val="-7"/>
          <w:lang w:bidi="en-US"/>
        </w:rPr>
        <w:t xml:space="preserve"> </w:t>
      </w:r>
      <w:r w:rsidRPr="00C04448">
        <w:rPr>
          <w:rFonts w:eastAsia="Times New Roman" w:cstheme="minorHAnsi"/>
          <w:lang w:bidi="en-US"/>
        </w:rPr>
        <w:t>with</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relevant</w:t>
      </w:r>
      <w:r w:rsidRPr="00C04448">
        <w:rPr>
          <w:rFonts w:eastAsia="Times New Roman" w:cstheme="minorHAnsi"/>
          <w:spacing w:val="-5"/>
          <w:lang w:bidi="en-US"/>
        </w:rPr>
        <w:t xml:space="preserve"> </w:t>
      </w:r>
      <w:r w:rsidRPr="00C04448">
        <w:rPr>
          <w:rFonts w:eastAsia="Times New Roman" w:cstheme="minorHAnsi"/>
          <w:lang w:bidi="en-US"/>
        </w:rPr>
        <w:t>Government</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applicable), other members of the United Nations Country Team, donors, and other</w:t>
      </w:r>
      <w:r w:rsidRPr="00C04448">
        <w:rPr>
          <w:rFonts w:eastAsia="Times New Roman" w:cstheme="minorHAnsi"/>
          <w:spacing w:val="-12"/>
          <w:lang w:bidi="en-US"/>
        </w:rPr>
        <w:t xml:space="preserve"> </w:t>
      </w:r>
      <w:proofErr w:type="gramStart"/>
      <w:r w:rsidRPr="00C04448">
        <w:rPr>
          <w:rFonts w:eastAsia="Times New Roman" w:cstheme="minorHAnsi"/>
          <w:lang w:bidi="en-US"/>
        </w:rPr>
        <w:t>stakeholders;</w:t>
      </w:r>
      <w:proofErr w:type="gramEnd"/>
    </w:p>
    <w:p w14:paraId="50C0686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072C756" w14:textId="77777777" w:rsidR="00A85AD9" w:rsidRPr="00C04448" w:rsidRDefault="00A85AD9">
      <w:pPr>
        <w:widowControl w:val="0"/>
        <w:numPr>
          <w:ilvl w:val="1"/>
          <w:numId w:val="5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training, if stated in the Partner Project Document, overall guidance, oversight,</w:t>
      </w:r>
      <w:r w:rsidRPr="00C04448">
        <w:rPr>
          <w:rFonts w:eastAsia="Times New Roman" w:cstheme="minorHAnsi"/>
          <w:spacing w:val="-16"/>
          <w:lang w:bidi="en-US"/>
        </w:rPr>
        <w:t xml:space="preserve"> </w:t>
      </w:r>
      <w:r w:rsidRPr="00C04448">
        <w:rPr>
          <w:rFonts w:eastAsia="Times New Roman" w:cstheme="minorHAnsi"/>
          <w:lang w:bidi="en-US"/>
        </w:rPr>
        <w:t>technical</w:t>
      </w:r>
      <w:r w:rsidRPr="00C04448">
        <w:rPr>
          <w:rFonts w:eastAsia="Times New Roman" w:cstheme="minorHAnsi"/>
          <w:spacing w:val="-15"/>
          <w:lang w:bidi="en-US"/>
        </w:rPr>
        <w:t xml:space="preserve"> </w:t>
      </w:r>
      <w:proofErr w:type="gramStart"/>
      <w:r w:rsidRPr="00C04448">
        <w:rPr>
          <w:rFonts w:eastAsia="Times New Roman" w:cstheme="minorHAnsi"/>
          <w:lang w:bidi="en-US"/>
        </w:rPr>
        <w:t>assistance</w:t>
      </w:r>
      <w:proofErr w:type="gramEnd"/>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leadership,</w:t>
      </w:r>
      <w:r w:rsidRPr="00C04448">
        <w:rPr>
          <w:rFonts w:eastAsia="Times New Roman" w:cstheme="minorHAnsi"/>
          <w:spacing w:val="-13"/>
          <w:lang w:bidi="en-US"/>
        </w:rPr>
        <w:t xml:space="preserve"> </w:t>
      </w:r>
      <w:r w:rsidRPr="00C04448">
        <w:rPr>
          <w:rFonts w:eastAsia="Times New Roman" w:cstheme="minorHAnsi"/>
          <w:lang w:bidi="en-US"/>
        </w:rPr>
        <w:t>as</w:t>
      </w:r>
      <w:r w:rsidRPr="00C04448">
        <w:rPr>
          <w:rFonts w:eastAsia="Times New Roman" w:cstheme="minorHAnsi"/>
          <w:spacing w:val="-16"/>
          <w:lang w:bidi="en-US"/>
        </w:rPr>
        <w:t xml:space="preserve"> </w:t>
      </w:r>
      <w:r w:rsidRPr="00C04448">
        <w:rPr>
          <w:rFonts w:eastAsia="Times New Roman" w:cstheme="minorHAnsi"/>
          <w:lang w:bidi="en-US"/>
        </w:rPr>
        <w:t>appropriate,</w:t>
      </w:r>
      <w:r w:rsidRPr="00C04448">
        <w:rPr>
          <w:rFonts w:eastAsia="Times New Roman" w:cstheme="minorHAnsi"/>
          <w:spacing w:val="-13"/>
          <w:lang w:bidi="en-US"/>
        </w:rPr>
        <w:t xml:space="preserve"> </w:t>
      </w:r>
      <w:r w:rsidRPr="00C04448">
        <w:rPr>
          <w:rFonts w:eastAsia="Times New Roman" w:cstheme="minorHAnsi"/>
          <w:lang w:bidi="en-US"/>
        </w:rPr>
        <w:t>for</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making itself available for consultations as reasonably requested;</w:t>
      </w:r>
      <w:r w:rsidRPr="00C04448">
        <w:rPr>
          <w:rFonts w:eastAsia="Times New Roman" w:cstheme="minorHAnsi"/>
          <w:spacing w:val="-1"/>
          <w:lang w:bidi="en-US"/>
        </w:rPr>
        <w:t xml:space="preserve"> </w:t>
      </w:r>
      <w:r w:rsidRPr="00C04448">
        <w:rPr>
          <w:rFonts w:eastAsia="Times New Roman" w:cstheme="minorHAnsi"/>
          <w:lang w:bidi="en-US"/>
        </w:rPr>
        <w:t>and,</w:t>
      </w:r>
    </w:p>
    <w:p w14:paraId="4E55E863"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50C0F602" w14:textId="77777777" w:rsidR="00A85AD9" w:rsidRPr="00C04448" w:rsidRDefault="00A85AD9">
      <w:pPr>
        <w:widowControl w:val="0"/>
        <w:numPr>
          <w:ilvl w:val="1"/>
          <w:numId w:val="57"/>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15AA7A14"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81A1274" w14:textId="77777777" w:rsidR="00A85AD9" w:rsidRPr="00C04448" w:rsidRDefault="00A85AD9" w:rsidP="00A85AD9">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 FUND</w:t>
      </w:r>
      <w:r w:rsidRPr="00C04448">
        <w:rPr>
          <w:rFonts w:eastAsia="Times New Roman" w:cstheme="minorHAnsi"/>
          <w:b/>
          <w:bCs/>
          <w:spacing w:val="-15"/>
          <w:lang w:bidi="en-US"/>
        </w:rPr>
        <w:t xml:space="preserve"> </w:t>
      </w:r>
      <w:r w:rsidRPr="00C04448">
        <w:rPr>
          <w:rFonts w:eastAsia="Times New Roman" w:cstheme="minorHAnsi"/>
          <w:b/>
          <w:bCs/>
          <w:lang w:bidi="en-US"/>
        </w:rPr>
        <w:t>REQUESTS</w:t>
      </w:r>
    </w:p>
    <w:p w14:paraId="2B42C708"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3BDA3E0C" w14:textId="77777777" w:rsidR="00A85AD9" w:rsidRPr="00C04448" w:rsidRDefault="00A85AD9">
      <w:pPr>
        <w:widowControl w:val="0"/>
        <w:numPr>
          <w:ilvl w:val="0"/>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provide the Partner with funds for the Work, subject to the availability of funds and the terms of this Agreement. UN Women’s funding to the 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not</w:t>
      </w:r>
      <w:r w:rsidRPr="00C04448">
        <w:rPr>
          <w:rFonts w:eastAsia="Times New Roman" w:cstheme="minorHAnsi"/>
          <w:spacing w:val="-6"/>
          <w:lang w:bidi="en-US"/>
        </w:rPr>
        <w:t xml:space="preserve"> </w:t>
      </w:r>
      <w:r w:rsidRPr="00C04448">
        <w:rPr>
          <w:rFonts w:eastAsia="Times New Roman" w:cstheme="minorHAnsi"/>
          <w:lang w:bidi="en-US"/>
        </w:rPr>
        <w:t>exceed</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total</w:t>
      </w:r>
      <w:r w:rsidRPr="00C04448">
        <w:rPr>
          <w:rFonts w:eastAsia="Times New Roman" w:cstheme="minorHAnsi"/>
          <w:spacing w:val="-5"/>
          <w:lang w:bidi="en-US"/>
        </w:rPr>
        <w:t xml:space="preserve"> </w:t>
      </w:r>
      <w:r w:rsidRPr="00C04448">
        <w:rPr>
          <w:rFonts w:eastAsia="Times New Roman" w:cstheme="minorHAnsi"/>
          <w:lang w:bidi="en-US"/>
        </w:rPr>
        <w:t>amount</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w:t>
      </w:r>
      <w:r w:rsidRPr="00C04448">
        <w:rPr>
          <w:rFonts w:eastAsia="Times New Roman" w:cstheme="minorHAnsi"/>
          <w:shd w:val="clear" w:color="auto" w:fill="FFFF00"/>
          <w:lang w:bidi="en-US"/>
        </w:rPr>
        <w:t>fill</w:t>
      </w:r>
      <w:r w:rsidRPr="00C04448">
        <w:rPr>
          <w:rFonts w:eastAsia="Times New Roman" w:cstheme="minorHAnsi"/>
          <w:spacing w:val="-5"/>
          <w:shd w:val="clear" w:color="auto" w:fill="FFFF00"/>
          <w:lang w:bidi="en-US"/>
        </w:rPr>
        <w:t xml:space="preserve"> </w:t>
      </w:r>
      <w:r w:rsidRPr="00C04448">
        <w:rPr>
          <w:rFonts w:eastAsia="Times New Roman" w:cstheme="minorHAnsi"/>
          <w:shd w:val="clear" w:color="auto" w:fill="FFFF00"/>
          <w:lang w:bidi="en-US"/>
        </w:rPr>
        <w:t>currency</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and</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total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amount</w:t>
      </w:r>
      <w:r w:rsidRPr="00C04448">
        <w:rPr>
          <w:rFonts w:eastAsia="Times New Roman" w:cstheme="minorHAnsi"/>
          <w:lang w:bidi="en-US"/>
        </w:rPr>
        <w:t>]</w:t>
      </w:r>
      <w:r w:rsidRPr="00C04448">
        <w:rPr>
          <w:rFonts w:eastAsia="Times New Roman" w:cstheme="minorHAnsi"/>
          <w:spacing w:val="-8"/>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forth 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Project</w:t>
      </w:r>
      <w:r w:rsidRPr="00C04448">
        <w:rPr>
          <w:rFonts w:eastAsia="Times New Roman" w:cstheme="minorHAnsi"/>
          <w:spacing w:val="-5"/>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7"/>
          <w:lang w:bidi="en-US"/>
        </w:rPr>
        <w:t xml:space="preserve"> </w:t>
      </w:r>
      <w:r w:rsidRPr="00C04448">
        <w:rPr>
          <w:rFonts w:eastAsia="Times New Roman" w:cstheme="minorHAnsi"/>
          <w:lang w:bidi="en-US"/>
        </w:rPr>
        <w:t>Women</w:t>
      </w:r>
      <w:r w:rsidRPr="00C04448">
        <w:rPr>
          <w:rFonts w:eastAsia="Times New Roman" w:cstheme="minorHAnsi"/>
          <w:spacing w:val="-5"/>
          <w:lang w:bidi="en-US"/>
        </w:rPr>
        <w:t xml:space="preserve"> </w:t>
      </w:r>
      <w:r w:rsidRPr="00C04448">
        <w:rPr>
          <w:rFonts w:eastAsia="Times New Roman" w:cstheme="minorHAnsi"/>
          <w:lang w:bidi="en-US"/>
        </w:rPr>
        <w:t>shall</w:t>
      </w:r>
      <w:r w:rsidRPr="00C04448">
        <w:rPr>
          <w:rFonts w:eastAsia="Times New Roman" w:cstheme="minorHAnsi"/>
          <w:spacing w:val="-5"/>
          <w:lang w:bidi="en-US"/>
        </w:rPr>
        <w:t xml:space="preserve"> </w:t>
      </w:r>
      <w:r w:rsidRPr="00C04448">
        <w:rPr>
          <w:rFonts w:eastAsia="Times New Roman" w:cstheme="minorHAnsi"/>
          <w:lang w:bidi="en-US"/>
        </w:rPr>
        <w:t>provide</w:t>
      </w:r>
      <w:r w:rsidRPr="00C04448">
        <w:rPr>
          <w:rFonts w:eastAsia="Times New Roman" w:cstheme="minorHAnsi"/>
          <w:spacing w:val="-7"/>
          <w:lang w:bidi="en-US"/>
        </w:rPr>
        <w:t xml:space="preserve"> </w:t>
      </w:r>
      <w:r w:rsidRPr="00C04448">
        <w:rPr>
          <w:rFonts w:eastAsia="Times New Roman" w:cstheme="minorHAnsi"/>
          <w:lang w:bidi="en-US"/>
        </w:rPr>
        <w:t>such</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6"/>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 utilizing, at its discretion, any of the following three fund transfer</w:t>
      </w:r>
      <w:r w:rsidRPr="00C04448">
        <w:rPr>
          <w:rFonts w:eastAsia="Times New Roman" w:cstheme="minorHAnsi"/>
          <w:spacing w:val="-8"/>
          <w:lang w:bidi="en-US"/>
        </w:rPr>
        <w:t xml:space="preserve"> </w:t>
      </w:r>
      <w:r w:rsidRPr="00C04448">
        <w:rPr>
          <w:rFonts w:eastAsia="Times New Roman" w:cstheme="minorHAnsi"/>
          <w:lang w:bidi="en-US"/>
        </w:rPr>
        <w:t>modalities:</w:t>
      </w:r>
    </w:p>
    <w:p w14:paraId="3E8B186B"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79349457" w14:textId="77777777" w:rsidR="00A85AD9" w:rsidRPr="00C04448" w:rsidRDefault="00A85AD9">
      <w:pPr>
        <w:widowControl w:val="0"/>
        <w:numPr>
          <w:ilvl w:val="1"/>
          <w:numId w:val="56"/>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Cash advance by UN Women to the</w:t>
      </w:r>
      <w:r w:rsidRPr="00C04448">
        <w:rPr>
          <w:rFonts w:eastAsia="Times New Roman" w:cstheme="minorHAnsi"/>
          <w:spacing w:val="-4"/>
          <w:lang w:bidi="en-US"/>
        </w:rPr>
        <w:t xml:space="preserve"> </w:t>
      </w:r>
      <w:proofErr w:type="gramStart"/>
      <w:r w:rsidRPr="00C04448">
        <w:rPr>
          <w:rFonts w:eastAsia="Times New Roman" w:cstheme="minorHAnsi"/>
          <w:lang w:bidi="en-US"/>
        </w:rPr>
        <w:t>Partner;</w:t>
      </w:r>
      <w:proofErr w:type="gramEnd"/>
    </w:p>
    <w:p w14:paraId="712BB4C7"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34C33B24" w14:textId="77777777" w:rsidR="00A85AD9" w:rsidRPr="00C04448" w:rsidRDefault="00A85AD9">
      <w:pPr>
        <w:widowControl w:val="0"/>
        <w:numPr>
          <w:ilvl w:val="1"/>
          <w:numId w:val="56"/>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Reimbursement by UN Women to the Partner;</w:t>
      </w:r>
      <w:r w:rsidRPr="00C04448">
        <w:rPr>
          <w:rFonts w:eastAsia="Times New Roman" w:cstheme="minorHAnsi"/>
          <w:spacing w:val="1"/>
          <w:lang w:bidi="en-US"/>
        </w:rPr>
        <w:t xml:space="preserve"> </w:t>
      </w:r>
      <w:r w:rsidRPr="00C04448">
        <w:rPr>
          <w:rFonts w:eastAsia="Times New Roman" w:cstheme="minorHAnsi"/>
          <w:lang w:bidi="en-US"/>
        </w:rPr>
        <w:t>and,</w:t>
      </w:r>
    </w:p>
    <w:p w14:paraId="40C0AFD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B279EAE"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Direct payment by UN Women on the Partner’s behalf to the Partner’s vendor or supplier.</w:t>
      </w:r>
    </w:p>
    <w:p w14:paraId="79FF5A8A"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4415E76" w14:textId="77777777" w:rsidR="00A85AD9" w:rsidRPr="00C04448" w:rsidRDefault="00A85AD9">
      <w:pPr>
        <w:widowControl w:val="0"/>
        <w:numPr>
          <w:ilvl w:val="0"/>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C04448">
        <w:rPr>
          <w:rFonts w:eastAsia="Times New Roman" w:cstheme="minorHAnsi"/>
          <w:spacing w:val="-29"/>
          <w:lang w:bidi="en-US"/>
        </w:rPr>
        <w:t xml:space="preserve"> </w:t>
      </w:r>
      <w:r w:rsidRPr="00C04448">
        <w:rPr>
          <w:rFonts w:eastAsia="Times New Roman" w:cstheme="minorHAnsi"/>
          <w:lang w:bidi="en-US"/>
        </w:rPr>
        <w:t>decided solely by UN Women. The fund transfers shall be made in the currency used in the country where the Work is taking</w:t>
      </w:r>
      <w:r w:rsidRPr="00C04448">
        <w:rPr>
          <w:rFonts w:eastAsia="Times New Roman" w:cstheme="minorHAnsi"/>
          <w:spacing w:val="-2"/>
          <w:lang w:bidi="en-US"/>
        </w:rPr>
        <w:t xml:space="preserve"> </w:t>
      </w:r>
      <w:r w:rsidRPr="00C04448">
        <w:rPr>
          <w:rFonts w:eastAsia="Times New Roman" w:cstheme="minorHAnsi"/>
          <w:lang w:bidi="en-US"/>
        </w:rPr>
        <w:t>place.</w:t>
      </w:r>
    </w:p>
    <w:p w14:paraId="6AD1B84B"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A9816E0"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r w:rsidRPr="00C04448">
        <w:rPr>
          <w:rFonts w:eastAsia="Times New Roman" w:cstheme="minorHAnsi"/>
          <w:u w:val="single"/>
          <w:lang w:bidi="en-US"/>
        </w:rPr>
        <w:t>Terms and conditions applicable to all fund transfer modalities</w:t>
      </w:r>
    </w:p>
    <w:p w14:paraId="07B24C25"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5E1FE6D4" w14:textId="77777777" w:rsidR="00A85AD9" w:rsidRPr="00C04448" w:rsidRDefault="00A85AD9">
      <w:pPr>
        <w:widowControl w:val="0"/>
        <w:numPr>
          <w:ilvl w:val="0"/>
          <w:numId w:val="56"/>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Any request for a fund transfer by the Partner shall fulfill the following criteria to the satisfaction of UN Women, failing which UN Women may decide not to honor the request in whole or in</w:t>
      </w:r>
      <w:r w:rsidRPr="00C04448">
        <w:rPr>
          <w:rFonts w:eastAsia="Times New Roman" w:cstheme="minorHAnsi"/>
          <w:spacing w:val="-2"/>
          <w:lang w:bidi="en-US"/>
        </w:rPr>
        <w:t xml:space="preserve"> </w:t>
      </w:r>
      <w:r w:rsidRPr="00C04448">
        <w:rPr>
          <w:rFonts w:eastAsia="Times New Roman" w:cstheme="minorHAnsi"/>
          <w:lang w:bidi="en-US"/>
        </w:rPr>
        <w:t>part:</w:t>
      </w:r>
    </w:p>
    <w:p w14:paraId="08E7467C" w14:textId="77777777" w:rsidR="00A85AD9" w:rsidRPr="00C04448" w:rsidRDefault="00A85AD9" w:rsidP="00A85AD9">
      <w:pPr>
        <w:widowControl w:val="0"/>
        <w:autoSpaceDE w:val="0"/>
        <w:autoSpaceDN w:val="0"/>
        <w:spacing w:before="7" w:after="0" w:line="240" w:lineRule="auto"/>
        <w:ind w:left="720"/>
        <w:rPr>
          <w:rFonts w:eastAsia="Times New Roman" w:cstheme="minorHAnsi"/>
          <w:lang w:bidi="en-US"/>
        </w:rPr>
      </w:pPr>
    </w:p>
    <w:p w14:paraId="2B87B301" w14:textId="77777777" w:rsidR="00A85AD9" w:rsidRPr="00C04448" w:rsidRDefault="00A85AD9">
      <w:pPr>
        <w:widowControl w:val="0"/>
        <w:numPr>
          <w:ilvl w:val="1"/>
          <w:numId w:val="56"/>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C04448">
        <w:rPr>
          <w:rFonts w:eastAsia="Times New Roman" w:cstheme="minorHAnsi"/>
          <w:spacing w:val="-6"/>
          <w:lang w:bidi="en-US"/>
        </w:rPr>
        <w:t xml:space="preserve"> </w:t>
      </w:r>
      <w:r w:rsidRPr="00C04448">
        <w:rPr>
          <w:rFonts w:eastAsia="Times New Roman" w:cstheme="minorHAnsi"/>
          <w:lang w:bidi="en-US"/>
        </w:rPr>
        <w:t>satisfied.</w:t>
      </w:r>
    </w:p>
    <w:p w14:paraId="0FEAEA6F"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42305939" w14:textId="77777777" w:rsidR="00A85AD9" w:rsidRPr="00C04448" w:rsidRDefault="00A85AD9">
      <w:pPr>
        <w:widowControl w:val="0"/>
        <w:numPr>
          <w:ilvl w:val="1"/>
          <w:numId w:val="56"/>
        </w:numPr>
        <w:tabs>
          <w:tab w:val="left" w:pos="1623"/>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 FACE Form shall be signed by a Partner Authorized</w:t>
      </w:r>
      <w:r w:rsidRPr="00C04448">
        <w:rPr>
          <w:rFonts w:eastAsia="Times New Roman" w:cstheme="minorHAnsi"/>
          <w:spacing w:val="-3"/>
          <w:lang w:bidi="en-US"/>
        </w:rPr>
        <w:t xml:space="preserve"> </w:t>
      </w:r>
      <w:r w:rsidRPr="00C04448">
        <w:rPr>
          <w:rFonts w:eastAsia="Times New Roman" w:cstheme="minorHAnsi"/>
          <w:lang w:bidi="en-US"/>
        </w:rPr>
        <w:t>Officer.</w:t>
      </w:r>
    </w:p>
    <w:p w14:paraId="53DBC2B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0C8B1C1" w14:textId="77777777" w:rsidR="00A85AD9" w:rsidRPr="00C04448" w:rsidRDefault="00A85AD9">
      <w:pPr>
        <w:widowControl w:val="0"/>
        <w:numPr>
          <w:ilvl w:val="1"/>
          <w:numId w:val="56"/>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fund transfer shall be accompanied by the financial and progress reporting as provided in Article</w:t>
      </w:r>
      <w:r w:rsidRPr="00C04448">
        <w:rPr>
          <w:rFonts w:eastAsia="Times New Roman" w:cstheme="minorHAnsi"/>
          <w:spacing w:val="1"/>
          <w:lang w:bidi="en-US"/>
        </w:rPr>
        <w:t xml:space="preserve"> </w:t>
      </w:r>
      <w:r w:rsidRPr="00C04448">
        <w:rPr>
          <w:rFonts w:eastAsia="Times New Roman" w:cstheme="minorHAnsi"/>
          <w:lang w:bidi="en-US"/>
        </w:rPr>
        <w:t>VIII.</w:t>
      </w:r>
    </w:p>
    <w:p w14:paraId="1E580E76"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32F7413" w14:textId="77777777" w:rsidR="00A85AD9" w:rsidRPr="00C04448" w:rsidRDefault="00A85AD9">
      <w:pPr>
        <w:widowControl w:val="0"/>
        <w:numPr>
          <w:ilvl w:val="1"/>
          <w:numId w:val="56"/>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amount and purpose of the request shall be consistent with the provisions of this Agreement.</w:t>
      </w:r>
    </w:p>
    <w:p w14:paraId="3E84C103"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05ED6E34" w14:textId="77777777" w:rsidR="00A85AD9" w:rsidRPr="00C04448" w:rsidRDefault="00A85AD9">
      <w:pPr>
        <w:widowControl w:val="0"/>
        <w:numPr>
          <w:ilvl w:val="1"/>
          <w:numId w:val="56"/>
        </w:numPr>
        <w:tabs>
          <w:tab w:val="left" w:pos="1623"/>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request shall be reasonable and justified under principles of sound financial management, in particular the principles of value for money and</w:t>
      </w:r>
      <w:r w:rsidRPr="00C04448">
        <w:rPr>
          <w:rFonts w:eastAsia="Times New Roman" w:cstheme="minorHAnsi"/>
          <w:spacing w:val="-8"/>
          <w:lang w:bidi="en-US"/>
        </w:rPr>
        <w:t xml:space="preserve"> </w:t>
      </w:r>
      <w:r w:rsidRPr="00C04448">
        <w:rPr>
          <w:rFonts w:eastAsia="Times New Roman" w:cstheme="minorHAnsi"/>
          <w:lang w:bidi="en-US"/>
        </w:rPr>
        <w:t>cost-effectiveness.</w:t>
      </w:r>
    </w:p>
    <w:p w14:paraId="00A979C4"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0B10283" w14:textId="77777777" w:rsidR="00A85AD9" w:rsidRPr="00C04448" w:rsidRDefault="00A85AD9">
      <w:pPr>
        <w:widowControl w:val="0"/>
        <w:numPr>
          <w:ilvl w:val="1"/>
          <w:numId w:val="56"/>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Prior fund transfers shall have been reported on to UN Women’s satisfaction in accordance with Article</w:t>
      </w:r>
      <w:r w:rsidRPr="00C04448">
        <w:rPr>
          <w:rFonts w:eastAsia="Times New Roman" w:cstheme="minorHAnsi"/>
          <w:spacing w:val="-1"/>
          <w:lang w:bidi="en-US"/>
        </w:rPr>
        <w:t xml:space="preserve"> </w:t>
      </w:r>
      <w:r w:rsidRPr="00C04448">
        <w:rPr>
          <w:rFonts w:eastAsia="Times New Roman" w:cstheme="minorHAnsi"/>
          <w:lang w:bidi="en-US"/>
        </w:rPr>
        <w:t>VIII.</w:t>
      </w:r>
    </w:p>
    <w:p w14:paraId="21BA18CF"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B568B88" w14:textId="77777777" w:rsidR="00A85AD9" w:rsidRPr="00C04448" w:rsidRDefault="00A85AD9">
      <w:pPr>
        <w:widowControl w:val="0"/>
        <w:numPr>
          <w:ilvl w:val="1"/>
          <w:numId w:val="56"/>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At least 80% or more of the expenditure relating to the immediately preceding fund transfer</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100%</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expenditure</w:t>
      </w:r>
      <w:r w:rsidRPr="00C04448">
        <w:rPr>
          <w:rFonts w:eastAsia="Times New Roman" w:cstheme="minorHAnsi"/>
          <w:spacing w:val="-6"/>
          <w:lang w:bidi="en-US"/>
        </w:rPr>
        <w:t xml:space="preserve"> </w:t>
      </w:r>
      <w:r w:rsidRPr="00C04448">
        <w:rPr>
          <w:rFonts w:eastAsia="Times New Roman" w:cstheme="minorHAnsi"/>
          <w:lang w:bidi="en-US"/>
        </w:rPr>
        <w:t>relating</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previous</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1"/>
          <w:lang w:bidi="en-US"/>
        </w:rPr>
        <w:t xml:space="preserve"> </w:t>
      </w:r>
      <w:r w:rsidRPr="00C04448">
        <w:rPr>
          <w:rFonts w:eastAsia="Times New Roman" w:cstheme="minorHAnsi"/>
          <w:lang w:bidi="en-US"/>
        </w:rPr>
        <w:t>transfers,</w:t>
      </w:r>
      <w:r w:rsidRPr="00C04448">
        <w:rPr>
          <w:rFonts w:eastAsia="Times New Roman" w:cstheme="minorHAnsi"/>
          <w:spacing w:val="-4"/>
          <w:lang w:bidi="en-US"/>
        </w:rPr>
        <w:t xml:space="preserve"> </w:t>
      </w:r>
      <w:r w:rsidRPr="00C04448">
        <w:rPr>
          <w:rFonts w:eastAsia="Times New Roman" w:cstheme="minorHAnsi"/>
          <w:lang w:bidi="en-US"/>
        </w:rPr>
        <w:t>if</w:t>
      </w:r>
      <w:r w:rsidRPr="00C04448">
        <w:rPr>
          <w:rFonts w:eastAsia="Times New Roman" w:cstheme="minorHAnsi"/>
          <w:spacing w:val="-6"/>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have been reported to the satisfaction of UN Women. If the fund transfer request is made more frequently than every three months, all Work relevant for those months has been completed and all corresponding funds</w:t>
      </w:r>
      <w:r w:rsidRPr="00C04448">
        <w:rPr>
          <w:rFonts w:eastAsia="Times New Roman" w:cstheme="minorHAnsi"/>
          <w:spacing w:val="-1"/>
          <w:lang w:bidi="en-US"/>
        </w:rPr>
        <w:t xml:space="preserve"> </w:t>
      </w:r>
      <w:r w:rsidRPr="00C04448">
        <w:rPr>
          <w:rFonts w:eastAsia="Times New Roman" w:cstheme="minorHAnsi"/>
          <w:lang w:bidi="en-US"/>
        </w:rPr>
        <w:t>expended.</w:t>
      </w:r>
    </w:p>
    <w:p w14:paraId="4233D92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A1E8F3F" w14:textId="77777777" w:rsidR="00A85AD9" w:rsidRPr="00C04448" w:rsidRDefault="00A85AD9">
      <w:pPr>
        <w:widowControl w:val="0"/>
        <w:numPr>
          <w:ilvl w:val="1"/>
          <w:numId w:val="56"/>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There</w:t>
      </w:r>
      <w:r w:rsidRPr="00C04448">
        <w:rPr>
          <w:rFonts w:eastAsia="Times New Roman" w:cstheme="minorHAnsi"/>
          <w:spacing w:val="-6"/>
          <w:lang w:bidi="en-US"/>
        </w:rPr>
        <w:t xml:space="preserve"> </w:t>
      </w:r>
      <w:r w:rsidRPr="00C04448">
        <w:rPr>
          <w:rFonts w:eastAsia="Times New Roman" w:cstheme="minorHAnsi"/>
          <w:lang w:bidi="en-US"/>
        </w:rPr>
        <w:t>shall</w:t>
      </w:r>
      <w:r w:rsidRPr="00C04448">
        <w:rPr>
          <w:rFonts w:eastAsia="Times New Roman" w:cstheme="minorHAnsi"/>
          <w:spacing w:val="-2"/>
          <w:lang w:bidi="en-US"/>
        </w:rPr>
        <w:t xml:space="preserve"> </w:t>
      </w:r>
      <w:r w:rsidRPr="00C04448">
        <w:rPr>
          <w:rFonts w:eastAsia="Times New Roman" w:cstheme="minorHAnsi"/>
          <w:lang w:bidi="en-US"/>
        </w:rPr>
        <w:t>be</w:t>
      </w:r>
      <w:r w:rsidRPr="00C04448">
        <w:rPr>
          <w:rFonts w:eastAsia="Times New Roman" w:cstheme="minorHAnsi"/>
          <w:spacing w:val="-3"/>
          <w:lang w:bidi="en-US"/>
        </w:rPr>
        <w:t xml:space="preserve"> </w:t>
      </w:r>
      <w:r w:rsidRPr="00C04448">
        <w:rPr>
          <w:rFonts w:eastAsia="Times New Roman" w:cstheme="minorHAnsi"/>
          <w:lang w:bidi="en-US"/>
        </w:rPr>
        <w:t>no</w:t>
      </w:r>
      <w:r w:rsidRPr="00C04448">
        <w:rPr>
          <w:rFonts w:eastAsia="Times New Roman" w:cstheme="minorHAnsi"/>
          <w:spacing w:val="-3"/>
          <w:lang w:bidi="en-US"/>
        </w:rPr>
        <w:t xml:space="preserve"> </w:t>
      </w:r>
      <w:r w:rsidRPr="00C04448">
        <w:rPr>
          <w:rFonts w:eastAsia="Times New Roman" w:cstheme="minorHAnsi"/>
          <w:lang w:bidi="en-US"/>
        </w:rPr>
        <w:t>other</w:t>
      </w:r>
      <w:r w:rsidRPr="00C04448">
        <w:rPr>
          <w:rFonts w:eastAsia="Times New Roman" w:cstheme="minorHAnsi"/>
          <w:spacing w:val="-4"/>
          <w:lang w:bidi="en-US"/>
        </w:rPr>
        <w:t xml:space="preserve"> </w:t>
      </w:r>
      <w:r w:rsidRPr="00C04448">
        <w:rPr>
          <w:rFonts w:eastAsia="Times New Roman" w:cstheme="minorHAnsi"/>
          <w:lang w:bidi="en-US"/>
        </w:rPr>
        <w:t>grounds</w:t>
      </w:r>
      <w:r w:rsidRPr="00C04448">
        <w:rPr>
          <w:rFonts w:eastAsia="Times New Roman" w:cstheme="minorHAnsi"/>
          <w:spacing w:val="-3"/>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believing</w:t>
      </w:r>
      <w:r w:rsidRPr="00C04448">
        <w:rPr>
          <w:rFonts w:eastAsia="Times New Roman" w:cstheme="minorHAnsi"/>
          <w:spacing w:val="-2"/>
          <w:lang w:bidi="en-US"/>
        </w:rPr>
        <w:t xml:space="preserve"> </w:t>
      </w:r>
      <w:r w:rsidRPr="00C04448">
        <w:rPr>
          <w:rFonts w:eastAsia="Times New Roman" w:cstheme="minorHAnsi"/>
          <w:lang w:bidi="en-US"/>
        </w:rPr>
        <w:t>the expenditure</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2"/>
          <w:lang w:bidi="en-US"/>
        </w:rPr>
        <w:t xml:space="preserve"> </w:t>
      </w:r>
      <w:r w:rsidRPr="00C04448">
        <w:rPr>
          <w:rFonts w:eastAsia="Times New Roman" w:cstheme="minorHAnsi"/>
          <w:lang w:bidi="en-US"/>
        </w:rPr>
        <w:t>contravention</w:t>
      </w:r>
      <w:r w:rsidRPr="00C04448">
        <w:rPr>
          <w:rFonts w:eastAsia="Times New Roman" w:cstheme="minorHAnsi"/>
          <w:spacing w:val="-3"/>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this Agreement, including the Partner Project Document.</w:t>
      </w:r>
    </w:p>
    <w:p w14:paraId="616A5B2C"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4838876B"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Specific procedures for each fund transfer modality</w:t>
      </w:r>
    </w:p>
    <w:p w14:paraId="3BAFE4F2"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65EEDFEB" w14:textId="77777777" w:rsidR="00A85AD9" w:rsidRPr="00C04448" w:rsidRDefault="00A85AD9">
      <w:pPr>
        <w:widowControl w:val="0"/>
        <w:numPr>
          <w:ilvl w:val="0"/>
          <w:numId w:val="56"/>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Requests for cash</w:t>
      </w:r>
      <w:r w:rsidRPr="00C04448">
        <w:rPr>
          <w:rFonts w:eastAsia="Times New Roman" w:cstheme="minorHAnsi"/>
          <w:spacing w:val="-3"/>
          <w:lang w:bidi="en-US"/>
        </w:rPr>
        <w:t xml:space="preserve"> </w:t>
      </w:r>
      <w:r w:rsidRPr="00C04448">
        <w:rPr>
          <w:rFonts w:eastAsia="Times New Roman" w:cstheme="minorHAnsi"/>
          <w:lang w:bidi="en-US"/>
        </w:rPr>
        <w:t>advances:</w:t>
      </w:r>
    </w:p>
    <w:p w14:paraId="1811299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574686E"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for cash advances, using the FACE Form, every</w:t>
      </w:r>
      <w:r w:rsidRPr="00C04448">
        <w:rPr>
          <w:rFonts w:eastAsia="Times New Roman" w:cstheme="minorHAnsi"/>
          <w:spacing w:val="-7"/>
          <w:lang w:bidi="en-US"/>
        </w:rPr>
        <w:t xml:space="preserve"> </w:t>
      </w:r>
      <w:r w:rsidRPr="00C04448">
        <w:rPr>
          <w:rFonts w:eastAsia="Times New Roman" w:cstheme="minorHAnsi"/>
          <w:lang w:bidi="en-US"/>
        </w:rPr>
        <w:t>three</w:t>
      </w:r>
      <w:r w:rsidRPr="00C04448">
        <w:rPr>
          <w:rFonts w:eastAsia="Times New Roman" w:cstheme="minorHAnsi"/>
          <w:spacing w:val="-4"/>
          <w:lang w:bidi="en-US"/>
        </w:rPr>
        <w:t xml:space="preserve"> </w:t>
      </w:r>
      <w:r w:rsidRPr="00C04448">
        <w:rPr>
          <w:rFonts w:eastAsia="Times New Roman" w:cstheme="minorHAnsi"/>
          <w:lang w:bidi="en-US"/>
        </w:rPr>
        <w:t>months</w:t>
      </w:r>
      <w:r w:rsidRPr="00C04448">
        <w:rPr>
          <w:rFonts w:eastAsia="Times New Roman" w:cstheme="minorHAnsi"/>
          <w:spacing w:val="-6"/>
          <w:lang w:bidi="en-US"/>
        </w:rPr>
        <w:t xml:space="preserve"> </w:t>
      </w:r>
      <w:r w:rsidRPr="00C04448">
        <w:rPr>
          <w:rFonts w:eastAsia="Times New Roman" w:cstheme="minorHAnsi"/>
          <w:lang w:bidi="en-US"/>
        </w:rPr>
        <w:t>during</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term</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Agreement</w:t>
      </w:r>
      <w:r w:rsidRPr="00C04448">
        <w:rPr>
          <w:rFonts w:eastAsia="Times New Roman" w:cstheme="minorHAnsi"/>
          <w:spacing w:val="-2"/>
          <w:lang w:bidi="en-US"/>
        </w:rPr>
        <w:t xml:space="preserve"> </w:t>
      </w:r>
      <w:r w:rsidRPr="00C04448">
        <w:rPr>
          <w:rFonts w:eastAsia="Times New Roman" w:cstheme="minorHAnsi"/>
          <w:lang w:bidi="en-US"/>
        </w:rPr>
        <w:t>except</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3"/>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sections</w:t>
      </w:r>
      <w:r w:rsidRPr="00C04448">
        <w:rPr>
          <w:rFonts w:eastAsia="Times New Roman" w:cstheme="minorHAnsi"/>
          <w:spacing w:val="-6"/>
          <w:lang w:bidi="en-US"/>
        </w:rPr>
        <w:t xml:space="preserve"> </w:t>
      </w:r>
      <w:r w:rsidRPr="00C04448">
        <w:rPr>
          <w:rFonts w:eastAsia="Times New Roman" w:cstheme="minorHAnsi"/>
          <w:lang w:bidi="en-US"/>
        </w:rPr>
        <w:t>(b) and (c)</w:t>
      </w:r>
      <w:r w:rsidRPr="00C04448">
        <w:rPr>
          <w:rFonts w:eastAsia="Times New Roman" w:cstheme="minorHAnsi"/>
          <w:spacing w:val="-2"/>
          <w:lang w:bidi="en-US"/>
        </w:rPr>
        <w:t xml:space="preserve"> </w:t>
      </w:r>
      <w:r w:rsidRPr="00C04448">
        <w:rPr>
          <w:rFonts w:eastAsia="Times New Roman" w:cstheme="minorHAnsi"/>
          <w:lang w:bidi="en-US"/>
        </w:rPr>
        <w:t>below.</w:t>
      </w:r>
    </w:p>
    <w:p w14:paraId="3DD72C1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2C41A73"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the first funding request for a cash advance as soon as both Parties have signed this Agreement.</w:t>
      </w:r>
    </w:p>
    <w:p w14:paraId="38374CF3"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C8FCF56" w14:textId="77777777" w:rsidR="00A85AD9" w:rsidRPr="00C04448" w:rsidRDefault="00A85AD9">
      <w:pPr>
        <w:widowControl w:val="0"/>
        <w:numPr>
          <w:ilvl w:val="1"/>
          <w:numId w:val="56"/>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may submit requests more frequently than every three months in accordance with section 3</w:t>
      </w:r>
      <w:r w:rsidRPr="00C04448">
        <w:rPr>
          <w:rFonts w:eastAsia="Times New Roman" w:cstheme="minorHAnsi"/>
          <w:spacing w:val="2"/>
          <w:lang w:bidi="en-US"/>
        </w:rPr>
        <w:t xml:space="preserve"> </w:t>
      </w:r>
      <w:r w:rsidRPr="00C04448">
        <w:rPr>
          <w:rFonts w:eastAsia="Times New Roman" w:cstheme="minorHAnsi"/>
          <w:lang w:bidi="en-US"/>
        </w:rPr>
        <w:t>above.</w:t>
      </w:r>
    </w:p>
    <w:p w14:paraId="7411E48A"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6D797B37" w14:textId="77777777" w:rsidR="00A85AD9" w:rsidRPr="00C04448" w:rsidRDefault="00A85AD9">
      <w:pPr>
        <w:widowControl w:val="0"/>
        <w:numPr>
          <w:ilvl w:val="0"/>
          <w:numId w:val="56"/>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 direct payment</w:t>
      </w:r>
      <w:r w:rsidRPr="00C04448">
        <w:rPr>
          <w:rFonts w:eastAsia="Times New Roman" w:cstheme="minorHAnsi"/>
          <w:spacing w:val="-3"/>
          <w:lang w:bidi="en-US"/>
        </w:rPr>
        <w:t xml:space="preserve"> </w:t>
      </w:r>
      <w:r w:rsidRPr="00C04448">
        <w:rPr>
          <w:rFonts w:eastAsia="Times New Roman" w:cstheme="minorHAnsi"/>
          <w:lang w:bidi="en-US"/>
        </w:rPr>
        <w:t>transfers:</w:t>
      </w:r>
    </w:p>
    <w:p w14:paraId="6878DB33"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F7E14DB"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to UN Women a written request for direct payment to the Partner’s vendor or</w:t>
      </w:r>
      <w:r w:rsidRPr="00C04448">
        <w:rPr>
          <w:rFonts w:eastAsia="Times New Roman" w:cstheme="minorHAnsi"/>
          <w:spacing w:val="-4"/>
          <w:lang w:bidi="en-US"/>
        </w:rPr>
        <w:t xml:space="preserve"> </w:t>
      </w:r>
      <w:r w:rsidRPr="00C04448">
        <w:rPr>
          <w:rFonts w:eastAsia="Times New Roman" w:cstheme="minorHAnsi"/>
          <w:lang w:bidi="en-US"/>
        </w:rPr>
        <w:t>supplier.</w:t>
      </w:r>
    </w:p>
    <w:p w14:paraId="22F313E4"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24ECEE5"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must be submitted no later than the three-month</w:t>
      </w:r>
      <w:r w:rsidRPr="00C04448">
        <w:rPr>
          <w:rFonts w:eastAsia="Times New Roman" w:cstheme="minorHAnsi"/>
          <w:spacing w:val="-31"/>
          <w:lang w:bidi="en-US"/>
        </w:rPr>
        <w:t xml:space="preserve"> </w:t>
      </w:r>
      <w:r w:rsidRPr="00C04448">
        <w:rPr>
          <w:rFonts w:eastAsia="Times New Roman" w:cstheme="minorHAnsi"/>
          <w:lang w:bidi="en-US"/>
        </w:rPr>
        <w:t>period following receipt of the goods or</w:t>
      </w:r>
      <w:r w:rsidRPr="00C04448">
        <w:rPr>
          <w:rFonts w:eastAsia="Times New Roman" w:cstheme="minorHAnsi"/>
          <w:spacing w:val="-3"/>
          <w:lang w:bidi="en-US"/>
        </w:rPr>
        <w:t xml:space="preserve"> </w:t>
      </w:r>
      <w:r w:rsidRPr="00C04448">
        <w:rPr>
          <w:rFonts w:eastAsia="Times New Roman" w:cstheme="minorHAnsi"/>
          <w:lang w:bidi="en-US"/>
        </w:rPr>
        <w:t>services.</w:t>
      </w:r>
    </w:p>
    <w:p w14:paraId="0464027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BBEFF20"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C04448">
        <w:rPr>
          <w:rFonts w:eastAsia="Times New Roman" w:cstheme="minorHAnsi"/>
          <w:spacing w:val="-1"/>
          <w:lang w:bidi="en-US"/>
        </w:rPr>
        <w:t xml:space="preserve"> </w:t>
      </w:r>
      <w:r w:rsidRPr="00C04448">
        <w:rPr>
          <w:rFonts w:eastAsia="Times New Roman" w:cstheme="minorHAnsi"/>
          <w:lang w:bidi="en-US"/>
        </w:rPr>
        <w:t>supplier.</w:t>
      </w:r>
    </w:p>
    <w:p w14:paraId="394E2014"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0531749D" w14:textId="77777777" w:rsidR="00A85AD9" w:rsidRPr="00C04448" w:rsidRDefault="00A85AD9">
      <w:pPr>
        <w:widowControl w:val="0"/>
        <w:numPr>
          <w:ilvl w:val="0"/>
          <w:numId w:val="56"/>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w:t>
      </w:r>
      <w:r w:rsidRPr="00C04448">
        <w:rPr>
          <w:rFonts w:eastAsia="Times New Roman" w:cstheme="minorHAnsi"/>
          <w:spacing w:val="-2"/>
          <w:lang w:bidi="en-US"/>
        </w:rPr>
        <w:t xml:space="preserve"> </w:t>
      </w:r>
      <w:r w:rsidRPr="00C04448">
        <w:rPr>
          <w:rFonts w:eastAsia="Times New Roman" w:cstheme="minorHAnsi"/>
          <w:lang w:bidi="en-US"/>
        </w:rPr>
        <w:t>reimbursements:</w:t>
      </w:r>
    </w:p>
    <w:p w14:paraId="55535A3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sectPr w:rsidR="00A85AD9" w:rsidRPr="00C04448">
          <w:pgSz w:w="12240" w:h="15840"/>
          <w:pgMar w:top="1380" w:right="1340" w:bottom="920" w:left="540" w:header="813" w:footer="739" w:gutter="0"/>
          <w:cols w:space="720"/>
        </w:sectPr>
      </w:pPr>
    </w:p>
    <w:p w14:paraId="79B9C0A1" w14:textId="77777777" w:rsidR="00A85AD9" w:rsidRPr="00C04448" w:rsidRDefault="00A85AD9">
      <w:pPr>
        <w:widowControl w:val="0"/>
        <w:numPr>
          <w:ilvl w:val="1"/>
          <w:numId w:val="56"/>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Any expenditure by the Partner from its own resources in respect of which the Partner intends to request a reimbursement under this Agreement, shall be subject to prior funding</w:t>
      </w:r>
      <w:r w:rsidRPr="00C04448">
        <w:rPr>
          <w:rFonts w:eastAsia="Times New Roman" w:cstheme="minorHAnsi"/>
          <w:spacing w:val="-5"/>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4"/>
          <w:lang w:bidi="en-US"/>
        </w:rPr>
        <w:t xml:space="preserve"> </w:t>
      </w:r>
      <w:r w:rsidRPr="00C04448">
        <w:rPr>
          <w:rFonts w:eastAsia="Times New Roman" w:cstheme="minorHAnsi"/>
          <w:lang w:bidi="en-US"/>
        </w:rPr>
        <w:t>obtain</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4"/>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Partner’s expenditures that will be subject to reimbursement, the Partner shall submit to UN Women a funding authorization request for reimbursement in a form and format as decided</w:t>
      </w:r>
      <w:r w:rsidRPr="00C04448">
        <w:rPr>
          <w:rFonts w:eastAsia="Times New Roman" w:cstheme="minorHAnsi"/>
          <w:spacing w:val="-17"/>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This</w:t>
      </w:r>
      <w:r w:rsidRPr="00C04448">
        <w:rPr>
          <w:rFonts w:eastAsia="Times New Roman" w:cstheme="minorHAnsi"/>
          <w:spacing w:val="-15"/>
          <w:lang w:bidi="en-US"/>
        </w:rPr>
        <w:t xml:space="preserve"> </w:t>
      </w:r>
      <w:r w:rsidRPr="00C04448">
        <w:rPr>
          <w:rFonts w:eastAsia="Times New Roman" w:cstheme="minorHAnsi"/>
          <w:lang w:bidi="en-US"/>
        </w:rPr>
        <w:t>funding</w:t>
      </w:r>
      <w:r w:rsidRPr="00C04448">
        <w:rPr>
          <w:rFonts w:eastAsia="Times New Roman" w:cstheme="minorHAnsi"/>
          <w:spacing w:val="-16"/>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request</w:t>
      </w:r>
      <w:r w:rsidRPr="00C04448">
        <w:rPr>
          <w:rFonts w:eastAsia="Times New Roman" w:cstheme="minorHAnsi"/>
          <w:spacing w:val="-16"/>
          <w:lang w:bidi="en-US"/>
        </w:rPr>
        <w:t xml:space="preserve"> </w:t>
      </w:r>
      <w:r w:rsidRPr="00C04448">
        <w:rPr>
          <w:rFonts w:eastAsia="Times New Roman" w:cstheme="minorHAnsi"/>
          <w:lang w:bidi="en-US"/>
        </w:rPr>
        <w:t>may</w:t>
      </w:r>
      <w:r w:rsidRPr="00C04448">
        <w:rPr>
          <w:rFonts w:eastAsia="Times New Roman" w:cstheme="minorHAnsi"/>
          <w:spacing w:val="-16"/>
          <w:lang w:bidi="en-US"/>
        </w:rPr>
        <w:t xml:space="preserve"> </w:t>
      </w:r>
      <w:r w:rsidRPr="00C04448">
        <w:rPr>
          <w:rFonts w:eastAsia="Times New Roman" w:cstheme="minorHAnsi"/>
          <w:lang w:bidi="en-US"/>
        </w:rPr>
        <w:t>not</w:t>
      </w:r>
      <w:r w:rsidRPr="00C04448">
        <w:rPr>
          <w:rFonts w:eastAsia="Times New Roman" w:cstheme="minorHAnsi"/>
          <w:spacing w:val="-15"/>
          <w:lang w:bidi="en-US"/>
        </w:rPr>
        <w:t xml:space="preserve"> </w:t>
      </w:r>
      <w:r w:rsidRPr="00C04448">
        <w:rPr>
          <w:rFonts w:eastAsia="Times New Roman" w:cstheme="minorHAnsi"/>
          <w:lang w:bidi="en-US"/>
        </w:rPr>
        <w:t>exceed</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relevant amount</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3"/>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5"/>
          <w:lang w:bidi="en-US"/>
        </w:rPr>
        <w:t xml:space="preserve"> </w:t>
      </w:r>
      <w:r w:rsidRPr="00C04448">
        <w:rPr>
          <w:rFonts w:eastAsia="Times New Roman" w:cstheme="minorHAnsi"/>
          <w:lang w:bidi="en-US"/>
        </w:rPr>
        <w:t>Project</w:t>
      </w:r>
      <w:r w:rsidRPr="00C04448">
        <w:rPr>
          <w:rFonts w:eastAsia="Times New Roman" w:cstheme="minorHAnsi"/>
          <w:spacing w:val="-3"/>
          <w:lang w:bidi="en-US"/>
        </w:rPr>
        <w:t xml:space="preserve"> </w:t>
      </w:r>
      <w:r w:rsidRPr="00C04448">
        <w:rPr>
          <w:rFonts w:eastAsia="Times New Roman" w:cstheme="minorHAnsi"/>
          <w:lang w:bidi="en-US"/>
        </w:rPr>
        <w:t>Document</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be</w:t>
      </w:r>
      <w:r w:rsidRPr="00C04448">
        <w:rPr>
          <w:rFonts w:eastAsia="Times New Roman" w:cstheme="minorHAnsi"/>
          <w:spacing w:val="-5"/>
          <w:lang w:bidi="en-US"/>
        </w:rPr>
        <w:t xml:space="preserve"> </w:t>
      </w:r>
      <w:r w:rsidRPr="00C04448">
        <w:rPr>
          <w:rFonts w:eastAsia="Times New Roman" w:cstheme="minorHAnsi"/>
          <w:lang w:bidi="en-US"/>
        </w:rPr>
        <w:t>duly</w:t>
      </w:r>
      <w:r w:rsidRPr="00C04448">
        <w:rPr>
          <w:rFonts w:eastAsia="Times New Roman" w:cstheme="minorHAnsi"/>
          <w:spacing w:val="-3"/>
          <w:lang w:bidi="en-US"/>
        </w:rPr>
        <w:t xml:space="preserve"> </w:t>
      </w:r>
      <w:r w:rsidRPr="00C04448">
        <w:rPr>
          <w:rFonts w:eastAsia="Times New Roman" w:cstheme="minorHAnsi"/>
          <w:lang w:bidi="en-US"/>
        </w:rPr>
        <w:t>signed</w:t>
      </w:r>
      <w:r w:rsidRPr="00C04448">
        <w:rPr>
          <w:rFonts w:eastAsia="Times New Roman" w:cstheme="minorHAnsi"/>
          <w:spacing w:val="-7"/>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Partner Authorized</w:t>
      </w:r>
      <w:r w:rsidRPr="00C04448">
        <w:rPr>
          <w:rFonts w:eastAsia="Times New Roman" w:cstheme="minorHAnsi"/>
          <w:spacing w:val="-7"/>
          <w:lang w:bidi="en-US"/>
        </w:rPr>
        <w:t xml:space="preserve"> </w:t>
      </w:r>
      <w:r w:rsidRPr="00C04448">
        <w:rPr>
          <w:rFonts w:eastAsia="Times New Roman" w:cstheme="minorHAnsi"/>
          <w:lang w:bidi="en-US"/>
        </w:rPr>
        <w:t>Officer.</w:t>
      </w:r>
      <w:r w:rsidRPr="00C04448">
        <w:rPr>
          <w:rFonts w:eastAsia="Times New Roman" w:cstheme="minorHAnsi"/>
          <w:spacing w:val="-6"/>
          <w:lang w:bidi="en-US"/>
        </w:rPr>
        <w:t xml:space="preserve"> </w:t>
      </w: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funding</w:t>
      </w:r>
      <w:r w:rsidRPr="00C04448">
        <w:rPr>
          <w:rFonts w:eastAsia="Times New Roman" w:cstheme="minorHAnsi"/>
          <w:spacing w:val="-8"/>
          <w:lang w:bidi="en-US"/>
        </w:rPr>
        <w:t xml:space="preserve"> </w:t>
      </w:r>
      <w:r w:rsidRPr="00C04448">
        <w:rPr>
          <w:rFonts w:eastAsia="Times New Roman" w:cstheme="minorHAnsi"/>
          <w:lang w:bidi="en-US"/>
        </w:rPr>
        <w:t>authorization</w:t>
      </w:r>
      <w:r w:rsidRPr="00C04448">
        <w:rPr>
          <w:rFonts w:eastAsia="Times New Roman" w:cstheme="minorHAnsi"/>
          <w:spacing w:val="-7"/>
          <w:lang w:bidi="en-US"/>
        </w:rPr>
        <w:t xml:space="preserve"> </w:t>
      </w:r>
      <w:r w:rsidRPr="00C04448">
        <w:rPr>
          <w:rFonts w:eastAsia="Times New Roman" w:cstheme="minorHAnsi"/>
          <w:lang w:bidi="en-US"/>
        </w:rPr>
        <w:t>request</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6"/>
          <w:lang w:bidi="en-US"/>
        </w:rPr>
        <w:t xml:space="preserve"> </w:t>
      </w:r>
      <w:r w:rsidRPr="00C04448">
        <w:rPr>
          <w:rFonts w:eastAsia="Times New Roman" w:cstheme="minorHAnsi"/>
          <w:lang w:bidi="en-US"/>
        </w:rPr>
        <w:t>reimbursement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proper form and complete and all the requirements in this Agreement are met, UN Women will determine the amount to be authorized for funding and will authorize that amount by written reply to the</w:t>
      </w:r>
      <w:r w:rsidRPr="00C04448">
        <w:rPr>
          <w:rFonts w:eastAsia="Times New Roman" w:cstheme="minorHAnsi"/>
          <w:spacing w:val="-1"/>
          <w:lang w:bidi="en-US"/>
        </w:rPr>
        <w:t xml:space="preserve"> </w:t>
      </w:r>
      <w:r w:rsidRPr="00C04448">
        <w:rPr>
          <w:rFonts w:eastAsia="Times New Roman" w:cstheme="minorHAnsi"/>
          <w:lang w:bidi="en-US"/>
        </w:rPr>
        <w:t>Partner.</w:t>
      </w:r>
    </w:p>
    <w:p w14:paraId="661FE4F6" w14:textId="77777777" w:rsidR="00A85AD9" w:rsidRPr="00C04448" w:rsidRDefault="00A85AD9" w:rsidP="00A85AD9">
      <w:pPr>
        <w:widowControl w:val="0"/>
        <w:autoSpaceDE w:val="0"/>
        <w:autoSpaceDN w:val="0"/>
        <w:spacing w:before="5" w:after="0" w:line="240" w:lineRule="auto"/>
        <w:ind w:left="720"/>
        <w:rPr>
          <w:rFonts w:eastAsia="Times New Roman" w:cstheme="minorHAnsi"/>
          <w:lang w:bidi="en-US"/>
        </w:rPr>
      </w:pPr>
    </w:p>
    <w:p w14:paraId="709F9099"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Subject to prior authorization under section 6 (a) above, the Partner may submit to</w:t>
      </w:r>
      <w:r w:rsidRPr="00C04448">
        <w:rPr>
          <w:rFonts w:eastAsia="Times New Roman" w:cstheme="minorHAnsi"/>
          <w:spacing w:val="-42"/>
          <w:lang w:bidi="en-US"/>
        </w:rPr>
        <w:t xml:space="preserve"> </w:t>
      </w:r>
      <w:r w:rsidRPr="00C04448">
        <w:rPr>
          <w:rFonts w:eastAsia="Times New Roman" w:cstheme="minorHAnsi"/>
          <w:lang w:bidi="en-US"/>
        </w:rPr>
        <w:t>UN Women a written request for a reimbursement further to section 3 above. The request for reimbursement shall be submitted in connection with satisfactory financial and proper progress reporting (see Article</w:t>
      </w:r>
      <w:r w:rsidRPr="00C04448">
        <w:rPr>
          <w:rFonts w:eastAsia="Times New Roman" w:cstheme="minorHAnsi"/>
          <w:spacing w:val="-1"/>
          <w:lang w:bidi="en-US"/>
        </w:rPr>
        <w:t xml:space="preserve"> </w:t>
      </w:r>
      <w:r w:rsidRPr="00C04448">
        <w:rPr>
          <w:rFonts w:eastAsia="Times New Roman" w:cstheme="minorHAnsi"/>
          <w:lang w:bidi="en-US"/>
        </w:rPr>
        <w:t>VIII).</w:t>
      </w:r>
    </w:p>
    <w:p w14:paraId="347B389E"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7637C2C3"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Other provisions relevant for fund transfers</w:t>
      </w:r>
    </w:p>
    <w:p w14:paraId="5437A9FA"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7680AE77" w14:textId="77777777" w:rsidR="00A85AD9" w:rsidRPr="00C04448" w:rsidRDefault="00A85AD9">
      <w:pPr>
        <w:widowControl w:val="0"/>
        <w:numPr>
          <w:ilvl w:val="0"/>
          <w:numId w:val="56"/>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Revision of budget by</w:t>
      </w:r>
      <w:r w:rsidRPr="00C04448">
        <w:rPr>
          <w:rFonts w:eastAsia="Times New Roman" w:cstheme="minorHAnsi"/>
          <w:spacing w:val="-2"/>
          <w:lang w:bidi="en-US"/>
        </w:rPr>
        <w:t xml:space="preserve"> </w:t>
      </w:r>
      <w:r w:rsidRPr="00C04448">
        <w:rPr>
          <w:rFonts w:eastAsia="Times New Roman" w:cstheme="minorHAnsi"/>
          <w:lang w:bidi="en-US"/>
        </w:rPr>
        <w:t>Partner:</w:t>
      </w:r>
    </w:p>
    <w:p w14:paraId="41B1F27B"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2B03E36"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exceeding twenty (20%) of the total budgeted amount; (ii) negatively impacting the Results; </w:t>
      </w:r>
      <w:proofErr w:type="gramStart"/>
      <w:r w:rsidRPr="00C04448">
        <w:rPr>
          <w:rFonts w:eastAsia="Times New Roman" w:cstheme="minorHAnsi"/>
          <w:lang w:bidi="en-US"/>
        </w:rPr>
        <w:t>or,</w:t>
      </w:r>
      <w:proofErr w:type="gramEnd"/>
      <w:r w:rsidRPr="00C04448">
        <w:rPr>
          <w:rFonts w:eastAsia="Times New Roman" w:cstheme="minorHAnsi"/>
          <w:lang w:bidi="en-US"/>
        </w:rPr>
        <w:t xml:space="preserve"> (iii) increasing the total budgeted amount. Any other revisions of the budget require an amendment to this Agreement.</w:t>
      </w:r>
    </w:p>
    <w:p w14:paraId="1E4F7C2E"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6A5BAD07" w14:textId="77777777" w:rsidR="00A85AD9" w:rsidRPr="00C04448" w:rsidRDefault="00A85AD9">
      <w:pPr>
        <w:widowControl w:val="0"/>
        <w:numPr>
          <w:ilvl w:val="0"/>
          <w:numId w:val="56"/>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Payment of fund transfers by UN</w:t>
      </w:r>
      <w:r w:rsidRPr="00C04448">
        <w:rPr>
          <w:rFonts w:eastAsia="Times New Roman" w:cstheme="minorHAnsi"/>
          <w:spacing w:val="-4"/>
          <w:lang w:bidi="en-US"/>
        </w:rPr>
        <w:t xml:space="preserve"> </w:t>
      </w:r>
      <w:r w:rsidRPr="00C04448">
        <w:rPr>
          <w:rFonts w:eastAsia="Times New Roman" w:cstheme="minorHAnsi"/>
          <w:lang w:bidi="en-US"/>
        </w:rPr>
        <w:t>Women:</w:t>
      </w:r>
    </w:p>
    <w:p w14:paraId="5A09C7D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444B5A9"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 each request for fund transfer is received in a timely fashion and is in proper form and complete and all the requirements in this Agreement have been met, UN Women will</w:t>
      </w:r>
      <w:r w:rsidRPr="00C04448">
        <w:rPr>
          <w:rFonts w:eastAsia="Times New Roman" w:cstheme="minorHAnsi"/>
          <w:spacing w:val="-10"/>
          <w:lang w:bidi="en-US"/>
        </w:rPr>
        <w:t xml:space="preserve"> </w:t>
      </w:r>
      <w:r w:rsidRPr="00C04448">
        <w:rPr>
          <w:rFonts w:eastAsia="Times New Roman" w:cstheme="minorHAnsi"/>
          <w:lang w:bidi="en-US"/>
        </w:rPr>
        <w:t>determine</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transferred</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10"/>
          <w:lang w:bidi="en-US"/>
        </w:rPr>
        <w:t xml:space="preserve"> </w:t>
      </w:r>
      <w:r w:rsidRPr="00C04448">
        <w:rPr>
          <w:rFonts w:eastAsia="Times New Roman" w:cstheme="minorHAnsi"/>
          <w:lang w:bidi="en-US"/>
        </w:rPr>
        <w:t>transfer</w:t>
      </w:r>
      <w:r w:rsidRPr="00C04448">
        <w:rPr>
          <w:rFonts w:eastAsia="Times New Roman" w:cstheme="minorHAnsi"/>
          <w:spacing w:val="-10"/>
          <w:lang w:bidi="en-US"/>
        </w:rPr>
        <w:t xml:space="preserve"> </w:t>
      </w:r>
      <w:r w:rsidRPr="00C04448">
        <w:rPr>
          <w:rFonts w:eastAsia="Times New Roman" w:cstheme="minorHAnsi"/>
          <w:lang w:bidi="en-US"/>
        </w:rPr>
        <w:t>that</w:t>
      </w:r>
      <w:r w:rsidRPr="00C04448">
        <w:rPr>
          <w:rFonts w:eastAsia="Times New Roman" w:cstheme="minorHAnsi"/>
          <w:spacing w:val="-10"/>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 or if the direct payment modality is used, on behalf of the Partner, within reasonable time.</w:t>
      </w:r>
    </w:p>
    <w:p w14:paraId="1AF9E87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057EF6E"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decide to adjust the amount of any fund transfer where it has reason to do so, including:</w:t>
      </w:r>
    </w:p>
    <w:p w14:paraId="48890C67"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4CADA329" w14:textId="77777777" w:rsidR="00A85AD9" w:rsidRPr="00C04448" w:rsidRDefault="00A85AD9">
      <w:pPr>
        <w:widowControl w:val="0"/>
        <w:numPr>
          <w:ilvl w:val="2"/>
          <w:numId w:val="56"/>
        </w:numPr>
        <w:tabs>
          <w:tab w:val="left" w:pos="243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To take into consideration the general progress made to the Work to</w:t>
      </w:r>
      <w:r w:rsidRPr="00C04448">
        <w:rPr>
          <w:rFonts w:eastAsia="Times New Roman" w:cstheme="minorHAnsi"/>
          <w:spacing w:val="-7"/>
          <w:lang w:bidi="en-US"/>
        </w:rPr>
        <w:t xml:space="preserve"> </w:t>
      </w:r>
      <w:proofErr w:type="gramStart"/>
      <w:r w:rsidRPr="00C04448">
        <w:rPr>
          <w:rFonts w:eastAsia="Times New Roman" w:cstheme="minorHAnsi"/>
          <w:lang w:bidi="en-US"/>
        </w:rPr>
        <w:t>date;</w:t>
      </w:r>
      <w:proofErr w:type="gramEnd"/>
    </w:p>
    <w:p w14:paraId="3C5938A8" w14:textId="77777777" w:rsidR="00A85AD9" w:rsidRPr="00C04448" w:rsidRDefault="00A85AD9">
      <w:pPr>
        <w:widowControl w:val="0"/>
        <w:numPr>
          <w:ilvl w:val="2"/>
          <w:numId w:val="56"/>
        </w:numPr>
        <w:tabs>
          <w:tab w:val="left" w:pos="2432"/>
        </w:tabs>
        <w:autoSpaceDE w:val="0"/>
        <w:autoSpaceDN w:val="0"/>
        <w:spacing w:before="21" w:after="0" w:line="240" w:lineRule="auto"/>
        <w:ind w:left="720" w:hanging="555"/>
        <w:rPr>
          <w:rFonts w:eastAsia="Times New Roman" w:cstheme="minorHAnsi"/>
          <w:lang w:bidi="en-US"/>
        </w:rPr>
      </w:pPr>
      <w:r w:rsidRPr="00C04448">
        <w:rPr>
          <w:rFonts w:eastAsia="Times New Roman" w:cstheme="minorHAnsi"/>
          <w:lang w:bidi="en-US"/>
        </w:rPr>
        <w:t>To take into consideration any unspent or unsatisfactorily reported balance remaining</w:t>
      </w:r>
      <w:r w:rsidRPr="00C04448">
        <w:rPr>
          <w:rFonts w:eastAsia="Times New Roman" w:cstheme="minorHAnsi"/>
          <w:spacing w:val="-13"/>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previous</w:t>
      </w:r>
      <w:r w:rsidRPr="00C04448">
        <w:rPr>
          <w:rFonts w:eastAsia="Times New Roman" w:cstheme="minorHAnsi"/>
          <w:spacing w:val="-11"/>
          <w:lang w:bidi="en-US"/>
        </w:rPr>
        <w:t xml:space="preserve"> </w:t>
      </w:r>
      <w:r w:rsidRPr="00C04448">
        <w:rPr>
          <w:rFonts w:eastAsia="Times New Roman" w:cstheme="minorHAnsi"/>
          <w:lang w:bidi="en-US"/>
        </w:rPr>
        <w:t>fund</w:t>
      </w:r>
      <w:r w:rsidRPr="00C04448">
        <w:rPr>
          <w:rFonts w:eastAsia="Times New Roman" w:cstheme="minorHAnsi"/>
          <w:spacing w:val="-12"/>
          <w:lang w:bidi="en-US"/>
        </w:rPr>
        <w:t xml:space="preserve"> </w:t>
      </w:r>
      <w:r w:rsidRPr="00C04448">
        <w:rPr>
          <w:rFonts w:eastAsia="Times New Roman" w:cstheme="minorHAnsi"/>
          <w:lang w:bidi="en-US"/>
        </w:rPr>
        <w:t>transfer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amounts</w:t>
      </w:r>
      <w:r w:rsidRPr="00C04448">
        <w:rPr>
          <w:rFonts w:eastAsia="Times New Roman" w:cstheme="minorHAnsi"/>
          <w:spacing w:val="-13"/>
          <w:lang w:bidi="en-US"/>
        </w:rPr>
        <w:t xml:space="preserve"> </w:t>
      </w:r>
      <w:r w:rsidRPr="00C04448">
        <w:rPr>
          <w:rFonts w:eastAsia="Times New Roman" w:cstheme="minorHAnsi"/>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C04448">
        <w:rPr>
          <w:rFonts w:eastAsia="Times New Roman" w:cstheme="minorHAnsi"/>
          <w:spacing w:val="-2"/>
          <w:lang w:bidi="en-US"/>
        </w:rPr>
        <w:t xml:space="preserve"> </w:t>
      </w:r>
      <w:proofErr w:type="gramStart"/>
      <w:r w:rsidRPr="00C04448">
        <w:rPr>
          <w:rFonts w:eastAsia="Times New Roman" w:cstheme="minorHAnsi"/>
          <w:lang w:bidi="en-US"/>
        </w:rPr>
        <w:t>used;</w:t>
      </w:r>
      <w:proofErr w:type="gramEnd"/>
    </w:p>
    <w:p w14:paraId="45DF59ED" w14:textId="77777777" w:rsidR="00A85AD9" w:rsidRPr="00C04448" w:rsidRDefault="00A85AD9" w:rsidP="00A85AD9">
      <w:pPr>
        <w:widowControl w:val="0"/>
        <w:autoSpaceDE w:val="0"/>
        <w:autoSpaceDN w:val="0"/>
        <w:spacing w:after="0"/>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2489AB39" w14:textId="77777777" w:rsidR="00A85AD9" w:rsidRPr="00C04448" w:rsidRDefault="00A85AD9">
      <w:pPr>
        <w:widowControl w:val="0"/>
        <w:numPr>
          <w:ilvl w:val="2"/>
          <w:numId w:val="56"/>
        </w:numPr>
        <w:tabs>
          <w:tab w:val="left" w:pos="2431"/>
          <w:tab w:val="left" w:pos="2432"/>
        </w:tabs>
        <w:autoSpaceDE w:val="0"/>
        <w:autoSpaceDN w:val="0"/>
        <w:spacing w:before="80" w:after="0" w:line="240" w:lineRule="auto"/>
        <w:ind w:left="720" w:hanging="620"/>
        <w:rPr>
          <w:rFonts w:eastAsia="Times New Roman" w:cstheme="minorHAnsi"/>
          <w:lang w:bidi="en-US"/>
        </w:rPr>
      </w:pPr>
      <w:r w:rsidRPr="00C04448">
        <w:rPr>
          <w:rFonts w:eastAsia="Times New Roman" w:cstheme="minorHAnsi"/>
          <w:lang w:bidi="en-US"/>
        </w:rPr>
        <w:lastRenderedPageBreak/>
        <w:t>To take into consideration any expenditure that is ineligible in accordance</w:t>
      </w:r>
      <w:r w:rsidRPr="00C04448">
        <w:rPr>
          <w:rFonts w:eastAsia="Times New Roman" w:cstheme="minorHAnsi"/>
          <w:spacing w:val="-41"/>
          <w:lang w:bidi="en-US"/>
        </w:rPr>
        <w:t xml:space="preserve"> </w:t>
      </w:r>
      <w:r w:rsidRPr="00C04448">
        <w:rPr>
          <w:rFonts w:eastAsia="Times New Roman" w:cstheme="minorHAnsi"/>
          <w:lang w:bidi="en-US"/>
        </w:rPr>
        <w:t>with this</w:t>
      </w:r>
      <w:r w:rsidRPr="00C04448">
        <w:rPr>
          <w:rFonts w:eastAsia="Times New Roman" w:cstheme="minorHAnsi"/>
          <w:spacing w:val="-1"/>
          <w:lang w:bidi="en-US"/>
        </w:rPr>
        <w:t xml:space="preserve"> </w:t>
      </w:r>
      <w:proofErr w:type="gramStart"/>
      <w:r w:rsidRPr="00C04448">
        <w:rPr>
          <w:rFonts w:eastAsia="Times New Roman" w:cstheme="minorHAnsi"/>
          <w:lang w:bidi="en-US"/>
        </w:rPr>
        <w:t>Agreement;</w:t>
      </w:r>
      <w:proofErr w:type="gramEnd"/>
    </w:p>
    <w:p w14:paraId="507A602E" w14:textId="77777777" w:rsidR="00A85AD9" w:rsidRPr="00C04448" w:rsidRDefault="00A85AD9">
      <w:pPr>
        <w:widowControl w:val="0"/>
        <w:numPr>
          <w:ilvl w:val="2"/>
          <w:numId w:val="56"/>
        </w:numPr>
        <w:tabs>
          <w:tab w:val="left" w:pos="2431"/>
          <w:tab w:val="left" w:pos="2432"/>
        </w:tabs>
        <w:autoSpaceDE w:val="0"/>
        <w:autoSpaceDN w:val="0"/>
        <w:spacing w:after="0" w:line="240" w:lineRule="auto"/>
        <w:ind w:left="720" w:hanging="608"/>
        <w:rPr>
          <w:rFonts w:eastAsia="Times New Roman" w:cstheme="minorHAnsi"/>
          <w:lang w:bidi="en-US"/>
        </w:rPr>
      </w:pPr>
      <w:r w:rsidRPr="00C04448">
        <w:rPr>
          <w:rFonts w:eastAsia="Times New Roman" w:cstheme="minorHAnsi"/>
          <w:lang w:bidi="en-US"/>
        </w:rPr>
        <w:t>To take into consideration interest or income earned by the Partner from a previous fund transfer;</w:t>
      </w:r>
      <w:r w:rsidRPr="00C04448">
        <w:rPr>
          <w:rFonts w:eastAsia="Times New Roman" w:cstheme="minorHAnsi"/>
          <w:spacing w:val="-2"/>
          <w:lang w:bidi="en-US"/>
        </w:rPr>
        <w:t xml:space="preserve"> </w:t>
      </w:r>
      <w:r w:rsidRPr="00C04448">
        <w:rPr>
          <w:rFonts w:eastAsia="Times New Roman" w:cstheme="minorHAnsi"/>
          <w:lang w:bidi="en-US"/>
        </w:rPr>
        <w:t>and,</w:t>
      </w:r>
    </w:p>
    <w:p w14:paraId="01C8A094" w14:textId="77777777" w:rsidR="00A85AD9" w:rsidRPr="00C04448" w:rsidRDefault="00A85AD9">
      <w:pPr>
        <w:widowControl w:val="0"/>
        <w:numPr>
          <w:ilvl w:val="2"/>
          <w:numId w:val="56"/>
        </w:numPr>
        <w:tabs>
          <w:tab w:val="left" w:pos="2431"/>
          <w:tab w:val="left" w:pos="2432"/>
        </w:tabs>
        <w:autoSpaceDE w:val="0"/>
        <w:autoSpaceDN w:val="0"/>
        <w:spacing w:after="0" w:line="240" w:lineRule="auto"/>
        <w:ind w:left="720" w:hanging="540"/>
        <w:rPr>
          <w:rFonts w:eastAsia="Times New Roman" w:cstheme="minorHAnsi"/>
          <w:lang w:bidi="en-US"/>
        </w:rPr>
      </w:pPr>
      <w:r w:rsidRPr="00C04448">
        <w:rPr>
          <w:rFonts w:eastAsia="Times New Roman" w:cstheme="minorHAnsi"/>
          <w:lang w:bidi="en-US"/>
        </w:rPr>
        <w:t>To withhold up to 10% of the total budgeted amount for the Work for risk management</w:t>
      </w:r>
      <w:r w:rsidRPr="00C04448">
        <w:rPr>
          <w:rFonts w:eastAsia="Times New Roman" w:cstheme="minorHAnsi"/>
          <w:spacing w:val="-1"/>
          <w:lang w:bidi="en-US"/>
        </w:rPr>
        <w:t xml:space="preserve"> </w:t>
      </w:r>
      <w:r w:rsidRPr="00C04448">
        <w:rPr>
          <w:rFonts w:eastAsia="Times New Roman" w:cstheme="minorHAnsi"/>
          <w:lang w:bidi="en-US"/>
        </w:rPr>
        <w:t>purposes.</w:t>
      </w:r>
    </w:p>
    <w:p w14:paraId="08C4F568"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07074DA3"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is only required to transfer to or, where the direct payment modality is used,</w:t>
      </w:r>
      <w:r w:rsidRPr="00C04448">
        <w:rPr>
          <w:rFonts w:eastAsia="Times New Roman" w:cstheme="minorHAnsi"/>
          <w:spacing w:val="-14"/>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behalf</w:t>
      </w:r>
      <w:r w:rsidRPr="00C04448">
        <w:rPr>
          <w:rFonts w:eastAsia="Times New Roman" w:cstheme="minorHAnsi"/>
          <w:spacing w:val="-14"/>
          <w:lang w:bidi="en-US"/>
        </w:rPr>
        <w:t xml:space="preserve"> </w:t>
      </w:r>
      <w:r w:rsidRPr="00C04448">
        <w:rPr>
          <w:rFonts w:eastAsia="Times New Roman" w:cstheme="minorHAnsi"/>
          <w:lang w:bidi="en-US"/>
        </w:rPr>
        <w:t>of</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amount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determines</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due</w:t>
      </w:r>
      <w:r w:rsidRPr="00C04448">
        <w:rPr>
          <w:rFonts w:eastAsia="Times New Roman" w:cstheme="minorHAnsi"/>
          <w:spacing w:val="-14"/>
          <w:lang w:bidi="en-US"/>
        </w:rPr>
        <w:t xml:space="preserve"> </w:t>
      </w:r>
      <w:r w:rsidRPr="00C04448">
        <w:rPr>
          <w:rFonts w:eastAsia="Times New Roman" w:cstheme="minorHAnsi"/>
          <w:lang w:bidi="en-US"/>
        </w:rPr>
        <w:t>under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terms of this Agreement. UN Women shall not be liable to the Partner or any third party, including</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Partner’s</w:t>
      </w:r>
      <w:r w:rsidRPr="00C04448">
        <w:rPr>
          <w:rFonts w:eastAsia="Times New Roman" w:cstheme="minorHAnsi"/>
          <w:spacing w:val="-16"/>
          <w:lang w:bidi="en-US"/>
        </w:rPr>
        <w:t xml:space="preserve"> </w:t>
      </w:r>
      <w:r w:rsidRPr="00C04448">
        <w:rPr>
          <w:rFonts w:eastAsia="Times New Roman" w:cstheme="minorHAnsi"/>
          <w:lang w:bidi="en-US"/>
        </w:rPr>
        <w:t>vendor</w:t>
      </w:r>
      <w:r w:rsidRPr="00C04448">
        <w:rPr>
          <w:rFonts w:eastAsia="Times New Roman" w:cstheme="minorHAnsi"/>
          <w:spacing w:val="-17"/>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supplier,</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amounts</w:t>
      </w:r>
      <w:r w:rsidRPr="00C04448">
        <w:rPr>
          <w:rFonts w:eastAsia="Times New Roman" w:cstheme="minorHAnsi"/>
          <w:spacing w:val="-15"/>
          <w:lang w:bidi="en-US"/>
        </w:rPr>
        <w:t xml:space="preserve"> </w:t>
      </w:r>
      <w:r w:rsidRPr="00C04448">
        <w:rPr>
          <w:rFonts w:eastAsia="Times New Roman" w:cstheme="minorHAnsi"/>
          <w:lang w:bidi="en-US"/>
        </w:rPr>
        <w:t>that</w:t>
      </w:r>
      <w:r w:rsidRPr="00C04448">
        <w:rPr>
          <w:rFonts w:eastAsia="Times New Roman" w:cstheme="minorHAnsi"/>
          <w:spacing w:val="-15"/>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2"/>
          <w:lang w:bidi="en-US"/>
        </w:rPr>
        <w:t xml:space="preserve"> </w:t>
      </w:r>
      <w:r w:rsidRPr="00C04448">
        <w:rPr>
          <w:rFonts w:eastAsia="Times New Roman" w:cstheme="minorHAnsi"/>
          <w:lang w:bidi="en-US"/>
        </w:rPr>
        <w:t>determines are not owing under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3E3A08D3"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3714E16" w14:textId="77777777" w:rsidR="00A85AD9" w:rsidRPr="00C04448" w:rsidRDefault="00A85AD9">
      <w:pPr>
        <w:widowControl w:val="0"/>
        <w:numPr>
          <w:ilvl w:val="1"/>
          <w:numId w:val="5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other than direct payments shall be made by UN Women to the following bank</w:t>
      </w:r>
      <w:r w:rsidRPr="00C04448">
        <w:rPr>
          <w:rFonts w:eastAsia="Times New Roman" w:cstheme="minorHAnsi"/>
          <w:spacing w:val="-1"/>
          <w:lang w:bidi="en-US"/>
        </w:rPr>
        <w:t xml:space="preserve"> </w:t>
      </w:r>
      <w:r w:rsidRPr="00C04448">
        <w:rPr>
          <w:rFonts w:eastAsia="Times New Roman" w:cstheme="minorHAnsi"/>
          <w:lang w:bidi="en-US"/>
        </w:rPr>
        <w:t>account:</w:t>
      </w:r>
    </w:p>
    <w:p w14:paraId="3CCD873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3C95865" w14:textId="77777777" w:rsidR="00A85AD9" w:rsidRPr="00C04448" w:rsidRDefault="00A85AD9" w:rsidP="00A85AD9">
      <w:pPr>
        <w:widowControl w:val="0"/>
        <w:autoSpaceDE w:val="0"/>
        <w:autoSpaceDN w:val="0"/>
        <w:spacing w:before="1" w:after="0" w:line="480" w:lineRule="auto"/>
        <w:ind w:left="720"/>
        <w:rPr>
          <w:rFonts w:eastAsia="Times New Roman" w:cstheme="minorHAnsi"/>
          <w:lang w:bidi="en-US"/>
        </w:rPr>
      </w:pPr>
      <w:r w:rsidRPr="00C04448">
        <w:rPr>
          <w:rFonts w:eastAsia="Times New Roman" w:cstheme="minorHAnsi"/>
          <w:lang w:bidi="en-US"/>
        </w:rPr>
        <w:t xml:space="preserve">Bank name: </w:t>
      </w:r>
      <w:proofErr w:type="gramStart"/>
      <w:r w:rsidRPr="00C04448">
        <w:rPr>
          <w:rFonts w:eastAsia="Times New Roman" w:cstheme="minorHAnsi"/>
          <w:lang w:bidi="en-US"/>
        </w:rPr>
        <w:t>[ ]</w:t>
      </w:r>
      <w:proofErr w:type="gramEnd"/>
      <w:r w:rsidRPr="00C04448">
        <w:rPr>
          <w:rFonts w:eastAsia="Times New Roman" w:cstheme="minorHAnsi"/>
          <w:lang w:bidi="en-US"/>
        </w:rPr>
        <w:t xml:space="preserve"> Bank address: [ </w:t>
      </w:r>
      <w:r w:rsidRPr="00C04448">
        <w:rPr>
          <w:rFonts w:eastAsia="Times New Roman" w:cstheme="minorHAnsi"/>
          <w:spacing w:val="-15"/>
          <w:lang w:bidi="en-US"/>
        </w:rPr>
        <w:t xml:space="preserve">] </w:t>
      </w:r>
      <w:r w:rsidRPr="00C04448">
        <w:rPr>
          <w:rFonts w:eastAsia="Times New Roman" w:cstheme="minorHAnsi"/>
          <w:lang w:bidi="en-US"/>
        </w:rPr>
        <w:t>Account title: [ ] Account No.: [</w:t>
      </w:r>
      <w:r w:rsidRPr="00C04448">
        <w:rPr>
          <w:rFonts w:eastAsia="Times New Roman" w:cstheme="minorHAnsi"/>
          <w:spacing w:val="56"/>
          <w:lang w:bidi="en-US"/>
        </w:rPr>
        <w:t xml:space="preserve"> </w:t>
      </w:r>
      <w:r w:rsidRPr="00C04448">
        <w:rPr>
          <w:rFonts w:eastAsia="Times New Roman" w:cstheme="minorHAnsi"/>
          <w:lang w:bidi="en-US"/>
        </w:rPr>
        <w:t>]</w:t>
      </w:r>
    </w:p>
    <w:p w14:paraId="4E50E77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Bank contact person: </w:t>
      </w:r>
      <w:proofErr w:type="gramStart"/>
      <w:r w:rsidRPr="00C04448">
        <w:rPr>
          <w:rFonts w:eastAsia="Times New Roman" w:cstheme="minorHAnsi"/>
          <w:lang w:bidi="en-US"/>
        </w:rPr>
        <w:t>[</w:t>
      </w:r>
      <w:r w:rsidRPr="00C04448">
        <w:rPr>
          <w:rFonts w:eastAsia="Times New Roman" w:cstheme="minorHAnsi"/>
          <w:spacing w:val="59"/>
          <w:lang w:bidi="en-US"/>
        </w:rPr>
        <w:t xml:space="preserve"> </w:t>
      </w:r>
      <w:r w:rsidRPr="00C04448">
        <w:rPr>
          <w:rFonts w:eastAsia="Times New Roman" w:cstheme="minorHAnsi"/>
          <w:lang w:bidi="en-US"/>
        </w:rPr>
        <w:t>]</w:t>
      </w:r>
      <w:proofErr w:type="gramEnd"/>
    </w:p>
    <w:p w14:paraId="10CDAD96"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D88FAAE" w14:textId="77777777" w:rsidR="00A85AD9" w:rsidRPr="00C04448" w:rsidRDefault="00A85AD9" w:rsidP="009F1164">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 ADMINISTRATION OF FUNDS AND PROPERTY</w:t>
      </w:r>
    </w:p>
    <w:p w14:paraId="4B05BEFA"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367C4786"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funds</w:t>
      </w:r>
    </w:p>
    <w:p w14:paraId="58D0BD30"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5AF6CEA6" w14:textId="77777777" w:rsidR="00A85AD9" w:rsidRPr="00C04448" w:rsidRDefault="00A85AD9">
      <w:pPr>
        <w:widowControl w:val="0"/>
        <w:numPr>
          <w:ilvl w:val="0"/>
          <w:numId w:val="55"/>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The Partner shall administer the funds and carry out the Work under its own financial regulations, </w:t>
      </w:r>
      <w:proofErr w:type="gramStart"/>
      <w:r w:rsidRPr="00C04448">
        <w:rPr>
          <w:rFonts w:eastAsia="Times New Roman" w:cstheme="minorHAnsi"/>
          <w:lang w:bidi="en-US"/>
        </w:rPr>
        <w:t>rules</w:t>
      </w:r>
      <w:proofErr w:type="gramEnd"/>
      <w:r w:rsidRPr="00C04448">
        <w:rPr>
          <w:rFonts w:eastAsia="Times New Roman" w:cstheme="minorHAnsi"/>
          <w:lang w:bidi="en-US"/>
        </w:rPr>
        <w:t xml:space="preserve"> and procedures to the extent that they are determined to be appropriate</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42"/>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10"/>
          <w:lang w:bidi="en-US"/>
        </w:rPr>
        <w:t xml:space="preserve"> </w:t>
      </w:r>
      <w:r w:rsidRPr="00C04448">
        <w:rPr>
          <w:rFonts w:eastAsia="Times New Roman" w:cstheme="minorHAnsi"/>
          <w:lang w:bidi="en-US"/>
        </w:rPr>
        <w:t>determines</w:t>
      </w:r>
      <w:r w:rsidRPr="00C04448">
        <w:rPr>
          <w:rFonts w:eastAsia="Times New Roman" w:cstheme="minorHAnsi"/>
          <w:spacing w:val="-9"/>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 xml:space="preserve">financial regulations, rules, </w:t>
      </w:r>
      <w:proofErr w:type="gramStart"/>
      <w:r w:rsidRPr="00C04448">
        <w:rPr>
          <w:rFonts w:eastAsia="Times New Roman" w:cstheme="minorHAnsi"/>
          <w:lang w:bidi="en-US"/>
        </w:rPr>
        <w:t>policies</w:t>
      </w:r>
      <w:proofErr w:type="gramEnd"/>
      <w:r w:rsidRPr="00C04448">
        <w:rPr>
          <w:rFonts w:eastAsia="Times New Roman" w:cstheme="minorHAnsi"/>
          <w:lang w:bidi="en-US"/>
        </w:rPr>
        <w:t xml:space="preserve"> and procedures are not appropriate, UN Women shall give written notice the Partner. In such cases, UN Women may decide, </w:t>
      </w:r>
      <w:r w:rsidRPr="00C04448">
        <w:rPr>
          <w:rFonts w:eastAsia="Times New Roman" w:cstheme="minorHAnsi"/>
          <w:i/>
          <w:lang w:bidi="en-US"/>
        </w:rPr>
        <w:t>inter alia</w:t>
      </w:r>
      <w:r w:rsidRPr="00C04448">
        <w:rPr>
          <w:rFonts w:eastAsia="Times New Roman" w:cstheme="minorHAnsi"/>
          <w:lang w:bidi="en-US"/>
        </w:rPr>
        <w:t>, to implement the Work or any parts thereof, including procurement activities, directly or transfer the implementation thereof to another</w:t>
      </w:r>
      <w:r w:rsidRPr="00C04448">
        <w:rPr>
          <w:rFonts w:eastAsia="Times New Roman" w:cstheme="minorHAnsi"/>
          <w:spacing w:val="-3"/>
          <w:lang w:bidi="en-US"/>
        </w:rPr>
        <w:t xml:space="preserve"> </w:t>
      </w:r>
      <w:r w:rsidRPr="00C04448">
        <w:rPr>
          <w:rFonts w:eastAsia="Times New Roman" w:cstheme="minorHAnsi"/>
          <w:lang w:bidi="en-US"/>
        </w:rPr>
        <w:t>partner.</w:t>
      </w:r>
    </w:p>
    <w:p w14:paraId="4962ABF1"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696B1D22"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Where</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buys</w:t>
      </w:r>
      <w:r w:rsidRPr="00C04448">
        <w:rPr>
          <w:rFonts w:eastAsia="Times New Roman" w:cstheme="minorHAnsi"/>
          <w:spacing w:val="-7"/>
          <w:lang w:bidi="en-US"/>
        </w:rPr>
        <w:t xml:space="preserve"> </w:t>
      </w:r>
      <w:r w:rsidRPr="00C04448">
        <w:rPr>
          <w:rFonts w:eastAsia="Times New Roman" w:cstheme="minorHAnsi"/>
          <w:lang w:bidi="en-US"/>
        </w:rPr>
        <w:t>goods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services</w:t>
      </w:r>
      <w:r w:rsidRPr="00C04448">
        <w:rPr>
          <w:rFonts w:eastAsia="Times New Roman" w:cstheme="minorHAnsi"/>
          <w:spacing w:val="-8"/>
          <w:lang w:bidi="en-US"/>
        </w:rPr>
        <w:t xml:space="preserve"> </w:t>
      </w:r>
      <w:r w:rsidRPr="00C04448">
        <w:rPr>
          <w:rFonts w:eastAsia="Times New Roman" w:cstheme="minorHAnsi"/>
          <w:lang w:bidi="en-US"/>
        </w:rPr>
        <w:t>from</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funds,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do</w:t>
      </w:r>
      <w:r w:rsidRPr="00C04448">
        <w:rPr>
          <w:rFonts w:eastAsia="Times New Roman" w:cstheme="minorHAnsi"/>
          <w:spacing w:val="-8"/>
          <w:lang w:bidi="en-US"/>
        </w:rPr>
        <w:t xml:space="preserve"> </w:t>
      </w:r>
      <w:r w:rsidRPr="00C04448">
        <w:rPr>
          <w:rFonts w:eastAsia="Times New Roman" w:cstheme="minorHAnsi"/>
          <w:lang w:bidi="en-US"/>
        </w:rPr>
        <w:t>so</w:t>
      </w:r>
      <w:r w:rsidRPr="00C04448">
        <w:rPr>
          <w:rFonts w:eastAsia="Times New Roman" w:cstheme="minorHAnsi"/>
          <w:spacing w:val="-8"/>
          <w:lang w:bidi="en-US"/>
        </w:rPr>
        <w:t xml:space="preserve"> </w:t>
      </w:r>
      <w:r w:rsidRPr="00C04448">
        <w:rPr>
          <w:rFonts w:eastAsia="Times New Roman" w:cstheme="minorHAnsi"/>
          <w:lang w:bidi="en-US"/>
        </w:rPr>
        <w:t>giving due consideration to the following</w:t>
      </w:r>
      <w:r w:rsidRPr="00C04448">
        <w:rPr>
          <w:rFonts w:eastAsia="Times New Roman" w:cstheme="minorHAnsi"/>
          <w:spacing w:val="-3"/>
          <w:lang w:bidi="en-US"/>
        </w:rPr>
        <w:t xml:space="preserve"> </w:t>
      </w:r>
      <w:r w:rsidRPr="00C04448">
        <w:rPr>
          <w:rFonts w:eastAsia="Times New Roman" w:cstheme="minorHAnsi"/>
          <w:lang w:bidi="en-US"/>
        </w:rPr>
        <w:t>principles:</w:t>
      </w:r>
    </w:p>
    <w:p w14:paraId="4D49805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7CE2F8D" w14:textId="77777777" w:rsidR="00A85AD9" w:rsidRPr="00C04448" w:rsidRDefault="00A85AD9">
      <w:pPr>
        <w:widowControl w:val="0"/>
        <w:numPr>
          <w:ilvl w:val="1"/>
          <w:numId w:val="55"/>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Best value for</w:t>
      </w:r>
      <w:r w:rsidRPr="00C04448">
        <w:rPr>
          <w:rFonts w:eastAsia="Times New Roman" w:cstheme="minorHAnsi"/>
          <w:spacing w:val="-4"/>
          <w:lang w:bidi="en-US"/>
        </w:rPr>
        <w:t xml:space="preserve"> </w:t>
      </w:r>
      <w:proofErr w:type="gramStart"/>
      <w:r w:rsidRPr="00C04448">
        <w:rPr>
          <w:rFonts w:eastAsia="Times New Roman" w:cstheme="minorHAnsi"/>
          <w:lang w:bidi="en-US"/>
        </w:rPr>
        <w:t>money;</w:t>
      </w:r>
      <w:proofErr w:type="gramEnd"/>
    </w:p>
    <w:p w14:paraId="5C02FDC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9CF898B" w14:textId="77777777" w:rsidR="00A85AD9" w:rsidRPr="00C04448" w:rsidRDefault="00A85AD9">
      <w:pPr>
        <w:widowControl w:val="0"/>
        <w:numPr>
          <w:ilvl w:val="1"/>
          <w:numId w:val="55"/>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 xml:space="preserve">Fairness, </w:t>
      </w:r>
      <w:proofErr w:type="gramStart"/>
      <w:r w:rsidRPr="00C04448">
        <w:rPr>
          <w:rFonts w:eastAsia="Times New Roman" w:cstheme="minorHAnsi"/>
          <w:lang w:bidi="en-US"/>
        </w:rPr>
        <w:t>integrity</w:t>
      </w:r>
      <w:proofErr w:type="gramEnd"/>
      <w:r w:rsidRPr="00C04448">
        <w:rPr>
          <w:rFonts w:eastAsia="Times New Roman" w:cstheme="minorHAnsi"/>
          <w:lang w:bidi="en-US"/>
        </w:rPr>
        <w:t xml:space="preserve"> and transparency;</w:t>
      </w:r>
      <w:r w:rsidRPr="00C04448">
        <w:rPr>
          <w:rFonts w:eastAsia="Times New Roman" w:cstheme="minorHAnsi"/>
          <w:spacing w:val="1"/>
          <w:lang w:bidi="en-US"/>
        </w:rPr>
        <w:t xml:space="preserve"> </w:t>
      </w:r>
      <w:r w:rsidRPr="00C04448">
        <w:rPr>
          <w:rFonts w:eastAsia="Times New Roman" w:cstheme="minorHAnsi"/>
          <w:lang w:bidi="en-US"/>
        </w:rPr>
        <w:t>and,</w:t>
      </w:r>
    </w:p>
    <w:p w14:paraId="29DCA52A"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sectPr w:rsidR="00A85AD9" w:rsidRPr="00C04448">
          <w:pgSz w:w="12240" w:h="15840"/>
          <w:pgMar w:top="1380" w:right="1340" w:bottom="920" w:left="540" w:header="813" w:footer="739" w:gutter="0"/>
          <w:cols w:space="720"/>
        </w:sectPr>
      </w:pPr>
    </w:p>
    <w:p w14:paraId="10B905EA" w14:textId="77777777" w:rsidR="00A85AD9" w:rsidRPr="00C04448" w:rsidRDefault="00A85AD9">
      <w:pPr>
        <w:widowControl w:val="0"/>
        <w:numPr>
          <w:ilvl w:val="1"/>
          <w:numId w:val="55"/>
        </w:numPr>
        <w:tabs>
          <w:tab w:val="left" w:pos="1712"/>
        </w:tabs>
        <w:autoSpaceDE w:val="0"/>
        <w:autoSpaceDN w:val="0"/>
        <w:spacing w:before="80" w:after="0" w:line="240" w:lineRule="auto"/>
        <w:ind w:left="720" w:hanging="361"/>
        <w:rPr>
          <w:rFonts w:eastAsia="Times New Roman" w:cstheme="minorHAnsi"/>
          <w:lang w:bidi="en-US"/>
        </w:rPr>
      </w:pPr>
      <w:r w:rsidRPr="00C04448">
        <w:rPr>
          <w:rFonts w:eastAsia="Times New Roman" w:cstheme="minorHAnsi"/>
          <w:lang w:bidi="en-US"/>
        </w:rPr>
        <w:lastRenderedPageBreak/>
        <w:t>Competition.</w:t>
      </w:r>
    </w:p>
    <w:p w14:paraId="2524AAB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AB5032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Property</w:t>
      </w:r>
    </w:p>
    <w:p w14:paraId="5D45864A"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4F3DB068" w14:textId="77777777" w:rsidR="00A85AD9" w:rsidRPr="00C04448" w:rsidRDefault="00A85AD9">
      <w:pPr>
        <w:widowControl w:val="0"/>
        <w:numPr>
          <w:ilvl w:val="0"/>
          <w:numId w:val="55"/>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UN Women shall remain the owner of the</w:t>
      </w:r>
      <w:r w:rsidRPr="00C04448">
        <w:rPr>
          <w:rFonts w:eastAsia="Times New Roman" w:cstheme="minorHAnsi"/>
          <w:spacing w:val="-3"/>
          <w:lang w:bidi="en-US"/>
        </w:rPr>
        <w:t xml:space="preserve"> </w:t>
      </w:r>
      <w:r w:rsidRPr="00C04448">
        <w:rPr>
          <w:rFonts w:eastAsia="Times New Roman" w:cstheme="minorHAnsi"/>
          <w:lang w:bidi="en-US"/>
        </w:rPr>
        <w:t>Property.</w:t>
      </w:r>
    </w:p>
    <w:p w14:paraId="0CA5525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D555F53"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UN Women may during the term of this Agreement decide that Property shall be reassigned towards the implementation of another UN Women </w:t>
      </w:r>
      <w:proofErr w:type="spellStart"/>
      <w:r w:rsidRPr="00C04448">
        <w:rPr>
          <w:rFonts w:eastAsia="Times New Roman" w:cstheme="minorHAnsi"/>
          <w:lang w:bidi="en-US"/>
        </w:rPr>
        <w:t>programme</w:t>
      </w:r>
      <w:proofErr w:type="spellEnd"/>
      <w:r w:rsidRPr="00C04448">
        <w:rPr>
          <w:rFonts w:eastAsia="Times New Roman" w:cstheme="minorHAnsi"/>
          <w:lang w:bidi="en-US"/>
        </w:rPr>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C04448">
        <w:rPr>
          <w:rFonts w:eastAsia="Times New Roman" w:cstheme="minorHAnsi"/>
          <w:spacing w:val="-4"/>
          <w:lang w:bidi="en-US"/>
        </w:rPr>
        <w:t xml:space="preserve"> </w:t>
      </w:r>
      <w:r w:rsidRPr="00C04448">
        <w:rPr>
          <w:rFonts w:eastAsia="Times New Roman" w:cstheme="minorHAnsi"/>
          <w:lang w:bidi="en-US"/>
        </w:rPr>
        <w:t>ends.</w:t>
      </w:r>
    </w:p>
    <w:p w14:paraId="0F36CD12"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4465DDD1"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The Partner shall be responsible for the care, security, </w:t>
      </w:r>
      <w:proofErr w:type="gramStart"/>
      <w:r w:rsidRPr="00C04448">
        <w:rPr>
          <w:rFonts w:eastAsia="Times New Roman" w:cstheme="minorHAnsi"/>
          <w:lang w:bidi="en-US"/>
        </w:rPr>
        <w:t>maintenance</w:t>
      </w:r>
      <w:proofErr w:type="gramEnd"/>
      <w:r w:rsidRPr="00C04448">
        <w:rPr>
          <w:rFonts w:eastAsia="Times New Roman" w:cstheme="minorHAnsi"/>
          <w:lang w:bidi="en-US"/>
        </w:rPr>
        <w:t xml:space="preserve"> and physical inventory of the</w:t>
      </w:r>
      <w:r w:rsidRPr="00C04448">
        <w:rPr>
          <w:rFonts w:eastAsia="Times New Roman" w:cstheme="minorHAnsi"/>
          <w:spacing w:val="-2"/>
          <w:lang w:bidi="en-US"/>
        </w:rPr>
        <w:t xml:space="preserve"> </w:t>
      </w:r>
      <w:r w:rsidRPr="00C04448">
        <w:rPr>
          <w:rFonts w:eastAsia="Times New Roman" w:cstheme="minorHAnsi"/>
          <w:lang w:bidi="en-US"/>
        </w:rPr>
        <w:t>Property.</w:t>
      </w:r>
    </w:p>
    <w:p w14:paraId="12FB7032"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530BFCC3"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unless self-insured, shall maintain insurance for the Property. Upon request, the Partner shall produce documentary evidence of such insurance including self-insurance.</w:t>
      </w:r>
    </w:p>
    <w:p w14:paraId="0DECB37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CAC870F"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place UN Women markings on the Property in consultation with</w:t>
      </w:r>
      <w:r w:rsidRPr="00C04448">
        <w:rPr>
          <w:rFonts w:eastAsia="Times New Roman" w:cstheme="minorHAnsi"/>
          <w:spacing w:val="-31"/>
          <w:lang w:bidi="en-US"/>
        </w:rPr>
        <w:t xml:space="preserve"> </w:t>
      </w:r>
      <w:r w:rsidRPr="00C04448">
        <w:rPr>
          <w:rFonts w:eastAsia="Times New Roman" w:cstheme="minorHAnsi"/>
          <w:lang w:bidi="en-US"/>
        </w:rPr>
        <w:t>UN Women.</w:t>
      </w:r>
    </w:p>
    <w:p w14:paraId="11C62D3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AC10D29"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In cases of damage, theft or other losses of the Property, the Partner shall provide UN Women</w:t>
      </w:r>
      <w:r w:rsidRPr="00C04448">
        <w:rPr>
          <w:rFonts w:eastAsia="Times New Roman" w:cstheme="minorHAnsi"/>
          <w:spacing w:val="-9"/>
          <w:lang w:bidi="en-US"/>
        </w:rPr>
        <w:t xml:space="preserve"> </w:t>
      </w:r>
      <w:r w:rsidRPr="00C04448">
        <w:rPr>
          <w:rFonts w:eastAsia="Times New Roman" w:cstheme="minorHAnsi"/>
          <w:lang w:bidi="en-US"/>
        </w:rPr>
        <w:t>with</w:t>
      </w:r>
      <w:r w:rsidRPr="00C04448">
        <w:rPr>
          <w:rFonts w:eastAsia="Times New Roman" w:cstheme="minorHAnsi"/>
          <w:spacing w:val="-8"/>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comprehensive</w:t>
      </w:r>
      <w:r w:rsidRPr="00C04448">
        <w:rPr>
          <w:rFonts w:eastAsia="Times New Roman" w:cstheme="minorHAnsi"/>
          <w:spacing w:val="-8"/>
          <w:lang w:bidi="en-US"/>
        </w:rPr>
        <w:t xml:space="preserve"> </w:t>
      </w:r>
      <w:r w:rsidRPr="00C04448">
        <w:rPr>
          <w:rFonts w:eastAsia="Times New Roman" w:cstheme="minorHAnsi"/>
          <w:lang w:bidi="en-US"/>
        </w:rPr>
        <w:t>report,</w:t>
      </w:r>
      <w:r w:rsidRPr="00C04448">
        <w:rPr>
          <w:rFonts w:eastAsia="Times New Roman" w:cstheme="minorHAnsi"/>
          <w:spacing w:val="-9"/>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a</w:t>
      </w:r>
      <w:r w:rsidRPr="00C04448">
        <w:rPr>
          <w:rFonts w:eastAsia="Times New Roman" w:cstheme="minorHAnsi"/>
          <w:spacing w:val="-6"/>
          <w:lang w:bidi="en-US"/>
        </w:rPr>
        <w:t xml:space="preserve"> </w:t>
      </w:r>
      <w:r w:rsidRPr="00C04448">
        <w:rPr>
          <w:rFonts w:eastAsia="Times New Roman" w:cstheme="minorHAnsi"/>
          <w:lang w:bidi="en-US"/>
        </w:rPr>
        <w:t>police</w:t>
      </w:r>
      <w:r w:rsidRPr="00C04448">
        <w:rPr>
          <w:rFonts w:eastAsia="Times New Roman" w:cstheme="minorHAnsi"/>
          <w:spacing w:val="-10"/>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appropriate,</w:t>
      </w:r>
      <w:r w:rsidRPr="00C04448">
        <w:rPr>
          <w:rFonts w:eastAsia="Times New Roman" w:cstheme="minorHAnsi"/>
          <w:spacing w:val="-8"/>
          <w:lang w:bidi="en-US"/>
        </w:rPr>
        <w:t xml:space="preserve"> </w:t>
      </w:r>
      <w:r w:rsidRPr="00C04448">
        <w:rPr>
          <w:rFonts w:eastAsia="Times New Roman" w:cstheme="minorHAnsi"/>
          <w:lang w:bidi="en-US"/>
        </w:rPr>
        <w:t>and any other evidence giving full details of the events leading to the loss of the</w:t>
      </w:r>
      <w:r w:rsidRPr="00C04448">
        <w:rPr>
          <w:rFonts w:eastAsia="Times New Roman" w:cstheme="minorHAnsi"/>
          <w:spacing w:val="58"/>
          <w:lang w:bidi="en-US"/>
        </w:rPr>
        <w:t xml:space="preserve"> </w:t>
      </w:r>
      <w:r w:rsidRPr="00C04448">
        <w:rPr>
          <w:rFonts w:eastAsia="Times New Roman" w:cstheme="minorHAnsi"/>
          <w:lang w:bidi="en-US"/>
        </w:rPr>
        <w:t>Property.</w:t>
      </w:r>
    </w:p>
    <w:p w14:paraId="5B22E5F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4DD092C" w14:textId="77777777" w:rsidR="00A85AD9" w:rsidRPr="00C04448" w:rsidRDefault="00A85AD9">
      <w:pPr>
        <w:widowControl w:val="0"/>
        <w:numPr>
          <w:ilvl w:val="0"/>
          <w:numId w:val="55"/>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UN Women shall assist the Partner in clearing the Property through customs at places of entry into the country where the Work is taking</w:t>
      </w:r>
      <w:r w:rsidRPr="00C04448">
        <w:rPr>
          <w:rFonts w:eastAsia="Times New Roman" w:cstheme="minorHAnsi"/>
          <w:spacing w:val="1"/>
          <w:lang w:bidi="en-US"/>
        </w:rPr>
        <w:t xml:space="preserve"> </w:t>
      </w:r>
      <w:r w:rsidRPr="00C04448">
        <w:rPr>
          <w:rFonts w:eastAsia="Times New Roman" w:cstheme="minorHAnsi"/>
          <w:lang w:bidi="en-US"/>
        </w:rPr>
        <w:t>place.</w:t>
      </w:r>
    </w:p>
    <w:p w14:paraId="0EB5D207"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7046FF60" w14:textId="77777777" w:rsidR="00A85AD9" w:rsidRPr="00C04448" w:rsidRDefault="00A85AD9">
      <w:pPr>
        <w:widowControl w:val="0"/>
        <w:numPr>
          <w:ilvl w:val="0"/>
          <w:numId w:val="5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Detailed inventories shall be taken of the Property by the Partner at the end of every year, or if the Agreement is for less than a calendar year, at the end of the</w:t>
      </w:r>
      <w:r w:rsidRPr="00C04448">
        <w:rPr>
          <w:rFonts w:eastAsia="Times New Roman" w:cstheme="minorHAnsi"/>
          <w:spacing w:val="-11"/>
          <w:lang w:bidi="en-US"/>
        </w:rPr>
        <w:t xml:space="preserve"> </w:t>
      </w:r>
      <w:r w:rsidRPr="00C04448">
        <w:rPr>
          <w:rFonts w:eastAsia="Times New Roman" w:cstheme="minorHAnsi"/>
          <w:lang w:bidi="en-US"/>
        </w:rPr>
        <w:t>Agreement.</w:t>
      </w:r>
    </w:p>
    <w:p w14:paraId="6EC005DA"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7AD5F53" w14:textId="77777777" w:rsidR="00A85AD9" w:rsidRPr="00C04448" w:rsidRDefault="00A85AD9" w:rsidP="00A85AD9">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w:t>
      </w:r>
    </w:p>
    <w:p w14:paraId="312ED8FB" w14:textId="77777777" w:rsidR="00A85AD9" w:rsidRPr="00C04448" w:rsidRDefault="00A85AD9" w:rsidP="00A85AD9">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RECORD KEEPING/ACCOUNTING SYSTEM</w:t>
      </w:r>
    </w:p>
    <w:p w14:paraId="6D46E940"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546F34CF" w14:textId="77777777" w:rsidR="00A85AD9" w:rsidRPr="00C04448" w:rsidRDefault="00A85AD9">
      <w:pPr>
        <w:widowControl w:val="0"/>
        <w:numPr>
          <w:ilvl w:val="0"/>
          <w:numId w:val="5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goods</w:t>
      </w:r>
      <w:r w:rsidRPr="00C04448">
        <w:rPr>
          <w:rFonts w:eastAsia="Times New Roman" w:cstheme="minorHAnsi"/>
          <w:spacing w:val="-7"/>
          <w:lang w:bidi="en-US"/>
        </w:rPr>
        <w:t xml:space="preserve"> </w:t>
      </w:r>
      <w:r w:rsidRPr="00C04448">
        <w:rPr>
          <w:rFonts w:eastAsia="Times New Roman" w:cstheme="minorHAnsi"/>
          <w:lang w:bidi="en-US"/>
        </w:rPr>
        <w:t>and</w:t>
      </w:r>
      <w:r w:rsidRPr="00C04448">
        <w:rPr>
          <w:rFonts w:eastAsia="Times New Roman" w:cstheme="minorHAnsi"/>
          <w:spacing w:val="-7"/>
          <w:lang w:bidi="en-US"/>
        </w:rPr>
        <w:t xml:space="preserve"> </w:t>
      </w:r>
      <w:r w:rsidRPr="00C04448">
        <w:rPr>
          <w:rFonts w:eastAsia="Times New Roman" w:cstheme="minorHAnsi"/>
          <w:lang w:bidi="en-US"/>
        </w:rPr>
        <w:t>services,</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8"/>
          <w:lang w:bidi="en-US"/>
        </w:rPr>
        <w:t xml:space="preserve"> </w:t>
      </w:r>
      <w:r w:rsidRPr="00C04448">
        <w:rPr>
          <w:rFonts w:eastAsia="Times New Roman" w:cstheme="minorHAnsi"/>
          <w:lang w:bidi="en-US"/>
        </w:rPr>
        <w:t>documentation,</w:t>
      </w:r>
      <w:r w:rsidRPr="00C04448">
        <w:rPr>
          <w:rFonts w:eastAsia="Times New Roman" w:cstheme="minorHAnsi"/>
          <w:spacing w:val="-6"/>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7"/>
          <w:lang w:bidi="en-US"/>
        </w:rPr>
        <w:t xml:space="preserve"> </w:t>
      </w:r>
      <w:r w:rsidRPr="00C04448">
        <w:rPr>
          <w:rFonts w:eastAsia="Times New Roman" w:cstheme="minorHAnsi"/>
          <w:lang w:bidi="en-US"/>
        </w:rPr>
        <w:t>transfers received by the Partner and any unspent</w:t>
      </w:r>
      <w:r w:rsidRPr="00C04448">
        <w:rPr>
          <w:rFonts w:eastAsia="Times New Roman" w:cstheme="minorHAnsi"/>
          <w:spacing w:val="-1"/>
          <w:lang w:bidi="en-US"/>
        </w:rPr>
        <w:t xml:space="preserve"> </w:t>
      </w:r>
      <w:r w:rsidRPr="00C04448">
        <w:rPr>
          <w:rFonts w:eastAsia="Times New Roman" w:cstheme="minorHAnsi"/>
          <w:lang w:bidi="en-US"/>
        </w:rPr>
        <w:t>funds.</w:t>
      </w:r>
    </w:p>
    <w:p w14:paraId="4949CD14"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2F4D56FA" w14:textId="77777777" w:rsidR="00A85AD9" w:rsidRPr="00C04448" w:rsidRDefault="00A85AD9">
      <w:pPr>
        <w:widowControl w:val="0"/>
        <w:numPr>
          <w:ilvl w:val="0"/>
          <w:numId w:val="5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Partner’s books and records shall clearly show which transactions recorded in its accounting</w:t>
      </w:r>
      <w:r w:rsidRPr="00C04448">
        <w:rPr>
          <w:rFonts w:eastAsia="Times New Roman" w:cstheme="minorHAnsi"/>
          <w:spacing w:val="-16"/>
          <w:lang w:bidi="en-US"/>
        </w:rPr>
        <w:t xml:space="preserve"> </w:t>
      </w:r>
      <w:r w:rsidRPr="00C04448">
        <w:rPr>
          <w:rFonts w:eastAsia="Times New Roman" w:cstheme="minorHAnsi"/>
          <w:lang w:bidi="en-US"/>
        </w:rPr>
        <w:t>system</w:t>
      </w:r>
      <w:r w:rsidRPr="00C04448">
        <w:rPr>
          <w:rFonts w:eastAsia="Times New Roman" w:cstheme="minorHAnsi"/>
          <w:spacing w:val="-15"/>
          <w:lang w:bidi="en-US"/>
        </w:rPr>
        <w:t xml:space="preserve"> </w:t>
      </w:r>
      <w:r w:rsidRPr="00C04448">
        <w:rPr>
          <w:rFonts w:eastAsia="Times New Roman" w:cstheme="minorHAnsi"/>
          <w:lang w:bidi="en-US"/>
        </w:rPr>
        <w:t>represent</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reported</w:t>
      </w:r>
      <w:r w:rsidRPr="00C04448">
        <w:rPr>
          <w:rFonts w:eastAsia="Times New Roman" w:cstheme="minorHAnsi"/>
          <w:spacing w:val="-16"/>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each</w:t>
      </w:r>
      <w:r w:rsidRPr="00C04448">
        <w:rPr>
          <w:rFonts w:eastAsia="Times New Roman" w:cstheme="minorHAnsi"/>
          <w:spacing w:val="-16"/>
          <w:lang w:bidi="en-US"/>
        </w:rPr>
        <w:t xml:space="preserve"> </w:t>
      </w:r>
      <w:r w:rsidRPr="00C04448">
        <w:rPr>
          <w:rFonts w:eastAsia="Times New Roman" w:cstheme="minorHAnsi"/>
          <w:lang w:bidi="en-US"/>
        </w:rPr>
        <w:t>line</w:t>
      </w:r>
      <w:r w:rsidRPr="00C04448">
        <w:rPr>
          <w:rFonts w:eastAsia="Times New Roman" w:cstheme="minorHAnsi"/>
          <w:spacing w:val="-17"/>
          <w:lang w:bidi="en-US"/>
        </w:rPr>
        <w:t xml:space="preserve"> </w:t>
      </w:r>
      <w:r w:rsidRPr="00C04448">
        <w:rPr>
          <w:rFonts w:eastAsia="Times New Roman" w:cstheme="minorHAnsi"/>
          <w:lang w:bidi="en-US"/>
        </w:rPr>
        <w:t>on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FACE</w:t>
      </w:r>
      <w:r w:rsidRPr="00C04448">
        <w:rPr>
          <w:rFonts w:eastAsia="Times New Roman" w:cstheme="minorHAnsi"/>
          <w:spacing w:val="-16"/>
          <w:lang w:bidi="en-US"/>
        </w:rPr>
        <w:t xml:space="preserve"> </w:t>
      </w:r>
      <w:r w:rsidRPr="00C04448">
        <w:rPr>
          <w:rFonts w:eastAsia="Times New Roman" w:cstheme="minorHAnsi"/>
          <w:lang w:bidi="en-US"/>
        </w:rPr>
        <w:t>Form.</w:t>
      </w:r>
    </w:p>
    <w:p w14:paraId="450E7F13"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582DD5F7" w14:textId="77777777" w:rsidR="00A85AD9" w:rsidRPr="00C04448" w:rsidRDefault="00A85AD9">
      <w:pPr>
        <w:widowControl w:val="0"/>
        <w:numPr>
          <w:ilvl w:val="0"/>
          <w:numId w:val="54"/>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C04448">
        <w:rPr>
          <w:rFonts w:eastAsia="Times New Roman" w:cstheme="minorHAnsi"/>
          <w:spacing w:val="-7"/>
          <w:lang w:bidi="en-US"/>
        </w:rPr>
        <w:t xml:space="preserve"> </w:t>
      </w:r>
      <w:r w:rsidRPr="00C04448">
        <w:rPr>
          <w:rFonts w:eastAsia="Times New Roman" w:cstheme="minorHAnsi"/>
          <w:lang w:bidi="en-US"/>
        </w:rPr>
        <w:t>bid</w:t>
      </w:r>
      <w:r w:rsidRPr="00C04448">
        <w:rPr>
          <w:rFonts w:eastAsia="Times New Roman" w:cstheme="minorHAnsi"/>
          <w:spacing w:val="-7"/>
          <w:lang w:bidi="en-US"/>
        </w:rPr>
        <w:t xml:space="preserve"> </w:t>
      </w:r>
      <w:r w:rsidRPr="00C04448">
        <w:rPr>
          <w:rFonts w:eastAsia="Times New Roman" w:cstheme="minorHAnsi"/>
          <w:lang w:bidi="en-US"/>
        </w:rPr>
        <w:t>recaps,</w:t>
      </w:r>
      <w:r w:rsidRPr="00C04448">
        <w:rPr>
          <w:rFonts w:eastAsia="Times New Roman" w:cstheme="minorHAnsi"/>
          <w:spacing w:val="-6"/>
          <w:lang w:bidi="en-US"/>
        </w:rPr>
        <w:t xml:space="preserve"> </w:t>
      </w:r>
      <w:r w:rsidRPr="00C04448">
        <w:rPr>
          <w:rFonts w:eastAsia="Times New Roman" w:cstheme="minorHAnsi"/>
          <w:lang w:bidi="en-US"/>
        </w:rPr>
        <w:t>etc.);</w:t>
      </w:r>
      <w:r w:rsidRPr="00C04448">
        <w:rPr>
          <w:rFonts w:eastAsia="Times New Roman" w:cstheme="minorHAnsi"/>
          <w:spacing w:val="-4"/>
          <w:lang w:bidi="en-US"/>
        </w:rPr>
        <w:t xml:space="preserve"> </w:t>
      </w:r>
      <w:r w:rsidRPr="00C04448">
        <w:rPr>
          <w:rFonts w:eastAsia="Times New Roman" w:cstheme="minorHAnsi"/>
          <w:lang w:bidi="en-US"/>
        </w:rPr>
        <w:t>all</w:t>
      </w:r>
      <w:r w:rsidRPr="00C04448">
        <w:rPr>
          <w:rFonts w:eastAsia="Times New Roman" w:cstheme="minorHAnsi"/>
          <w:spacing w:val="-7"/>
          <w:lang w:bidi="en-US"/>
        </w:rPr>
        <w:t xml:space="preserve"> </w:t>
      </w:r>
      <w:r w:rsidRPr="00C04448">
        <w:rPr>
          <w:rFonts w:eastAsia="Times New Roman" w:cstheme="minorHAnsi"/>
          <w:lang w:bidi="en-US"/>
        </w:rPr>
        <w:t>paid</w:t>
      </w:r>
      <w:r w:rsidRPr="00C04448">
        <w:rPr>
          <w:rFonts w:eastAsia="Times New Roman" w:cstheme="minorHAnsi"/>
          <w:spacing w:val="-6"/>
          <w:lang w:bidi="en-US"/>
        </w:rPr>
        <w:t xml:space="preserve"> </w:t>
      </w:r>
      <w:r w:rsidRPr="00C04448">
        <w:rPr>
          <w:rFonts w:eastAsia="Times New Roman" w:cstheme="minorHAnsi"/>
          <w:lang w:bidi="en-US"/>
        </w:rPr>
        <w:t>vouchers</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6"/>
          <w:lang w:bidi="en-US"/>
        </w:rPr>
        <w:t xml:space="preserve"> </w:t>
      </w:r>
      <w:r w:rsidRPr="00C04448">
        <w:rPr>
          <w:rFonts w:eastAsia="Times New Roman" w:cstheme="minorHAnsi"/>
          <w:lang w:bidi="en-US"/>
        </w:rPr>
        <w:t>those</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9"/>
          <w:lang w:bidi="en-US"/>
        </w:rPr>
        <w:t xml:space="preserve"> </w:t>
      </w:r>
      <w:r w:rsidRPr="00C04448">
        <w:rPr>
          <w:rFonts w:eastAsia="Times New Roman" w:cstheme="minorHAnsi"/>
          <w:lang w:bidi="en-US"/>
        </w:rPr>
        <w:t>out‐of‐pocket</w:t>
      </w:r>
      <w:r w:rsidRPr="00C04448">
        <w:rPr>
          <w:rFonts w:eastAsia="Times New Roman" w:cstheme="minorHAnsi"/>
          <w:spacing w:val="-6"/>
          <w:lang w:bidi="en-US"/>
        </w:rPr>
        <w:t xml:space="preserve"> </w:t>
      </w:r>
      <w:r w:rsidRPr="00C04448">
        <w:rPr>
          <w:rFonts w:eastAsia="Times New Roman" w:cstheme="minorHAnsi"/>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04448">
        <w:rPr>
          <w:rFonts w:eastAsia="Times New Roman" w:cstheme="minorHAnsi"/>
          <w:lang w:bidi="en-US"/>
        </w:rPr>
        <w:t>backcharge</w:t>
      </w:r>
      <w:proofErr w:type="spellEnd"/>
      <w:r w:rsidRPr="00C04448">
        <w:rPr>
          <w:rFonts w:eastAsia="Times New Roman" w:cstheme="minorHAnsi"/>
          <w:lang w:bidi="en-US"/>
        </w:rPr>
        <w:t xml:space="preserve"> logs; insurance documents; payroll documents; timesheets; memoranda; correspondence and HR records for personnel hired to assist with the Work; and any other relevant supporting</w:t>
      </w:r>
      <w:r w:rsidRPr="00C04448">
        <w:rPr>
          <w:rFonts w:eastAsia="Times New Roman" w:cstheme="minorHAnsi"/>
          <w:spacing w:val="-1"/>
          <w:lang w:bidi="en-US"/>
        </w:rPr>
        <w:t xml:space="preserve"> </w:t>
      </w:r>
      <w:r w:rsidRPr="00C04448">
        <w:rPr>
          <w:rFonts w:eastAsia="Times New Roman" w:cstheme="minorHAnsi"/>
          <w:lang w:bidi="en-US"/>
        </w:rPr>
        <w:t>documentation.</w:t>
      </w:r>
    </w:p>
    <w:p w14:paraId="71764B4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233E2B9" w14:textId="77777777" w:rsidR="00A85AD9" w:rsidRPr="00C04448" w:rsidRDefault="00A85AD9">
      <w:pPr>
        <w:widowControl w:val="0"/>
        <w:numPr>
          <w:ilvl w:val="0"/>
          <w:numId w:val="5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acknowledges</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5"/>
          <w:lang w:bidi="en-US"/>
        </w:rPr>
        <w:t xml:space="preserve"> </w:t>
      </w:r>
      <w:r w:rsidRPr="00C04448">
        <w:rPr>
          <w:rFonts w:eastAsia="Times New Roman" w:cstheme="minorHAnsi"/>
          <w:lang w:bidi="en-US"/>
        </w:rPr>
        <w:t>agrees</w:t>
      </w:r>
      <w:r w:rsidRPr="00C04448">
        <w:rPr>
          <w:rFonts w:eastAsia="Times New Roman" w:cstheme="minorHAnsi"/>
          <w:spacing w:val="-16"/>
          <w:lang w:bidi="en-US"/>
        </w:rPr>
        <w:t xml:space="preserve"> </w:t>
      </w:r>
      <w:r w:rsidRPr="00C04448">
        <w:rPr>
          <w:rFonts w:eastAsia="Times New Roman" w:cstheme="minorHAnsi"/>
          <w:lang w:bidi="en-US"/>
        </w:rPr>
        <w:t>that</w:t>
      </w:r>
      <w:r w:rsidRPr="00C04448">
        <w:rPr>
          <w:rFonts w:eastAsia="Times New Roman" w:cstheme="minorHAnsi"/>
          <w:spacing w:val="-16"/>
          <w:lang w:bidi="en-US"/>
        </w:rPr>
        <w:t xml:space="preserve"> </w:t>
      </w:r>
      <w:r w:rsidRPr="00C04448">
        <w:rPr>
          <w:rFonts w:eastAsia="Times New Roman" w:cstheme="minorHAnsi"/>
          <w:lang w:bidi="en-US"/>
        </w:rPr>
        <w:t>a</w:t>
      </w:r>
      <w:r w:rsidRPr="00C04448">
        <w:rPr>
          <w:rFonts w:eastAsia="Times New Roman" w:cstheme="minorHAnsi"/>
          <w:spacing w:val="-16"/>
          <w:lang w:bidi="en-US"/>
        </w:rPr>
        <w:t xml:space="preserve"> </w:t>
      </w:r>
      <w:r w:rsidRPr="00C04448">
        <w:rPr>
          <w:rFonts w:eastAsia="Times New Roman" w:cstheme="minorHAnsi"/>
          <w:lang w:bidi="en-US"/>
        </w:rPr>
        <w:t>written</w:t>
      </w:r>
      <w:r w:rsidRPr="00C04448">
        <w:rPr>
          <w:rFonts w:eastAsia="Times New Roman" w:cstheme="minorHAnsi"/>
          <w:spacing w:val="-14"/>
          <w:lang w:bidi="en-US"/>
        </w:rPr>
        <w:t xml:space="preserve"> </w:t>
      </w:r>
      <w:r w:rsidRPr="00C04448">
        <w:rPr>
          <w:rFonts w:eastAsia="Times New Roman" w:cstheme="minorHAnsi"/>
          <w:lang w:bidi="en-US"/>
        </w:rPr>
        <w:t>statement</w:t>
      </w:r>
      <w:r w:rsidRPr="00C04448">
        <w:rPr>
          <w:rFonts w:eastAsia="Times New Roman" w:cstheme="minorHAnsi"/>
          <w:spacing w:val="-16"/>
          <w:lang w:bidi="en-US"/>
        </w:rPr>
        <w:t xml:space="preserve"> </w:t>
      </w:r>
      <w:r w:rsidRPr="00C04448">
        <w:rPr>
          <w:rFonts w:eastAsia="Times New Roman" w:cstheme="minorHAnsi"/>
          <w:lang w:bidi="en-US"/>
        </w:rPr>
        <w:t>by</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money has been spent is insufficient and cannot replace the original documentation to</w:t>
      </w:r>
      <w:r w:rsidRPr="00C04448">
        <w:rPr>
          <w:rFonts w:eastAsia="Times New Roman" w:cstheme="minorHAnsi"/>
          <w:spacing w:val="-36"/>
          <w:lang w:bidi="en-US"/>
        </w:rPr>
        <w:t xml:space="preserve"> </w:t>
      </w:r>
      <w:r w:rsidRPr="00C04448">
        <w:rPr>
          <w:rFonts w:eastAsia="Times New Roman" w:cstheme="minorHAnsi"/>
          <w:lang w:bidi="en-US"/>
        </w:rPr>
        <w:t>support expenditures.</w:t>
      </w:r>
    </w:p>
    <w:p w14:paraId="7B8DC8EB" w14:textId="77777777" w:rsidR="00A85AD9" w:rsidRPr="00C04448" w:rsidRDefault="00A85AD9" w:rsidP="00A85AD9">
      <w:pPr>
        <w:widowControl w:val="0"/>
        <w:autoSpaceDE w:val="0"/>
        <w:autoSpaceDN w:val="0"/>
        <w:spacing w:before="10" w:after="0" w:line="240" w:lineRule="auto"/>
        <w:ind w:left="720"/>
        <w:rPr>
          <w:rFonts w:eastAsia="Times New Roman" w:cstheme="minorHAnsi"/>
          <w:lang w:bidi="en-US"/>
        </w:rPr>
      </w:pPr>
    </w:p>
    <w:p w14:paraId="0961C6ED" w14:textId="77777777" w:rsidR="00A85AD9" w:rsidRPr="00C04448" w:rsidRDefault="00A85AD9">
      <w:pPr>
        <w:widowControl w:val="0"/>
        <w:numPr>
          <w:ilvl w:val="0"/>
          <w:numId w:val="5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necessary</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5"/>
          <w:lang w:bidi="en-US"/>
        </w:rPr>
        <w:t xml:space="preserve"> </w:t>
      </w:r>
      <w:r w:rsidRPr="00C04448">
        <w:rPr>
          <w:rFonts w:eastAsia="Times New Roman" w:cstheme="minorHAnsi"/>
          <w:lang w:bidi="en-US"/>
        </w:rPr>
        <w:t>documentation</w:t>
      </w:r>
      <w:r w:rsidRPr="00C04448">
        <w:rPr>
          <w:rFonts w:eastAsia="Times New Roman" w:cstheme="minorHAnsi"/>
          <w:spacing w:val="-5"/>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6"/>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not properly maintained and available for review, or was lost or prematurely destroyed, 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6"/>
          <w:lang w:bidi="en-US"/>
        </w:rPr>
        <w:t xml:space="preserve"> </w:t>
      </w:r>
      <w:r w:rsidRPr="00C04448">
        <w:rPr>
          <w:rFonts w:eastAsia="Times New Roman" w:cstheme="minorHAnsi"/>
          <w:lang w:bidi="en-US"/>
        </w:rPr>
        <w:t>may</w:t>
      </w:r>
      <w:r w:rsidRPr="00C04448">
        <w:rPr>
          <w:rFonts w:eastAsia="Times New Roman" w:cstheme="minorHAnsi"/>
          <w:spacing w:val="-8"/>
          <w:lang w:bidi="en-US"/>
        </w:rPr>
        <w:t xml:space="preserve"> </w:t>
      </w:r>
      <w:r w:rsidRPr="00C04448">
        <w:rPr>
          <w:rFonts w:eastAsia="Times New Roman" w:cstheme="minorHAnsi"/>
          <w:lang w:bidi="en-US"/>
        </w:rPr>
        <w:t>stop</w:t>
      </w:r>
      <w:r w:rsidRPr="00C04448">
        <w:rPr>
          <w:rFonts w:eastAsia="Times New Roman" w:cstheme="minorHAnsi"/>
          <w:spacing w:val="-5"/>
          <w:lang w:bidi="en-US"/>
        </w:rPr>
        <w:t xml:space="preserve"> </w:t>
      </w:r>
      <w:r w:rsidRPr="00C04448">
        <w:rPr>
          <w:rFonts w:eastAsia="Times New Roman" w:cstheme="minorHAnsi"/>
          <w:lang w:bidi="en-US"/>
        </w:rPr>
        <w:t>any</w:t>
      </w:r>
      <w:r w:rsidRPr="00C04448">
        <w:rPr>
          <w:rFonts w:eastAsia="Times New Roman" w:cstheme="minorHAnsi"/>
          <w:spacing w:val="-9"/>
          <w:lang w:bidi="en-US"/>
        </w:rPr>
        <w:t xml:space="preserve"> </w:t>
      </w:r>
      <w:r w:rsidRPr="00C04448">
        <w:rPr>
          <w:rFonts w:eastAsia="Times New Roman" w:cstheme="minorHAnsi"/>
          <w:lang w:bidi="en-US"/>
        </w:rPr>
        <w:t>further</w:t>
      </w:r>
      <w:r w:rsidRPr="00C04448">
        <w:rPr>
          <w:rFonts w:eastAsia="Times New Roman" w:cstheme="minorHAnsi"/>
          <w:spacing w:val="-7"/>
          <w:lang w:bidi="en-US"/>
        </w:rPr>
        <w:t xml:space="preserve"> </w:t>
      </w:r>
      <w:r w:rsidRPr="00C04448">
        <w:rPr>
          <w:rFonts w:eastAsia="Times New Roman" w:cstheme="minorHAnsi"/>
          <w:lang w:bidi="en-US"/>
        </w:rPr>
        <w:t>payment</w:t>
      </w:r>
      <w:r w:rsidRPr="00C04448">
        <w:rPr>
          <w:rFonts w:eastAsia="Times New Roman" w:cstheme="minorHAnsi"/>
          <w:spacing w:val="-8"/>
          <w:lang w:bidi="en-US"/>
        </w:rPr>
        <w:t xml:space="preserve"> </w:t>
      </w:r>
      <w:r w:rsidRPr="00C04448">
        <w:rPr>
          <w:rFonts w:eastAsia="Times New Roman" w:cstheme="minorHAnsi"/>
          <w:lang w:bidi="en-US"/>
        </w:rPr>
        <w:t>under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Agreement</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demand</w:t>
      </w:r>
      <w:r w:rsidRPr="00C04448">
        <w:rPr>
          <w:rFonts w:eastAsia="Times New Roman" w:cstheme="minorHAnsi"/>
          <w:spacing w:val="-8"/>
          <w:lang w:bidi="en-US"/>
        </w:rPr>
        <w:t xml:space="preserve"> </w:t>
      </w:r>
      <w:r w:rsidRPr="00C04448">
        <w:rPr>
          <w:rFonts w:eastAsia="Times New Roman" w:cstheme="minorHAnsi"/>
          <w:lang w:bidi="en-US"/>
        </w:rPr>
        <w:t>refund</w:t>
      </w:r>
      <w:r w:rsidRPr="00C04448">
        <w:rPr>
          <w:rFonts w:eastAsia="Times New Roman" w:cstheme="minorHAnsi"/>
          <w:spacing w:val="-7"/>
          <w:lang w:bidi="en-US"/>
        </w:rPr>
        <w:t xml:space="preserve"> </w:t>
      </w:r>
      <w:r w:rsidRPr="00C04448">
        <w:rPr>
          <w:rFonts w:eastAsia="Times New Roman" w:cstheme="minorHAnsi"/>
          <w:lang w:bidi="en-US"/>
        </w:rPr>
        <w:t>of such amounts as set forth in Article 14.1 f of the General Terms and Conditions for Partner</w:t>
      </w:r>
      <w:r w:rsidRPr="00C04448">
        <w:rPr>
          <w:rFonts w:eastAsia="Times New Roman" w:cstheme="minorHAnsi"/>
          <w:spacing w:val="-1"/>
          <w:lang w:bidi="en-US"/>
        </w:rPr>
        <w:t xml:space="preserve"> </w:t>
      </w:r>
      <w:r w:rsidRPr="00C04448">
        <w:rPr>
          <w:rFonts w:eastAsia="Times New Roman" w:cstheme="minorHAnsi"/>
          <w:lang w:bidi="en-US"/>
        </w:rPr>
        <w:t>Agreements.</w:t>
      </w:r>
    </w:p>
    <w:p w14:paraId="071926C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AF14801" w14:textId="77777777" w:rsidR="00A85AD9" w:rsidRPr="00C04448" w:rsidRDefault="00A85AD9">
      <w:pPr>
        <w:widowControl w:val="0"/>
        <w:numPr>
          <w:ilvl w:val="0"/>
          <w:numId w:val="5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acknowledges and agrees that UN Women has the right to conduct audits, site/field visits, spot checks and investigations in accordance with Article 14 of the General Terms and Conditions for Partner</w:t>
      </w:r>
      <w:r w:rsidRPr="00C04448">
        <w:rPr>
          <w:rFonts w:eastAsia="Times New Roman" w:cstheme="minorHAnsi"/>
          <w:spacing w:val="-2"/>
          <w:lang w:bidi="en-US"/>
        </w:rPr>
        <w:t xml:space="preserve"> </w:t>
      </w:r>
      <w:r w:rsidRPr="00C04448">
        <w:rPr>
          <w:rFonts w:eastAsia="Times New Roman" w:cstheme="minorHAnsi"/>
          <w:lang w:bidi="en-US"/>
        </w:rPr>
        <w:t>Agreements.</w:t>
      </w:r>
    </w:p>
    <w:p w14:paraId="4564328B"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FF3D2CB" w14:textId="77777777" w:rsidR="00A85AD9" w:rsidRPr="00C04448" w:rsidRDefault="00A85AD9" w:rsidP="009F1164">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VIII REPORTING REQUIREMENTS</w:t>
      </w:r>
    </w:p>
    <w:p w14:paraId="37EA767C" w14:textId="77777777" w:rsidR="00A85AD9" w:rsidRPr="00C04448" w:rsidRDefault="00A85AD9" w:rsidP="00A85AD9">
      <w:pPr>
        <w:widowControl w:val="0"/>
        <w:autoSpaceDE w:val="0"/>
        <w:autoSpaceDN w:val="0"/>
        <w:spacing w:before="11" w:after="0" w:line="240" w:lineRule="auto"/>
        <w:ind w:left="720"/>
        <w:rPr>
          <w:rFonts w:eastAsia="Times New Roman" w:cstheme="minorHAnsi"/>
          <w:b/>
          <w:lang w:bidi="en-US"/>
        </w:rPr>
      </w:pPr>
    </w:p>
    <w:p w14:paraId="38D04A7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Financial reporting</w:t>
      </w:r>
    </w:p>
    <w:p w14:paraId="29C67647" w14:textId="77777777" w:rsidR="00A85AD9" w:rsidRPr="00C04448" w:rsidRDefault="00A85AD9" w:rsidP="00A85AD9">
      <w:pPr>
        <w:widowControl w:val="0"/>
        <w:autoSpaceDE w:val="0"/>
        <w:autoSpaceDN w:val="0"/>
        <w:spacing w:before="2" w:after="0" w:line="240" w:lineRule="auto"/>
        <w:ind w:left="720"/>
        <w:rPr>
          <w:rFonts w:eastAsia="Times New Roman" w:cstheme="minorHAnsi"/>
          <w:lang w:bidi="en-US"/>
        </w:rPr>
      </w:pPr>
    </w:p>
    <w:p w14:paraId="3DB4459B" w14:textId="77777777" w:rsidR="00A85AD9" w:rsidRPr="00C04448" w:rsidRDefault="00A85AD9">
      <w:pPr>
        <w:widowControl w:val="0"/>
        <w:numPr>
          <w:ilvl w:val="0"/>
          <w:numId w:val="53"/>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shall</w:t>
      </w:r>
      <w:r w:rsidRPr="00C04448">
        <w:rPr>
          <w:rFonts w:eastAsia="Times New Roman" w:cstheme="minorHAnsi"/>
          <w:spacing w:val="-13"/>
          <w:lang w:bidi="en-US"/>
        </w:rPr>
        <w:t xml:space="preserve"> </w:t>
      </w:r>
      <w:r w:rsidRPr="00C04448">
        <w:rPr>
          <w:rFonts w:eastAsia="Times New Roman" w:cstheme="minorHAnsi"/>
          <w:lang w:bidi="en-US"/>
        </w:rPr>
        <w:t>submit</w:t>
      </w:r>
      <w:r w:rsidRPr="00C04448">
        <w:rPr>
          <w:rFonts w:eastAsia="Times New Roman" w:cstheme="minorHAnsi"/>
          <w:spacing w:val="-15"/>
          <w:lang w:bidi="en-US"/>
        </w:rPr>
        <w:t xml:space="preserve"> </w:t>
      </w:r>
      <w:r w:rsidRPr="00C04448">
        <w:rPr>
          <w:rFonts w:eastAsia="Times New Roman" w:cstheme="minorHAnsi"/>
          <w:lang w:bidi="en-US"/>
        </w:rPr>
        <w:t>to</w:t>
      </w:r>
      <w:r w:rsidRPr="00C04448">
        <w:rPr>
          <w:rFonts w:eastAsia="Times New Roman" w:cstheme="minorHAnsi"/>
          <w:spacing w:val="-13"/>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reports</w:t>
      </w:r>
      <w:r w:rsidRPr="00C04448">
        <w:rPr>
          <w:rFonts w:eastAsia="Times New Roman" w:cstheme="minorHAnsi"/>
          <w:spacing w:val="-16"/>
          <w:lang w:bidi="en-US"/>
        </w:rPr>
        <w:t xml:space="preserve"> </w:t>
      </w:r>
      <w:r w:rsidRPr="00C04448">
        <w:rPr>
          <w:rFonts w:eastAsia="Times New Roman" w:cstheme="minorHAnsi"/>
          <w:lang w:bidi="en-US"/>
        </w:rPr>
        <w:t>detailed</w:t>
      </w:r>
      <w:r w:rsidRPr="00C04448">
        <w:rPr>
          <w:rFonts w:eastAsia="Times New Roman" w:cstheme="minorHAnsi"/>
          <w:spacing w:val="-14"/>
          <w:lang w:bidi="en-US"/>
        </w:rPr>
        <w:t xml:space="preserve"> </w:t>
      </w:r>
      <w:r w:rsidRPr="00C04448">
        <w:rPr>
          <w:rFonts w:eastAsia="Times New Roman" w:cstheme="minorHAnsi"/>
          <w:lang w:bidi="en-US"/>
        </w:rPr>
        <w:t>below</w:t>
      </w:r>
      <w:r w:rsidRPr="00C04448">
        <w:rPr>
          <w:rFonts w:eastAsia="Times New Roman" w:cstheme="minorHAnsi"/>
          <w:spacing w:val="-13"/>
          <w:lang w:bidi="en-US"/>
        </w:rPr>
        <w:t xml:space="preserve"> </w:t>
      </w:r>
      <w:r w:rsidRPr="00C04448">
        <w:rPr>
          <w:rFonts w:eastAsia="Times New Roman" w:cstheme="minorHAnsi"/>
          <w:lang w:bidi="en-US"/>
        </w:rPr>
        <w:t>signed</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 Authorized Official. Such reports shall be in English. When UN Women has</w:t>
      </w:r>
      <w:r w:rsidRPr="00C04448">
        <w:rPr>
          <w:rFonts w:eastAsia="Times New Roman" w:cstheme="minorHAnsi"/>
          <w:spacing w:val="-20"/>
          <w:lang w:bidi="en-US"/>
        </w:rPr>
        <w:t xml:space="preserve"> </w:t>
      </w:r>
      <w:r w:rsidRPr="00C04448">
        <w:rPr>
          <w:rFonts w:eastAsia="Times New Roman" w:cstheme="minorHAnsi"/>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C04448">
        <w:rPr>
          <w:rFonts w:eastAsia="Times New Roman" w:cstheme="minorHAnsi"/>
          <w:spacing w:val="-7"/>
          <w:lang w:bidi="en-US"/>
        </w:rPr>
        <w:t xml:space="preserve"> </w:t>
      </w:r>
      <w:r w:rsidRPr="00C04448">
        <w:rPr>
          <w:rFonts w:eastAsia="Times New Roman" w:cstheme="minorHAnsi"/>
          <w:lang w:bidi="en-US"/>
        </w:rPr>
        <w:t>wrongdoing.</w:t>
      </w:r>
    </w:p>
    <w:p w14:paraId="47DF0D8C"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53177D37" w14:textId="77777777" w:rsidR="00A85AD9" w:rsidRPr="00C04448" w:rsidRDefault="00A85AD9">
      <w:pPr>
        <w:widowControl w:val="0"/>
        <w:numPr>
          <w:ilvl w:val="0"/>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All</w:t>
      </w:r>
      <w:r w:rsidRPr="00C04448">
        <w:rPr>
          <w:rFonts w:eastAsia="Times New Roman" w:cstheme="minorHAnsi"/>
          <w:spacing w:val="-8"/>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reporting</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9"/>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be</w:t>
      </w:r>
      <w:r w:rsidRPr="00C04448">
        <w:rPr>
          <w:rFonts w:eastAsia="Times New Roman" w:cstheme="minorHAnsi"/>
          <w:spacing w:val="-10"/>
          <w:lang w:bidi="en-US"/>
        </w:rPr>
        <w:t xml:space="preserve"> </w:t>
      </w:r>
      <w:r w:rsidRPr="00C04448">
        <w:rPr>
          <w:rFonts w:eastAsia="Times New Roman" w:cstheme="minorHAnsi"/>
          <w:lang w:bidi="en-US"/>
        </w:rPr>
        <w:t>performed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currency in which the fund transfer was</w:t>
      </w:r>
      <w:r w:rsidRPr="00C04448">
        <w:rPr>
          <w:rFonts w:eastAsia="Times New Roman" w:cstheme="minorHAnsi"/>
          <w:spacing w:val="-3"/>
          <w:lang w:bidi="en-US"/>
        </w:rPr>
        <w:t xml:space="preserve"> </w:t>
      </w:r>
      <w:r w:rsidRPr="00C04448">
        <w:rPr>
          <w:rFonts w:eastAsia="Times New Roman" w:cstheme="minorHAnsi"/>
          <w:lang w:bidi="en-US"/>
        </w:rPr>
        <w:t>made.</w:t>
      </w:r>
    </w:p>
    <w:p w14:paraId="472B7A2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9F9F578" w14:textId="77777777" w:rsidR="00A85AD9" w:rsidRPr="00C04448" w:rsidRDefault="00A85AD9">
      <w:pPr>
        <w:widowControl w:val="0"/>
        <w:numPr>
          <w:ilvl w:val="0"/>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using the FACE Form, submit financial reports no later than 20 calendar</w:t>
      </w:r>
      <w:r w:rsidRPr="00C04448">
        <w:rPr>
          <w:rFonts w:eastAsia="Times New Roman" w:cstheme="minorHAnsi"/>
          <w:spacing w:val="43"/>
          <w:lang w:bidi="en-US"/>
        </w:rPr>
        <w:t xml:space="preserve"> </w:t>
      </w:r>
      <w:r w:rsidRPr="00C04448">
        <w:rPr>
          <w:rFonts w:eastAsia="Times New Roman" w:cstheme="minorHAnsi"/>
          <w:lang w:bidi="en-US"/>
        </w:rPr>
        <w:t>days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end</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every</w:t>
      </w:r>
      <w:r w:rsidRPr="00C04448">
        <w:rPr>
          <w:rFonts w:eastAsia="Times New Roman" w:cstheme="minorHAnsi"/>
          <w:spacing w:val="-9"/>
          <w:lang w:bidi="en-US"/>
        </w:rPr>
        <w:t xml:space="preserve"> </w:t>
      </w:r>
      <w:r w:rsidRPr="00C04448">
        <w:rPr>
          <w:rFonts w:eastAsia="Times New Roman" w:cstheme="minorHAnsi"/>
          <w:lang w:bidi="en-US"/>
        </w:rPr>
        <w:t>three-month</w:t>
      </w:r>
      <w:r w:rsidRPr="00C04448">
        <w:rPr>
          <w:rFonts w:eastAsia="Times New Roman" w:cstheme="minorHAnsi"/>
          <w:spacing w:val="-6"/>
          <w:lang w:bidi="en-US"/>
        </w:rPr>
        <w:t xml:space="preserve"> </w:t>
      </w:r>
      <w:r w:rsidRPr="00C04448">
        <w:rPr>
          <w:rFonts w:eastAsia="Times New Roman" w:cstheme="minorHAnsi"/>
          <w:lang w:bidi="en-US"/>
        </w:rPr>
        <w:t>period</w:t>
      </w:r>
      <w:r w:rsidRPr="00C04448">
        <w:rPr>
          <w:rFonts w:eastAsia="Times New Roman" w:cstheme="minorHAnsi"/>
          <w:spacing w:val="-9"/>
          <w:lang w:bidi="en-US"/>
        </w:rPr>
        <w:t xml:space="preserve"> </w:t>
      </w:r>
      <w:r w:rsidRPr="00C04448">
        <w:rPr>
          <w:rFonts w:eastAsia="Times New Roman" w:cstheme="minorHAnsi"/>
          <w:lang w:bidi="en-US"/>
        </w:rPr>
        <w:t>starting</w:t>
      </w:r>
      <w:r w:rsidRPr="00C04448">
        <w:rPr>
          <w:rFonts w:eastAsia="Times New Roman" w:cstheme="minorHAnsi"/>
          <w:spacing w:val="-8"/>
          <w:lang w:bidi="en-US"/>
        </w:rPr>
        <w:t xml:space="preserve"> </w:t>
      </w:r>
      <w:r w:rsidRPr="00C04448">
        <w:rPr>
          <w:rFonts w:eastAsia="Times New Roman" w:cstheme="minorHAnsi"/>
          <w:lang w:bidi="en-US"/>
        </w:rPr>
        <w:t>three</w:t>
      </w:r>
      <w:r w:rsidRPr="00C04448">
        <w:rPr>
          <w:rFonts w:eastAsia="Times New Roman" w:cstheme="minorHAnsi"/>
          <w:spacing w:val="-10"/>
          <w:lang w:bidi="en-US"/>
        </w:rPr>
        <w:t xml:space="preserve"> </w:t>
      </w:r>
      <w:r w:rsidRPr="00C04448">
        <w:rPr>
          <w:rFonts w:eastAsia="Times New Roman" w:cstheme="minorHAnsi"/>
          <w:lang w:bidi="en-US"/>
        </w:rPr>
        <w:t>months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8"/>
          <w:lang w:bidi="en-US"/>
        </w:rPr>
        <w:t xml:space="preserve"> </w:t>
      </w:r>
      <w:r w:rsidRPr="00C04448">
        <w:rPr>
          <w:rFonts w:eastAsia="Times New Roman" w:cstheme="minorHAnsi"/>
          <w:lang w:bidi="en-US"/>
        </w:rPr>
        <w:t>UN</w:t>
      </w:r>
    </w:p>
    <w:p w14:paraId="354AEB7D"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1638EDA9" w14:textId="77777777" w:rsidR="00A85AD9" w:rsidRPr="00C04448" w:rsidRDefault="00A85AD9" w:rsidP="00A85AD9">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Women disbursed the first fund transfer, or every time the Partner is requesting fund transfers, if the requests are made more frequently than every three-month period.</w:t>
      </w:r>
    </w:p>
    <w:p w14:paraId="2102184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86B2CB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FACE Form:</w:t>
      </w:r>
    </w:p>
    <w:p w14:paraId="72A06F0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FCF6E7B"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include</w:t>
      </w:r>
      <w:r w:rsidRPr="00C04448">
        <w:rPr>
          <w:rFonts w:eastAsia="Times New Roman" w:cstheme="minorHAnsi"/>
          <w:spacing w:val="-9"/>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eligible</w:t>
      </w:r>
      <w:r w:rsidRPr="00C04448">
        <w:rPr>
          <w:rFonts w:eastAsia="Times New Roman" w:cstheme="minorHAnsi"/>
          <w:spacing w:val="-9"/>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form</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Direct</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are</w:t>
      </w:r>
      <w:r w:rsidRPr="00C04448">
        <w:rPr>
          <w:rFonts w:eastAsia="Times New Roman" w:cstheme="minorHAnsi"/>
          <w:spacing w:val="-7"/>
          <w:lang w:bidi="en-US"/>
        </w:rPr>
        <w:t xml:space="preserve"> </w:t>
      </w:r>
      <w:r w:rsidRPr="00C04448">
        <w:rPr>
          <w:rFonts w:eastAsia="Times New Roman" w:cstheme="minorHAnsi"/>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C04448">
        <w:rPr>
          <w:rFonts w:eastAsia="Times New Roman" w:cstheme="minorHAnsi"/>
          <w:spacing w:val="-1"/>
          <w:lang w:bidi="en-US"/>
        </w:rPr>
        <w:t xml:space="preserve"> </w:t>
      </w:r>
      <w:proofErr w:type="gramStart"/>
      <w:r w:rsidRPr="00C04448">
        <w:rPr>
          <w:rFonts w:eastAsia="Times New Roman" w:cstheme="minorHAnsi"/>
          <w:lang w:bidi="en-US"/>
        </w:rPr>
        <w:t>VII;</w:t>
      </w:r>
      <w:proofErr w:type="gramEnd"/>
    </w:p>
    <w:p w14:paraId="23CE149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33F7B4C6"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0"/>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have</w:t>
      </w:r>
      <w:r w:rsidRPr="00C04448">
        <w:rPr>
          <w:rFonts w:eastAsia="Times New Roman" w:cstheme="minorHAnsi"/>
          <w:spacing w:val="-10"/>
          <w:lang w:bidi="en-US"/>
        </w:rPr>
        <w:t xml:space="preserve"> </w:t>
      </w:r>
      <w:r w:rsidRPr="00C04448">
        <w:rPr>
          <w:rFonts w:eastAsia="Times New Roman" w:cstheme="minorHAnsi"/>
          <w:lang w:bidi="en-US"/>
        </w:rPr>
        <w:t>been</w:t>
      </w:r>
      <w:r w:rsidRPr="00C04448">
        <w:rPr>
          <w:rFonts w:eastAsia="Times New Roman" w:cstheme="minorHAnsi"/>
          <w:spacing w:val="-9"/>
          <w:lang w:bidi="en-US"/>
        </w:rPr>
        <w:t xml:space="preserve"> </w:t>
      </w:r>
      <w:r w:rsidRPr="00C04448">
        <w:rPr>
          <w:rFonts w:eastAsia="Times New Roman" w:cstheme="minorHAnsi"/>
          <w:lang w:bidi="en-US"/>
        </w:rPr>
        <w:t>paid</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 has been designed to reflect transactions on a cash basis. For this reason, unliquidated obligations or commitments should not be reported to UN Women, i.e., the reports should</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2"/>
          <w:lang w:bidi="en-US"/>
        </w:rPr>
        <w:t xml:space="preserve"> </w:t>
      </w:r>
      <w:r w:rsidRPr="00C04448">
        <w:rPr>
          <w:rFonts w:eastAsia="Times New Roman" w:cstheme="minorHAnsi"/>
          <w:lang w:bidi="en-US"/>
        </w:rPr>
        <w:t>prepared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1"/>
          <w:lang w:bidi="en-US"/>
        </w:rPr>
        <w:t xml:space="preserve"> </w:t>
      </w:r>
      <w:r w:rsidRPr="00C04448">
        <w:rPr>
          <w:rFonts w:eastAsia="Times New Roman" w:cstheme="minorHAnsi"/>
          <w:lang w:bidi="en-US"/>
        </w:rPr>
        <w:t>"cash</w:t>
      </w:r>
      <w:r w:rsidRPr="00C04448">
        <w:rPr>
          <w:rFonts w:eastAsia="Times New Roman" w:cstheme="minorHAnsi"/>
          <w:spacing w:val="-11"/>
          <w:lang w:bidi="en-US"/>
        </w:rPr>
        <w:t xml:space="preserve"> </w:t>
      </w:r>
      <w:r w:rsidRPr="00C04448">
        <w:rPr>
          <w:rFonts w:eastAsia="Times New Roman" w:cstheme="minorHAnsi"/>
          <w:lang w:bidi="en-US"/>
        </w:rPr>
        <w:t>basis",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on</w:t>
      </w:r>
      <w:r w:rsidRPr="00C04448">
        <w:rPr>
          <w:rFonts w:eastAsia="Times New Roman" w:cstheme="minorHAnsi"/>
          <w:spacing w:val="-10"/>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accrual</w:t>
      </w:r>
      <w:r w:rsidRPr="00C04448">
        <w:rPr>
          <w:rFonts w:eastAsia="Times New Roman" w:cstheme="minorHAnsi"/>
          <w:spacing w:val="-10"/>
          <w:lang w:bidi="en-US"/>
        </w:rPr>
        <w:t xml:space="preserve"> </w:t>
      </w:r>
      <w:r w:rsidRPr="00C04448">
        <w:rPr>
          <w:rFonts w:eastAsia="Times New Roman" w:cstheme="minorHAnsi"/>
          <w:lang w:bidi="en-US"/>
        </w:rPr>
        <w:t>basis,</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thus</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only expenses paid by the Partner and not commitments. Any cash disbursement to sub- contractors</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vendors</w:t>
      </w:r>
      <w:r w:rsidRPr="00C04448">
        <w:rPr>
          <w:rFonts w:eastAsia="Times New Roman" w:cstheme="minorHAnsi"/>
          <w:spacing w:val="-7"/>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be</w:t>
      </w:r>
      <w:r w:rsidRPr="00C04448">
        <w:rPr>
          <w:rFonts w:eastAsia="Times New Roman" w:cstheme="minorHAnsi"/>
          <w:spacing w:val="-7"/>
          <w:lang w:bidi="en-US"/>
        </w:rPr>
        <w:t xml:space="preserve"> </w:t>
      </w:r>
      <w:r w:rsidRPr="00C04448">
        <w:rPr>
          <w:rFonts w:eastAsia="Times New Roman" w:cstheme="minorHAnsi"/>
          <w:lang w:bidi="en-US"/>
        </w:rPr>
        <w:t>reported</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expenses</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financial</w:t>
      </w:r>
      <w:r w:rsidRPr="00C04448">
        <w:rPr>
          <w:rFonts w:eastAsia="Times New Roman" w:cstheme="minorHAnsi"/>
          <w:spacing w:val="-4"/>
          <w:lang w:bidi="en-US"/>
        </w:rPr>
        <w:t xml:space="preserve"> </w:t>
      </w:r>
      <w:r w:rsidRPr="00C04448">
        <w:rPr>
          <w:rFonts w:eastAsia="Times New Roman" w:cstheme="minorHAnsi"/>
          <w:lang w:bidi="en-US"/>
        </w:rPr>
        <w:t>report</w:t>
      </w:r>
      <w:r w:rsidRPr="00C04448">
        <w:rPr>
          <w:rFonts w:eastAsia="Times New Roman" w:cstheme="minorHAnsi"/>
          <w:spacing w:val="-6"/>
          <w:lang w:bidi="en-US"/>
        </w:rPr>
        <w:t xml:space="preserve"> </w:t>
      </w:r>
      <w:r w:rsidRPr="00C04448">
        <w:rPr>
          <w:rFonts w:eastAsia="Times New Roman" w:cstheme="minorHAnsi"/>
          <w:lang w:bidi="en-US"/>
        </w:rPr>
        <w:t>only</w:t>
      </w:r>
      <w:r w:rsidRPr="00C04448">
        <w:rPr>
          <w:rFonts w:eastAsia="Times New Roman" w:cstheme="minorHAnsi"/>
          <w:spacing w:val="-6"/>
          <w:lang w:bidi="en-US"/>
        </w:rPr>
        <w:t xml:space="preserve"> </w:t>
      </w:r>
      <w:r w:rsidRPr="00C04448">
        <w:rPr>
          <w:rFonts w:eastAsia="Times New Roman" w:cstheme="minorHAnsi"/>
          <w:lang w:bidi="en-US"/>
        </w:rPr>
        <w:t>after</w:t>
      </w:r>
      <w:r w:rsidRPr="00C04448">
        <w:rPr>
          <w:rFonts w:eastAsia="Times New Roman" w:cstheme="minorHAnsi"/>
          <w:spacing w:val="-6"/>
          <w:lang w:bidi="en-US"/>
        </w:rPr>
        <w:t xml:space="preserve"> </w:t>
      </w:r>
      <w:r w:rsidRPr="00C04448">
        <w:rPr>
          <w:rFonts w:eastAsia="Times New Roman" w:cstheme="minorHAnsi"/>
          <w:lang w:bidi="en-US"/>
        </w:rPr>
        <w:t xml:space="preserve">the sub-contractor or vendor complete the activities for which these funds have been </w:t>
      </w:r>
      <w:proofErr w:type="gramStart"/>
      <w:r w:rsidRPr="00C04448">
        <w:rPr>
          <w:rFonts w:eastAsia="Times New Roman" w:cstheme="minorHAnsi"/>
          <w:lang w:bidi="en-US"/>
        </w:rPr>
        <w:t>transferred;</w:t>
      </w:r>
      <w:proofErr w:type="gramEnd"/>
    </w:p>
    <w:p w14:paraId="40DEEF50" w14:textId="77777777" w:rsidR="00A85AD9" w:rsidRPr="00C04448" w:rsidRDefault="00A85AD9" w:rsidP="00A85AD9">
      <w:pPr>
        <w:widowControl w:val="0"/>
        <w:autoSpaceDE w:val="0"/>
        <w:autoSpaceDN w:val="0"/>
        <w:spacing w:before="10" w:after="0" w:line="240" w:lineRule="auto"/>
        <w:ind w:left="720"/>
        <w:rPr>
          <w:rFonts w:eastAsia="Times New Roman" w:cstheme="minorHAnsi"/>
          <w:lang w:bidi="en-US"/>
        </w:rPr>
      </w:pPr>
    </w:p>
    <w:p w14:paraId="438FB2AB"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not include any expenditures that are ineligible for fund transfer, as stipulated in section 5</w:t>
      </w:r>
      <w:r w:rsidRPr="00C04448">
        <w:rPr>
          <w:rFonts w:eastAsia="Times New Roman" w:cstheme="minorHAnsi"/>
          <w:spacing w:val="-1"/>
          <w:lang w:bidi="en-US"/>
        </w:rPr>
        <w:t xml:space="preserve"> </w:t>
      </w:r>
      <w:proofErr w:type="gramStart"/>
      <w:r w:rsidRPr="00C04448">
        <w:rPr>
          <w:rFonts w:eastAsia="Times New Roman" w:cstheme="minorHAnsi"/>
          <w:lang w:bidi="en-US"/>
        </w:rPr>
        <w:t>below;</w:t>
      </w:r>
      <w:proofErr w:type="gramEnd"/>
    </w:p>
    <w:p w14:paraId="7AC6257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E97E374"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Shall include the balance of any unspent funds remaining from any previous fund </w:t>
      </w:r>
      <w:proofErr w:type="gramStart"/>
      <w:r w:rsidRPr="00C04448">
        <w:rPr>
          <w:rFonts w:eastAsia="Times New Roman" w:cstheme="minorHAnsi"/>
          <w:lang w:bidi="en-US"/>
        </w:rPr>
        <w:t>transfers;</w:t>
      </w:r>
      <w:proofErr w:type="gramEnd"/>
    </w:p>
    <w:p w14:paraId="43FDACF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5E22333" w14:textId="77777777" w:rsidR="00A85AD9" w:rsidRPr="00C04448" w:rsidRDefault="00A85AD9">
      <w:pPr>
        <w:widowControl w:val="0"/>
        <w:numPr>
          <w:ilvl w:val="1"/>
          <w:numId w:val="5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Shall include any refunds or adjustments received by the Partner against any previous fund</w:t>
      </w:r>
      <w:r w:rsidRPr="00C04448">
        <w:rPr>
          <w:rFonts w:eastAsia="Times New Roman" w:cstheme="minorHAnsi"/>
          <w:spacing w:val="-2"/>
          <w:lang w:bidi="en-US"/>
        </w:rPr>
        <w:t xml:space="preserve"> </w:t>
      </w:r>
      <w:proofErr w:type="gramStart"/>
      <w:r w:rsidRPr="00C04448">
        <w:rPr>
          <w:rFonts w:eastAsia="Times New Roman" w:cstheme="minorHAnsi"/>
          <w:lang w:bidi="en-US"/>
        </w:rPr>
        <w:t>transfers;</w:t>
      </w:r>
      <w:proofErr w:type="gramEnd"/>
    </w:p>
    <w:p w14:paraId="7F6D4BB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EFDC25C"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include</w:t>
      </w:r>
      <w:r w:rsidRPr="00C04448">
        <w:rPr>
          <w:rFonts w:eastAsia="Times New Roman" w:cstheme="minorHAnsi"/>
          <w:spacing w:val="-11"/>
          <w:lang w:bidi="en-US"/>
        </w:rPr>
        <w:t xml:space="preserve"> </w:t>
      </w:r>
      <w:r w:rsidRPr="00C04448">
        <w:rPr>
          <w:rFonts w:eastAsia="Times New Roman" w:cstheme="minorHAnsi"/>
          <w:lang w:bidi="en-US"/>
        </w:rPr>
        <w:t>interest</w:t>
      </w:r>
      <w:r w:rsidRPr="00C04448">
        <w:rPr>
          <w:rFonts w:eastAsia="Times New Roman" w:cstheme="minorHAnsi"/>
          <w:spacing w:val="-8"/>
          <w:lang w:bidi="en-US"/>
        </w:rPr>
        <w:t xml:space="preserve"> </w:t>
      </w:r>
      <w:r w:rsidRPr="00C04448">
        <w:rPr>
          <w:rFonts w:eastAsia="Times New Roman" w:cstheme="minorHAnsi"/>
          <w:lang w:bidi="en-US"/>
        </w:rPr>
        <w:t>earned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7"/>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unspent</w:t>
      </w:r>
      <w:r w:rsidRPr="00C04448">
        <w:rPr>
          <w:rFonts w:eastAsia="Times New Roman" w:cstheme="minorHAnsi"/>
          <w:spacing w:val="-10"/>
          <w:lang w:bidi="en-US"/>
        </w:rPr>
        <w:t xml:space="preserve"> </w:t>
      </w:r>
      <w:r w:rsidRPr="00C04448">
        <w:rPr>
          <w:rFonts w:eastAsia="Times New Roman" w:cstheme="minorHAnsi"/>
          <w:lang w:bidi="en-US"/>
        </w:rPr>
        <w:t>balance</w:t>
      </w:r>
      <w:r w:rsidRPr="00C04448">
        <w:rPr>
          <w:rFonts w:eastAsia="Times New Roman" w:cstheme="minorHAnsi"/>
          <w:spacing w:val="-11"/>
          <w:lang w:bidi="en-US"/>
        </w:rPr>
        <w:t xml:space="preserve"> </w:t>
      </w:r>
      <w:r w:rsidRPr="00C04448">
        <w:rPr>
          <w:rFonts w:eastAsia="Times New Roman" w:cstheme="minorHAnsi"/>
          <w:lang w:bidi="en-US"/>
        </w:rPr>
        <w:t>remaining</w:t>
      </w:r>
      <w:r w:rsidRPr="00C04448">
        <w:rPr>
          <w:rFonts w:eastAsia="Times New Roman" w:cstheme="minorHAnsi"/>
          <w:spacing w:val="-10"/>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8"/>
          <w:lang w:bidi="en-US"/>
        </w:rPr>
        <w:t xml:space="preserve"> </w:t>
      </w:r>
      <w:r w:rsidRPr="00C04448">
        <w:rPr>
          <w:rFonts w:eastAsia="Times New Roman" w:cstheme="minorHAnsi"/>
          <w:lang w:bidi="en-US"/>
        </w:rPr>
        <w:t>previous</w:t>
      </w:r>
      <w:r w:rsidRPr="00C04448">
        <w:rPr>
          <w:rFonts w:eastAsia="Times New Roman" w:cstheme="minorHAnsi"/>
          <w:spacing w:val="-8"/>
          <w:lang w:bidi="en-US"/>
        </w:rPr>
        <w:t xml:space="preserve"> </w:t>
      </w:r>
      <w:r w:rsidRPr="00C04448">
        <w:rPr>
          <w:rFonts w:eastAsia="Times New Roman" w:cstheme="minorHAnsi"/>
          <w:lang w:bidi="en-US"/>
        </w:rPr>
        <w:t xml:space="preserve">fund </w:t>
      </w:r>
      <w:proofErr w:type="gramStart"/>
      <w:r w:rsidRPr="00C04448">
        <w:rPr>
          <w:rFonts w:eastAsia="Times New Roman" w:cstheme="minorHAnsi"/>
          <w:lang w:bidi="en-US"/>
        </w:rPr>
        <w:t>transfers;</w:t>
      </w:r>
      <w:proofErr w:type="gramEnd"/>
    </w:p>
    <w:p w14:paraId="0815FD0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E995C9F" w14:textId="77777777" w:rsidR="00A85AD9" w:rsidRPr="00C04448" w:rsidRDefault="00A85AD9">
      <w:pPr>
        <w:widowControl w:val="0"/>
        <w:numPr>
          <w:ilvl w:val="1"/>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any income earned when performing the Work;</w:t>
      </w:r>
      <w:r w:rsidRPr="00C04448">
        <w:rPr>
          <w:rFonts w:eastAsia="Times New Roman" w:cstheme="minorHAnsi"/>
          <w:spacing w:val="3"/>
          <w:lang w:bidi="en-US"/>
        </w:rPr>
        <w:t xml:space="preserve"> </w:t>
      </w:r>
      <w:r w:rsidRPr="00C04448">
        <w:rPr>
          <w:rFonts w:eastAsia="Times New Roman" w:cstheme="minorHAnsi"/>
          <w:lang w:bidi="en-US"/>
        </w:rPr>
        <w:t>and,</w:t>
      </w:r>
    </w:p>
    <w:p w14:paraId="6C83207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D826EB7" w14:textId="77777777" w:rsidR="00A85AD9" w:rsidRPr="00C04448" w:rsidRDefault="00A85AD9">
      <w:pPr>
        <w:widowControl w:val="0"/>
        <w:numPr>
          <w:ilvl w:val="1"/>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the Support</w:t>
      </w:r>
      <w:r w:rsidRPr="00C04448">
        <w:rPr>
          <w:rFonts w:eastAsia="Times New Roman" w:cstheme="minorHAnsi"/>
          <w:spacing w:val="-2"/>
          <w:lang w:bidi="en-US"/>
        </w:rPr>
        <w:t xml:space="preserve"> </w:t>
      </w:r>
      <w:r w:rsidRPr="00C04448">
        <w:rPr>
          <w:rFonts w:eastAsia="Times New Roman" w:cstheme="minorHAnsi"/>
          <w:lang w:bidi="en-US"/>
        </w:rPr>
        <w:t>Costs.</w:t>
      </w:r>
    </w:p>
    <w:p w14:paraId="0FDE66E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621D9E14" w14:textId="77777777" w:rsidR="00A85AD9" w:rsidRPr="00C04448" w:rsidRDefault="00A85AD9">
      <w:pPr>
        <w:widowControl w:val="0"/>
        <w:numPr>
          <w:ilvl w:val="0"/>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submit</w:t>
      </w:r>
      <w:r w:rsidRPr="00C04448">
        <w:rPr>
          <w:rFonts w:eastAsia="Times New Roman" w:cstheme="minorHAnsi"/>
          <w:spacing w:val="-9"/>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Excel</w:t>
      </w:r>
      <w:r w:rsidRPr="00C04448">
        <w:rPr>
          <w:rFonts w:eastAsia="Times New Roman" w:cstheme="minorHAnsi"/>
          <w:spacing w:val="-10"/>
          <w:lang w:bidi="en-US"/>
        </w:rPr>
        <w:t xml:space="preserve"> </w:t>
      </w:r>
      <w:r w:rsidRPr="00C04448">
        <w:rPr>
          <w:rFonts w:eastAsia="Times New Roman" w:cstheme="minorHAnsi"/>
          <w:lang w:bidi="en-US"/>
        </w:rPr>
        <w:t>sheet</w:t>
      </w:r>
      <w:r w:rsidRPr="00C04448">
        <w:rPr>
          <w:rFonts w:eastAsia="Times New Roman" w:cstheme="minorHAnsi"/>
          <w:spacing w:val="-11"/>
          <w:lang w:bidi="en-US"/>
        </w:rPr>
        <w:t xml:space="preserve"> </w:t>
      </w:r>
      <w:r w:rsidRPr="00C04448">
        <w:rPr>
          <w:rFonts w:eastAsia="Times New Roman" w:cstheme="minorHAnsi"/>
          <w:lang w:bidi="en-US"/>
        </w:rPr>
        <w:t>listing</w:t>
      </w:r>
      <w:r w:rsidRPr="00C04448">
        <w:rPr>
          <w:rFonts w:eastAsia="Times New Roman" w:cstheme="minorHAnsi"/>
          <w:spacing w:val="-11"/>
          <w:lang w:bidi="en-US"/>
        </w:rPr>
        <w:t xml:space="preserve"> </w:t>
      </w:r>
      <w:r w:rsidRPr="00C04448">
        <w:rPr>
          <w:rFonts w:eastAsia="Times New Roman" w:cstheme="minorHAnsi"/>
          <w:lang w:bidi="en-US"/>
        </w:rPr>
        <w:t>all</w:t>
      </w:r>
      <w:r w:rsidRPr="00C04448">
        <w:rPr>
          <w:rFonts w:eastAsia="Times New Roman" w:cstheme="minorHAnsi"/>
          <w:spacing w:val="-13"/>
          <w:lang w:bidi="en-US"/>
        </w:rPr>
        <w:t xml:space="preserve"> </w:t>
      </w:r>
      <w:r w:rsidRPr="00C04448">
        <w:rPr>
          <w:rFonts w:eastAsia="Times New Roman" w:cstheme="minorHAnsi"/>
          <w:lang w:bidi="en-US"/>
        </w:rPr>
        <w:t>documents</w:t>
      </w:r>
      <w:r w:rsidRPr="00C04448">
        <w:rPr>
          <w:rFonts w:eastAsia="Times New Roman" w:cstheme="minorHAnsi"/>
          <w:spacing w:val="-11"/>
          <w:lang w:bidi="en-US"/>
        </w:rPr>
        <w:t xml:space="preserve"> </w:t>
      </w:r>
      <w:r w:rsidRPr="00C04448">
        <w:rPr>
          <w:rFonts w:eastAsia="Times New Roman" w:cstheme="minorHAnsi"/>
          <w:lang w:bidi="en-US"/>
        </w:rPr>
        <w:t>supporting</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liquidation of</w:t>
      </w:r>
      <w:r w:rsidRPr="00C04448">
        <w:rPr>
          <w:rFonts w:eastAsia="Times New Roman" w:cstheme="minorHAnsi"/>
          <w:spacing w:val="-9"/>
          <w:lang w:bidi="en-US"/>
        </w:rPr>
        <w:t xml:space="preserve"> </w:t>
      </w:r>
      <w:r w:rsidRPr="00C04448">
        <w:rPr>
          <w:rFonts w:eastAsia="Times New Roman" w:cstheme="minorHAnsi"/>
          <w:lang w:bidi="en-US"/>
        </w:rPr>
        <w:t>expenditure</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FACE</w:t>
      </w:r>
      <w:r w:rsidRPr="00C04448">
        <w:rPr>
          <w:rFonts w:eastAsia="Times New Roman" w:cstheme="minorHAnsi"/>
          <w:spacing w:val="-8"/>
          <w:lang w:bidi="en-US"/>
        </w:rPr>
        <w:t xml:space="preserve"> </w:t>
      </w:r>
      <w:r w:rsidRPr="00C04448">
        <w:rPr>
          <w:rFonts w:eastAsia="Times New Roman" w:cstheme="minorHAnsi"/>
          <w:lang w:bidi="en-US"/>
        </w:rPr>
        <w:t>Form</w:t>
      </w:r>
      <w:r w:rsidRPr="00C04448">
        <w:rPr>
          <w:rFonts w:eastAsia="Times New Roman" w:cstheme="minorHAnsi"/>
          <w:spacing w:val="-6"/>
          <w:lang w:bidi="en-US"/>
        </w:rPr>
        <w:t xml:space="preserve"> </w:t>
      </w:r>
      <w:r w:rsidRPr="00C04448">
        <w:rPr>
          <w:rFonts w:eastAsia="Times New Roman" w:cstheme="minorHAnsi"/>
          <w:lang w:bidi="en-US"/>
        </w:rPr>
        <w:t>and</w:t>
      </w:r>
      <w:r w:rsidRPr="00C04448">
        <w:rPr>
          <w:rFonts w:eastAsia="Times New Roman" w:cstheme="minorHAnsi"/>
          <w:spacing w:val="-5"/>
          <w:lang w:bidi="en-US"/>
        </w:rPr>
        <w:t xml:space="preserve"> </w:t>
      </w:r>
      <w:r w:rsidRPr="00C04448">
        <w:rPr>
          <w:rFonts w:eastAsia="Times New Roman" w:cstheme="minorHAnsi"/>
          <w:lang w:bidi="en-US"/>
        </w:rPr>
        <w:t>at</w:t>
      </w:r>
      <w:r w:rsidRPr="00C04448">
        <w:rPr>
          <w:rFonts w:eastAsia="Times New Roman" w:cstheme="minorHAnsi"/>
          <w:spacing w:val="-6"/>
          <w:lang w:bidi="en-US"/>
        </w:rPr>
        <w:t xml:space="preserve"> </w:t>
      </w:r>
      <w:r w:rsidRPr="00C04448">
        <w:rPr>
          <w:rFonts w:eastAsia="Times New Roman" w:cstheme="minorHAnsi"/>
          <w:lang w:bidi="en-US"/>
        </w:rPr>
        <w:t>a</w:t>
      </w:r>
      <w:r w:rsidRPr="00C04448">
        <w:rPr>
          <w:rFonts w:eastAsia="Times New Roman" w:cstheme="minorHAnsi"/>
          <w:spacing w:val="-9"/>
          <w:lang w:bidi="en-US"/>
        </w:rPr>
        <w:t xml:space="preserve"> </w:t>
      </w:r>
      <w:r w:rsidRPr="00C04448">
        <w:rPr>
          <w:rFonts w:eastAsia="Times New Roman" w:cstheme="minorHAnsi"/>
          <w:lang w:bidi="en-US"/>
        </w:rPr>
        <w:t>minimum</w:t>
      </w:r>
      <w:r w:rsidRPr="00C04448">
        <w:rPr>
          <w:rFonts w:eastAsia="Times New Roman" w:cstheme="minorHAnsi"/>
          <w:spacing w:val="-7"/>
          <w:lang w:bidi="en-US"/>
        </w:rPr>
        <w:t xml:space="preserve"> </w:t>
      </w:r>
      <w:r w:rsidRPr="00C04448">
        <w:rPr>
          <w:rFonts w:eastAsia="Times New Roman" w:cstheme="minorHAnsi"/>
          <w:lang w:bidi="en-US"/>
        </w:rPr>
        <w:t>specifying</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name</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vendor or supplier, the date and a description of the goods or service and provide any original supporting documentation to UN Women immediately upon written request by UN Women.</w:t>
      </w:r>
    </w:p>
    <w:p w14:paraId="25464507"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3D2D644" w14:textId="77777777" w:rsidR="00A85AD9" w:rsidRPr="00C04448" w:rsidRDefault="00A85AD9">
      <w:pPr>
        <w:widowControl w:val="0"/>
        <w:numPr>
          <w:ilvl w:val="0"/>
          <w:numId w:val="5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following are non-exhaustive examples of ineligible expenditures and, therefore, shall not be included in the FACE Form and UN Women shall be entitled to reject</w:t>
      </w:r>
      <w:r w:rsidRPr="00C04448">
        <w:rPr>
          <w:rFonts w:eastAsia="Times New Roman" w:cstheme="minorHAnsi"/>
          <w:spacing w:val="-41"/>
          <w:lang w:bidi="en-US"/>
        </w:rPr>
        <w:t xml:space="preserve"> </w:t>
      </w:r>
      <w:r w:rsidRPr="00C04448">
        <w:rPr>
          <w:rFonts w:eastAsia="Times New Roman" w:cstheme="minorHAnsi"/>
          <w:lang w:bidi="en-US"/>
        </w:rPr>
        <w:t>any such ineligible</w:t>
      </w:r>
      <w:r w:rsidRPr="00C04448">
        <w:rPr>
          <w:rFonts w:eastAsia="Times New Roman" w:cstheme="minorHAnsi"/>
          <w:spacing w:val="-1"/>
          <w:lang w:bidi="en-US"/>
        </w:rPr>
        <w:t xml:space="preserve"> </w:t>
      </w:r>
      <w:r w:rsidRPr="00C04448">
        <w:rPr>
          <w:rFonts w:eastAsia="Times New Roman" w:cstheme="minorHAnsi"/>
          <w:lang w:bidi="en-US"/>
        </w:rPr>
        <w:t>expenditure:</w:t>
      </w:r>
    </w:p>
    <w:p w14:paraId="1A72B570"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sectPr w:rsidR="00A85AD9" w:rsidRPr="00C04448">
          <w:pgSz w:w="12240" w:h="15840"/>
          <w:pgMar w:top="1380" w:right="1340" w:bottom="920" w:left="540" w:header="813" w:footer="739" w:gutter="0"/>
          <w:cols w:space="720"/>
        </w:sectPr>
      </w:pPr>
    </w:p>
    <w:p w14:paraId="3DA74F26"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569426E4" w14:textId="77777777" w:rsidR="00A85AD9" w:rsidRPr="00C04448" w:rsidRDefault="00A85AD9">
      <w:pPr>
        <w:widowControl w:val="0"/>
        <w:numPr>
          <w:ilvl w:val="1"/>
          <w:numId w:val="53"/>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Expenditures not made for the Work, or not necessary for the Partner to perform the Work as set forth in this</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0CA4DA9D"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B636E16"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5"/>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value</w:t>
      </w:r>
      <w:r w:rsidRPr="00C04448">
        <w:rPr>
          <w:rFonts w:eastAsia="Times New Roman" w:cstheme="minorHAnsi"/>
          <w:spacing w:val="-4"/>
          <w:lang w:bidi="en-US"/>
        </w:rPr>
        <w:t xml:space="preserve"> </w:t>
      </w:r>
      <w:r w:rsidRPr="00C04448">
        <w:rPr>
          <w:rFonts w:eastAsia="Times New Roman" w:cstheme="minorHAnsi"/>
          <w:lang w:bidi="en-US"/>
        </w:rPr>
        <w:t>added</w:t>
      </w:r>
      <w:r w:rsidRPr="00C04448">
        <w:rPr>
          <w:rFonts w:eastAsia="Times New Roman" w:cstheme="minorHAnsi"/>
          <w:spacing w:val="-4"/>
          <w:lang w:bidi="en-US"/>
        </w:rPr>
        <w:t xml:space="preserve"> </w:t>
      </w:r>
      <w:r w:rsidRPr="00C04448">
        <w:rPr>
          <w:rFonts w:eastAsia="Times New Roman" w:cstheme="minorHAnsi"/>
          <w:lang w:bidi="en-US"/>
        </w:rPr>
        <w:t>tax</w:t>
      </w:r>
      <w:r w:rsidRPr="00C04448">
        <w:rPr>
          <w:rFonts w:eastAsia="Times New Roman" w:cstheme="minorHAnsi"/>
          <w:spacing w:val="-5"/>
          <w:lang w:bidi="en-US"/>
        </w:rPr>
        <w:t xml:space="preserve"> </w:t>
      </w:r>
      <w:r w:rsidRPr="00C04448">
        <w:rPr>
          <w:rFonts w:eastAsia="Times New Roman" w:cstheme="minorHAnsi"/>
          <w:lang w:bidi="en-US"/>
        </w:rPr>
        <w:t>unless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demonstrate</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satisfaction of UN Women that it is unable to recover the value-added</w:t>
      </w:r>
      <w:r w:rsidRPr="00C04448">
        <w:rPr>
          <w:rFonts w:eastAsia="Times New Roman" w:cstheme="minorHAnsi"/>
          <w:spacing w:val="-4"/>
          <w:lang w:bidi="en-US"/>
        </w:rPr>
        <w:t xml:space="preserve"> </w:t>
      </w:r>
      <w:proofErr w:type="gramStart"/>
      <w:r w:rsidRPr="00C04448">
        <w:rPr>
          <w:rFonts w:eastAsia="Times New Roman" w:cstheme="minorHAnsi"/>
          <w:lang w:bidi="en-US"/>
        </w:rPr>
        <w:t>tax;</w:t>
      </w:r>
      <w:proofErr w:type="gramEnd"/>
    </w:p>
    <w:p w14:paraId="20830C8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E85266F" w14:textId="77777777" w:rsidR="00A85AD9" w:rsidRPr="00C04448" w:rsidRDefault="00A85AD9">
      <w:pPr>
        <w:widowControl w:val="0"/>
        <w:numPr>
          <w:ilvl w:val="1"/>
          <w:numId w:val="53"/>
        </w:numPr>
        <w:tabs>
          <w:tab w:val="left" w:pos="1712"/>
        </w:tabs>
        <w:autoSpaceDE w:val="0"/>
        <w:autoSpaceDN w:val="0"/>
        <w:spacing w:before="1" w:after="0" w:line="240" w:lineRule="auto"/>
        <w:ind w:left="720" w:hanging="361"/>
        <w:rPr>
          <w:rFonts w:eastAsia="Times New Roman" w:cstheme="minorHAnsi"/>
          <w:lang w:bidi="en-US"/>
        </w:rPr>
      </w:pPr>
      <w:r w:rsidRPr="00C04448">
        <w:rPr>
          <w:rFonts w:eastAsia="Times New Roman" w:cstheme="minorHAnsi"/>
          <w:lang w:bidi="en-US"/>
        </w:rPr>
        <w:t>Expenditures paid or reimbursed to the Partner by another donor or</w:t>
      </w:r>
      <w:r w:rsidRPr="00C04448">
        <w:rPr>
          <w:rFonts w:eastAsia="Times New Roman" w:cstheme="minorHAnsi"/>
          <w:spacing w:val="-5"/>
          <w:lang w:bidi="en-US"/>
        </w:rPr>
        <w:t xml:space="preserve"> </w:t>
      </w:r>
      <w:proofErr w:type="gramStart"/>
      <w:r w:rsidRPr="00C04448">
        <w:rPr>
          <w:rFonts w:eastAsia="Times New Roman" w:cstheme="minorHAnsi"/>
          <w:lang w:bidi="en-US"/>
        </w:rPr>
        <w:t>entity;</w:t>
      </w:r>
      <w:proofErr w:type="gramEnd"/>
    </w:p>
    <w:p w14:paraId="3520466B"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323A4566"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relation</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9"/>
          <w:lang w:bidi="en-US"/>
        </w:rPr>
        <w:t xml:space="preserve"> </w:t>
      </w:r>
      <w:r w:rsidRPr="00C04448">
        <w:rPr>
          <w:rFonts w:eastAsia="Times New Roman" w:cstheme="minorHAnsi"/>
          <w:lang w:bidi="en-US"/>
        </w:rPr>
        <w:t>which</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has</w:t>
      </w:r>
      <w:r w:rsidRPr="00C04448">
        <w:rPr>
          <w:rFonts w:eastAsia="Times New Roman" w:cstheme="minorHAnsi"/>
          <w:spacing w:val="-6"/>
          <w:lang w:bidi="en-US"/>
        </w:rPr>
        <w:t xml:space="preserve"> </w:t>
      </w:r>
      <w:r w:rsidRPr="00C04448">
        <w:rPr>
          <w:rFonts w:eastAsia="Times New Roman" w:cstheme="minorHAnsi"/>
          <w:lang w:bidi="en-US"/>
        </w:rPr>
        <w:t>received</w:t>
      </w:r>
      <w:r w:rsidRPr="00C04448">
        <w:rPr>
          <w:rFonts w:eastAsia="Times New Roman" w:cstheme="minorHAnsi"/>
          <w:spacing w:val="-7"/>
          <w:lang w:bidi="en-US"/>
        </w:rPr>
        <w:t xml:space="preserve"> </w:t>
      </w:r>
      <w:r w:rsidRPr="00C04448">
        <w:rPr>
          <w:rFonts w:eastAsia="Times New Roman" w:cstheme="minorHAnsi"/>
          <w:lang w:bidi="en-US"/>
        </w:rPr>
        <w:t>an</w:t>
      </w:r>
      <w:r w:rsidRPr="00C04448">
        <w:rPr>
          <w:rFonts w:eastAsia="Times New Roman" w:cstheme="minorHAnsi"/>
          <w:spacing w:val="-8"/>
          <w:lang w:bidi="en-US"/>
        </w:rPr>
        <w:t xml:space="preserve"> </w:t>
      </w:r>
      <w:r w:rsidRPr="00C04448">
        <w:rPr>
          <w:rFonts w:eastAsia="Times New Roman" w:cstheme="minorHAnsi"/>
          <w:lang w:bidi="en-US"/>
        </w:rPr>
        <w:t>in-kind</w:t>
      </w:r>
      <w:r w:rsidRPr="00C04448">
        <w:rPr>
          <w:rFonts w:eastAsia="Times New Roman" w:cstheme="minorHAnsi"/>
          <w:spacing w:val="-6"/>
          <w:lang w:bidi="en-US"/>
        </w:rPr>
        <w:t xml:space="preserve"> </w:t>
      </w:r>
      <w:r w:rsidRPr="00C04448">
        <w:rPr>
          <w:rFonts w:eastAsia="Times New Roman" w:cstheme="minorHAnsi"/>
          <w:lang w:bidi="en-US"/>
        </w:rPr>
        <w:t>contribution</w:t>
      </w:r>
      <w:r w:rsidRPr="00C04448">
        <w:rPr>
          <w:rFonts w:eastAsia="Times New Roman" w:cstheme="minorHAnsi"/>
          <w:spacing w:val="-7"/>
          <w:lang w:bidi="en-US"/>
        </w:rPr>
        <w:t xml:space="preserve"> </w:t>
      </w:r>
      <w:r w:rsidRPr="00C04448">
        <w:rPr>
          <w:rFonts w:eastAsia="Times New Roman" w:cstheme="minorHAnsi"/>
          <w:lang w:bidi="en-US"/>
        </w:rPr>
        <w:t>from another donor or</w:t>
      </w:r>
      <w:r w:rsidRPr="00C04448">
        <w:rPr>
          <w:rFonts w:eastAsia="Times New Roman" w:cstheme="minorHAnsi"/>
          <w:spacing w:val="-3"/>
          <w:lang w:bidi="en-US"/>
        </w:rPr>
        <w:t xml:space="preserve"> </w:t>
      </w:r>
      <w:proofErr w:type="gramStart"/>
      <w:r w:rsidRPr="00C04448">
        <w:rPr>
          <w:rFonts w:eastAsia="Times New Roman" w:cstheme="minorHAnsi"/>
          <w:lang w:bidi="en-US"/>
        </w:rPr>
        <w:t>entity;</w:t>
      </w:r>
      <w:proofErr w:type="gramEnd"/>
    </w:p>
    <w:p w14:paraId="00851B5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D75D449" w14:textId="77777777" w:rsidR="00A85AD9" w:rsidRPr="00C04448" w:rsidRDefault="00A85AD9">
      <w:pPr>
        <w:widowControl w:val="0"/>
        <w:numPr>
          <w:ilvl w:val="1"/>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Any expenditure for indirect costs in excess of the Support Cost</w:t>
      </w:r>
      <w:r w:rsidRPr="00C04448">
        <w:rPr>
          <w:rFonts w:eastAsia="Times New Roman" w:cstheme="minorHAnsi"/>
          <w:spacing w:val="-4"/>
          <w:lang w:bidi="en-US"/>
        </w:rPr>
        <w:t xml:space="preserve"> </w:t>
      </w:r>
      <w:proofErr w:type="gramStart"/>
      <w:r w:rsidRPr="00C04448">
        <w:rPr>
          <w:rFonts w:eastAsia="Times New Roman" w:cstheme="minorHAnsi"/>
          <w:lang w:bidi="en-US"/>
        </w:rPr>
        <w:t>Rate;</w:t>
      </w:r>
      <w:proofErr w:type="gramEnd"/>
    </w:p>
    <w:p w14:paraId="7C5DB089"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314A7011"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are</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verifiable</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supporting</w:t>
      </w:r>
      <w:r w:rsidRPr="00C04448">
        <w:rPr>
          <w:rFonts w:eastAsia="Times New Roman" w:cstheme="minorHAnsi"/>
          <w:spacing w:val="-13"/>
          <w:lang w:bidi="en-US"/>
        </w:rPr>
        <w:t xml:space="preserve"> </w:t>
      </w:r>
      <w:r w:rsidRPr="00C04448">
        <w:rPr>
          <w:rFonts w:eastAsia="Times New Roman" w:cstheme="minorHAnsi"/>
          <w:lang w:bidi="en-US"/>
        </w:rPr>
        <w:t>documentation</w:t>
      </w:r>
      <w:r w:rsidRPr="00C04448">
        <w:rPr>
          <w:rFonts w:eastAsia="Times New Roman" w:cstheme="minorHAnsi"/>
          <w:spacing w:val="-12"/>
          <w:lang w:bidi="en-US"/>
        </w:rPr>
        <w:t xml:space="preserve"> </w:t>
      </w:r>
      <w:r w:rsidRPr="00C04448">
        <w:rPr>
          <w:rFonts w:eastAsia="Times New Roman" w:cstheme="minorHAnsi"/>
          <w:lang w:bidi="en-US"/>
        </w:rPr>
        <w:t>as</w:t>
      </w:r>
      <w:r w:rsidRPr="00C04448">
        <w:rPr>
          <w:rFonts w:eastAsia="Times New Roman" w:cstheme="minorHAnsi"/>
          <w:spacing w:val="-13"/>
          <w:lang w:bidi="en-US"/>
        </w:rPr>
        <w:t xml:space="preserve"> </w:t>
      </w:r>
      <w:r w:rsidRPr="00C04448">
        <w:rPr>
          <w:rFonts w:eastAsia="Times New Roman" w:cstheme="minorHAnsi"/>
          <w:lang w:bidi="en-US"/>
        </w:rPr>
        <w:t>provided</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2"/>
          <w:lang w:bidi="en-US"/>
        </w:rPr>
        <w:t xml:space="preserve"> </w:t>
      </w:r>
      <w:r w:rsidRPr="00C04448">
        <w:rPr>
          <w:rFonts w:eastAsia="Times New Roman" w:cstheme="minorHAnsi"/>
          <w:lang w:bidi="en-US"/>
        </w:rPr>
        <w:t>Article VII of this</w:t>
      </w:r>
      <w:r w:rsidRPr="00C04448">
        <w:rPr>
          <w:rFonts w:eastAsia="Times New Roman" w:cstheme="minorHAnsi"/>
          <w:spacing w:val="-5"/>
          <w:lang w:bidi="en-US"/>
        </w:rPr>
        <w:t xml:space="preserve"> </w:t>
      </w:r>
      <w:proofErr w:type="gramStart"/>
      <w:r w:rsidRPr="00C04448">
        <w:rPr>
          <w:rFonts w:eastAsia="Times New Roman" w:cstheme="minorHAnsi"/>
          <w:lang w:bidi="en-US"/>
        </w:rPr>
        <w:t>Agreement;</w:t>
      </w:r>
      <w:proofErr w:type="gramEnd"/>
    </w:p>
    <w:p w14:paraId="0FBA1AD0"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71A360D8"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w:t>
      </w:r>
      <w:r w:rsidRPr="00C04448">
        <w:rPr>
          <w:rFonts w:eastAsia="Times New Roman" w:cstheme="minorHAnsi"/>
          <w:spacing w:val="-12"/>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employees,</w:t>
      </w:r>
      <w:r w:rsidRPr="00C04448">
        <w:rPr>
          <w:rFonts w:eastAsia="Times New Roman" w:cstheme="minorHAnsi"/>
          <w:spacing w:val="-11"/>
          <w:lang w:bidi="en-US"/>
        </w:rPr>
        <w:t xml:space="preserve"> </w:t>
      </w:r>
      <w:r w:rsidRPr="00C04448">
        <w:rPr>
          <w:rFonts w:eastAsia="Times New Roman" w:cstheme="minorHAnsi"/>
          <w:lang w:bidi="en-US"/>
        </w:rPr>
        <w:t>if</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exceeding</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 xml:space="preserve">rates payable by UN Women for comparable functions performed by locally recruited staff members at the relevant duty </w:t>
      </w:r>
      <w:proofErr w:type="gramStart"/>
      <w:r w:rsidRPr="00C04448">
        <w:rPr>
          <w:rFonts w:eastAsia="Times New Roman" w:cstheme="minorHAnsi"/>
          <w:lang w:bidi="en-US"/>
        </w:rPr>
        <w:t>station;</w:t>
      </w:r>
      <w:proofErr w:type="gramEnd"/>
    </w:p>
    <w:p w14:paraId="23C74305"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E62D6BB"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C04448">
        <w:rPr>
          <w:rFonts w:eastAsia="Times New Roman" w:cstheme="minorHAnsi"/>
          <w:spacing w:val="-1"/>
          <w:lang w:bidi="en-US"/>
        </w:rPr>
        <w:t xml:space="preserve"> </w:t>
      </w:r>
      <w:proofErr w:type="gramStart"/>
      <w:r w:rsidRPr="00C04448">
        <w:rPr>
          <w:rFonts w:eastAsia="Times New Roman" w:cstheme="minorHAnsi"/>
          <w:lang w:bidi="en-US"/>
        </w:rPr>
        <w:t>station;</w:t>
      </w:r>
      <w:proofErr w:type="gramEnd"/>
    </w:p>
    <w:p w14:paraId="20D49B74"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75C6A9D" w14:textId="77777777" w:rsidR="00A85AD9" w:rsidRPr="00C04448" w:rsidRDefault="00A85AD9">
      <w:pPr>
        <w:widowControl w:val="0"/>
        <w:numPr>
          <w:ilvl w:val="1"/>
          <w:numId w:val="5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Expenditures in respect of fees for individual consultants retained by the Partner exceeding the rates payable by UN Women for comparable services rendered by individual </w:t>
      </w:r>
      <w:proofErr w:type="gramStart"/>
      <w:r w:rsidRPr="00C04448">
        <w:rPr>
          <w:rFonts w:eastAsia="Times New Roman" w:cstheme="minorHAnsi"/>
          <w:lang w:bidi="en-US"/>
        </w:rPr>
        <w:t>consultants;</w:t>
      </w:r>
      <w:proofErr w:type="gramEnd"/>
    </w:p>
    <w:p w14:paraId="4F72C8B9"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18B4A30"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Expenditures for travel, daily subsistence and related allowances for the Partner’s employees or consultants exceeding the rates payable by UN Women to its staff members or consultants, as </w:t>
      </w:r>
      <w:proofErr w:type="gramStart"/>
      <w:r w:rsidRPr="00C04448">
        <w:rPr>
          <w:rFonts w:eastAsia="Times New Roman" w:cstheme="minorHAnsi"/>
          <w:lang w:bidi="en-US"/>
        </w:rPr>
        <w:t>applicable;</w:t>
      </w:r>
      <w:proofErr w:type="gramEnd"/>
    </w:p>
    <w:p w14:paraId="57A9B2E8"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4415336" w14:textId="77777777" w:rsidR="00A85AD9" w:rsidRPr="00C04448" w:rsidRDefault="00A85AD9">
      <w:pPr>
        <w:widowControl w:val="0"/>
        <w:numPr>
          <w:ilvl w:val="1"/>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Expenditures that have been incurred but have not actually been paid (see section</w:t>
      </w:r>
      <w:r w:rsidRPr="00C04448">
        <w:rPr>
          <w:rFonts w:eastAsia="Times New Roman" w:cstheme="minorHAnsi"/>
          <w:spacing w:val="-6"/>
          <w:lang w:bidi="en-US"/>
        </w:rPr>
        <w:t xml:space="preserve"> </w:t>
      </w:r>
      <w:r w:rsidRPr="00C04448">
        <w:rPr>
          <w:rFonts w:eastAsia="Times New Roman" w:cstheme="minorHAnsi"/>
          <w:lang w:bidi="en-US"/>
        </w:rPr>
        <w:t>3</w:t>
      </w:r>
    </w:p>
    <w:p w14:paraId="7922174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 above</w:t>
      </w:r>
      <w:proofErr w:type="gramStart"/>
      <w:r w:rsidRPr="00C04448">
        <w:rPr>
          <w:rFonts w:eastAsia="Times New Roman" w:cstheme="minorHAnsi"/>
          <w:lang w:bidi="en-US"/>
        </w:rPr>
        <w:t>);</w:t>
      </w:r>
      <w:proofErr w:type="gramEnd"/>
    </w:p>
    <w:p w14:paraId="2BE3143F"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18C83A3" w14:textId="77777777" w:rsidR="00A85AD9" w:rsidRPr="00C04448" w:rsidRDefault="00A85AD9">
      <w:pPr>
        <w:widowControl w:val="0"/>
        <w:numPr>
          <w:ilvl w:val="1"/>
          <w:numId w:val="5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that merely represent financial transfers between administrative units</w:t>
      </w:r>
      <w:r w:rsidRPr="00C04448">
        <w:rPr>
          <w:rFonts w:eastAsia="Times New Roman" w:cstheme="minorHAnsi"/>
          <w:spacing w:val="-14"/>
          <w:lang w:bidi="en-US"/>
        </w:rPr>
        <w:t xml:space="preserve"> </w:t>
      </w:r>
      <w:r w:rsidRPr="00C04448">
        <w:rPr>
          <w:rFonts w:eastAsia="Times New Roman" w:cstheme="minorHAnsi"/>
          <w:lang w:bidi="en-US"/>
        </w:rPr>
        <w:t>or locations of the</w:t>
      </w:r>
      <w:r w:rsidRPr="00C04448">
        <w:rPr>
          <w:rFonts w:eastAsia="Times New Roman" w:cstheme="minorHAnsi"/>
          <w:spacing w:val="-2"/>
          <w:lang w:bidi="en-US"/>
        </w:rPr>
        <w:t xml:space="preserve"> </w:t>
      </w:r>
      <w:proofErr w:type="gramStart"/>
      <w:r w:rsidRPr="00C04448">
        <w:rPr>
          <w:rFonts w:eastAsia="Times New Roman" w:cstheme="minorHAnsi"/>
          <w:lang w:bidi="en-US"/>
        </w:rPr>
        <w:t>Partner;</w:t>
      </w:r>
      <w:proofErr w:type="gramEnd"/>
    </w:p>
    <w:p w14:paraId="46A2DA6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0A0B718" w14:textId="77777777" w:rsidR="00A85AD9" w:rsidRPr="00C04448" w:rsidRDefault="00A85AD9">
      <w:pPr>
        <w:widowControl w:val="0"/>
        <w:numPr>
          <w:ilvl w:val="1"/>
          <w:numId w:val="5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relate</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4"/>
          <w:lang w:bidi="en-US"/>
        </w:rPr>
        <w:t xml:space="preserve"> </w:t>
      </w:r>
      <w:r w:rsidRPr="00C04448">
        <w:rPr>
          <w:rFonts w:eastAsia="Times New Roman" w:cstheme="minorHAnsi"/>
          <w:lang w:bidi="en-US"/>
        </w:rPr>
        <w:t>obligations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were</w:t>
      </w:r>
      <w:r w:rsidRPr="00C04448">
        <w:rPr>
          <w:rFonts w:eastAsia="Times New Roman" w:cstheme="minorHAnsi"/>
          <w:spacing w:val="-14"/>
          <w:lang w:bidi="en-US"/>
        </w:rPr>
        <w:t xml:space="preserve"> </w:t>
      </w:r>
      <w:r w:rsidRPr="00C04448">
        <w:rPr>
          <w:rFonts w:eastAsia="Times New Roman" w:cstheme="minorHAnsi"/>
          <w:lang w:bidi="en-US"/>
        </w:rPr>
        <w:t>entered</w:t>
      </w:r>
      <w:r w:rsidRPr="00C04448">
        <w:rPr>
          <w:rFonts w:eastAsia="Times New Roman" w:cstheme="minorHAnsi"/>
          <w:spacing w:val="-13"/>
          <w:lang w:bidi="en-US"/>
        </w:rPr>
        <w:t xml:space="preserve"> </w:t>
      </w:r>
      <w:r w:rsidRPr="00C04448">
        <w:rPr>
          <w:rFonts w:eastAsia="Times New Roman" w:cstheme="minorHAnsi"/>
          <w:lang w:bidi="en-US"/>
        </w:rPr>
        <w:t>into</w:t>
      </w:r>
      <w:r w:rsidRPr="00C04448">
        <w:rPr>
          <w:rFonts w:eastAsia="Times New Roman" w:cstheme="minorHAnsi"/>
          <w:spacing w:val="-12"/>
          <w:lang w:bidi="en-US"/>
        </w:rPr>
        <w:t xml:space="preserve"> </w:t>
      </w:r>
      <w:r w:rsidRPr="00C04448">
        <w:rPr>
          <w:rFonts w:eastAsia="Times New Roman" w:cstheme="minorHAnsi"/>
          <w:lang w:bidi="en-US"/>
        </w:rPr>
        <w:t>before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commencement or after the end date of this Agreement;</w:t>
      </w:r>
      <w:r w:rsidRPr="00C04448">
        <w:rPr>
          <w:rFonts w:eastAsia="Times New Roman" w:cstheme="minorHAnsi"/>
          <w:spacing w:val="-4"/>
          <w:lang w:bidi="en-US"/>
        </w:rPr>
        <w:t xml:space="preserve"> </w:t>
      </w:r>
      <w:r w:rsidRPr="00C04448">
        <w:rPr>
          <w:rFonts w:eastAsia="Times New Roman" w:cstheme="minorHAnsi"/>
          <w:lang w:bidi="en-US"/>
        </w:rPr>
        <w:t>or,</w:t>
      </w:r>
    </w:p>
    <w:p w14:paraId="609CF739"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00C527F1" w14:textId="77777777" w:rsidR="00A85AD9" w:rsidRPr="00C04448" w:rsidRDefault="00A85AD9">
      <w:pPr>
        <w:widowControl w:val="0"/>
        <w:numPr>
          <w:ilvl w:val="1"/>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Debt and debt service charges.</w:t>
      </w:r>
    </w:p>
    <w:p w14:paraId="269A010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D27018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Progress Reporting</w:t>
      </w:r>
    </w:p>
    <w:p w14:paraId="5C735B8B"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sectPr w:rsidR="00A85AD9" w:rsidRPr="00C04448">
          <w:pgSz w:w="12240" w:h="15840"/>
          <w:pgMar w:top="1380" w:right="1340" w:bottom="920" w:left="540" w:header="813" w:footer="739" w:gutter="0"/>
          <w:cols w:space="720"/>
        </w:sectPr>
      </w:pPr>
    </w:p>
    <w:p w14:paraId="508BD982"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20242D4A" w14:textId="77777777" w:rsidR="00A85AD9" w:rsidRPr="00C04448" w:rsidRDefault="00A85AD9">
      <w:pPr>
        <w:widowControl w:val="0"/>
        <w:numPr>
          <w:ilvl w:val="0"/>
          <w:numId w:val="53"/>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26EA3A4A"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2CAEA86" w14:textId="77777777" w:rsidR="00A85AD9" w:rsidRPr="00C04448" w:rsidRDefault="00A85AD9">
      <w:pPr>
        <w:widowControl w:val="0"/>
        <w:numPr>
          <w:ilvl w:val="0"/>
          <w:numId w:val="53"/>
        </w:numPr>
        <w:tabs>
          <w:tab w:val="left" w:pos="1711"/>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always submit the progress report together with the financial</w:t>
      </w:r>
      <w:r w:rsidRPr="00C04448">
        <w:rPr>
          <w:rFonts w:eastAsia="Times New Roman" w:cstheme="minorHAnsi"/>
          <w:spacing w:val="-17"/>
          <w:lang w:bidi="en-US"/>
        </w:rPr>
        <w:t xml:space="preserve"> </w:t>
      </w:r>
      <w:r w:rsidRPr="00C04448">
        <w:rPr>
          <w:rFonts w:eastAsia="Times New Roman" w:cstheme="minorHAnsi"/>
          <w:lang w:bidi="en-US"/>
        </w:rPr>
        <w:t>report and such progress reports shall be filled out appropriately and duly signed by a Partner Authorized</w:t>
      </w:r>
      <w:r w:rsidRPr="00C04448">
        <w:rPr>
          <w:rFonts w:eastAsia="Times New Roman" w:cstheme="minorHAnsi"/>
          <w:spacing w:val="-1"/>
          <w:lang w:bidi="en-US"/>
        </w:rPr>
        <w:t xml:space="preserve"> </w:t>
      </w:r>
      <w:r w:rsidRPr="00C04448">
        <w:rPr>
          <w:rFonts w:eastAsia="Times New Roman" w:cstheme="minorHAnsi"/>
          <w:lang w:bidi="en-US"/>
        </w:rPr>
        <w:t>Official.</w:t>
      </w:r>
    </w:p>
    <w:p w14:paraId="3D93CEA7" w14:textId="77777777" w:rsidR="00A85AD9" w:rsidRPr="00C04448" w:rsidRDefault="00A85AD9" w:rsidP="00A85AD9">
      <w:pPr>
        <w:widowControl w:val="0"/>
        <w:autoSpaceDE w:val="0"/>
        <w:autoSpaceDN w:val="0"/>
        <w:spacing w:before="11" w:after="0" w:line="240" w:lineRule="auto"/>
        <w:ind w:left="720"/>
        <w:rPr>
          <w:rFonts w:eastAsia="Times New Roman" w:cstheme="minorHAnsi"/>
          <w:lang w:bidi="en-US"/>
        </w:rPr>
      </w:pPr>
    </w:p>
    <w:p w14:paraId="6A6BAA7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Inventory Reporting on Property</w:t>
      </w:r>
    </w:p>
    <w:p w14:paraId="3F76B6B9" w14:textId="77777777" w:rsidR="00A85AD9" w:rsidRPr="00C04448" w:rsidRDefault="00A85AD9" w:rsidP="00A85AD9">
      <w:pPr>
        <w:widowControl w:val="0"/>
        <w:autoSpaceDE w:val="0"/>
        <w:autoSpaceDN w:val="0"/>
        <w:spacing w:before="3" w:after="0" w:line="240" w:lineRule="auto"/>
        <w:ind w:left="720"/>
        <w:rPr>
          <w:rFonts w:eastAsia="Times New Roman" w:cstheme="minorHAnsi"/>
          <w:lang w:bidi="en-US"/>
        </w:rPr>
      </w:pPr>
    </w:p>
    <w:p w14:paraId="484CB2D8" w14:textId="77777777" w:rsidR="00A85AD9" w:rsidRPr="00C04448" w:rsidRDefault="00A85AD9">
      <w:pPr>
        <w:widowControl w:val="0"/>
        <w:numPr>
          <w:ilvl w:val="0"/>
          <w:numId w:val="53"/>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w:t>
      </w:r>
      <w:r w:rsidRPr="00C04448">
        <w:rPr>
          <w:rFonts w:eastAsia="Times New Roman" w:cstheme="minorHAnsi"/>
          <w:spacing w:val="-7"/>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7"/>
          <w:lang w:bidi="en-US"/>
        </w:rPr>
        <w:t xml:space="preserve"> </w:t>
      </w:r>
      <w:r w:rsidRPr="00C04448">
        <w:rPr>
          <w:rFonts w:eastAsia="Times New Roman" w:cstheme="minorHAnsi"/>
          <w:lang w:bidi="en-US"/>
        </w:rPr>
        <w:t>shall</w:t>
      </w:r>
      <w:r w:rsidRPr="00C04448">
        <w:rPr>
          <w:rFonts w:eastAsia="Times New Roman" w:cstheme="minorHAnsi"/>
          <w:spacing w:val="-6"/>
          <w:lang w:bidi="en-US"/>
        </w:rPr>
        <w:t xml:space="preserve"> </w:t>
      </w:r>
      <w:r w:rsidRPr="00C04448">
        <w:rPr>
          <w:rFonts w:eastAsia="Times New Roman" w:cstheme="minorHAnsi"/>
          <w:lang w:bidi="en-US"/>
        </w:rPr>
        <w:t>be</w:t>
      </w:r>
      <w:r w:rsidRPr="00C04448">
        <w:rPr>
          <w:rFonts w:eastAsia="Times New Roman" w:cstheme="minorHAnsi"/>
          <w:spacing w:val="-6"/>
          <w:lang w:bidi="en-US"/>
        </w:rPr>
        <w:t xml:space="preserve"> </w:t>
      </w:r>
      <w:r w:rsidRPr="00C04448">
        <w:rPr>
          <w:rFonts w:eastAsia="Times New Roman" w:cstheme="minorHAnsi"/>
          <w:lang w:bidi="en-US"/>
        </w:rPr>
        <w:t>submitted</w:t>
      </w:r>
      <w:r w:rsidRPr="00C04448">
        <w:rPr>
          <w:rFonts w:eastAsia="Times New Roman" w:cstheme="minorHAnsi"/>
          <w:spacing w:val="-7"/>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7"/>
          <w:lang w:bidi="en-US"/>
        </w:rPr>
        <w:t xml:space="preserve"> </w:t>
      </w:r>
      <w:r w:rsidRPr="00C04448">
        <w:rPr>
          <w:rFonts w:eastAsia="Times New Roman" w:cstheme="minorHAnsi"/>
          <w:lang w:bidi="en-US"/>
        </w:rPr>
        <w:t>within</w:t>
      </w:r>
      <w:r w:rsidRPr="00C04448">
        <w:rPr>
          <w:rFonts w:eastAsia="Times New Roman" w:cstheme="minorHAnsi"/>
          <w:spacing w:val="-5"/>
          <w:lang w:bidi="en-US"/>
        </w:rPr>
        <w:t xml:space="preserve"> </w:t>
      </w:r>
      <w:r w:rsidRPr="00C04448">
        <w:rPr>
          <w:rFonts w:eastAsia="Times New Roman" w:cstheme="minorHAnsi"/>
          <w:lang w:bidi="en-US"/>
        </w:rPr>
        <w:t>30 calendar days after each calendar year, and at the end of the Agreement. If the Agreement is for less than one calendar year, the Partner shall submit the inventory report within 60 calendar days after the end of the</w:t>
      </w:r>
      <w:r w:rsidRPr="00C04448">
        <w:rPr>
          <w:rFonts w:eastAsia="Times New Roman" w:cstheme="minorHAnsi"/>
          <w:spacing w:val="-2"/>
          <w:lang w:bidi="en-US"/>
        </w:rPr>
        <w:t xml:space="preserve"> </w:t>
      </w:r>
      <w:r w:rsidRPr="00C04448">
        <w:rPr>
          <w:rFonts w:eastAsia="Times New Roman" w:cstheme="minorHAnsi"/>
          <w:lang w:bidi="en-US"/>
        </w:rPr>
        <w:t>Agreement.</w:t>
      </w:r>
    </w:p>
    <w:p w14:paraId="4175E7ED" w14:textId="77777777" w:rsidR="00A85AD9" w:rsidRPr="00C04448" w:rsidRDefault="00A85AD9" w:rsidP="00A85AD9">
      <w:pPr>
        <w:widowControl w:val="0"/>
        <w:autoSpaceDE w:val="0"/>
        <w:autoSpaceDN w:val="0"/>
        <w:spacing w:before="9" w:after="0" w:line="240" w:lineRule="auto"/>
        <w:ind w:left="720"/>
        <w:rPr>
          <w:rFonts w:eastAsia="Times New Roman" w:cstheme="minorHAnsi"/>
          <w:lang w:bidi="en-US"/>
        </w:rPr>
      </w:pPr>
    </w:p>
    <w:p w14:paraId="634F58AB" w14:textId="77777777" w:rsidR="00A85AD9" w:rsidRPr="00C04448" w:rsidRDefault="00A85AD9" w:rsidP="00D04A57">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IX COMPLETION OF THE WORK</w:t>
      </w:r>
    </w:p>
    <w:p w14:paraId="760995B3"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68C0DE59" w14:textId="77777777" w:rsidR="00A85AD9" w:rsidRPr="00C04448" w:rsidRDefault="00A85AD9">
      <w:pPr>
        <w:widowControl w:val="0"/>
        <w:numPr>
          <w:ilvl w:val="0"/>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 later than 60 calendar days after the Work has been completed</w:t>
      </w:r>
      <w:r w:rsidRPr="00C04448">
        <w:rPr>
          <w:rFonts w:eastAsia="Times New Roman" w:cstheme="minorHAnsi"/>
          <w:spacing w:val="-37"/>
          <w:lang w:bidi="en-US"/>
        </w:rPr>
        <w:t xml:space="preserve"> </w:t>
      </w:r>
      <w:r w:rsidRPr="00C04448">
        <w:rPr>
          <w:rFonts w:eastAsia="Times New Roman" w:cstheme="minorHAnsi"/>
          <w:lang w:bidi="en-US"/>
        </w:rPr>
        <w:t>or the Agreement expired or is prematurely terminated, whichever happens</w:t>
      </w:r>
      <w:r w:rsidRPr="00C04448">
        <w:rPr>
          <w:rFonts w:eastAsia="Times New Roman" w:cstheme="minorHAnsi"/>
          <w:spacing w:val="-4"/>
          <w:lang w:bidi="en-US"/>
        </w:rPr>
        <w:t xml:space="preserve"> </w:t>
      </w:r>
      <w:r w:rsidRPr="00C04448">
        <w:rPr>
          <w:rFonts w:eastAsia="Times New Roman" w:cstheme="minorHAnsi"/>
          <w:lang w:bidi="en-US"/>
        </w:rPr>
        <w:t>first:</w:t>
      </w:r>
    </w:p>
    <w:p w14:paraId="4A1EF2F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05AF5FF" w14:textId="77777777" w:rsidR="00A85AD9" w:rsidRPr="00C04448" w:rsidRDefault="00A85AD9">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an inventory report of the Property. UN Women may decide that</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Property</w:t>
      </w:r>
      <w:r w:rsidRPr="00C04448">
        <w:rPr>
          <w:rFonts w:eastAsia="Times New Roman" w:cstheme="minorHAnsi"/>
          <w:spacing w:val="-11"/>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use</w:t>
      </w:r>
      <w:r w:rsidRPr="00C04448">
        <w:rPr>
          <w:rFonts w:eastAsia="Times New Roman" w:cstheme="minorHAnsi"/>
          <w:spacing w:val="-13"/>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another</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1"/>
          <w:lang w:bidi="en-US"/>
        </w:rPr>
        <w:t xml:space="preserve"> </w:t>
      </w:r>
      <w:r w:rsidRPr="00C04448">
        <w:rPr>
          <w:rFonts w:eastAsia="Times New Roman" w:cstheme="minorHAnsi"/>
          <w:lang w:bidi="en-US"/>
        </w:rPr>
        <w:t>(ii)</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back to</w:t>
      </w:r>
      <w:r w:rsidRPr="00C04448">
        <w:rPr>
          <w:rFonts w:eastAsia="Times New Roman" w:cstheme="minorHAnsi"/>
          <w:spacing w:val="-3"/>
          <w:lang w:bidi="en-US"/>
        </w:rPr>
        <w:t xml:space="preserve"> </w:t>
      </w:r>
      <w:r w:rsidRPr="00C04448">
        <w:rPr>
          <w:rFonts w:eastAsia="Times New Roman" w:cstheme="minorHAnsi"/>
          <w:lang w:bidi="en-US"/>
        </w:rPr>
        <w:t>UN</w:t>
      </w:r>
      <w:r w:rsidRPr="00C04448">
        <w:rPr>
          <w:rFonts w:eastAsia="Times New Roman" w:cstheme="minorHAnsi"/>
          <w:spacing w:val="-4"/>
          <w:lang w:bidi="en-US"/>
        </w:rPr>
        <w:t xml:space="preserve"> </w:t>
      </w:r>
      <w:r w:rsidRPr="00C04448">
        <w:rPr>
          <w:rFonts w:eastAsia="Times New Roman" w:cstheme="minorHAnsi"/>
          <w:lang w:bidi="en-US"/>
        </w:rPr>
        <w:t>Women;</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(iii)</w:t>
      </w:r>
      <w:r w:rsidRPr="00C04448">
        <w:rPr>
          <w:rFonts w:eastAsia="Times New Roman" w:cstheme="minorHAnsi"/>
          <w:spacing w:val="-3"/>
          <w:lang w:bidi="en-US"/>
        </w:rPr>
        <w:t xml:space="preserve"> </w:t>
      </w:r>
      <w:r w:rsidRPr="00C04448">
        <w:rPr>
          <w:rFonts w:eastAsia="Times New Roman" w:cstheme="minorHAnsi"/>
          <w:lang w:bidi="en-US"/>
        </w:rPr>
        <w:t>donated</w:t>
      </w:r>
      <w:r w:rsidRPr="00C04448">
        <w:rPr>
          <w:rFonts w:eastAsia="Times New Roman" w:cstheme="minorHAnsi"/>
          <w:spacing w:val="-3"/>
          <w:lang w:bidi="en-US"/>
        </w:rPr>
        <w:t xml:space="preserve"> </w:t>
      </w:r>
      <w:r w:rsidRPr="00C04448">
        <w:rPr>
          <w:rFonts w:eastAsia="Times New Roman" w:cstheme="minorHAnsi"/>
          <w:lang w:bidi="en-US"/>
        </w:rPr>
        <w:t>to</w:t>
      </w:r>
      <w:r w:rsidRPr="00C04448">
        <w:rPr>
          <w:rFonts w:eastAsia="Times New Roman" w:cstheme="minorHAnsi"/>
          <w:spacing w:val="-2"/>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third</w:t>
      </w:r>
      <w:r w:rsidRPr="00C04448">
        <w:rPr>
          <w:rFonts w:eastAsia="Times New Roman" w:cstheme="minorHAnsi"/>
          <w:spacing w:val="-3"/>
          <w:lang w:bidi="en-US"/>
        </w:rPr>
        <w:t xml:space="preserve"> </w:t>
      </w:r>
      <w:r w:rsidRPr="00C04448">
        <w:rPr>
          <w:rFonts w:eastAsia="Times New Roman" w:cstheme="minorHAnsi"/>
          <w:lang w:bidi="en-US"/>
        </w:rPr>
        <w:t>party.</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Partner</w:t>
      </w:r>
      <w:r w:rsidRPr="00C04448">
        <w:rPr>
          <w:rFonts w:eastAsia="Times New Roman" w:cstheme="minorHAnsi"/>
          <w:spacing w:val="-1"/>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deliver the</w:t>
      </w:r>
      <w:r w:rsidRPr="00C04448">
        <w:rPr>
          <w:rFonts w:eastAsia="Times New Roman" w:cstheme="minorHAnsi"/>
          <w:spacing w:val="-4"/>
          <w:lang w:bidi="en-US"/>
        </w:rPr>
        <w:t xml:space="preserve"> </w:t>
      </w:r>
      <w:r w:rsidRPr="00C04448">
        <w:rPr>
          <w:rFonts w:eastAsia="Times New Roman" w:cstheme="minorHAnsi"/>
          <w:lang w:bidi="en-US"/>
        </w:rPr>
        <w:t>Property</w:t>
      </w:r>
      <w:r w:rsidRPr="00C04448">
        <w:rPr>
          <w:rFonts w:eastAsia="Times New Roman" w:cstheme="minorHAnsi"/>
          <w:spacing w:val="-4"/>
          <w:lang w:bidi="en-US"/>
        </w:rPr>
        <w:t xml:space="preserve"> </w:t>
      </w:r>
      <w:r w:rsidRPr="00C04448">
        <w:rPr>
          <w:rFonts w:eastAsia="Times New Roman" w:cstheme="minorHAnsi"/>
          <w:lang w:bidi="en-US"/>
        </w:rPr>
        <w:t>at</w:t>
      </w:r>
      <w:r w:rsidRPr="00C04448">
        <w:rPr>
          <w:rFonts w:eastAsia="Times New Roman" w:cstheme="minorHAnsi"/>
          <w:spacing w:val="-3"/>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reasonable</w:t>
      </w:r>
      <w:r w:rsidRPr="00C04448">
        <w:rPr>
          <w:rFonts w:eastAsia="Times New Roman" w:cstheme="minorHAnsi"/>
          <w:spacing w:val="-3"/>
          <w:lang w:bidi="en-US"/>
        </w:rPr>
        <w:t xml:space="preserve"> </w:t>
      </w:r>
      <w:r w:rsidRPr="00C04448">
        <w:rPr>
          <w:rFonts w:eastAsia="Times New Roman" w:cstheme="minorHAnsi"/>
          <w:lang w:bidi="en-US"/>
        </w:rPr>
        <w:t>time</w:t>
      </w:r>
      <w:r w:rsidRPr="00C04448">
        <w:rPr>
          <w:rFonts w:eastAsia="Times New Roman" w:cstheme="minorHAnsi"/>
          <w:spacing w:val="-4"/>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place</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instructed</w:t>
      </w:r>
      <w:r w:rsidRPr="00C04448">
        <w:rPr>
          <w:rFonts w:eastAsia="Times New Roman" w:cstheme="minorHAnsi"/>
          <w:spacing w:val="-3"/>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writing</w:t>
      </w:r>
      <w:r w:rsidRPr="00C04448">
        <w:rPr>
          <w:rFonts w:eastAsia="Times New Roman" w:cstheme="minorHAnsi"/>
          <w:spacing w:val="-3"/>
          <w:lang w:bidi="en-US"/>
        </w:rPr>
        <w:t xml:space="preserve"> </w:t>
      </w:r>
      <w:r w:rsidRPr="00C04448">
        <w:rPr>
          <w:rFonts w:eastAsia="Times New Roman" w:cstheme="minorHAnsi"/>
          <w:lang w:bidi="en-US"/>
        </w:rPr>
        <w:t>and shall fully cooperate with UN Women in good faith in the transfer and</w:t>
      </w:r>
      <w:r w:rsidRPr="00C04448">
        <w:rPr>
          <w:rFonts w:eastAsia="Times New Roman" w:cstheme="minorHAnsi"/>
          <w:spacing w:val="-6"/>
          <w:lang w:bidi="en-US"/>
        </w:rPr>
        <w:t xml:space="preserve"> </w:t>
      </w:r>
      <w:proofErr w:type="gramStart"/>
      <w:r w:rsidRPr="00C04448">
        <w:rPr>
          <w:rFonts w:eastAsia="Times New Roman" w:cstheme="minorHAnsi"/>
          <w:lang w:bidi="en-US"/>
        </w:rPr>
        <w:t>delivery;</w:t>
      </w:r>
      <w:proofErr w:type="gramEnd"/>
    </w:p>
    <w:p w14:paraId="5C9C076F" w14:textId="77777777" w:rsidR="00A85AD9" w:rsidRPr="00C04448" w:rsidRDefault="00A85AD9" w:rsidP="00A85AD9">
      <w:pPr>
        <w:widowControl w:val="0"/>
        <w:autoSpaceDE w:val="0"/>
        <w:autoSpaceDN w:val="0"/>
        <w:spacing w:before="1" w:after="0" w:line="240" w:lineRule="auto"/>
        <w:ind w:left="720"/>
        <w:rPr>
          <w:rFonts w:eastAsia="Times New Roman" w:cstheme="minorHAnsi"/>
          <w:lang w:bidi="en-US"/>
        </w:rPr>
      </w:pPr>
    </w:p>
    <w:p w14:paraId="68D61852" w14:textId="77777777" w:rsidR="00A85AD9" w:rsidRPr="00C04448" w:rsidRDefault="00A85AD9">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 final financial report, using the FACE Form, including a request for reimbursement of any withheld amount;</w:t>
      </w:r>
      <w:r w:rsidRPr="00C04448">
        <w:rPr>
          <w:rFonts w:eastAsia="Times New Roman" w:cstheme="minorHAnsi"/>
          <w:spacing w:val="-1"/>
          <w:lang w:bidi="en-US"/>
        </w:rPr>
        <w:t xml:space="preserve"> </w:t>
      </w:r>
      <w:r w:rsidRPr="00C04448">
        <w:rPr>
          <w:rFonts w:eastAsia="Times New Roman" w:cstheme="minorHAnsi"/>
          <w:lang w:bidi="en-US"/>
        </w:rPr>
        <w:t>and,</w:t>
      </w:r>
    </w:p>
    <w:p w14:paraId="786FEA5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787CE7CF" w14:textId="77777777" w:rsidR="00A85AD9" w:rsidRPr="00C04448" w:rsidRDefault="00A85AD9">
      <w:pPr>
        <w:widowControl w:val="0"/>
        <w:numPr>
          <w:ilvl w:val="1"/>
          <w:numId w:val="5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Submit to UN Women a final progress report using the Progress Report</w:t>
      </w:r>
      <w:r w:rsidRPr="00C04448">
        <w:rPr>
          <w:rFonts w:eastAsia="Times New Roman" w:cstheme="minorHAnsi"/>
          <w:spacing w:val="42"/>
          <w:lang w:bidi="en-US"/>
        </w:rPr>
        <w:t xml:space="preserve"> </w:t>
      </w:r>
      <w:r w:rsidRPr="00C04448">
        <w:rPr>
          <w:rFonts w:eastAsia="Times New Roman" w:cstheme="minorHAnsi"/>
          <w:lang w:bidi="en-US"/>
        </w:rPr>
        <w:t>Form.</w:t>
      </w:r>
    </w:p>
    <w:p w14:paraId="6AD5EE00"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C18754E" w14:textId="77777777" w:rsidR="00A85AD9" w:rsidRPr="00C04448" w:rsidRDefault="00A85AD9">
      <w:pPr>
        <w:widowControl w:val="0"/>
        <w:numPr>
          <w:ilvl w:val="0"/>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4158FC31"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0DCFA8E3" w14:textId="77777777" w:rsidR="00A85AD9" w:rsidRPr="00C04448" w:rsidRDefault="00A85AD9" w:rsidP="00A85AD9">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X</w:t>
      </w:r>
    </w:p>
    <w:p w14:paraId="728ED212"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sectPr w:rsidR="00A85AD9" w:rsidRPr="00C04448">
          <w:pgSz w:w="12240" w:h="15840"/>
          <w:pgMar w:top="1380" w:right="1340" w:bottom="920" w:left="540" w:header="813" w:footer="739" w:gutter="0"/>
          <w:cols w:space="720"/>
        </w:sectPr>
      </w:pPr>
    </w:p>
    <w:p w14:paraId="6C1DF2EC" w14:textId="77777777" w:rsidR="00A85AD9" w:rsidRPr="00C04448" w:rsidRDefault="00A85AD9" w:rsidP="00A85AD9">
      <w:pPr>
        <w:widowControl w:val="0"/>
        <w:autoSpaceDE w:val="0"/>
        <w:autoSpaceDN w:val="0"/>
        <w:spacing w:before="80" w:after="0" w:line="240" w:lineRule="auto"/>
        <w:ind w:left="720"/>
        <w:jc w:val="center"/>
        <w:rPr>
          <w:rFonts w:eastAsia="Times New Roman" w:cstheme="minorHAnsi"/>
          <w:b/>
          <w:lang w:bidi="en-US"/>
        </w:rPr>
      </w:pPr>
      <w:r w:rsidRPr="00C04448">
        <w:rPr>
          <w:rFonts w:eastAsia="Times New Roman" w:cstheme="minorHAnsi"/>
          <w:b/>
          <w:lang w:bidi="en-US"/>
        </w:rPr>
        <w:lastRenderedPageBreak/>
        <w:t>TERM OF AGREEMENT</w:t>
      </w:r>
    </w:p>
    <w:p w14:paraId="53FD47A3" w14:textId="77777777" w:rsidR="00A85AD9" w:rsidRPr="00C04448" w:rsidRDefault="00A85AD9" w:rsidP="00A85AD9">
      <w:pPr>
        <w:widowControl w:val="0"/>
        <w:autoSpaceDE w:val="0"/>
        <w:autoSpaceDN w:val="0"/>
        <w:spacing w:after="0" w:line="240" w:lineRule="auto"/>
        <w:ind w:left="720"/>
        <w:rPr>
          <w:rFonts w:eastAsia="Times New Roman" w:cstheme="minorHAnsi"/>
          <w:b/>
          <w:lang w:bidi="en-US"/>
        </w:rPr>
      </w:pPr>
    </w:p>
    <w:p w14:paraId="36B21474"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This Agreement shall enter into force on the date it is signed by both Parties. It shall expire</w:t>
      </w:r>
      <w:r w:rsidRPr="00C04448">
        <w:rPr>
          <w:rFonts w:eastAsia="Times New Roman" w:cstheme="minorHAnsi"/>
          <w:spacing w:val="-7"/>
          <w:lang w:bidi="en-US"/>
        </w:rPr>
        <w:t xml:space="preserve"> </w:t>
      </w:r>
      <w:r w:rsidRPr="00C04448">
        <w:rPr>
          <w:rFonts w:eastAsia="Times New Roman" w:cstheme="minorHAnsi"/>
          <w:lang w:bidi="en-US"/>
        </w:rPr>
        <w:t>automatically</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8"/>
          <w:lang w:bidi="en-US"/>
        </w:rPr>
        <w:t xml:space="preserve"> </w:t>
      </w:r>
      <w:r w:rsidRPr="00C04448">
        <w:rPr>
          <w:rFonts w:eastAsia="Times New Roman" w:cstheme="minorHAnsi"/>
          <w:shd w:val="clear" w:color="auto" w:fill="FFFF00"/>
          <w:lang w:bidi="en-US"/>
        </w:rPr>
        <w:t>[fill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in</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date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Work</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shall</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be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completed</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according</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to</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timeline]</w:t>
      </w:r>
      <w:r w:rsidRPr="00C04448">
        <w:rPr>
          <w:rFonts w:eastAsia="Times New Roman" w:cstheme="minorHAnsi"/>
          <w:lang w:bidi="en-US"/>
        </w:rPr>
        <w:t xml:space="preserve"> unless terminated earlier in accordance with the terms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68C7709E"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46384C5E" w14:textId="77777777" w:rsidR="00A85AD9" w:rsidRPr="00C04448" w:rsidRDefault="00A85AD9" w:rsidP="00A85AD9">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WITNESS,</w:t>
      </w:r>
      <w:r w:rsidRPr="00C04448">
        <w:rPr>
          <w:rFonts w:eastAsia="Times New Roman" w:cstheme="minorHAnsi"/>
          <w:spacing w:val="-8"/>
          <w:lang w:bidi="en-US"/>
        </w:rPr>
        <w:t xml:space="preserve"> </w:t>
      </w:r>
      <w:r w:rsidRPr="00C04448">
        <w:rPr>
          <w:rFonts w:eastAsia="Times New Roman" w:cstheme="minorHAnsi"/>
          <w:lang w:bidi="en-US"/>
        </w:rPr>
        <w:t>WHEREOF,</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undersigned,</w:t>
      </w:r>
      <w:r w:rsidRPr="00C04448">
        <w:rPr>
          <w:rFonts w:eastAsia="Times New Roman" w:cstheme="minorHAnsi"/>
          <w:spacing w:val="-9"/>
          <w:lang w:bidi="en-US"/>
        </w:rPr>
        <w:t xml:space="preserve"> </w:t>
      </w:r>
      <w:r w:rsidRPr="00C04448">
        <w:rPr>
          <w:rFonts w:eastAsia="Times New Roman" w:cstheme="minorHAnsi"/>
          <w:lang w:bidi="en-US"/>
        </w:rPr>
        <w:t>duly</w:t>
      </w:r>
      <w:r w:rsidRPr="00C04448">
        <w:rPr>
          <w:rFonts w:eastAsia="Times New Roman" w:cstheme="minorHAnsi"/>
          <w:spacing w:val="-10"/>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respective</w:t>
      </w:r>
      <w:r w:rsidRPr="00C04448">
        <w:rPr>
          <w:rFonts w:eastAsia="Times New Roman" w:cstheme="minorHAnsi"/>
          <w:spacing w:val="-6"/>
          <w:lang w:bidi="en-US"/>
        </w:rPr>
        <w:t xml:space="preserve"> </w:t>
      </w:r>
      <w:r w:rsidRPr="00C04448">
        <w:rPr>
          <w:rFonts w:eastAsia="Times New Roman" w:cstheme="minorHAnsi"/>
          <w:lang w:bidi="en-US"/>
        </w:rPr>
        <w:t>Parties, have signed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78D68C5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59D399EF"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25C5510C" w14:textId="77777777" w:rsidR="00A85AD9" w:rsidRPr="00C04448" w:rsidRDefault="00A85AD9" w:rsidP="00A85AD9">
      <w:pPr>
        <w:widowControl w:val="0"/>
        <w:autoSpaceDE w:val="0"/>
        <w:autoSpaceDN w:val="0"/>
        <w:spacing w:after="0" w:line="240" w:lineRule="auto"/>
        <w:ind w:left="720"/>
        <w:rPr>
          <w:rFonts w:eastAsia="Times New Roman" w:cstheme="minorHAnsi"/>
          <w:lang w:bidi="en-US"/>
        </w:rPr>
      </w:pPr>
    </w:p>
    <w:p w14:paraId="1DC3106E" w14:textId="77777777" w:rsidR="00A85AD9" w:rsidRPr="00C04448" w:rsidRDefault="00A85AD9" w:rsidP="00A85AD9">
      <w:pPr>
        <w:widowControl w:val="0"/>
        <w:autoSpaceDE w:val="0"/>
        <w:autoSpaceDN w:val="0"/>
        <w:spacing w:before="10" w:after="0" w:line="240" w:lineRule="auto"/>
        <w:ind w:left="720"/>
        <w:rPr>
          <w:rFonts w:eastAsia="Times New Roman" w:cstheme="minorHAnsi"/>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A85AD9" w:rsidRPr="00C04448" w14:paraId="0EFDDC19" w14:textId="77777777" w:rsidTr="007D0544">
        <w:trPr>
          <w:trHeight w:val="409"/>
        </w:trPr>
        <w:tc>
          <w:tcPr>
            <w:tcW w:w="4437" w:type="dxa"/>
          </w:tcPr>
          <w:p w14:paraId="5F5A01FC" w14:textId="77777777" w:rsidR="00A85AD9" w:rsidRPr="00C04448" w:rsidRDefault="00A85AD9" w:rsidP="007D0544">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the Partner:</w:t>
            </w:r>
          </w:p>
        </w:tc>
        <w:tc>
          <w:tcPr>
            <w:tcW w:w="4438" w:type="dxa"/>
          </w:tcPr>
          <w:p w14:paraId="1B0AF8F7" w14:textId="77777777" w:rsidR="00A85AD9" w:rsidRPr="00C04448" w:rsidRDefault="00A85AD9" w:rsidP="007D0544">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UN Women:</w:t>
            </w:r>
          </w:p>
        </w:tc>
      </w:tr>
      <w:tr w:rsidR="00A85AD9" w:rsidRPr="00C04448" w14:paraId="66F89282" w14:textId="77777777" w:rsidTr="007D0544">
        <w:trPr>
          <w:trHeight w:val="552"/>
        </w:trPr>
        <w:tc>
          <w:tcPr>
            <w:tcW w:w="4437" w:type="dxa"/>
          </w:tcPr>
          <w:p w14:paraId="3BF15FAF" w14:textId="77777777" w:rsidR="00A85AD9" w:rsidRPr="00C04448" w:rsidRDefault="00A85AD9" w:rsidP="007D0544">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35F083AF" w14:textId="77777777" w:rsidR="00A85AD9" w:rsidRPr="00C04448" w:rsidRDefault="00A85AD9" w:rsidP="007D0544">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A85AD9" w:rsidRPr="00C04448" w14:paraId="6F716EFC" w14:textId="77777777" w:rsidTr="007D0544">
        <w:trPr>
          <w:trHeight w:val="550"/>
        </w:trPr>
        <w:tc>
          <w:tcPr>
            <w:tcW w:w="4437" w:type="dxa"/>
          </w:tcPr>
          <w:p w14:paraId="69197F6F" w14:textId="77777777" w:rsidR="00A85AD9" w:rsidRPr="00C04448" w:rsidRDefault="00A85AD9" w:rsidP="007D0544">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123AA8FB" w14:textId="77777777" w:rsidR="00A85AD9" w:rsidRPr="00C04448" w:rsidRDefault="00A85AD9" w:rsidP="007D0544">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r w:rsidR="00A85AD9" w:rsidRPr="00C04448" w14:paraId="66C85B66" w14:textId="77777777" w:rsidTr="007D0544">
        <w:trPr>
          <w:trHeight w:val="550"/>
        </w:trPr>
        <w:tc>
          <w:tcPr>
            <w:tcW w:w="4437" w:type="dxa"/>
          </w:tcPr>
          <w:p w14:paraId="6DBBB686" w14:textId="77777777" w:rsidR="00A85AD9" w:rsidRPr="00C04448" w:rsidRDefault="00A85AD9" w:rsidP="007D0544">
            <w:pPr>
              <w:widowControl w:val="0"/>
              <w:tabs>
                <w:tab w:val="left" w:pos="4300"/>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 xml:space="preserve">Signature: </w:t>
            </w:r>
            <w:r w:rsidRPr="00C04448">
              <w:rPr>
                <w:rFonts w:eastAsia="Times New Roman" w:cstheme="minorHAnsi"/>
                <w:u w:val="single"/>
                <w:lang w:bidi="en-US"/>
              </w:rPr>
              <w:t xml:space="preserve"> </w:t>
            </w:r>
            <w:r w:rsidRPr="00C04448">
              <w:rPr>
                <w:rFonts w:eastAsia="Times New Roman" w:cstheme="minorHAnsi"/>
                <w:u w:val="single"/>
                <w:lang w:bidi="en-US"/>
              </w:rPr>
              <w:tab/>
            </w:r>
          </w:p>
        </w:tc>
        <w:tc>
          <w:tcPr>
            <w:tcW w:w="4438" w:type="dxa"/>
          </w:tcPr>
          <w:p w14:paraId="555631FB" w14:textId="77777777" w:rsidR="00A85AD9" w:rsidRPr="00C04448" w:rsidRDefault="00A85AD9" w:rsidP="007D0544">
            <w:pPr>
              <w:widowControl w:val="0"/>
              <w:tabs>
                <w:tab w:val="left" w:pos="4293"/>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Signature:</w:t>
            </w:r>
            <w:r w:rsidRPr="00C04448">
              <w:rPr>
                <w:rFonts w:eastAsia="Times New Roman" w:cstheme="minorHAnsi"/>
                <w:spacing w:val="1"/>
                <w:lang w:bidi="en-US"/>
              </w:rPr>
              <w:t xml:space="preserve"> </w:t>
            </w:r>
            <w:r w:rsidRPr="00C04448">
              <w:rPr>
                <w:rFonts w:eastAsia="Times New Roman" w:cstheme="minorHAnsi"/>
                <w:u w:val="single"/>
                <w:lang w:bidi="en-US"/>
              </w:rPr>
              <w:t xml:space="preserve"> </w:t>
            </w:r>
            <w:r w:rsidRPr="00C04448">
              <w:rPr>
                <w:rFonts w:eastAsia="Times New Roman" w:cstheme="minorHAnsi"/>
                <w:u w:val="single"/>
                <w:lang w:bidi="en-US"/>
              </w:rPr>
              <w:tab/>
            </w:r>
          </w:p>
        </w:tc>
      </w:tr>
      <w:tr w:rsidR="00A85AD9" w:rsidRPr="00C04448" w14:paraId="2B2EFEFB" w14:textId="77777777" w:rsidTr="007D0544">
        <w:trPr>
          <w:trHeight w:val="552"/>
        </w:trPr>
        <w:tc>
          <w:tcPr>
            <w:tcW w:w="4437" w:type="dxa"/>
          </w:tcPr>
          <w:p w14:paraId="2F674381" w14:textId="77777777" w:rsidR="00A85AD9" w:rsidRPr="00C04448" w:rsidRDefault="00A85AD9" w:rsidP="007D0544">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27957179" w14:textId="77777777" w:rsidR="00A85AD9" w:rsidRPr="00C04448" w:rsidRDefault="00A85AD9" w:rsidP="007D0544">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A85AD9" w:rsidRPr="00C04448" w14:paraId="0D0EBD07" w14:textId="77777777" w:rsidTr="007D0544">
        <w:trPr>
          <w:trHeight w:val="408"/>
        </w:trPr>
        <w:tc>
          <w:tcPr>
            <w:tcW w:w="4437" w:type="dxa"/>
          </w:tcPr>
          <w:p w14:paraId="44F8BCB9" w14:textId="77777777" w:rsidR="00A85AD9" w:rsidRPr="00C04448" w:rsidRDefault="00A85AD9" w:rsidP="007D0544">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156CE15F" w14:textId="77777777" w:rsidR="00A85AD9" w:rsidRPr="00C04448" w:rsidRDefault="00A85AD9" w:rsidP="007D0544">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bl>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p w14:paraId="01E88CCD" w14:textId="77777777" w:rsidR="00A85AD9" w:rsidRPr="006A1D5E" w:rsidRDefault="00A85AD9" w:rsidP="00A85AD9">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A85AD9" w:rsidRPr="006A1D5E" w14:paraId="0CD6DD75" w14:textId="77777777" w:rsidTr="007D0544">
        <w:trPr>
          <w:trHeight w:val="449"/>
        </w:trPr>
        <w:tc>
          <w:tcPr>
            <w:tcW w:w="8900" w:type="dxa"/>
            <w:gridSpan w:val="2"/>
            <w:shd w:val="clear" w:color="auto" w:fill="auto"/>
          </w:tcPr>
          <w:p w14:paraId="516E3AE9" w14:textId="77777777" w:rsidR="00A85AD9" w:rsidRPr="006A1D5E" w:rsidRDefault="00A85AD9" w:rsidP="007D0544">
            <w:pPr>
              <w:spacing w:before="120" w:after="120" w:line="240" w:lineRule="auto"/>
              <w:contextualSpacing/>
              <w:jc w:val="center"/>
              <w:rPr>
                <w:rFonts w:ascii="Calibri" w:eastAsia="Malgun Gothic" w:hAnsi="Calibri" w:cs="Times New Roman"/>
                <w:caps/>
                <w:spacing w:val="-10"/>
                <w:w w:val="103"/>
                <w:kern w:val="28"/>
                <w:sz w:val="28"/>
                <w:szCs w:val="56"/>
              </w:rPr>
            </w:pPr>
            <w:r w:rsidRPr="006A1D5E">
              <w:rPr>
                <w:rFonts w:ascii="Calibri" w:eastAsia="Malgun Gothic" w:hAnsi="Calibri" w:cs="Times New Roman"/>
                <w:caps/>
                <w:spacing w:val="-10"/>
                <w:w w:val="103"/>
                <w:kern w:val="28"/>
                <w:sz w:val="28"/>
                <w:szCs w:val="56"/>
              </w:rPr>
              <w:t xml:space="preserve">un women anti-fraud policy </w:t>
            </w:r>
          </w:p>
        </w:tc>
      </w:tr>
      <w:tr w:rsidR="00A85AD9" w:rsidRPr="006A1D5E" w14:paraId="774E6B4F" w14:textId="77777777" w:rsidTr="007D0544">
        <w:tc>
          <w:tcPr>
            <w:tcW w:w="1975" w:type="dxa"/>
            <w:shd w:val="clear" w:color="auto" w:fill="auto"/>
            <w:vAlign w:val="center"/>
          </w:tcPr>
          <w:p w14:paraId="29FA8FB2" w14:textId="77777777" w:rsidR="00A85AD9" w:rsidRPr="006A1D5E" w:rsidRDefault="00A85AD9" w:rsidP="007D0544">
            <w:pPr>
              <w:spacing w:after="0"/>
              <w:rPr>
                <w:rFonts w:ascii="Calibri" w:eastAsia="Calibri" w:hAnsi="Calibri" w:cs="Arial"/>
                <w:b/>
              </w:rPr>
            </w:pPr>
            <w:r w:rsidRPr="006A1D5E">
              <w:rPr>
                <w:rFonts w:ascii="Calibri" w:eastAsia="Calibri" w:hAnsi="Calibri" w:cs="Times New Roman"/>
                <w:b/>
              </w:rPr>
              <w:t>Effective Date</w:t>
            </w:r>
          </w:p>
        </w:tc>
        <w:tc>
          <w:tcPr>
            <w:tcW w:w="6925" w:type="dxa"/>
            <w:shd w:val="clear" w:color="auto" w:fill="auto"/>
            <w:vAlign w:val="center"/>
          </w:tcPr>
          <w:p w14:paraId="0C67705E" w14:textId="77777777" w:rsidR="00A85AD9" w:rsidRPr="006A1D5E" w:rsidRDefault="00A85AD9" w:rsidP="007D0544">
            <w:pPr>
              <w:spacing w:before="60" w:after="60"/>
              <w:rPr>
                <w:rFonts w:ascii="Calibri" w:eastAsia="Calibri" w:hAnsi="Calibri" w:cs="Arial"/>
                <w:b/>
                <w:highlight w:val="yellow"/>
              </w:rPr>
            </w:pPr>
            <w:r w:rsidRPr="006A1D5E">
              <w:rPr>
                <w:rFonts w:ascii="Calibri" w:eastAsia="Calibri" w:hAnsi="Calibri" w:cs="Times New Roman"/>
              </w:rPr>
              <w:t>20 June 2018</w:t>
            </w:r>
          </w:p>
        </w:tc>
      </w:tr>
      <w:tr w:rsidR="00A85AD9" w:rsidRPr="006A1D5E" w14:paraId="42ADA4DE" w14:textId="77777777" w:rsidTr="007D0544">
        <w:tc>
          <w:tcPr>
            <w:tcW w:w="1975" w:type="dxa"/>
            <w:shd w:val="clear" w:color="auto" w:fill="auto"/>
            <w:vAlign w:val="center"/>
          </w:tcPr>
          <w:p w14:paraId="1677B980" w14:textId="77777777" w:rsidR="00A85AD9" w:rsidRPr="006A1D5E" w:rsidRDefault="00A85AD9" w:rsidP="007D0544">
            <w:pPr>
              <w:spacing w:after="0"/>
              <w:rPr>
                <w:rFonts w:ascii="Calibri" w:eastAsia="Calibri" w:hAnsi="Calibri" w:cs="Arial"/>
                <w:b/>
              </w:rPr>
            </w:pPr>
            <w:r w:rsidRPr="006A1D5E">
              <w:rPr>
                <w:rFonts w:ascii="Calibri" w:eastAsia="Calibri" w:hAnsi="Calibri" w:cs="Times New Roman"/>
                <w:b/>
              </w:rPr>
              <w:t>Review Date</w:t>
            </w:r>
          </w:p>
        </w:tc>
        <w:tc>
          <w:tcPr>
            <w:tcW w:w="6925" w:type="dxa"/>
            <w:shd w:val="clear" w:color="auto" w:fill="auto"/>
            <w:vAlign w:val="center"/>
          </w:tcPr>
          <w:p w14:paraId="0A142A76" w14:textId="77777777" w:rsidR="00A85AD9" w:rsidRPr="006A1D5E" w:rsidRDefault="00A85AD9" w:rsidP="007D0544">
            <w:pPr>
              <w:spacing w:before="60" w:after="60"/>
              <w:rPr>
                <w:rFonts w:ascii="Calibri" w:eastAsia="Calibri" w:hAnsi="Calibri" w:cs="Arial"/>
                <w:b/>
              </w:rPr>
            </w:pPr>
            <w:r w:rsidRPr="006A1D5E">
              <w:rPr>
                <w:rFonts w:ascii="Calibri" w:eastAsia="Calibri" w:hAnsi="Calibri" w:cs="Times New Roman"/>
              </w:rPr>
              <w:t>20 June 2022</w:t>
            </w:r>
          </w:p>
        </w:tc>
      </w:tr>
      <w:tr w:rsidR="00A85AD9" w:rsidRPr="006A1D5E" w14:paraId="779462BC" w14:textId="77777777" w:rsidTr="007D0544">
        <w:tc>
          <w:tcPr>
            <w:tcW w:w="1975" w:type="dxa"/>
            <w:shd w:val="clear" w:color="auto" w:fill="auto"/>
            <w:vAlign w:val="center"/>
          </w:tcPr>
          <w:p w14:paraId="1A9AB4BD" w14:textId="77777777" w:rsidR="00A85AD9" w:rsidRPr="006A1D5E" w:rsidRDefault="00A85AD9" w:rsidP="007D0544">
            <w:pPr>
              <w:spacing w:after="0"/>
              <w:rPr>
                <w:rFonts w:ascii="Calibri" w:eastAsia="Calibri" w:hAnsi="Calibri" w:cs="Arial"/>
                <w:b/>
              </w:rPr>
            </w:pPr>
            <w:r w:rsidRPr="006A1D5E">
              <w:rPr>
                <w:rFonts w:ascii="Calibri" w:eastAsia="Calibri" w:hAnsi="Calibri" w:cs="Times New Roman"/>
                <w:b/>
              </w:rPr>
              <w:t>Approved by</w:t>
            </w:r>
          </w:p>
        </w:tc>
        <w:tc>
          <w:tcPr>
            <w:tcW w:w="6925" w:type="dxa"/>
            <w:shd w:val="clear" w:color="auto" w:fill="auto"/>
            <w:vAlign w:val="center"/>
          </w:tcPr>
          <w:p w14:paraId="3C147334" w14:textId="77777777" w:rsidR="00A85AD9" w:rsidRPr="006A1D5E" w:rsidRDefault="00A85AD9" w:rsidP="007D0544">
            <w:pPr>
              <w:spacing w:before="60" w:after="60"/>
              <w:rPr>
                <w:rFonts w:ascii="Calibri" w:eastAsia="Calibri" w:hAnsi="Calibri" w:cs="Arial"/>
              </w:rPr>
            </w:pPr>
            <w:proofErr w:type="spellStart"/>
            <w:r w:rsidRPr="006A1D5E">
              <w:rPr>
                <w:rFonts w:ascii="Calibri" w:eastAsia="Calibri" w:hAnsi="Calibri" w:cs="Arial"/>
              </w:rPr>
              <w:t>Moez</w:t>
            </w:r>
            <w:proofErr w:type="spellEnd"/>
            <w:r w:rsidRPr="006A1D5E">
              <w:rPr>
                <w:rFonts w:ascii="Calibri" w:eastAsia="Calibri" w:hAnsi="Calibri" w:cs="Arial"/>
              </w:rPr>
              <w:t xml:space="preserve"> </w:t>
            </w:r>
            <w:proofErr w:type="spellStart"/>
            <w:r w:rsidRPr="006A1D5E">
              <w:rPr>
                <w:rFonts w:ascii="Calibri" w:eastAsia="Calibri" w:hAnsi="Calibri" w:cs="Arial"/>
              </w:rPr>
              <w:t>Doraid</w:t>
            </w:r>
            <w:proofErr w:type="spellEnd"/>
            <w:r w:rsidRPr="006A1D5E">
              <w:rPr>
                <w:rFonts w:ascii="Calibri" w:eastAsia="Calibri" w:hAnsi="Calibri" w:cs="Arial"/>
              </w:rPr>
              <w:t>, Director, DMA</w:t>
            </w:r>
          </w:p>
        </w:tc>
      </w:tr>
      <w:tr w:rsidR="00A85AD9" w:rsidRPr="006A1D5E" w14:paraId="239E95AA" w14:textId="77777777" w:rsidTr="007D0544">
        <w:trPr>
          <w:trHeight w:val="58"/>
        </w:trPr>
        <w:tc>
          <w:tcPr>
            <w:tcW w:w="1975" w:type="dxa"/>
            <w:shd w:val="clear" w:color="auto" w:fill="auto"/>
            <w:vAlign w:val="center"/>
          </w:tcPr>
          <w:p w14:paraId="129CC621" w14:textId="77777777" w:rsidR="00A85AD9" w:rsidRPr="006A1D5E" w:rsidRDefault="00A85AD9" w:rsidP="007D0544">
            <w:pPr>
              <w:spacing w:after="0"/>
              <w:rPr>
                <w:rFonts w:ascii="Calibri" w:eastAsia="Calibri" w:hAnsi="Calibri" w:cs="Arial"/>
                <w:b/>
              </w:rPr>
            </w:pPr>
            <w:r w:rsidRPr="006A1D5E">
              <w:rPr>
                <w:rFonts w:ascii="Calibri" w:eastAsia="Calibri" w:hAnsi="Calibri" w:cs="Times New Roman"/>
                <w:b/>
              </w:rPr>
              <w:t>Content Owner/s</w:t>
            </w:r>
          </w:p>
        </w:tc>
        <w:tc>
          <w:tcPr>
            <w:tcW w:w="6925" w:type="dxa"/>
            <w:shd w:val="clear" w:color="auto" w:fill="auto"/>
            <w:vAlign w:val="center"/>
          </w:tcPr>
          <w:p w14:paraId="23698EF8" w14:textId="77777777" w:rsidR="00A85AD9" w:rsidRPr="006A1D5E" w:rsidRDefault="00A85AD9" w:rsidP="007D0544">
            <w:pPr>
              <w:spacing w:before="60" w:after="60"/>
              <w:rPr>
                <w:rFonts w:ascii="Calibri" w:eastAsia="Calibri" w:hAnsi="Calibri" w:cs="Arial"/>
              </w:rPr>
            </w:pPr>
            <w:proofErr w:type="spellStart"/>
            <w:r w:rsidRPr="006A1D5E">
              <w:rPr>
                <w:rFonts w:ascii="Calibri" w:eastAsia="Calibri" w:hAnsi="Calibri" w:cs="Arial"/>
              </w:rPr>
              <w:t>Lene</w:t>
            </w:r>
            <w:proofErr w:type="spellEnd"/>
            <w:r w:rsidRPr="006A1D5E">
              <w:rPr>
                <w:rFonts w:ascii="Calibri" w:eastAsia="Calibri" w:hAnsi="Calibri" w:cs="Arial"/>
              </w:rPr>
              <w:t xml:space="preserve"> Jespersen, Deputy Director, DMA </w:t>
            </w:r>
          </w:p>
        </w:tc>
      </w:tr>
    </w:tbl>
    <w:p w14:paraId="15E05EDF" w14:textId="77777777" w:rsidR="00A85AD9" w:rsidRPr="006A1D5E" w:rsidRDefault="00A85AD9" w:rsidP="00A85AD9">
      <w:pPr>
        <w:spacing w:after="0"/>
        <w:rPr>
          <w:rFonts w:ascii="Calibri" w:eastAsia="Calibri" w:hAnsi="Calibri" w:cs="Arial"/>
          <w:b/>
        </w:rPr>
      </w:pPr>
    </w:p>
    <w:p w14:paraId="5BA448C2" w14:textId="77777777" w:rsidR="00A85AD9" w:rsidRPr="006A1D5E" w:rsidRDefault="00A85AD9" w:rsidP="00A85AD9">
      <w:pPr>
        <w:rPr>
          <w:rFonts w:ascii="Calibri" w:eastAsia="Calibri" w:hAnsi="Calibri" w:cs="Calibri"/>
          <w:b/>
          <w:sz w:val="24"/>
        </w:rPr>
      </w:pPr>
      <w:r w:rsidRPr="006A1D5E">
        <w:rPr>
          <w:rFonts w:ascii="Calibri" w:eastAsia="Calibri" w:hAnsi="Calibri" w:cs="Times New Roman"/>
          <w:b/>
          <w:sz w:val="24"/>
        </w:rPr>
        <w:t>Table of Contents</w:t>
      </w:r>
    </w:p>
    <w:p w14:paraId="488819B6" w14:textId="1DCF6F71"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
          <w:bCs/>
          <w:sz w:val="24"/>
          <w:szCs w:val="24"/>
        </w:rPr>
        <w:fldChar w:fldCharType="begin"/>
      </w:r>
      <w:r w:rsidRPr="006A1D5E">
        <w:rPr>
          <w:rFonts w:ascii="Calibri" w:eastAsia="Calibri" w:hAnsi="Calibri" w:cs="Times New Roman"/>
          <w:b/>
          <w:bCs/>
          <w:sz w:val="24"/>
          <w:szCs w:val="24"/>
        </w:rPr>
        <w:instrText xml:space="preserve"> TOC \o "1-1" </w:instrText>
      </w:r>
      <w:r w:rsidRPr="006A1D5E">
        <w:rPr>
          <w:rFonts w:ascii="Calibri" w:eastAsia="Calibri" w:hAnsi="Calibri" w:cs="Times New Roman"/>
          <w:b/>
          <w:bCs/>
          <w:sz w:val="24"/>
          <w:szCs w:val="24"/>
        </w:rPr>
        <w:fldChar w:fldCharType="separate"/>
      </w:r>
      <w:r w:rsidRPr="006A1D5E">
        <w:rPr>
          <w:rFonts w:ascii="Calibri" w:eastAsia="Calibri" w:hAnsi="Calibri" w:cs="Times New Roman"/>
          <w:bCs/>
          <w:noProof/>
          <w:szCs w:val="24"/>
        </w:rPr>
        <w:t>1</w:t>
      </w:r>
      <w:r w:rsidRPr="006A1D5E">
        <w:rPr>
          <w:rFonts w:ascii="Calibri" w:eastAsia="Times New Roman" w:hAnsi="Calibri" w:cs="Times New Roman"/>
          <w:bCs/>
          <w:noProof/>
        </w:rPr>
        <w:tab/>
      </w:r>
      <w:r w:rsidRPr="006A1D5E">
        <w:rPr>
          <w:rFonts w:ascii="Calibri" w:eastAsia="Calibri" w:hAnsi="Calibri" w:cs="Times New Roman"/>
          <w:bCs/>
          <w:noProof/>
          <w:szCs w:val="24"/>
        </w:rPr>
        <w:t>Purpose</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_Toc516567170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84F2FCA" w14:textId="59A7951E"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2</w:t>
      </w:r>
      <w:r w:rsidRPr="006A1D5E">
        <w:rPr>
          <w:rFonts w:ascii="Calibri" w:eastAsia="Times New Roman" w:hAnsi="Calibri" w:cs="Times New Roman"/>
          <w:bCs/>
          <w:noProof/>
        </w:rPr>
        <w:tab/>
      </w:r>
      <w:r w:rsidRPr="006A1D5E">
        <w:rPr>
          <w:rFonts w:ascii="Calibri" w:eastAsia="Calibri" w:hAnsi="Calibri" w:cs="Times New Roman"/>
          <w:bCs/>
          <w:noProof/>
          <w:szCs w:val="24"/>
        </w:rPr>
        <w:t>Application</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_Toc516567171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0E9159A" w14:textId="77E9913F"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3</w:t>
      </w:r>
      <w:r w:rsidRPr="006A1D5E">
        <w:rPr>
          <w:rFonts w:ascii="Calibri" w:eastAsia="Times New Roman" w:hAnsi="Calibri" w:cs="Times New Roman"/>
          <w:bCs/>
          <w:noProof/>
        </w:rPr>
        <w:tab/>
      </w:r>
      <w:r w:rsidRPr="006A1D5E">
        <w:rPr>
          <w:rFonts w:ascii="Calibri" w:eastAsia="Calibri" w:hAnsi="Calibri" w:cs="Times New Roman"/>
          <w:bCs/>
          <w:noProof/>
          <w:szCs w:val="24"/>
        </w:rPr>
        <w:t>Definitions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_Toc516567172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8EE77C9" w14:textId="3F705B10"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4</w:t>
      </w:r>
      <w:r w:rsidRPr="006A1D5E">
        <w:rPr>
          <w:rFonts w:ascii="Calibri" w:eastAsia="Times New Roman" w:hAnsi="Calibri" w:cs="Times New Roman"/>
          <w:bCs/>
          <w:noProof/>
        </w:rPr>
        <w:tab/>
      </w:r>
      <w:r w:rsidRPr="006A1D5E">
        <w:rPr>
          <w:rFonts w:ascii="Calibri" w:eastAsia="Calibri" w:hAnsi="Calibri" w:cs="Times New Roman"/>
          <w:bCs/>
          <w:noProof/>
          <w:szCs w:val="24"/>
        </w:rPr>
        <w:t>Roles and Responsibilities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_Toc516567173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3F760E65" w14:textId="1A046F1D"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5</w:t>
      </w:r>
      <w:r w:rsidRPr="006A1D5E">
        <w:rPr>
          <w:rFonts w:ascii="Calibri" w:eastAsia="Times New Roman" w:hAnsi="Calibri" w:cs="Times New Roman"/>
          <w:bCs/>
          <w:noProof/>
        </w:rPr>
        <w:tab/>
      </w:r>
      <w:r w:rsidRPr="006A1D5E">
        <w:rPr>
          <w:rFonts w:ascii="Calibri" w:eastAsia="Calibri" w:hAnsi="Calibri" w:cs="Times New Roman"/>
          <w:bCs/>
          <w:noProof/>
          <w:szCs w:val="24"/>
        </w:rPr>
        <w:t>Policy</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_Toc516567174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F131CC2" w14:textId="1248F543"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6</w:t>
      </w:r>
      <w:r w:rsidRPr="006A1D5E">
        <w:rPr>
          <w:rFonts w:ascii="Calibri" w:eastAsia="Times New Roman" w:hAnsi="Calibri" w:cs="Times New Roman"/>
          <w:bCs/>
          <w:noProof/>
        </w:rPr>
        <w:tab/>
      </w:r>
      <w:r w:rsidRPr="006A1D5E">
        <w:rPr>
          <w:rFonts w:ascii="Calibri" w:eastAsia="Calibri" w:hAnsi="Calibri" w:cs="Times New Roman"/>
          <w:bCs/>
          <w:noProof/>
          <w:szCs w:val="24"/>
        </w:rPr>
        <w:t>Other Provisions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_Toc516567175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B431B64" w14:textId="428C649D"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7</w:t>
      </w:r>
      <w:r w:rsidRPr="006A1D5E">
        <w:rPr>
          <w:rFonts w:ascii="Calibri" w:eastAsia="Times New Roman" w:hAnsi="Calibri" w:cs="Times New Roman"/>
          <w:bCs/>
          <w:noProof/>
        </w:rPr>
        <w:tab/>
      </w:r>
      <w:r w:rsidRPr="006A1D5E">
        <w:rPr>
          <w:rFonts w:ascii="Calibri" w:eastAsia="Calibri" w:hAnsi="Calibri" w:cs="Times New Roman"/>
          <w:bCs/>
          <w:noProof/>
          <w:szCs w:val="24"/>
        </w:rPr>
        <w:t>Entry into Force and Other Transitional Measures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_Toc516567176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87E87CC" w14:textId="003D04CA"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8</w:t>
      </w:r>
      <w:r w:rsidRPr="006A1D5E">
        <w:rPr>
          <w:rFonts w:ascii="Calibri" w:eastAsia="Times New Roman" w:hAnsi="Calibri" w:cs="Times New Roman"/>
          <w:bCs/>
          <w:noProof/>
        </w:rPr>
        <w:tab/>
      </w:r>
      <w:r w:rsidRPr="006A1D5E">
        <w:rPr>
          <w:rFonts w:ascii="Calibri" w:eastAsia="Calibri" w:hAnsi="Calibri" w:cs="Times New Roman"/>
          <w:bCs/>
          <w:noProof/>
          <w:szCs w:val="24"/>
        </w:rPr>
        <w:t>Relevant documents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_Toc516567177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192C66FE" w14:textId="5EE2BEA4" w:rsidR="00A85AD9" w:rsidRPr="006A1D5E" w:rsidRDefault="00A85AD9" w:rsidP="00A85AD9">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9</w:t>
      </w:r>
      <w:r w:rsidRPr="006A1D5E">
        <w:rPr>
          <w:rFonts w:ascii="Calibri" w:eastAsia="Times New Roman" w:hAnsi="Calibri" w:cs="Times New Roman"/>
          <w:bCs/>
          <w:noProof/>
        </w:rPr>
        <w:tab/>
      </w:r>
      <w:r w:rsidRPr="006A1D5E">
        <w:rPr>
          <w:rFonts w:ascii="Calibri" w:eastAsia="Calibri" w:hAnsi="Calibri" w:cs="Times New Roman"/>
          <w:bCs/>
          <w:noProof/>
          <w:szCs w:val="24"/>
        </w:rPr>
        <w:t>Annex I: Reference Matrix for Dealing with Fraud</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_Toc516567178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sidR="009901B0">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777D57F" w14:textId="77777777" w:rsidR="00A85AD9" w:rsidRPr="006A1D5E" w:rsidRDefault="00A85AD9" w:rsidP="00A85AD9">
      <w:pPr>
        <w:rPr>
          <w:rFonts w:ascii="Calibri" w:eastAsia="Calibri" w:hAnsi="Calibri" w:cs="Times New Roman"/>
        </w:rPr>
      </w:pPr>
      <w:r w:rsidRPr="006A1D5E">
        <w:rPr>
          <w:rFonts w:ascii="Calibri" w:eastAsia="Calibri" w:hAnsi="Calibri" w:cs="Times New Roman"/>
          <w:b/>
          <w:bCs/>
          <w:sz w:val="24"/>
          <w:szCs w:val="24"/>
        </w:rPr>
        <w:fldChar w:fldCharType="end"/>
      </w:r>
    </w:p>
    <w:p w14:paraId="2B463DF5"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 xml:space="preserve">Purpose </w:t>
      </w:r>
    </w:p>
    <w:p w14:paraId="40C3AB28"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UN Women, as a potential victim of fraud, is exposed to various risks which may </w:t>
      </w:r>
      <w:proofErr w:type="gramStart"/>
      <w:r w:rsidRPr="006A1D5E">
        <w:rPr>
          <w:rFonts w:ascii="Calibri" w:eastAsia="Malgun Gothic" w:hAnsi="Calibri" w:cs="Times New Roman"/>
          <w:color w:val="262626"/>
          <w:szCs w:val="26"/>
        </w:rPr>
        <w:t>include:</w:t>
      </w:r>
      <w:proofErr w:type="gramEnd"/>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financial risks</w:t>
      </w:r>
      <w:r w:rsidRPr="006A1D5E">
        <w:rPr>
          <w:rFonts w:ascii="Calibri" w:eastAsia="Malgun Gothic" w:hAnsi="Calibri" w:cs="Times New Roman"/>
          <w:color w:val="262626"/>
          <w:szCs w:val="26"/>
        </w:rPr>
        <w:t xml:space="preserve">, which can be measured in monetary terms; </w:t>
      </w:r>
      <w:r w:rsidRPr="006A1D5E">
        <w:rPr>
          <w:rFonts w:ascii="Calibri" w:eastAsia="Malgun Gothic" w:hAnsi="Calibri" w:cs="Times New Roman"/>
          <w:b/>
          <w:color w:val="262626"/>
          <w:szCs w:val="26"/>
        </w:rPr>
        <w:t>operational risks</w:t>
      </w:r>
      <w:r w:rsidRPr="006A1D5E">
        <w:rPr>
          <w:rFonts w:ascii="Calibri" w:eastAsia="Malgun Gothic" w:hAnsi="Calibri" w:cs="Times New Roman"/>
          <w:color w:val="262626"/>
          <w:szCs w:val="26"/>
        </w:rPr>
        <w:t xml:space="preserve">, which cause deficiencies in the implementation and delivery of </w:t>
      </w:r>
      <w:proofErr w:type="spellStart"/>
      <w:r w:rsidRPr="006A1D5E">
        <w:rPr>
          <w:rFonts w:ascii="Calibri" w:eastAsia="Malgun Gothic" w:hAnsi="Calibri" w:cs="Times New Roman"/>
          <w:color w:val="262626"/>
          <w:szCs w:val="26"/>
        </w:rPr>
        <w:t>programmes</w:t>
      </w:r>
      <w:proofErr w:type="spellEnd"/>
      <w:r w:rsidRPr="006A1D5E">
        <w:rPr>
          <w:rFonts w:ascii="Calibri" w:eastAsia="Malgun Gothic" w:hAnsi="Calibri" w:cs="Times New Roman"/>
          <w:color w:val="262626"/>
          <w:szCs w:val="26"/>
        </w:rPr>
        <w:t xml:space="preserve">; and </w:t>
      </w:r>
      <w:r w:rsidRPr="006A1D5E">
        <w:rPr>
          <w:rFonts w:ascii="Calibri" w:eastAsia="Malgun Gothic" w:hAnsi="Calibri" w:cs="Times New Roman"/>
          <w:b/>
          <w:color w:val="262626"/>
          <w:szCs w:val="26"/>
        </w:rPr>
        <w:t>reputational risks</w:t>
      </w:r>
      <w:r w:rsidRPr="006A1D5E">
        <w:rPr>
          <w:rFonts w:ascii="Calibri" w:eastAsia="Malgun Gothic" w:hAnsi="Calibri" w:cs="Times New Roman"/>
          <w:color w:val="262626"/>
          <w:szCs w:val="26"/>
        </w:rPr>
        <w:t>, which harm the prestige and respect of the Organization.</w:t>
      </w:r>
    </w:p>
    <w:p w14:paraId="2D89FE7D"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In respect of fraud risks, UN Women maps its three lines of defense as follows:</w:t>
      </w:r>
    </w:p>
    <w:p w14:paraId="21F4DCE6" w14:textId="77777777" w:rsidR="00A85AD9" w:rsidRPr="006A1D5E" w:rsidRDefault="00A85AD9" w:rsidP="00A85AD9">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49CB3514" w14:textId="77777777" w:rsidR="00A85AD9" w:rsidRPr="006A1D5E" w:rsidRDefault="00A85AD9" w:rsidP="00A85AD9">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13C00BB9" w14:textId="77777777" w:rsidR="00A85AD9" w:rsidRPr="006A1D5E" w:rsidRDefault="00A85AD9" w:rsidP="00A85AD9">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sidRPr="006A1D5E">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498E6850"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7449010"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The purpose of this anti-fraud policy (the “Policy”) is to outline UN Women’s current approach to the prevention, </w:t>
      </w:r>
      <w:proofErr w:type="gramStart"/>
      <w:r w:rsidRPr="006A1D5E">
        <w:rPr>
          <w:rFonts w:ascii="Calibri" w:eastAsia="Malgun Gothic" w:hAnsi="Calibri" w:cs="Times New Roman"/>
          <w:color w:val="262626"/>
          <w:szCs w:val="26"/>
        </w:rPr>
        <w:t>detection</w:t>
      </w:r>
      <w:proofErr w:type="gramEnd"/>
      <w:r w:rsidRPr="006A1D5E">
        <w:rPr>
          <w:rFonts w:ascii="Calibri" w:eastAsia="Malgun Gothic" w:hAnsi="Calibri" w:cs="Times New Roman"/>
          <w:color w:val="262626"/>
          <w:szCs w:val="26"/>
        </w:rPr>
        <w:t xml:space="preserve"> and response to incidents of fraud. This Policy compiles existing provisions set out in UN Women regulations, rules, </w:t>
      </w:r>
      <w:proofErr w:type="gramStart"/>
      <w:r w:rsidRPr="006A1D5E">
        <w:rPr>
          <w:rFonts w:ascii="Calibri" w:eastAsia="Malgun Gothic" w:hAnsi="Calibri" w:cs="Times New Roman"/>
          <w:color w:val="262626"/>
          <w:szCs w:val="26"/>
        </w:rPr>
        <w:t>policies</w:t>
      </w:r>
      <w:proofErr w:type="gramEnd"/>
      <w:r w:rsidRPr="006A1D5E">
        <w:rPr>
          <w:rFonts w:ascii="Calibri" w:eastAsia="Malgun Gothic" w:hAnsi="Calibri" w:cs="Times New Roman"/>
          <w:color w:val="262626"/>
          <w:szCs w:val="26"/>
        </w:rPr>
        <w:t xml:space="preserve"> and procedures including the UN-Women </w:t>
      </w:r>
      <w:r w:rsidRPr="006A1D5E">
        <w:rPr>
          <w:rFonts w:ascii="Calibri" w:eastAsia="Malgun Gothic" w:hAnsi="Calibri" w:cs="Times New Roman"/>
          <w:color w:val="262626"/>
          <w:spacing w:val="-10"/>
          <w:szCs w:val="26"/>
        </w:rPr>
        <w:t>Policy</w:t>
      </w:r>
      <w:r w:rsidRPr="006A1D5E">
        <w:rPr>
          <w:rFonts w:ascii="Calibri" w:eastAsia="Malgun Gothic" w:hAnsi="Calibri" w:cs="Times New Roman"/>
          <w:color w:val="262626"/>
          <w:szCs w:val="26"/>
        </w:rPr>
        <w:t xml:space="preserve"> for Addressing Non-Compliance with UN Standards of Conduct (the “Legal Policy”), </w:t>
      </w:r>
      <w:r w:rsidRPr="006A1D5E">
        <w:rPr>
          <w:rFonts w:ascii="Calibri" w:eastAsia="Malgun Gothic" w:hAnsi="Calibri" w:cs="Times New Roman"/>
          <w:color w:val="262626"/>
          <w:spacing w:val="-11"/>
          <w:szCs w:val="26"/>
        </w:rPr>
        <w:t xml:space="preserve">the </w:t>
      </w:r>
      <w:r w:rsidRPr="006A1D5E">
        <w:rPr>
          <w:rFonts w:ascii="Calibri" w:eastAsia="Malgun Gothic" w:hAnsi="Calibri" w:cs="Times New Roman"/>
          <w:color w:val="262626"/>
          <w:szCs w:val="26"/>
        </w:rPr>
        <w:t>UN-Women Policy for Protection Against Retaliation, and the Delegation of Authority Policy (the “</w:t>
      </w:r>
      <w:proofErr w:type="spellStart"/>
      <w:r w:rsidRPr="006A1D5E">
        <w:rPr>
          <w:rFonts w:ascii="Calibri" w:eastAsia="Malgun Gothic" w:hAnsi="Calibri" w:cs="Times New Roman"/>
          <w:color w:val="262626"/>
          <w:szCs w:val="26"/>
        </w:rPr>
        <w:t>DoA</w:t>
      </w:r>
      <w:proofErr w:type="spellEnd"/>
      <w:r w:rsidRPr="006A1D5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1C57AF33"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Application</w:t>
      </w:r>
    </w:p>
    <w:p w14:paraId="6AE8F4E4"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0607C5F8"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can apply to:</w:t>
      </w:r>
    </w:p>
    <w:p w14:paraId="73426760" w14:textId="77777777" w:rsidR="00A85AD9" w:rsidRPr="006A1D5E" w:rsidRDefault="00A85AD9">
      <w:pPr>
        <w:numPr>
          <w:ilvl w:val="0"/>
          <w:numId w:val="49"/>
        </w:numPr>
        <w:adjustRightInd w:val="0"/>
        <w:spacing w:before="60" w:after="60" w:line="264" w:lineRule="auto"/>
        <w:jc w:val="both"/>
        <w:rPr>
          <w:rFonts w:ascii="Calibri" w:eastAsia="Calibri" w:hAnsi="Calibri" w:cs="Times New Roman"/>
          <w:color w:val="262626"/>
        </w:rPr>
      </w:pPr>
      <w:r w:rsidRPr="006A1D5E">
        <w:rPr>
          <w:rFonts w:ascii="Calibri" w:eastAsia="Calibri" w:hAnsi="Calibri" w:cs="Times New Roman"/>
          <w:b/>
          <w:color w:val="262626"/>
        </w:rPr>
        <w:t>Personnel</w:t>
      </w:r>
      <w:r w:rsidRPr="006A1D5E">
        <w:rPr>
          <w:rFonts w:ascii="Calibri" w:eastAsia="Calibri" w:hAnsi="Calibri" w:cs="Times New Roman"/>
          <w:color w:val="262626"/>
        </w:rPr>
        <w:t>: staff members of UN Women and persons engaged by UN Women under other contractual arrangements to perform services for UN Women.</w:t>
      </w:r>
    </w:p>
    <w:p w14:paraId="5584B520" w14:textId="77777777" w:rsidR="00A85AD9" w:rsidRPr="006A1D5E" w:rsidRDefault="00A85AD9" w:rsidP="00A85AD9">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Implementing Partners and Responsible Parties</w:t>
      </w:r>
      <w:r w:rsidRPr="006A1D5E">
        <w:rPr>
          <w:rFonts w:ascii="Calibri" w:eastAsia="Calibri" w:hAnsi="Calibri" w:cs="Times New Roman"/>
          <w:color w:val="262626"/>
        </w:rPr>
        <w:t xml:space="preserve">: entities engaged by UN Women to carry out </w:t>
      </w:r>
      <w:proofErr w:type="spellStart"/>
      <w:r w:rsidRPr="006A1D5E">
        <w:rPr>
          <w:rFonts w:ascii="Calibri" w:eastAsia="Calibri" w:hAnsi="Calibri" w:cs="Times New Roman"/>
          <w:color w:val="262626"/>
        </w:rPr>
        <w:t>programme</w:t>
      </w:r>
      <w:proofErr w:type="spellEnd"/>
      <w:r w:rsidRPr="006A1D5E">
        <w:rPr>
          <w:rFonts w:ascii="Calibri" w:eastAsia="Calibri" w:hAnsi="Calibri" w:cs="Times New Roman"/>
          <w:color w:val="262626"/>
        </w:rPr>
        <w:t xml:space="preserve"> or project activities including government entities, non-UN inter- governmental organizations, non-governmental organizations, and UN agencies.</w:t>
      </w:r>
    </w:p>
    <w:p w14:paraId="5F257227" w14:textId="77777777" w:rsidR="00A85AD9" w:rsidRPr="006A1D5E" w:rsidRDefault="00A85AD9" w:rsidP="00A85AD9">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Vendors</w:t>
      </w:r>
      <w:r w:rsidRPr="006A1D5E">
        <w:rPr>
          <w:rFonts w:ascii="Calibri" w:eastAsia="Calibri" w:hAnsi="Calibri" w:cs="Times New Roman"/>
          <w:color w:val="262626"/>
        </w:rPr>
        <w:t xml:space="preserve">: An offeror or a prospective, </w:t>
      </w:r>
      <w:proofErr w:type="gramStart"/>
      <w:r w:rsidRPr="006A1D5E">
        <w:rPr>
          <w:rFonts w:ascii="Calibri" w:eastAsia="Calibri" w:hAnsi="Calibri" w:cs="Times New Roman"/>
          <w:color w:val="262626"/>
        </w:rPr>
        <w:t>registered</w:t>
      </w:r>
      <w:proofErr w:type="gramEnd"/>
      <w:r w:rsidRPr="006A1D5E">
        <w:rPr>
          <w:rFonts w:ascii="Calibri" w:eastAsia="Calibri" w:hAnsi="Calibri" w:cs="Times New Roman"/>
          <w:color w:val="262626"/>
        </w:rPr>
        <w:t xml:space="preserve"> or actual supplier, contractor or provider of goods, services and/or works to the UN System.</w:t>
      </w:r>
    </w:p>
    <w:p w14:paraId="3A9920BA" w14:textId="77777777" w:rsidR="00A85AD9" w:rsidRPr="006A1D5E" w:rsidRDefault="00A85AD9" w:rsidP="00A85AD9">
      <w:pPr>
        <w:rPr>
          <w:rFonts w:ascii="Calibri" w:eastAsia="Calibri" w:hAnsi="Calibri" w:cs="Times New Roman"/>
        </w:rPr>
      </w:pPr>
    </w:p>
    <w:p w14:paraId="1F896241" w14:textId="77777777" w:rsidR="00A85AD9" w:rsidRPr="006A1D5E" w:rsidRDefault="00A85AD9" w:rsidP="00A85AD9">
      <w:pPr>
        <w:rPr>
          <w:rFonts w:ascii="Calibri" w:eastAsia="Calibri" w:hAnsi="Calibri" w:cs="Times New Roman"/>
        </w:rPr>
      </w:pPr>
    </w:p>
    <w:p w14:paraId="748B138E"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Definitions</w:t>
      </w:r>
    </w:p>
    <w:p w14:paraId="167A146B" w14:textId="77777777" w:rsidR="00A85AD9" w:rsidRPr="006A1D5E" w:rsidRDefault="00A85AD9" w:rsidP="00A85AD9">
      <w:pPr>
        <w:adjustRightInd w:val="0"/>
        <w:spacing w:before="120" w:after="120" w:line="264" w:lineRule="auto"/>
        <w:ind w:left="2835" w:hanging="2835"/>
        <w:jc w:val="both"/>
        <w:rPr>
          <w:rFonts w:ascii="Calibri" w:eastAsia="Calibri" w:hAnsi="Calibri" w:cs="Times New Roman"/>
          <w:color w:val="262626"/>
        </w:rPr>
      </w:pPr>
      <w:r w:rsidRPr="006A1D5E">
        <w:rPr>
          <w:rFonts w:ascii="Calibri" w:eastAsia="Calibri" w:hAnsi="Calibri" w:cs="Times New Roman"/>
          <w:b/>
          <w:color w:val="262626"/>
        </w:rPr>
        <w:t>“Fraud”</w:t>
      </w:r>
      <w:r w:rsidRPr="006A1D5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646DFAA6" w14:textId="77777777" w:rsidR="00A85AD9" w:rsidRPr="006A1D5E" w:rsidRDefault="00A85AD9" w:rsidP="00A85AD9">
      <w:pPr>
        <w:adjustRightInd w:val="0"/>
        <w:spacing w:before="120" w:after="120" w:line="264" w:lineRule="auto"/>
        <w:ind w:left="2835" w:hanging="2835"/>
        <w:jc w:val="both"/>
        <w:rPr>
          <w:rFonts w:ascii="Calibri" w:eastAsia="Calibri" w:hAnsi="Calibri" w:cs="Times New Roman"/>
          <w:color w:val="262626"/>
        </w:rPr>
      </w:pPr>
      <w:r w:rsidRPr="006A1D5E" w:rsidDel="00082C19">
        <w:rPr>
          <w:rFonts w:ascii="Calibri" w:eastAsia="Calibri" w:hAnsi="Calibri" w:cs="Times New Roman"/>
          <w:color w:val="262626"/>
        </w:rPr>
        <w:lastRenderedPageBreak/>
        <w:t xml:space="preserve"> </w:t>
      </w:r>
      <w:r w:rsidRPr="006A1D5E">
        <w:rPr>
          <w:rFonts w:ascii="Calibri" w:eastAsia="Calibri" w:hAnsi="Calibri" w:cs="Times New Roman"/>
          <w:b/>
          <w:color w:val="262626"/>
        </w:rPr>
        <w:t>“Presumptive Fraud”</w:t>
      </w:r>
      <w:r w:rsidRPr="006A1D5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6A35B1D5"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Roles and Responsibilities</w:t>
      </w:r>
    </w:p>
    <w:p w14:paraId="28F41810"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All</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parties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to</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whom</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this</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Policy</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applies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are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responsible</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for</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safeguarding</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the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 xml:space="preserve">resources entrusted to UN Women and have critical roles and responsibilities in ensuring that fraud in relation to UN Women resources and activities is prevented, detected, </w:t>
      </w:r>
      <w:proofErr w:type="gramStart"/>
      <w:r w:rsidRPr="006A1D5E">
        <w:rPr>
          <w:rFonts w:ascii="Calibri" w:eastAsia="Malgun Gothic" w:hAnsi="Calibri" w:cs="Times New Roman"/>
          <w:color w:val="262626"/>
          <w:szCs w:val="26"/>
        </w:rPr>
        <w:t>reported</w:t>
      </w:r>
      <w:proofErr w:type="gramEnd"/>
      <w:r w:rsidRPr="006A1D5E">
        <w:rPr>
          <w:rFonts w:ascii="Calibri" w:eastAsia="Malgun Gothic" w:hAnsi="Calibri" w:cs="Times New Roman"/>
          <w:color w:val="262626"/>
          <w:szCs w:val="26"/>
        </w:rPr>
        <w:t xml:space="preserve"> and addressed promptly.</w:t>
      </w:r>
    </w:p>
    <w:p w14:paraId="374BF5EE"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Director, Division of the Internal Evaluation and Audit Services (IEAS) </w:t>
      </w:r>
    </w:p>
    <w:p w14:paraId="78267650"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7695C682"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 carrying out this role, the Director, IEAS will among other things:</w:t>
      </w:r>
    </w:p>
    <w:p w14:paraId="6AED5559" w14:textId="77777777" w:rsidR="00A85AD9" w:rsidRPr="006A1D5E" w:rsidRDefault="00A85AD9" w:rsidP="00A85AD9">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Serve as the repository of knowledge on fraud risks and controls;</w:t>
      </w:r>
      <w:r w:rsidRPr="006A1D5E">
        <w:rPr>
          <w:rFonts w:ascii="Calibri" w:eastAsia="Calibri" w:hAnsi="Calibri" w:cs="Times New Roman"/>
          <w:color w:val="262626"/>
          <w:spacing w:val="-19"/>
        </w:rPr>
        <w:t xml:space="preserve"> </w:t>
      </w:r>
      <w:r w:rsidRPr="006A1D5E">
        <w:rPr>
          <w:rFonts w:ascii="Calibri" w:eastAsia="Calibri" w:hAnsi="Calibri" w:cs="Times New Roman"/>
          <w:color w:val="262626"/>
        </w:rPr>
        <w:t>and</w:t>
      </w:r>
    </w:p>
    <w:p w14:paraId="2DF0155E" w14:textId="77777777" w:rsidR="00A85AD9" w:rsidRPr="006A1D5E" w:rsidRDefault="00A85AD9" w:rsidP="00A85AD9">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Manage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risk</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assessment</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process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co-ordinate</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anti-fraud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activities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across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the Organization.</w:t>
      </w:r>
    </w:p>
    <w:p w14:paraId="6E708F7D"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Personnel</w:t>
      </w:r>
    </w:p>
    <w:p w14:paraId="6F3D8E2A"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Rule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203</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states,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“All</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UN-Women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responsible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Under- Secretary-General/Executive Director for the regularity of actions taken by them during their official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duties.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contrary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these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regulations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rules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A1D5E">
        <w:rPr>
          <w:rFonts w:ascii="Calibri" w:eastAsia="Malgun Gothic" w:hAnsi="Calibri" w:cs="Times New Roman"/>
          <w:color w:val="262626"/>
          <w:spacing w:val="-19"/>
          <w:szCs w:val="24"/>
        </w:rPr>
        <w:t xml:space="preserve"> </w:t>
      </w:r>
      <w:r w:rsidRPr="006A1D5E">
        <w:rPr>
          <w:rFonts w:ascii="Calibri" w:eastAsia="Malgun Gothic" w:hAnsi="Calibri" w:cs="Times New Roman"/>
          <w:color w:val="262626"/>
          <w:szCs w:val="24"/>
        </w:rPr>
        <w:t>action.”</w:t>
      </w:r>
    </w:p>
    <w:p w14:paraId="2783E6DB"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Staff members</w:t>
      </w:r>
    </w:p>
    <w:p w14:paraId="0A3C344E"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6A1D5E">
        <w:rPr>
          <w:rFonts w:ascii="Calibri" w:eastAsia="Malgun Gothic" w:hAnsi="Calibri" w:cs="Times New Roman"/>
          <w:iCs/>
          <w:color w:val="262626"/>
          <w:szCs w:val="26"/>
        </w:rPr>
        <w:t>factual information</w:t>
      </w:r>
      <w:proofErr w:type="gramEnd"/>
      <w:r w:rsidRPr="006A1D5E">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6A1D5E">
        <w:rPr>
          <w:rFonts w:ascii="Calibri" w:eastAsia="Malgun Gothic" w:hAnsi="Calibri" w:cs="Times New Roman"/>
          <w:iCs/>
          <w:color w:val="262626"/>
        </w:rPr>
        <w:t>their</w:t>
      </w:r>
      <w:r w:rsidRPr="006A1D5E">
        <w:rPr>
          <w:rFonts w:ascii="Calibri" w:eastAsia="Malgun Gothic" w:hAnsi="Calibri" w:cs="Times New Roman"/>
          <w:iCs/>
          <w:color w:val="262626"/>
          <w:szCs w:val="26"/>
        </w:rPr>
        <w:t xml:space="preserve"> immediate 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another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appropriate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within 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operating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unit.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whom</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was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made,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matter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OIOS. If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member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believes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there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conflict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interest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person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whom 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wrongdoing</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reported,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will</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duties.</w:t>
      </w:r>
    </w:p>
    <w:p w14:paraId="42AF5885"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otherwise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providing</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information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known to</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lastRenderedPageBreak/>
        <w:t>be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false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with</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reckless</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disregard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its accuracy – may constitute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misconduct.</w:t>
      </w:r>
    </w:p>
    <w:p w14:paraId="5BE3CB65"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4CFEBCCE"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Non-staff personnel</w:t>
      </w:r>
    </w:p>
    <w:p w14:paraId="639DFFE1"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3F6E3ACC"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6A1D5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6A1D5E">
        <w:rPr>
          <w:rFonts w:ascii="Calibri" w:eastAsia="Calibri" w:hAnsi="Calibri" w:cs="Times New Roman"/>
          <w:i/>
        </w:rPr>
        <w:t>.</w:t>
      </w:r>
    </w:p>
    <w:p w14:paraId="02D278B5" w14:textId="77777777" w:rsidR="00A85AD9" w:rsidRPr="006A1D5E" w:rsidRDefault="00A85AD9" w:rsidP="00A85AD9">
      <w:pPr>
        <w:spacing w:before="120" w:after="120" w:line="264" w:lineRule="auto"/>
        <w:ind w:left="1247"/>
        <w:jc w:val="both"/>
        <w:outlineLvl w:val="2"/>
        <w:rPr>
          <w:rFonts w:ascii="Calibri" w:eastAsia="Malgun Gothic" w:hAnsi="Calibri" w:cs="Times New Roman"/>
          <w:b/>
          <w:color w:val="262626"/>
          <w:szCs w:val="24"/>
        </w:rPr>
      </w:pPr>
    </w:p>
    <w:p w14:paraId="5F6D6E00"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Managers</w:t>
      </w:r>
    </w:p>
    <w:p w14:paraId="0421E354"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Managing</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crucial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Organization’s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good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governance.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While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 responsibility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all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personnel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assist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preventing,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identifying,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combating</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procedures.</w:t>
      </w:r>
    </w:p>
    <w:p w14:paraId="231AB228"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Managers have a responsibility to:</w:t>
      </w:r>
    </w:p>
    <w:p w14:paraId="52317B8D" w14:textId="77777777" w:rsidR="00A85AD9" w:rsidRPr="006A1D5E" w:rsidRDefault="00A85AD9" w:rsidP="00A85AD9">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services;</w:t>
      </w:r>
      <w:proofErr w:type="gramEnd"/>
    </w:p>
    <w:p w14:paraId="4F5DB3F4" w14:textId="77777777" w:rsidR="00A85AD9" w:rsidRPr="006A1D5E" w:rsidRDefault="00A85AD9" w:rsidP="00A85AD9">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6A1D5E">
        <w:rPr>
          <w:rFonts w:ascii="Calibri" w:eastAsia="Calibri" w:hAnsi="Calibri" w:cs="Times New Roman"/>
          <w:color w:val="262626"/>
          <w:spacing w:val="-9"/>
        </w:rPr>
        <w:t xml:space="preserve"> </w:t>
      </w:r>
      <w:proofErr w:type="gramStart"/>
      <w:r w:rsidRPr="006A1D5E">
        <w:rPr>
          <w:rFonts w:ascii="Calibri" w:eastAsia="Calibri" w:hAnsi="Calibri" w:cs="Times New Roman"/>
          <w:color w:val="262626"/>
        </w:rPr>
        <w:t>corruption;</w:t>
      </w:r>
      <w:proofErr w:type="gramEnd"/>
    </w:p>
    <w:p w14:paraId="58CD686A" w14:textId="77777777" w:rsidR="00A85AD9" w:rsidRPr="006A1D5E" w:rsidRDefault="00A85AD9" w:rsidP="00A85AD9">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Escalate any risks where the relevant impact or likelihood is assessed to have markedly increased and can no longer be managed within his / her</w:t>
      </w:r>
      <w:r w:rsidRPr="006A1D5E">
        <w:rPr>
          <w:rFonts w:ascii="Calibri" w:eastAsia="Calibri" w:hAnsi="Calibri" w:cs="Times New Roman"/>
          <w:color w:val="262626"/>
          <w:spacing w:val="-18"/>
        </w:rPr>
        <w:t xml:space="preserve"> </w:t>
      </w:r>
      <w:r w:rsidRPr="006A1D5E">
        <w:rPr>
          <w:rFonts w:ascii="Calibri" w:eastAsia="Calibri" w:hAnsi="Calibri" w:cs="Times New Roman"/>
          <w:color w:val="262626"/>
        </w:rPr>
        <w:t>level</w:t>
      </w:r>
    </w:p>
    <w:p w14:paraId="5B2B7D01" w14:textId="77777777" w:rsidR="00A85AD9" w:rsidRPr="006A1D5E" w:rsidRDefault="00A85AD9" w:rsidP="00A85AD9">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To report any allegations of wrongdoing to OIOS as soon as they become aware of such allegations;</w:t>
      </w:r>
      <w:r w:rsidRPr="006A1D5E">
        <w:rPr>
          <w:rFonts w:ascii="Calibri" w:eastAsia="Calibri" w:hAnsi="Calibri" w:cs="Times New Roman"/>
          <w:color w:val="262626"/>
          <w:spacing w:val="-3"/>
        </w:rPr>
        <w:t xml:space="preserve"> </w:t>
      </w:r>
      <w:r w:rsidRPr="006A1D5E">
        <w:rPr>
          <w:rFonts w:ascii="Calibri" w:eastAsia="Calibri" w:hAnsi="Calibri" w:cs="Times New Roman"/>
          <w:color w:val="262626"/>
        </w:rPr>
        <w:t>and</w:t>
      </w:r>
    </w:p>
    <w:p w14:paraId="2E6768AE" w14:textId="77777777" w:rsidR="00A85AD9" w:rsidRPr="006A1D5E" w:rsidRDefault="00A85AD9" w:rsidP="00A85AD9">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Raise awareness of this Policy, inform all those to whom this Policy applies,</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reiterate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importance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of</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reporting</w:t>
      </w:r>
      <w:r w:rsidRPr="006A1D5E">
        <w:rPr>
          <w:rFonts w:ascii="Calibri" w:eastAsia="Calibri" w:hAnsi="Calibri" w:cs="Times New Roman"/>
          <w:color w:val="262626"/>
          <w:spacing w:val="-7"/>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mechanisms for doing</w:t>
      </w:r>
      <w:r w:rsidRPr="006A1D5E">
        <w:rPr>
          <w:rFonts w:ascii="Calibri" w:eastAsia="Calibri" w:hAnsi="Calibri" w:cs="Times New Roman"/>
          <w:color w:val="262626"/>
          <w:spacing w:val="-2"/>
        </w:rPr>
        <w:t xml:space="preserve"> </w:t>
      </w:r>
      <w:r w:rsidRPr="006A1D5E">
        <w:rPr>
          <w:rFonts w:ascii="Calibri" w:eastAsia="Calibri" w:hAnsi="Calibri" w:cs="Times New Roman"/>
          <w:color w:val="262626"/>
        </w:rPr>
        <w:t>so.</w:t>
      </w:r>
    </w:p>
    <w:p w14:paraId="5027A278" w14:textId="77777777" w:rsidR="00A85AD9" w:rsidRPr="006A1D5E" w:rsidRDefault="00A85AD9" w:rsidP="00A85AD9">
      <w:pPr>
        <w:spacing w:before="60" w:after="60" w:line="264" w:lineRule="auto"/>
        <w:ind w:left="2552"/>
        <w:contextualSpacing/>
        <w:jc w:val="both"/>
        <w:rPr>
          <w:rFonts w:ascii="Calibri" w:eastAsia="Calibri" w:hAnsi="Calibri" w:cs="Times New Roman"/>
          <w:color w:val="262626"/>
        </w:rPr>
      </w:pPr>
    </w:p>
    <w:p w14:paraId="1B90A578"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6A1D5E">
        <w:rPr>
          <w:rFonts w:ascii="Calibri" w:eastAsia="Calibri" w:hAnsi="Calibri" w:cs="Times New Roman"/>
          <w:i/>
          <w:color w:val="262626"/>
        </w:rPr>
        <w:t>DoA</w:t>
      </w:r>
      <w:proofErr w:type="spellEnd"/>
      <w:r w:rsidRPr="006A1D5E">
        <w:rPr>
          <w:rFonts w:ascii="Calibri" w:eastAsia="Calibri" w:hAnsi="Calibri" w:cs="Times New Roman"/>
          <w:i/>
          <w:color w:val="262626"/>
        </w:rPr>
        <w:t xml:space="preserve"> Policy.</w:t>
      </w:r>
    </w:p>
    <w:p w14:paraId="1728B833"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Implementing partners and Responsible parties</w:t>
      </w:r>
    </w:p>
    <w:p w14:paraId="102F3A92"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EE6B5CC"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6A1D5E">
        <w:rPr>
          <w:rFonts w:ascii="Calibri" w:eastAsia="Malgun Gothic" w:hAnsi="Calibri" w:cs="Times New Roman"/>
          <w:color w:val="262626"/>
          <w:szCs w:val="24"/>
        </w:rPr>
        <w:t>programmes</w:t>
      </w:r>
      <w:proofErr w:type="spellEnd"/>
      <w:r w:rsidRPr="006A1D5E">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xml:space="preserve"> resources in conformity with the relevant agreement.</w:t>
      </w:r>
    </w:p>
    <w:p w14:paraId="73D94D3D"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While implementing a UN Women project or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implementing partners shall refrain 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conduct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would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adversely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reflect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shall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Women.</w:t>
      </w:r>
    </w:p>
    <w:p w14:paraId="7275205B"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more information on the responsibilities of implementing partners, please conduct the </w:t>
      </w:r>
      <w:proofErr w:type="spellStart"/>
      <w:r w:rsidRPr="006A1D5E">
        <w:rPr>
          <w:rFonts w:ascii="Calibri" w:eastAsia="Calibri" w:hAnsi="Calibri" w:cs="Times New Roman"/>
          <w:i/>
          <w:color w:val="262626"/>
        </w:rPr>
        <w:t>Programme</w:t>
      </w:r>
      <w:proofErr w:type="spellEnd"/>
      <w:r w:rsidRPr="006A1D5E">
        <w:rPr>
          <w:rFonts w:ascii="Calibri" w:eastAsia="Calibri" w:hAnsi="Calibri" w:cs="Times New Roman"/>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1267455D"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Vendors</w:t>
      </w:r>
    </w:p>
    <w:p w14:paraId="1EDCAF78"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expects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vendors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adhere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highest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standards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moral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conduct, 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respect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international</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local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laws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form</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corrupt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practices,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including extortion, fraud, or bribery, at a</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minimum.</w:t>
      </w:r>
    </w:p>
    <w:p w14:paraId="1344484B"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3D96137A"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41760BEF"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Office of Internal Oversight Services of the United Nations (OIOS)</w:t>
      </w:r>
    </w:p>
    <w:p w14:paraId="68B496C7"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6A1D5E">
        <w:rPr>
          <w:rFonts w:ascii="Calibri" w:eastAsia="Malgun Gothic" w:hAnsi="Calibri" w:cs="Times New Roman"/>
          <w:color w:val="262626"/>
          <w:szCs w:val="24"/>
        </w:rPr>
        <w:t>and,</w:t>
      </w:r>
      <w:proofErr w:type="gramEnd"/>
      <w:r w:rsidRPr="006A1D5E">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OIOS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fact-finding</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investigations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5"/>
          <w:szCs w:val="24"/>
        </w:rPr>
        <w:t xml:space="preserve"> </w:t>
      </w:r>
      <w:proofErr w:type="gramStart"/>
      <w:r w:rsidRPr="006A1D5E">
        <w:rPr>
          <w:rFonts w:ascii="Calibri" w:eastAsia="Malgun Gothic" w:hAnsi="Calibri" w:cs="Times New Roman"/>
          <w:color w:val="262626"/>
          <w:szCs w:val="24"/>
        </w:rPr>
        <w:t>professional</w:t>
      </w:r>
      <w:proofErr w:type="gramEnd"/>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sanctions.</w:t>
      </w:r>
    </w:p>
    <w:p w14:paraId="73095104"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477608E7"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UN Ethics Office</w:t>
      </w:r>
    </w:p>
    <w:p w14:paraId="164068E7"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7" w:anchor="search%3Dun%20women%20policy%20for%20protection%20against%20retaliation">
        <w:r w:rsidRPr="006A1D5E">
          <w:rPr>
            <w:rFonts w:ascii="Calibri" w:eastAsia="Malgun Gothic" w:hAnsi="Calibri" w:cs="Times New Roman"/>
            <w:color w:val="262626"/>
            <w:szCs w:val="24"/>
          </w:rPr>
          <w:t>UN–Women Policy for</w:t>
        </w:r>
      </w:hyperlink>
      <w:r w:rsidRPr="006A1D5E">
        <w:rPr>
          <w:rFonts w:ascii="Calibri" w:eastAsia="Malgun Gothic" w:hAnsi="Calibri" w:cs="Times New Roman"/>
          <w:color w:val="262626"/>
          <w:szCs w:val="24"/>
        </w:rPr>
        <w:t xml:space="preserve"> Protection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against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36"/>
          <w:szCs w:val="24"/>
        </w:rPr>
        <w:t xml:space="preserve"> </w:t>
      </w:r>
      <w:r w:rsidRPr="006A1D5E">
        <w:rPr>
          <w:rFonts w:ascii="Calibri" w:eastAsia="Malgun Gothic" w:hAnsi="Calibri" w:cs="Times New Roman"/>
          <w:color w:val="262626"/>
          <w:szCs w:val="24"/>
        </w:rPr>
        <w:t>For</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more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information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protection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please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refer to Section 5.4.2 of this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document.</w:t>
      </w:r>
    </w:p>
    <w:p w14:paraId="4005175F" w14:textId="77777777" w:rsidR="00A85AD9" w:rsidRPr="006A1D5E" w:rsidRDefault="00A85AD9" w:rsidP="00A85AD9">
      <w:pPr>
        <w:rPr>
          <w:rFonts w:ascii="Calibri" w:eastAsia="Calibri" w:hAnsi="Calibri" w:cs="Times New Roman"/>
        </w:rPr>
      </w:pPr>
    </w:p>
    <w:p w14:paraId="1E5E6CDC" w14:textId="77777777" w:rsidR="00A85AD9" w:rsidRPr="006A1D5E" w:rsidRDefault="00A85AD9" w:rsidP="00A85AD9">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Policy</w:t>
      </w:r>
    </w:p>
    <w:p w14:paraId="2782E321"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Preventing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3502D19"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15DEF632"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Fraud awareness and</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training</w:t>
      </w:r>
    </w:p>
    <w:p w14:paraId="25979509"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433D4EF0"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Internal control</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systems</w:t>
      </w:r>
    </w:p>
    <w:p w14:paraId="220A30C5"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6A1D5E">
        <w:rPr>
          <w:rFonts w:ascii="Calibri" w:eastAsia="Malgun Gothic" w:hAnsi="Calibri" w:cs="Times New Roman"/>
          <w:iCs/>
          <w:color w:val="262626"/>
          <w:u w:color="0000FF"/>
        </w:rPr>
        <w:t xml:space="preserve"> </w:t>
      </w:r>
      <w:r w:rsidRPr="006A1D5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balances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upon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activities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individuals.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minimizes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error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helps detect these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occurrences (See:</w:t>
      </w:r>
      <w:r w:rsidRPr="006A1D5E">
        <w:rPr>
          <w:rFonts w:ascii="Calibri" w:eastAsia="Malgun Gothic" w:hAnsi="Calibri" w:cs="Calibri"/>
          <w:iCs/>
          <w:color w:val="262626"/>
        </w:rPr>
        <w:t xml:space="preserve"> </w:t>
      </w:r>
      <w:r w:rsidRPr="006A1D5E">
        <w:rPr>
          <w:rFonts w:ascii="Calibri" w:eastAsia="Malgun Gothic" w:hAnsi="Calibri" w:cs="Times New Roman"/>
          <w:iCs/>
          <w:color w:val="262626"/>
        </w:rPr>
        <w:t>UN-Women Internal Control Policy (“ICP”), Separation of Duties, section 5.10).</w:t>
      </w:r>
    </w:p>
    <w:p w14:paraId="7BFDB866"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Fraud risk identification and management (as a part of Enterprise Risk Management [ERM])</w:t>
      </w:r>
    </w:p>
    <w:p w14:paraId="4F982228"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A63312D"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A623A40"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spellStart"/>
      <w:r w:rsidRPr="006A1D5E">
        <w:rPr>
          <w:rFonts w:ascii="Calibri" w:eastAsia="Malgun Gothic" w:hAnsi="Calibri" w:cs="Times New Roman"/>
          <w:b/>
          <w:color w:val="262626"/>
          <w:szCs w:val="24"/>
        </w:rPr>
        <w:t>Programme</w:t>
      </w:r>
      <w:proofErr w:type="spellEnd"/>
      <w:r w:rsidRPr="006A1D5E">
        <w:rPr>
          <w:rFonts w:ascii="Calibri" w:eastAsia="Malgun Gothic" w:hAnsi="Calibri" w:cs="Times New Roman"/>
          <w:b/>
          <w:color w:val="262626"/>
          <w:szCs w:val="24"/>
        </w:rPr>
        <w:t xml:space="preserv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55619E36"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When</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developing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new</w:t>
      </w:r>
      <w:r w:rsidRPr="006A1D5E">
        <w:rPr>
          <w:rFonts w:ascii="Calibri" w:eastAsia="Malgun Gothic" w:hAnsi="Calibri" w:cs="Times New Roman"/>
          <w:iCs/>
          <w:color w:val="262626"/>
          <w:spacing w:val="-7"/>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ensure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risks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fully considered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processes.</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especially</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proofErr w:type="gramStart"/>
      <w:r w:rsidRPr="006A1D5E">
        <w:rPr>
          <w:rFonts w:ascii="Calibri" w:eastAsia="Malgun Gothic" w:hAnsi="Calibri" w:cs="Times New Roman"/>
          <w:iCs/>
          <w:color w:val="262626"/>
        </w:rPr>
        <w:t>high risk</w:t>
      </w:r>
      <w:proofErr w:type="gramEnd"/>
      <w:r w:rsidRPr="006A1D5E">
        <w:rPr>
          <w:rFonts w:ascii="Calibri" w:eastAsia="Malgun Gothic" w:hAnsi="Calibri" w:cs="Times New Roman"/>
          <w:iCs/>
          <w:color w:val="262626"/>
        </w:rPr>
        <w:t xml:space="preserve"> </w:t>
      </w:r>
      <w:proofErr w:type="spellStart"/>
      <w:r w:rsidRPr="006A1D5E">
        <w:rPr>
          <w:rFonts w:ascii="Calibri" w:eastAsia="Malgun Gothic" w:hAnsi="Calibri" w:cs="Times New Roman"/>
          <w:iCs/>
          <w:color w:val="262626"/>
        </w:rPr>
        <w:t>programmes</w:t>
      </w:r>
      <w:proofErr w:type="spellEnd"/>
      <w:r w:rsidRPr="006A1D5E">
        <w:rPr>
          <w:rFonts w:ascii="Calibri" w:eastAsia="Malgun Gothic" w:hAnsi="Calibri" w:cs="Times New Roman"/>
          <w:iCs/>
          <w:color w:val="262626"/>
        </w:rPr>
        <w:t>/projects, such as those that are complex or operate in high risk</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environments.</w:t>
      </w:r>
    </w:p>
    <w:p w14:paraId="1CFF6C37"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These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0DE7315B"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responsible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ensuring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identified during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phase.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consider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how</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easily</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fraudulent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795D2C73"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67F210E" w14:textId="77777777" w:rsidR="00A85AD9" w:rsidRPr="006A1D5E" w:rsidRDefault="00A85AD9" w:rsidP="00A85AD9">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management controls, please consult the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Implementation and Management Policy, the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623D181" w14:textId="77777777" w:rsidR="00A85AD9" w:rsidRPr="006A1D5E" w:rsidRDefault="00A85AD9">
      <w:pPr>
        <w:numPr>
          <w:ilvl w:val="2"/>
          <w:numId w:val="50"/>
        </w:numPr>
        <w:spacing w:before="120" w:after="120" w:line="264" w:lineRule="auto"/>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Procurement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37291D47"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3F54F759"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6A1D5E">
        <w:rPr>
          <w:rFonts w:ascii="Calibri" w:eastAsia="Malgun Gothic" w:hAnsi="Calibri" w:cs="Times New Roman"/>
          <w:iCs/>
          <w:color w:val="262626"/>
        </w:rPr>
        <w:t>Furthermore, relevant staff members and other personnel with procurement functions must abide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by</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management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controls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proce</w:t>
      </w:r>
      <w:r w:rsidRPr="006A1D5E">
        <w:rPr>
          <w:rFonts w:ascii="Calibri" w:eastAsia="Malgun Gothic" w:hAnsi="Calibri" w:cs="Times New Roman"/>
          <w:iCs/>
        </w:rPr>
        <w:t>dures,</w:t>
      </w:r>
      <w:r w:rsidRPr="006A1D5E">
        <w:rPr>
          <w:rFonts w:ascii="Calibri" w:eastAsia="Malgun Gothic" w:hAnsi="Calibri" w:cs="Times New Roman"/>
          <w:iCs/>
          <w:spacing w:val="-13"/>
        </w:rPr>
        <w:t xml:space="preserve"> </w:t>
      </w:r>
      <w:r w:rsidRPr="006A1D5E">
        <w:rPr>
          <w:rFonts w:ascii="Calibri" w:eastAsia="Malgun Gothic" w:hAnsi="Calibri" w:cs="Times New Roman"/>
          <w:iCs/>
          <w:color w:val="262626"/>
        </w:rPr>
        <w:lastRenderedPageBreak/>
        <w:t>including</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 xml:space="preserve">and </w:t>
      </w:r>
      <w:hyperlink r:id="rId28">
        <w:r w:rsidRPr="006A1D5E">
          <w:rPr>
            <w:rFonts w:ascii="Calibri" w:eastAsia="Malgun Gothic" w:hAnsi="Calibri" w:cs="Times New Roman"/>
            <w:iCs/>
            <w:color w:val="262626"/>
          </w:rPr>
          <w:t xml:space="preserve">Contract Management </w:t>
        </w:r>
      </w:hyperlink>
      <w:r w:rsidRPr="006A1D5E">
        <w:rPr>
          <w:rFonts w:ascii="Calibri" w:eastAsia="Malgun Gothic" w:hAnsi="Calibri" w:cs="Times New Roman"/>
          <w:iCs/>
          <w:color w:val="262626"/>
        </w:rPr>
        <w:t xml:space="preserve">Policy and the Separation of Duties section of the </w:t>
      </w:r>
      <w:r w:rsidRPr="006A1D5E">
        <w:rPr>
          <w:rFonts w:ascii="Calibri" w:eastAsia="Malgun Gothic" w:hAnsi="Calibri" w:cs="Times New Roman"/>
          <w:iCs/>
          <w:color w:val="262626"/>
          <w:spacing w:val="-30"/>
        </w:rPr>
        <w:t xml:space="preserve"> </w:t>
      </w:r>
      <w:r w:rsidRPr="006A1D5E">
        <w:rPr>
          <w:rFonts w:ascii="Calibri" w:eastAsia="Malgun Gothic" w:hAnsi="Calibri" w:cs="Times New Roman"/>
          <w:iCs/>
          <w:color w:val="262626"/>
        </w:rPr>
        <w:t>ICP.</w:t>
      </w:r>
    </w:p>
    <w:p w14:paraId="39A1E0E8" w14:textId="77777777" w:rsidR="00A85AD9" w:rsidRPr="006A1D5E" w:rsidRDefault="00A85AD9" w:rsidP="00A85AD9">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123DFA61"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Asset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6EBB0366"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177E47AF" w14:textId="77777777" w:rsidR="00A85AD9" w:rsidRPr="006A1D5E" w:rsidRDefault="00A85AD9" w:rsidP="00A85AD9">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 xml:space="preserve">Purchasing all assets through a purchase order (PO) to ensure they are captured in the asset management </w:t>
      </w:r>
      <w:proofErr w:type="gramStart"/>
      <w:r w:rsidRPr="006A1D5E">
        <w:rPr>
          <w:rFonts w:ascii="Calibri" w:eastAsia="Calibri" w:hAnsi="Calibri" w:cs="Times New Roman"/>
          <w:color w:val="262626"/>
        </w:rPr>
        <w:t>module;</w:t>
      </w:r>
      <w:proofErr w:type="gramEnd"/>
    </w:p>
    <w:p w14:paraId="6290C024" w14:textId="77777777" w:rsidR="00A85AD9" w:rsidRPr="006A1D5E" w:rsidRDefault="00A85AD9" w:rsidP="00A85AD9">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Maintaining segregation of duties with respect to authorization, recording, custody, and disposal of assets;</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and</w:t>
      </w:r>
    </w:p>
    <w:p w14:paraId="66280E6D" w14:textId="77777777" w:rsidR="00A85AD9" w:rsidRPr="006A1D5E" w:rsidRDefault="00A85AD9" w:rsidP="00A85AD9">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Conducting bi-annual physical verifications.</w:t>
      </w:r>
    </w:p>
    <w:p w14:paraId="29BE5446" w14:textId="77777777" w:rsidR="00A85AD9" w:rsidRPr="006A1D5E" w:rsidRDefault="00A85AD9" w:rsidP="00A85AD9">
      <w:pPr>
        <w:spacing w:before="60" w:after="60" w:line="264" w:lineRule="auto"/>
        <w:ind w:left="2552"/>
        <w:contextualSpacing/>
        <w:rPr>
          <w:rFonts w:ascii="Calibri" w:eastAsia="Calibri" w:hAnsi="Calibri" w:cs="Times New Roman"/>
          <w:color w:val="262626"/>
        </w:rPr>
      </w:pPr>
    </w:p>
    <w:p w14:paraId="05B3D1C2"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6A1D5E">
        <w:rPr>
          <w:rFonts w:ascii="Calibri" w:eastAsia="Calibri" w:hAnsi="Calibri" w:cs="Times New Roman"/>
          <w:i/>
          <w:color w:val="262626"/>
        </w:rPr>
        <w:t>For further information on asset management controls and procedures, please consult the Asset Management Policy and Vehicle Management Policy.</w:t>
      </w:r>
    </w:p>
    <w:p w14:paraId="5E82A829"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Financial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557A1EEF"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4901A232"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Procurement, vendor approvals and payment approvals are all subjected to two levels of approvals: Level 1 (verification) and Level 2 (approvals).</w:t>
      </w:r>
    </w:p>
    <w:p w14:paraId="5EB83D2A"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 centralized Level 1 (verification) and Level 2 (approval) process within Finance HQ for all general ledger journal entries ensures that all requests are reviewed in terms of accuracy, </w:t>
      </w:r>
      <w:proofErr w:type="gramStart"/>
      <w:r w:rsidRPr="006A1D5E">
        <w:rPr>
          <w:rFonts w:ascii="Calibri" w:eastAsia="Malgun Gothic" w:hAnsi="Calibri" w:cs="Times New Roman"/>
          <w:iCs/>
          <w:color w:val="262626"/>
        </w:rPr>
        <w:t>correctness</w:t>
      </w:r>
      <w:proofErr w:type="gramEnd"/>
      <w:r w:rsidRPr="006A1D5E">
        <w:rPr>
          <w:rFonts w:ascii="Calibri" w:eastAsia="Malgun Gothic" w:hAnsi="Calibri" w:cs="Times New Roman"/>
          <w:iCs/>
          <w:color w:val="262626"/>
        </w:rPr>
        <w:t xml:space="preserve"> and validity with focus on the reason for the GLJE request. The verifier and/or approver must reject the GLJE request if none of the above tests are met.</w:t>
      </w:r>
    </w:p>
    <w:p w14:paraId="5D0F6EC4"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Finance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HQ</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performs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monthly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general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ledger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account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reconciliations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highlight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any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exceptional transactions. All general ledger account reconciliations are reviewed and approved by Team Leads and the Chief 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Accounts.</w:t>
      </w:r>
    </w:p>
    <w:p w14:paraId="34192E5E"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4514ABD5" w14:textId="77777777" w:rsidR="00A85AD9" w:rsidRPr="006A1D5E" w:rsidRDefault="00A85AD9" w:rsidP="00A85AD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6A1D5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4510E27F"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Human resource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33CDECFE"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7E09915B"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Detecting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01A3C08"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fraud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prevention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measures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outlined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Section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5.1</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enable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successful</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w:t>
      </w:r>
      <w:proofErr w:type="gramStart"/>
      <w:r w:rsidRPr="006A1D5E">
        <w:rPr>
          <w:rFonts w:ascii="Calibri" w:eastAsia="Malgun Gothic" w:hAnsi="Calibri" w:cs="Times New Roman"/>
          <w:color w:val="262626"/>
          <w:szCs w:val="24"/>
        </w:rPr>
        <w:t>anomalies, or</w:t>
      </w:r>
      <w:proofErr w:type="gramEnd"/>
      <w:r w:rsidRPr="006A1D5E">
        <w:rPr>
          <w:rFonts w:ascii="Calibri" w:eastAsia="Malgun Gothic" w:hAnsi="Calibri" w:cs="Times New Roman"/>
          <w:color w:val="262626"/>
          <w:szCs w:val="24"/>
        </w:rPr>
        <w:t xml:space="preserve"> identify areas of high concern. UN Women’s complaint mechanism, highlighted in Section 5.3 below, ensures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persons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detect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identify</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such</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anomalies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or</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concerns,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so</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through a dedicated “anti-fraud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hotline”.</w:t>
      </w:r>
    </w:p>
    <w:p w14:paraId="197DCF02"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Unit,</w:t>
      </w:r>
      <w:proofErr w:type="gramEnd"/>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provides</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with</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independent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related</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advisory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services.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function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plays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key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 xml:space="preserve">role in anti-fraud activities, including in management’s role of preventing, </w:t>
      </w:r>
      <w:proofErr w:type="gramStart"/>
      <w:r w:rsidRPr="006A1D5E">
        <w:rPr>
          <w:rFonts w:ascii="Calibri" w:eastAsia="Malgun Gothic" w:hAnsi="Calibri" w:cs="Times New Roman"/>
          <w:color w:val="262626"/>
          <w:szCs w:val="24"/>
        </w:rPr>
        <w:t>detecting</w:t>
      </w:r>
      <w:proofErr w:type="gramEnd"/>
      <w:r w:rsidRPr="006A1D5E">
        <w:rPr>
          <w:rFonts w:ascii="Calibri" w:eastAsia="Malgun Gothic" w:hAnsi="Calibri" w:cs="Times New Roman"/>
          <w:color w:val="262626"/>
          <w:szCs w:val="24"/>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decisions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improvements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needed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risk</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practices.</w:t>
      </w:r>
    </w:p>
    <w:p w14:paraId="0A7B39E0"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Reporting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3467F80E"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3A3F4F9" w14:textId="77777777" w:rsidR="00A85AD9" w:rsidRPr="006A1D5E" w:rsidRDefault="00A85AD9">
      <w:pPr>
        <w:numPr>
          <w:ilvl w:val="0"/>
          <w:numId w:val="51"/>
        </w:numPr>
        <w:spacing w:before="60" w:after="60" w:line="264" w:lineRule="auto"/>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begin"/>
      </w:r>
      <w:r w:rsidRPr="006A1D5E">
        <w:rPr>
          <w:rFonts w:ascii="Calibri" w:eastAsia="Calibri" w:hAnsi="Calibri" w:cs="Times New Roman"/>
          <w:b/>
          <w:color w:val="262626"/>
        </w:rPr>
        <w:instrText xml:space="preserve"> HYPERLINK "https://unvoiosctxwi.unvienna.org/OIOSIDWDR_3/(X(1)S(vli3gkwgzvi5gvhwxw52sqe1))/default.aspx?AspxAutoDetectCookieSupport=1" </w:instrText>
      </w:r>
      <w:r w:rsidRPr="006A1D5E">
        <w:rPr>
          <w:rFonts w:ascii="Calibri" w:eastAsia="Calibri" w:hAnsi="Calibri" w:cs="Times New Roman"/>
          <w:b/>
          <w:color w:val="262626"/>
        </w:rPr>
        <w:fldChar w:fldCharType="separate"/>
      </w:r>
      <w:r w:rsidRPr="006A1D5E">
        <w:rPr>
          <w:rFonts w:ascii="Calibri" w:eastAsia="Calibri" w:hAnsi="Calibri" w:cs="Times New Roman"/>
          <w:b/>
          <w:color w:val="262626"/>
        </w:rPr>
        <w:t>Online referral form</w:t>
      </w:r>
      <w:r w:rsidRPr="006A1D5E">
        <w:rPr>
          <w:rFonts w:ascii="Calibri" w:eastAsia="Calibri" w:hAnsi="Calibri" w:cs="Times New Roman"/>
          <w:color w:val="262626"/>
        </w:rPr>
        <w:t xml:space="preserve">  </w:t>
      </w:r>
    </w:p>
    <w:p w14:paraId="13F9BDAA" w14:textId="77777777" w:rsidR="00A85AD9" w:rsidRPr="006A1D5E" w:rsidRDefault="00A85AD9" w:rsidP="00A85AD9">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end"/>
      </w:r>
      <w:r w:rsidRPr="006A1D5E">
        <w:rPr>
          <w:rFonts w:ascii="Calibri" w:eastAsia="Calibri" w:hAnsi="Calibri" w:cs="Times New Roman"/>
          <w:color w:val="262626"/>
        </w:rPr>
        <w:t>(</w:t>
      </w:r>
      <w:hyperlink r:id="rId29" w:history="1">
        <w:r w:rsidRPr="006A1D5E">
          <w:rPr>
            <w:rFonts w:ascii="Calibri" w:eastAsia="Calibri" w:hAnsi="Calibri" w:cs="Times New Roman"/>
            <w:color w:val="0563C1"/>
            <w:u w:val="single"/>
          </w:rPr>
          <w:t>http://www.unwomen.org/en/about-us/accountability/investigations</w:t>
        </w:r>
      </w:hyperlink>
      <w:r w:rsidRPr="006A1D5E">
        <w:rPr>
          <w:rFonts w:ascii="Calibri" w:eastAsia="Calibri" w:hAnsi="Calibri" w:cs="Times New Roman"/>
          <w:color w:val="262626"/>
        </w:rPr>
        <w:t xml:space="preserve">) </w:t>
      </w:r>
    </w:p>
    <w:p w14:paraId="6EEDE7FD" w14:textId="77777777" w:rsidR="00A85AD9" w:rsidRPr="006A1D5E" w:rsidRDefault="00A85AD9" w:rsidP="00A85AD9">
      <w:pPr>
        <w:spacing w:before="60" w:after="60" w:line="264" w:lineRule="auto"/>
        <w:ind w:left="1644" w:hanging="397"/>
        <w:contextualSpacing/>
        <w:jc w:val="both"/>
        <w:rPr>
          <w:rFonts w:ascii="Calibri" w:eastAsia="Calibri" w:hAnsi="Calibri" w:cs="Times New Roman"/>
          <w:color w:val="262626"/>
        </w:rPr>
      </w:pPr>
    </w:p>
    <w:p w14:paraId="37E9CED2" w14:textId="77777777" w:rsidR="00A85AD9" w:rsidRPr="006A1D5E" w:rsidRDefault="00A85AD9" w:rsidP="00A85AD9">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Phone</w:t>
      </w:r>
      <w:r w:rsidRPr="006A1D5E">
        <w:rPr>
          <w:rFonts w:ascii="Calibri" w:eastAsia="Calibri" w:hAnsi="Calibri" w:cs="Times New Roman"/>
          <w:color w:val="262626"/>
        </w:rPr>
        <w:t>: + 1 212-963-1111 (24 hours a day)</w:t>
      </w:r>
    </w:p>
    <w:p w14:paraId="1FB01626" w14:textId="77777777" w:rsidR="00A85AD9" w:rsidRPr="006A1D5E" w:rsidRDefault="00A85AD9" w:rsidP="00A85AD9">
      <w:pPr>
        <w:spacing w:before="60" w:after="60" w:line="264" w:lineRule="auto"/>
        <w:ind w:left="1644"/>
        <w:contextualSpacing/>
        <w:jc w:val="both"/>
        <w:rPr>
          <w:rFonts w:ascii="Calibri" w:eastAsia="Calibri" w:hAnsi="Calibri" w:cs="Times New Roman"/>
          <w:color w:val="262626"/>
        </w:rPr>
      </w:pPr>
    </w:p>
    <w:p w14:paraId="414E6AB3" w14:textId="77777777" w:rsidR="00A85AD9" w:rsidRPr="006A1D5E" w:rsidRDefault="00A85AD9" w:rsidP="00A85AD9">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Regular mail</w:t>
      </w:r>
      <w:r w:rsidRPr="006A1D5E">
        <w:rPr>
          <w:rFonts w:ascii="Calibri" w:eastAsia="Calibri" w:hAnsi="Calibri" w:cs="Times New Roman"/>
          <w:color w:val="262626"/>
        </w:rPr>
        <w:t xml:space="preserve">: </w:t>
      </w:r>
    </w:p>
    <w:p w14:paraId="78602606" w14:textId="77777777" w:rsidR="00A85AD9" w:rsidRPr="006A1D5E" w:rsidRDefault="00A85AD9" w:rsidP="00A85AD9">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Director, Investigations Division – Office of Internal Oversight Services</w:t>
      </w:r>
    </w:p>
    <w:p w14:paraId="1B9F9B95" w14:textId="77777777" w:rsidR="00A85AD9" w:rsidRPr="006A1D5E" w:rsidRDefault="00A85AD9" w:rsidP="00A85AD9">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7th Floor 300 East 42nd (Corner Second Avenue)</w:t>
      </w:r>
    </w:p>
    <w:p w14:paraId="55207014" w14:textId="77777777" w:rsidR="00A85AD9" w:rsidRPr="006A1D5E" w:rsidRDefault="00A85AD9" w:rsidP="00A85AD9">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lastRenderedPageBreak/>
        <w:t>New York, NY, 10017, U.S.A.</w:t>
      </w:r>
    </w:p>
    <w:p w14:paraId="58789E02" w14:textId="77777777" w:rsidR="00A85AD9" w:rsidRPr="006A1D5E" w:rsidRDefault="00A85AD9" w:rsidP="00A85AD9">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26529E67" w14:textId="77777777" w:rsidR="00A85AD9" w:rsidRPr="006A1D5E" w:rsidRDefault="00A85AD9" w:rsidP="00A85AD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6A1D5E">
        <w:rPr>
          <w:rFonts w:ascii="Calibri" w:eastAsia="Calibri" w:hAnsi="Calibri" w:cs="Calibri"/>
          <w:i/>
          <w:color w:val="262626"/>
        </w:rPr>
        <w:t xml:space="preserve">For further information on reporting procedures, please consult the UN Women Legal Policy and the UN Women </w:t>
      </w:r>
      <w:r w:rsidRPr="006A1D5E">
        <w:rPr>
          <w:rFonts w:ascii="Calibri" w:eastAsia="Calibri" w:hAnsi="Calibri" w:cs="Calibri"/>
          <w:i/>
          <w:color w:val="404040"/>
        </w:rPr>
        <w:t>Accountability website.</w:t>
      </w:r>
    </w:p>
    <w:p w14:paraId="4A938991"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Confidentiality and Protection from</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Retaliation</w:t>
      </w:r>
    </w:p>
    <w:p w14:paraId="191169B4"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Confidentiality</w:t>
      </w:r>
    </w:p>
    <w:p w14:paraId="4C10D2B1"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3C6FA1E6"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1A2C6FA"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Protection from</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Retaliation</w:t>
      </w:r>
    </w:p>
    <w:p w14:paraId="7CB8372A"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UN–Women</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Policy</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against</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establishes</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framework</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procedure for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from</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22"/>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who</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believe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 xml:space="preserve">retaliatory action has been taken against them because they have reported allegations of </w:t>
      </w:r>
      <w:proofErr w:type="gramStart"/>
      <w:r w:rsidRPr="006A1D5E">
        <w:rPr>
          <w:rFonts w:ascii="Calibri" w:eastAsia="Malgun Gothic" w:hAnsi="Calibri" w:cs="Times New Roman"/>
          <w:iCs/>
          <w:color w:val="262626"/>
        </w:rPr>
        <w:t>wrongdoing, or</w:t>
      </w:r>
      <w:proofErr w:type="gramEnd"/>
      <w:r w:rsidRPr="006A1D5E">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6A1D5E">
        <w:rPr>
          <w:rFonts w:ascii="Calibri" w:eastAsia="Malgun Gothic" w:hAnsi="Calibri" w:cs="Times New Roman"/>
          <w:iCs/>
          <w:color w:val="262626"/>
        </w:rPr>
        <w:t>and in any event,</w:t>
      </w:r>
      <w:proofErr w:type="gramEnd"/>
      <w:r w:rsidRPr="006A1D5E">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ways:</w:t>
      </w:r>
    </w:p>
    <w:p w14:paraId="42293800" w14:textId="77777777" w:rsidR="00A85AD9" w:rsidRPr="006A1D5E" w:rsidRDefault="00A85AD9" w:rsidP="00A85AD9">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sz w:val="24"/>
          <w:szCs w:val="24"/>
        </w:rPr>
        <w:t xml:space="preserve">Phone: </w:t>
      </w:r>
      <w:r w:rsidRPr="006A1D5E">
        <w:rPr>
          <w:rFonts w:ascii="Calibri" w:eastAsia="Calibri" w:hAnsi="Calibri" w:cs="Times New Roman"/>
          <w:color w:val="262626"/>
          <w:sz w:val="24"/>
          <w:szCs w:val="24"/>
        </w:rPr>
        <w:t>+1 917-367-9858</w:t>
      </w:r>
    </w:p>
    <w:p w14:paraId="425627A6" w14:textId="77777777" w:rsidR="00A85AD9" w:rsidRPr="006A1D5E" w:rsidRDefault="00A85AD9" w:rsidP="00A85AD9">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rPr>
        <w:t>Email</w:t>
      </w:r>
      <w:r w:rsidRPr="006A1D5E">
        <w:rPr>
          <w:rFonts w:ascii="Calibri" w:eastAsia="Calibri" w:hAnsi="Calibri" w:cs="Times New Roman"/>
          <w:color w:val="262626"/>
        </w:rPr>
        <w:t xml:space="preserve">: </w:t>
      </w:r>
      <w:hyperlink r:id="rId30">
        <w:r w:rsidRPr="006A1D5E">
          <w:rPr>
            <w:rFonts w:ascii="Calibri" w:eastAsia="Calibri" w:hAnsi="Calibri" w:cs="Times New Roman"/>
            <w:color w:val="0000FF"/>
            <w:u w:val="single"/>
          </w:rPr>
          <w:t>ethicsoffice@un.org</w:t>
        </w:r>
      </w:hyperlink>
    </w:p>
    <w:p w14:paraId="7E3BE85D"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5B4E288D"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6A1D5E">
        <w:rPr>
          <w:rFonts w:ascii="Calibri" w:eastAsia="Calibri" w:hAnsi="Calibri" w:cs="Times New Roman"/>
          <w:i/>
          <w:color w:val="262626"/>
        </w:rPr>
        <w:t>web-site</w:t>
      </w:r>
      <w:proofErr w:type="gramEnd"/>
      <w:r w:rsidRPr="006A1D5E">
        <w:rPr>
          <w:rFonts w:ascii="Calibri" w:eastAsia="Calibri" w:hAnsi="Calibri" w:cs="Times New Roman"/>
          <w:i/>
          <w:color w:val="262626"/>
        </w:rPr>
        <w:t xml:space="preserve"> on Protection against Retaliation.</w:t>
      </w:r>
    </w:p>
    <w:p w14:paraId="6076914C"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Investigations</w:t>
      </w:r>
    </w:p>
    <w:p w14:paraId="3FB0F5EA"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02D6DBAB"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investigation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process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planning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lines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inquiry</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obtain the evidence required to objectively determine the factual basis of allegations. This will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include: (</w:t>
      </w:r>
      <w:proofErr w:type="spellStart"/>
      <w:r w:rsidRPr="006A1D5E">
        <w:rPr>
          <w:rFonts w:ascii="Calibri" w:eastAsia="Malgun Gothic" w:hAnsi="Calibri" w:cs="Times New Roman"/>
          <w:color w:val="262626"/>
          <w:szCs w:val="24"/>
        </w:rPr>
        <w:t>i</w:t>
      </w:r>
      <w:proofErr w:type="spellEnd"/>
      <w:r w:rsidRPr="006A1D5E">
        <w:rPr>
          <w:rFonts w:ascii="Calibri" w:eastAsia="Malgun Gothic" w:hAnsi="Calibri" w:cs="Times New Roman"/>
          <w:color w:val="262626"/>
          <w:szCs w:val="24"/>
        </w:rPr>
        <w:t xml:space="preserve">) interviewing people with relevant information and recording their testimony; (ii) obtaining documents and other evidence; (iii) conducting financial and IT analysis; (iv) evaluating information and evidence; and (v) reporting and making </w:t>
      </w:r>
      <w:r w:rsidRPr="006A1D5E">
        <w:rPr>
          <w:rFonts w:ascii="Calibri" w:eastAsia="Malgun Gothic" w:hAnsi="Calibri" w:cs="Times New Roman"/>
          <w:color w:val="262626"/>
          <w:szCs w:val="24"/>
        </w:rPr>
        <w:lastRenderedPageBreak/>
        <w:t>recommendations. OIOS will conduct investigations in accordance with its Investigation Manual.</w:t>
      </w:r>
    </w:p>
    <w:p w14:paraId="07B5D171" w14:textId="77777777" w:rsidR="00A85AD9" w:rsidRPr="006A1D5E" w:rsidRDefault="00A85AD9" w:rsidP="00A85AD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6A1D5E">
        <w:rPr>
          <w:rFonts w:ascii="Calibri" w:eastAsia="Calibri" w:hAnsi="Calibri" w:cs="Calibri"/>
          <w:i/>
          <w:color w:val="404040"/>
        </w:rPr>
        <w:t xml:space="preserve">For further information on OIOS investigations procedures, please consult the OIOS Investigations Manual, the UN Women Legal </w:t>
      </w:r>
      <w:proofErr w:type="gramStart"/>
      <w:r w:rsidRPr="006A1D5E">
        <w:rPr>
          <w:rFonts w:ascii="Calibri" w:eastAsia="Calibri" w:hAnsi="Calibri" w:cs="Calibri"/>
          <w:i/>
          <w:color w:val="262626"/>
        </w:rPr>
        <w:t>Policy</w:t>
      </w:r>
      <w:proofErr w:type="gramEnd"/>
      <w:r w:rsidRPr="006A1D5E">
        <w:rPr>
          <w:rFonts w:ascii="Calibri" w:eastAsia="Calibri" w:hAnsi="Calibri" w:cs="Calibri"/>
          <w:i/>
          <w:color w:val="262626"/>
        </w:rPr>
        <w:t xml:space="preserve"> </w:t>
      </w:r>
      <w:r w:rsidRPr="006A1D5E">
        <w:rPr>
          <w:rFonts w:ascii="Calibri" w:eastAsia="Calibri" w:hAnsi="Calibri" w:cs="Calibri"/>
          <w:i/>
          <w:color w:val="404040"/>
        </w:rPr>
        <w:t>and the UN Women Accountability website.</w:t>
      </w:r>
    </w:p>
    <w:p w14:paraId="653096DF"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Actions based on</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investigations</w:t>
      </w:r>
    </w:p>
    <w:p w14:paraId="1418CA0A"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60B8E71"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If there is evidence of improper use of funds as determined after an investigation, UN Women will use its best efforts, consistent with its regulations, rules, </w:t>
      </w:r>
      <w:proofErr w:type="gramStart"/>
      <w:r w:rsidRPr="006A1D5E">
        <w:rPr>
          <w:rFonts w:ascii="Calibri" w:eastAsia="Malgun Gothic" w:hAnsi="Calibri" w:cs="Times New Roman"/>
          <w:color w:val="262626"/>
          <w:szCs w:val="24"/>
        </w:rPr>
        <w:t>policies</w:t>
      </w:r>
      <w:proofErr w:type="gramEnd"/>
      <w:r w:rsidRPr="006A1D5E">
        <w:rPr>
          <w:rFonts w:ascii="Calibri" w:eastAsia="Malgun Gothic" w:hAnsi="Calibri" w:cs="Times New Roman"/>
          <w:color w:val="262626"/>
          <w:szCs w:val="24"/>
        </w:rPr>
        <w:t xml:space="preserve"> and procedures to recover any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misused.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include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administrative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recover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staff</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members, referral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matter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national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authorities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Member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State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6A1D5E">
        <w:rPr>
          <w:rFonts w:ascii="Calibri" w:eastAsia="Malgun Gothic" w:hAnsi="Calibri" w:cs="Times New Roman"/>
          <w:color w:val="262626"/>
          <w:spacing w:val="-20"/>
          <w:szCs w:val="24"/>
        </w:rPr>
        <w:t xml:space="preserve"> </w:t>
      </w:r>
      <w:r w:rsidRPr="006A1D5E">
        <w:rPr>
          <w:rFonts w:ascii="Calibri" w:eastAsia="Malgun Gothic" w:hAnsi="Calibri" w:cs="Times New Roman"/>
          <w:color w:val="262626"/>
          <w:szCs w:val="24"/>
        </w:rPr>
        <w:t>agreement.</w:t>
      </w:r>
    </w:p>
    <w:p w14:paraId="5464505A" w14:textId="77777777" w:rsidR="00A85AD9" w:rsidRPr="006A1D5E" w:rsidRDefault="00A85AD9" w:rsidP="00A85AD9">
      <w:pPr>
        <w:rPr>
          <w:rFonts w:ascii="Calibri" w:eastAsia="Calibri" w:hAnsi="Calibri" w:cs="Times New Roman"/>
        </w:rPr>
      </w:pPr>
    </w:p>
    <w:p w14:paraId="276B7B97" w14:textId="77777777" w:rsidR="00A85AD9" w:rsidRPr="006A1D5E" w:rsidRDefault="00A85AD9" w:rsidP="00A85AD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1712319"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Disclosing cases of</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4C5C6EB7"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11104D42"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39708A3C"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D73EE8C" w14:textId="77777777" w:rsidR="00A85AD9" w:rsidRPr="006A1D5E" w:rsidRDefault="00A85AD9" w:rsidP="00A85AD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 xml:space="preserve">Pursuant to the UN–Women Legal Framework, “in the interests of transparency, the Executive Director shall inform the UN–Women Executive Board of disciplinary decisions taken in the course of the preceding </w:t>
      </w:r>
      <w:proofErr w:type="gramStart"/>
      <w:r w:rsidRPr="006A1D5E">
        <w:rPr>
          <w:rFonts w:ascii="Calibri" w:eastAsia="Malgun Gothic" w:hAnsi="Calibri" w:cs="Times New Roman"/>
          <w:iCs/>
          <w:color w:val="262626"/>
        </w:rPr>
        <w:t>year, and</w:t>
      </w:r>
      <w:proofErr w:type="gramEnd"/>
      <w:r w:rsidRPr="006A1D5E">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53934707"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6A1D5E">
        <w:rPr>
          <w:rFonts w:ascii="Calibri" w:eastAsia="Malgun Gothic" w:hAnsi="Calibri" w:cs="Times New Roman"/>
          <w:color w:val="262626"/>
          <w:szCs w:val="24"/>
        </w:rPr>
        <w:t>during the course of</w:t>
      </w:r>
      <w:proofErr w:type="gramEnd"/>
      <w:r w:rsidRPr="006A1D5E">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5418AD09"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6A1D5E">
        <w:rPr>
          <w:rFonts w:ascii="Calibri" w:eastAsia="Malgun Gothic" w:hAnsi="Calibri" w:cs="Times New Roman"/>
          <w:color w:val="262626"/>
          <w:szCs w:val="24"/>
        </w:rPr>
        <w:t>in order to</w:t>
      </w:r>
      <w:proofErr w:type="gramEnd"/>
      <w:r w:rsidRPr="006A1D5E">
        <w:rPr>
          <w:rFonts w:ascii="Calibri" w:eastAsia="Malgun Gothic" w:hAnsi="Calibri" w:cs="Times New Roman"/>
          <w:color w:val="262626"/>
          <w:szCs w:val="24"/>
        </w:rPr>
        <w:t xml:space="preserve"> ensure </w:t>
      </w:r>
      <w:r w:rsidRPr="006A1D5E">
        <w:rPr>
          <w:rFonts w:ascii="Calibri" w:eastAsia="Malgun Gothic" w:hAnsi="Calibri" w:cs="Times New Roman"/>
          <w:i/>
          <w:color w:val="262626"/>
          <w:szCs w:val="24"/>
        </w:rPr>
        <w:t>inter alia</w:t>
      </w:r>
      <w:r w:rsidRPr="006A1D5E">
        <w:rPr>
          <w:rFonts w:ascii="Calibri" w:eastAsia="Malgun Gothic" w:hAnsi="Calibri" w:cs="Times New Roman"/>
          <w:color w:val="262626"/>
          <w:szCs w:val="24"/>
        </w:rPr>
        <w:t xml:space="preserve"> the probity and confidentiality of any investigation, to </w:t>
      </w:r>
      <w:proofErr w:type="spellStart"/>
      <w:r w:rsidRPr="006A1D5E">
        <w:rPr>
          <w:rFonts w:ascii="Calibri" w:eastAsia="Malgun Gothic" w:hAnsi="Calibri" w:cs="Times New Roman"/>
          <w:color w:val="262626"/>
          <w:szCs w:val="24"/>
        </w:rPr>
        <w:t>maximise</w:t>
      </w:r>
      <w:proofErr w:type="spellEnd"/>
      <w:r w:rsidRPr="006A1D5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these principles, in consultation with OIOS as appropriate.</w:t>
      </w:r>
    </w:p>
    <w:p w14:paraId="51B315C6"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5E572F29"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1B916C1" w14:textId="77777777" w:rsidR="00A85AD9" w:rsidRPr="006A1D5E" w:rsidRDefault="00A85AD9" w:rsidP="00A85AD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4AAC24E"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Other Provisions</w:t>
      </w:r>
    </w:p>
    <w:p w14:paraId="65ECFC28"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Not applicable.</w:t>
      </w:r>
    </w:p>
    <w:p w14:paraId="4F9271DB"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Entry into Force and Other Transitional Measures</w:t>
      </w:r>
    </w:p>
    <w:p w14:paraId="4026CAE8"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The present Policy enters into force on 20 June 2018.</w:t>
      </w:r>
    </w:p>
    <w:p w14:paraId="2B42F2C9" w14:textId="77777777"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lastRenderedPageBreak/>
        <w:t>Relevant documents</w:t>
      </w:r>
    </w:p>
    <w:p w14:paraId="4268CDF4" w14:textId="77777777" w:rsidR="00A85AD9" w:rsidRPr="006A1D5E" w:rsidRDefault="00A85AD9" w:rsidP="00A85AD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See Annex I.</w:t>
      </w:r>
    </w:p>
    <w:p w14:paraId="4911B01D" w14:textId="1933359A" w:rsidR="00A85AD9" w:rsidRPr="006A1D5E" w:rsidRDefault="00A85AD9" w:rsidP="00A85AD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Annex I: Reference Matrix for Dealing with Fraud</w:t>
      </w:r>
    </w:p>
    <w:tbl>
      <w:tblPr>
        <w:tblStyle w:val="TableGrid10"/>
        <w:tblW w:w="10710" w:type="dxa"/>
        <w:tblInd w:w="-725" w:type="dxa"/>
        <w:tblLook w:val="04A0" w:firstRow="1" w:lastRow="0" w:firstColumn="1" w:lastColumn="0" w:noHBand="0" w:noVBand="1"/>
      </w:tblPr>
      <w:tblGrid>
        <w:gridCol w:w="1620"/>
        <w:gridCol w:w="5525"/>
        <w:gridCol w:w="1770"/>
        <w:gridCol w:w="1795"/>
      </w:tblGrid>
      <w:tr w:rsidR="00A85AD9" w:rsidRPr="006A1D5E" w14:paraId="067737E9" w14:textId="77777777" w:rsidTr="007D0544">
        <w:trPr>
          <w:trHeight w:val="350"/>
        </w:trPr>
        <w:tc>
          <w:tcPr>
            <w:tcW w:w="1620" w:type="dxa"/>
            <w:shd w:val="clear" w:color="auto" w:fill="DBDBDB"/>
          </w:tcPr>
          <w:p w14:paraId="469E2153" w14:textId="77777777" w:rsidR="00A85AD9" w:rsidRPr="006A1D5E" w:rsidRDefault="00A85AD9" w:rsidP="007D0544">
            <w:pPr>
              <w:rPr>
                <w:b/>
                <w:color w:val="262626"/>
              </w:rPr>
            </w:pPr>
            <w:r w:rsidRPr="006A1D5E">
              <w:rPr>
                <w:b/>
                <w:color w:val="262626"/>
              </w:rPr>
              <w:t>Area</w:t>
            </w:r>
          </w:p>
        </w:tc>
        <w:tc>
          <w:tcPr>
            <w:tcW w:w="5525" w:type="dxa"/>
            <w:shd w:val="clear" w:color="auto" w:fill="DBDBDB"/>
          </w:tcPr>
          <w:p w14:paraId="3B71505C" w14:textId="77777777" w:rsidR="00A85AD9" w:rsidRPr="006A1D5E" w:rsidRDefault="00A85AD9" w:rsidP="007D0544">
            <w:pPr>
              <w:rPr>
                <w:b/>
                <w:color w:val="262626"/>
              </w:rPr>
            </w:pPr>
            <w:r w:rsidRPr="006A1D5E">
              <w:rPr>
                <w:b/>
                <w:color w:val="262626"/>
              </w:rPr>
              <w:t>Regulatory Instrument</w:t>
            </w:r>
          </w:p>
        </w:tc>
        <w:tc>
          <w:tcPr>
            <w:tcW w:w="1770" w:type="dxa"/>
            <w:shd w:val="clear" w:color="auto" w:fill="DBDBDB"/>
          </w:tcPr>
          <w:p w14:paraId="05249FC9" w14:textId="77777777" w:rsidR="00A85AD9" w:rsidRPr="006A1D5E" w:rsidRDefault="00A85AD9" w:rsidP="007D0544">
            <w:pPr>
              <w:rPr>
                <w:b/>
                <w:color w:val="262626"/>
              </w:rPr>
            </w:pPr>
            <w:r w:rsidRPr="006A1D5E">
              <w:rPr>
                <w:b/>
                <w:color w:val="262626"/>
              </w:rPr>
              <w:t>Process/Controls</w:t>
            </w:r>
          </w:p>
        </w:tc>
        <w:tc>
          <w:tcPr>
            <w:tcW w:w="1795" w:type="dxa"/>
            <w:shd w:val="clear" w:color="auto" w:fill="DBDBDB"/>
          </w:tcPr>
          <w:p w14:paraId="691284A2" w14:textId="77777777" w:rsidR="00A85AD9" w:rsidRPr="006A1D5E" w:rsidRDefault="00A85AD9" w:rsidP="007D0544">
            <w:pPr>
              <w:rPr>
                <w:b/>
                <w:color w:val="262626"/>
              </w:rPr>
            </w:pPr>
            <w:r w:rsidRPr="006A1D5E">
              <w:rPr>
                <w:b/>
                <w:color w:val="262626"/>
              </w:rPr>
              <w:t>Focal Point</w:t>
            </w:r>
          </w:p>
        </w:tc>
      </w:tr>
      <w:tr w:rsidR="00A85AD9" w:rsidRPr="006A1D5E" w14:paraId="7DED0D08" w14:textId="77777777" w:rsidTr="007D0544">
        <w:trPr>
          <w:trHeight w:val="2690"/>
        </w:trPr>
        <w:tc>
          <w:tcPr>
            <w:tcW w:w="1620" w:type="dxa"/>
          </w:tcPr>
          <w:p w14:paraId="26A89F31" w14:textId="77777777" w:rsidR="00A85AD9" w:rsidRPr="006A1D5E" w:rsidRDefault="00A85AD9" w:rsidP="007D0544">
            <w:pPr>
              <w:rPr>
                <w:color w:val="262626"/>
              </w:rPr>
            </w:pPr>
            <w:r w:rsidRPr="006A1D5E">
              <w:rPr>
                <w:color w:val="262626"/>
              </w:rPr>
              <w:t>Financial Management</w:t>
            </w:r>
          </w:p>
        </w:tc>
        <w:tc>
          <w:tcPr>
            <w:tcW w:w="5525" w:type="dxa"/>
          </w:tcPr>
          <w:p w14:paraId="2DEFE176" w14:textId="77777777" w:rsidR="00A85AD9" w:rsidRPr="006A1D5E" w:rsidRDefault="00A85AD9" w:rsidP="007D0544">
            <w:pPr>
              <w:rPr>
                <w:color w:val="262626"/>
              </w:rPr>
            </w:pPr>
            <w:r w:rsidRPr="006A1D5E">
              <w:rPr>
                <w:color w:val="262626"/>
              </w:rPr>
              <w:t xml:space="preserve">Financial Regulations and Rules of the United Nations (as </w:t>
            </w:r>
            <w:proofErr w:type="gramStart"/>
            <w:r w:rsidRPr="006A1D5E">
              <w:rPr>
                <w:color w:val="262626"/>
              </w:rPr>
              <w:t>at</w:t>
            </w:r>
            <w:proofErr w:type="gramEnd"/>
            <w:r w:rsidRPr="006A1D5E">
              <w:rPr>
                <w:color w:val="262626"/>
              </w:rPr>
              <w:t xml:space="preserve"> 1 May 2018 ST/GB/2003/7 and, ST/SGB/2003/7/Amend.1)</w:t>
            </w:r>
          </w:p>
          <w:p w14:paraId="66A92A5B" w14:textId="77777777" w:rsidR="00A85AD9" w:rsidRPr="006A1D5E" w:rsidRDefault="00A85AD9" w:rsidP="007D0544">
            <w:pPr>
              <w:rPr>
                <w:color w:val="262626"/>
              </w:rPr>
            </w:pPr>
            <w:r w:rsidRPr="006A1D5E">
              <w:rPr>
                <w:color w:val="262626"/>
              </w:rPr>
              <w:t xml:space="preserve"> UN Women Financial Regulations and Rules (as </w:t>
            </w:r>
            <w:proofErr w:type="gramStart"/>
            <w:r w:rsidRPr="006A1D5E">
              <w:rPr>
                <w:color w:val="262626"/>
              </w:rPr>
              <w:t>at</w:t>
            </w:r>
            <w:proofErr w:type="gramEnd"/>
            <w:r w:rsidRPr="006A1D5E">
              <w:rPr>
                <w:color w:val="262626"/>
              </w:rPr>
              <w:t xml:space="preserve"> 1 May 2018 UNW/2012/6) </w:t>
            </w:r>
          </w:p>
          <w:p w14:paraId="02CAD1A2" w14:textId="77777777" w:rsidR="00A85AD9" w:rsidRPr="006A1D5E" w:rsidRDefault="00A85AD9" w:rsidP="007D0544">
            <w:pPr>
              <w:widowControl w:val="0"/>
              <w:autoSpaceDE w:val="0"/>
              <w:autoSpaceDN w:val="0"/>
              <w:spacing w:before="1"/>
              <w:ind w:right="639"/>
              <w:rPr>
                <w:rFonts w:cs="Calibri"/>
                <w:color w:val="262626"/>
              </w:rPr>
            </w:pPr>
          </w:p>
          <w:p w14:paraId="39D8EEE5" w14:textId="77777777" w:rsidR="00A85AD9" w:rsidRPr="006A1D5E" w:rsidRDefault="00A85AD9" w:rsidP="007D0544">
            <w:pPr>
              <w:widowControl w:val="0"/>
              <w:autoSpaceDE w:val="0"/>
              <w:autoSpaceDN w:val="0"/>
              <w:spacing w:before="1"/>
              <w:ind w:right="639"/>
              <w:rPr>
                <w:rFonts w:cs="Calibri"/>
                <w:color w:val="262626"/>
              </w:rPr>
            </w:pPr>
            <w:r w:rsidRPr="006A1D5E">
              <w:rPr>
                <w:rFonts w:cs="Calibri"/>
                <w:color w:val="262626"/>
              </w:rPr>
              <w:t>UN Women, Petty Cash Policy</w:t>
            </w:r>
          </w:p>
          <w:p w14:paraId="5251A621" w14:textId="77777777" w:rsidR="00A85AD9" w:rsidRPr="006A1D5E" w:rsidRDefault="00A85AD9" w:rsidP="007D0544">
            <w:pPr>
              <w:widowControl w:val="0"/>
              <w:autoSpaceDE w:val="0"/>
              <w:autoSpaceDN w:val="0"/>
              <w:spacing w:before="1"/>
              <w:ind w:right="639"/>
              <w:rPr>
                <w:rFonts w:cs="Calibri"/>
                <w:color w:val="262626"/>
              </w:rPr>
            </w:pPr>
            <w:r w:rsidRPr="006A1D5E">
              <w:rPr>
                <w:rFonts w:cs="Calibri"/>
                <w:color w:val="262626"/>
              </w:rPr>
              <w:t>UN Women, Revenue Management Policy</w:t>
            </w:r>
          </w:p>
          <w:p w14:paraId="215F0FCA" w14:textId="77777777" w:rsidR="00A85AD9" w:rsidRPr="006A1D5E" w:rsidRDefault="00A85AD9" w:rsidP="007D0544">
            <w:pPr>
              <w:widowControl w:val="0"/>
              <w:autoSpaceDE w:val="0"/>
              <w:autoSpaceDN w:val="0"/>
              <w:spacing w:before="1"/>
              <w:ind w:right="639"/>
              <w:rPr>
                <w:rFonts w:cs="Calibri"/>
              </w:rPr>
            </w:pPr>
          </w:p>
          <w:p w14:paraId="56ED7D04" w14:textId="77777777" w:rsidR="00A85AD9" w:rsidRPr="006A1D5E" w:rsidRDefault="00A85AD9" w:rsidP="007D0544">
            <w:pPr>
              <w:rPr>
                <w:color w:val="262626"/>
              </w:rPr>
            </w:pPr>
            <w:r w:rsidRPr="006A1D5E">
              <w:rPr>
                <w:rFonts w:cs="Calibri"/>
                <w:color w:val="262626"/>
              </w:rPr>
              <w:t xml:space="preserve">UN Women, Cash </w:t>
            </w:r>
            <w:proofErr w:type="gramStart"/>
            <w:r w:rsidRPr="006A1D5E">
              <w:rPr>
                <w:rFonts w:cs="Calibri"/>
                <w:color w:val="262626"/>
              </w:rPr>
              <w:t>Advances</w:t>
            </w:r>
            <w:proofErr w:type="gramEnd"/>
            <w:r w:rsidRPr="006A1D5E">
              <w:rPr>
                <w:rFonts w:cs="Calibri"/>
                <w:color w:val="262626"/>
              </w:rPr>
              <w:t xml:space="preserve"> and other Cash Transfers to Partners Policy  </w:t>
            </w:r>
          </w:p>
        </w:tc>
        <w:tc>
          <w:tcPr>
            <w:tcW w:w="1770" w:type="dxa"/>
          </w:tcPr>
          <w:p w14:paraId="6FE1EAFA" w14:textId="77777777" w:rsidR="00A85AD9" w:rsidRPr="006A1D5E" w:rsidRDefault="00A85AD9" w:rsidP="007D0544">
            <w:pPr>
              <w:rPr>
                <w:color w:val="262626"/>
              </w:rPr>
            </w:pPr>
            <w:r w:rsidRPr="006A1D5E">
              <w:rPr>
                <w:color w:val="262626"/>
              </w:rPr>
              <w:t>Segregation of duties</w:t>
            </w:r>
          </w:p>
          <w:p w14:paraId="49006192" w14:textId="77777777" w:rsidR="00A85AD9" w:rsidRPr="006A1D5E" w:rsidRDefault="00A85AD9" w:rsidP="007D0544">
            <w:pPr>
              <w:rPr>
                <w:color w:val="262626"/>
              </w:rPr>
            </w:pPr>
            <w:r w:rsidRPr="006A1D5E">
              <w:rPr>
                <w:color w:val="262626"/>
              </w:rPr>
              <w:t>Transaction approval system</w:t>
            </w:r>
          </w:p>
          <w:p w14:paraId="2EABF57B" w14:textId="77777777" w:rsidR="00A85AD9" w:rsidRPr="006A1D5E" w:rsidRDefault="00A85AD9" w:rsidP="007D0544">
            <w:pPr>
              <w:rPr>
                <w:color w:val="262626"/>
              </w:rPr>
            </w:pPr>
            <w:r w:rsidRPr="006A1D5E">
              <w:rPr>
                <w:color w:val="262626"/>
              </w:rPr>
              <w:t>Reconciliation of accounts</w:t>
            </w:r>
          </w:p>
        </w:tc>
        <w:tc>
          <w:tcPr>
            <w:tcW w:w="1795" w:type="dxa"/>
          </w:tcPr>
          <w:p w14:paraId="15F5488D" w14:textId="77777777" w:rsidR="00A85AD9" w:rsidRPr="006A1D5E" w:rsidRDefault="00A85AD9" w:rsidP="007D0544">
            <w:pPr>
              <w:rPr>
                <w:color w:val="262626"/>
              </w:rPr>
            </w:pPr>
            <w:r w:rsidRPr="006A1D5E">
              <w:rPr>
                <w:color w:val="262626"/>
              </w:rPr>
              <w:t>Chief of Accounts, Division of Management and Administration (DMA)</w:t>
            </w:r>
          </w:p>
        </w:tc>
      </w:tr>
      <w:tr w:rsidR="00A85AD9" w:rsidRPr="006A1D5E" w14:paraId="41686F6F" w14:textId="77777777" w:rsidTr="007D0544">
        <w:tc>
          <w:tcPr>
            <w:tcW w:w="1620" w:type="dxa"/>
          </w:tcPr>
          <w:p w14:paraId="0A19D482" w14:textId="77777777" w:rsidR="00A85AD9" w:rsidRPr="006A1D5E" w:rsidRDefault="00A85AD9" w:rsidP="007D0544">
            <w:pPr>
              <w:rPr>
                <w:color w:val="262626"/>
              </w:rPr>
            </w:pPr>
            <w:r w:rsidRPr="006A1D5E">
              <w:rPr>
                <w:color w:val="262626"/>
              </w:rPr>
              <w:t>Programme Management</w:t>
            </w:r>
          </w:p>
        </w:tc>
        <w:tc>
          <w:tcPr>
            <w:tcW w:w="5525" w:type="dxa"/>
          </w:tcPr>
          <w:p w14:paraId="1BFA4895"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 xml:space="preserve">UN Women, Programme Formulation </w:t>
            </w:r>
            <w:proofErr w:type="gramStart"/>
            <w:r w:rsidRPr="006A1D5E">
              <w:rPr>
                <w:rFonts w:cs="Calibri"/>
                <w:color w:val="262626"/>
              </w:rPr>
              <w:t>Policy;</w:t>
            </w:r>
            <w:proofErr w:type="gramEnd"/>
          </w:p>
          <w:p w14:paraId="6BBF4F4C"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 xml:space="preserve">Programme Cycle </w:t>
            </w:r>
            <w:proofErr w:type="gramStart"/>
            <w:r w:rsidRPr="006A1D5E">
              <w:rPr>
                <w:rFonts w:cs="Calibri"/>
                <w:color w:val="262626"/>
              </w:rPr>
              <w:t>Procedure;</w:t>
            </w:r>
            <w:proofErr w:type="gramEnd"/>
          </w:p>
          <w:p w14:paraId="25520847"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 xml:space="preserve">Programme Appraisal and Approval </w:t>
            </w:r>
            <w:proofErr w:type="gramStart"/>
            <w:r w:rsidRPr="006A1D5E">
              <w:rPr>
                <w:rFonts w:cs="Calibri"/>
                <w:color w:val="262626"/>
              </w:rPr>
              <w:t>Policy;</w:t>
            </w:r>
            <w:proofErr w:type="gramEnd"/>
          </w:p>
          <w:p w14:paraId="57145466"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 xml:space="preserve">Procedure for Programme Appraisal and </w:t>
            </w:r>
            <w:proofErr w:type="gramStart"/>
            <w:r w:rsidRPr="006A1D5E">
              <w:rPr>
                <w:rFonts w:cs="Calibri"/>
                <w:color w:val="262626"/>
              </w:rPr>
              <w:t>Approval;</w:t>
            </w:r>
            <w:proofErr w:type="gramEnd"/>
          </w:p>
          <w:p w14:paraId="41F6A745"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Policy;</w:t>
            </w:r>
            <w:proofErr w:type="gramEnd"/>
          </w:p>
          <w:p w14:paraId="2E7BD038"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Procedure;</w:t>
            </w:r>
            <w:proofErr w:type="gramEnd"/>
          </w:p>
          <w:p w14:paraId="5EEFB920" w14:textId="77777777" w:rsidR="00A85AD9" w:rsidRPr="006A1D5E" w:rsidRDefault="00A85AD9" w:rsidP="007D0544">
            <w:pPr>
              <w:widowControl w:val="0"/>
              <w:autoSpaceDE w:val="0"/>
              <w:autoSpaceDN w:val="0"/>
              <w:ind w:right="103"/>
              <w:rPr>
                <w:rFonts w:cs="Calibri"/>
                <w:color w:val="262626"/>
              </w:rPr>
            </w:pPr>
            <w:r w:rsidRPr="006A1D5E">
              <w:rPr>
                <w:rFonts w:cs="Calibri"/>
                <w:color w:val="262626"/>
              </w:rPr>
              <w:t>Programme Monitoring, Reporting, and Oversight Policy</w:t>
            </w:r>
          </w:p>
          <w:p w14:paraId="2D9DF717" w14:textId="77777777" w:rsidR="00A85AD9" w:rsidRPr="006A1D5E" w:rsidRDefault="00A85AD9" w:rsidP="007D0544">
            <w:pPr>
              <w:widowControl w:val="0"/>
              <w:autoSpaceDE w:val="0"/>
              <w:autoSpaceDN w:val="0"/>
              <w:ind w:right="103"/>
              <w:rPr>
                <w:rFonts w:cs="Calibri"/>
                <w:color w:val="262626"/>
              </w:rPr>
            </w:pPr>
          </w:p>
          <w:p w14:paraId="201CE781" w14:textId="77777777" w:rsidR="00A85AD9" w:rsidRPr="006A1D5E" w:rsidRDefault="00A85AD9" w:rsidP="007D0544">
            <w:pPr>
              <w:rPr>
                <w:color w:val="262626"/>
              </w:rPr>
            </w:pPr>
            <w:r w:rsidRPr="006A1D5E">
              <w:rPr>
                <w:rFonts w:cs="Calibri"/>
                <w:color w:val="262626"/>
              </w:rPr>
              <w:t>UN Women Capacity Assessments of NGOs Procedure</w:t>
            </w:r>
          </w:p>
        </w:tc>
        <w:tc>
          <w:tcPr>
            <w:tcW w:w="1770" w:type="dxa"/>
          </w:tcPr>
          <w:p w14:paraId="0FE9F18B" w14:textId="77777777" w:rsidR="00A85AD9" w:rsidRPr="006A1D5E" w:rsidRDefault="00A85AD9" w:rsidP="007D0544">
            <w:pPr>
              <w:rPr>
                <w:color w:val="262626"/>
              </w:rPr>
            </w:pPr>
            <w:r w:rsidRPr="006A1D5E">
              <w:rPr>
                <w:color w:val="262626"/>
              </w:rPr>
              <w:t>Programme formulation</w:t>
            </w:r>
          </w:p>
          <w:p w14:paraId="1CE42562" w14:textId="77777777" w:rsidR="00A85AD9" w:rsidRPr="006A1D5E" w:rsidRDefault="00A85AD9" w:rsidP="007D0544">
            <w:pPr>
              <w:rPr>
                <w:color w:val="262626"/>
              </w:rPr>
            </w:pPr>
            <w:r w:rsidRPr="006A1D5E">
              <w:rPr>
                <w:color w:val="262626"/>
              </w:rPr>
              <w:t>Capacity assessment</w:t>
            </w:r>
          </w:p>
        </w:tc>
        <w:tc>
          <w:tcPr>
            <w:tcW w:w="1795" w:type="dxa"/>
          </w:tcPr>
          <w:p w14:paraId="777AE9CE" w14:textId="77777777" w:rsidR="00A85AD9" w:rsidRPr="006A1D5E" w:rsidRDefault="00A85AD9" w:rsidP="007D0544">
            <w:pPr>
              <w:rPr>
                <w:color w:val="262626"/>
              </w:rPr>
            </w:pPr>
            <w:r w:rsidRPr="006A1D5E">
              <w:rPr>
                <w:color w:val="262626"/>
              </w:rPr>
              <w:t>Director, Programme Division</w:t>
            </w:r>
          </w:p>
        </w:tc>
      </w:tr>
      <w:tr w:rsidR="00A85AD9" w:rsidRPr="006A1D5E" w14:paraId="2F07AAFE" w14:textId="77777777" w:rsidTr="007D0544">
        <w:trPr>
          <w:trHeight w:val="800"/>
        </w:trPr>
        <w:tc>
          <w:tcPr>
            <w:tcW w:w="1620" w:type="dxa"/>
          </w:tcPr>
          <w:p w14:paraId="5E87C8DE" w14:textId="77777777" w:rsidR="00A85AD9" w:rsidRPr="006A1D5E" w:rsidRDefault="00A85AD9" w:rsidP="007D0544">
            <w:pPr>
              <w:rPr>
                <w:color w:val="262626"/>
              </w:rPr>
            </w:pPr>
            <w:r w:rsidRPr="006A1D5E">
              <w:rPr>
                <w:color w:val="262626"/>
              </w:rPr>
              <w:t>Procurement</w:t>
            </w:r>
          </w:p>
        </w:tc>
        <w:tc>
          <w:tcPr>
            <w:tcW w:w="5525" w:type="dxa"/>
          </w:tcPr>
          <w:p w14:paraId="1A31DACC" w14:textId="77777777" w:rsidR="00A85AD9" w:rsidRPr="006A1D5E" w:rsidRDefault="00A85AD9" w:rsidP="007D0544">
            <w:pPr>
              <w:rPr>
                <w:color w:val="262626"/>
              </w:rPr>
            </w:pPr>
            <w:r w:rsidRPr="006A1D5E">
              <w:rPr>
                <w:color w:val="262626"/>
              </w:rPr>
              <w:t xml:space="preserve">UN Women, Contract and Procurement Management Policy; </w:t>
            </w:r>
            <w:r w:rsidRPr="006A1D5E">
              <w:t>Vendor Protest Procedures</w:t>
            </w:r>
          </w:p>
        </w:tc>
        <w:tc>
          <w:tcPr>
            <w:tcW w:w="1770" w:type="dxa"/>
          </w:tcPr>
          <w:p w14:paraId="05A3780A" w14:textId="77777777" w:rsidR="00A85AD9" w:rsidRPr="006A1D5E" w:rsidRDefault="00A85AD9" w:rsidP="007D0544">
            <w:pPr>
              <w:rPr>
                <w:color w:val="262626"/>
              </w:rPr>
            </w:pPr>
            <w:r w:rsidRPr="006A1D5E">
              <w:rPr>
                <w:color w:val="262626"/>
              </w:rPr>
              <w:t>Competitive bidding</w:t>
            </w:r>
          </w:p>
        </w:tc>
        <w:tc>
          <w:tcPr>
            <w:tcW w:w="1795" w:type="dxa"/>
          </w:tcPr>
          <w:p w14:paraId="6B40C663" w14:textId="77777777" w:rsidR="00A85AD9" w:rsidRPr="006A1D5E" w:rsidRDefault="00A85AD9" w:rsidP="007D0544">
            <w:pPr>
              <w:rPr>
                <w:color w:val="262626"/>
              </w:rPr>
            </w:pPr>
            <w:r w:rsidRPr="006A1D5E">
              <w:rPr>
                <w:color w:val="262626"/>
              </w:rPr>
              <w:t>Chief of Procurement, DMA</w:t>
            </w:r>
          </w:p>
        </w:tc>
      </w:tr>
      <w:tr w:rsidR="00A85AD9" w:rsidRPr="006A1D5E" w14:paraId="6CBF9958" w14:textId="77777777" w:rsidTr="007D0544">
        <w:trPr>
          <w:trHeight w:val="890"/>
        </w:trPr>
        <w:tc>
          <w:tcPr>
            <w:tcW w:w="1620" w:type="dxa"/>
          </w:tcPr>
          <w:p w14:paraId="5437A2D2" w14:textId="77777777" w:rsidR="00A85AD9" w:rsidRPr="006A1D5E" w:rsidRDefault="00A85AD9" w:rsidP="007D0544">
            <w:pPr>
              <w:rPr>
                <w:color w:val="262626"/>
              </w:rPr>
            </w:pPr>
            <w:r w:rsidRPr="006A1D5E">
              <w:rPr>
                <w:color w:val="262626"/>
              </w:rPr>
              <w:t>Asset Management</w:t>
            </w:r>
          </w:p>
        </w:tc>
        <w:tc>
          <w:tcPr>
            <w:tcW w:w="5525" w:type="dxa"/>
          </w:tcPr>
          <w:p w14:paraId="756E363E" w14:textId="77777777" w:rsidR="00A85AD9" w:rsidRPr="006A1D5E" w:rsidRDefault="00A85AD9" w:rsidP="007D0544">
            <w:pPr>
              <w:rPr>
                <w:color w:val="262626"/>
              </w:rPr>
            </w:pPr>
            <w:r w:rsidRPr="006A1D5E">
              <w:rPr>
                <w:color w:val="262626"/>
              </w:rPr>
              <w:t>UN Women, Asset Management Policy</w:t>
            </w:r>
          </w:p>
          <w:p w14:paraId="2023CE34" w14:textId="77777777" w:rsidR="00A85AD9" w:rsidRPr="006A1D5E" w:rsidRDefault="00A85AD9" w:rsidP="007D0544">
            <w:pPr>
              <w:rPr>
                <w:color w:val="262626"/>
              </w:rPr>
            </w:pPr>
            <w:r w:rsidRPr="006A1D5E">
              <w:rPr>
                <w:color w:val="262626"/>
              </w:rPr>
              <w:t>UN Women, Vehicle Management Policy</w:t>
            </w:r>
          </w:p>
        </w:tc>
        <w:tc>
          <w:tcPr>
            <w:tcW w:w="1770" w:type="dxa"/>
          </w:tcPr>
          <w:p w14:paraId="18AA671A" w14:textId="77777777" w:rsidR="00A85AD9" w:rsidRPr="006A1D5E" w:rsidRDefault="00A85AD9" w:rsidP="007D0544">
            <w:pPr>
              <w:rPr>
                <w:color w:val="262626"/>
              </w:rPr>
            </w:pPr>
            <w:r w:rsidRPr="006A1D5E">
              <w:rPr>
                <w:color w:val="262626"/>
              </w:rPr>
              <w:t>Physical verification</w:t>
            </w:r>
          </w:p>
        </w:tc>
        <w:tc>
          <w:tcPr>
            <w:tcW w:w="1795" w:type="dxa"/>
          </w:tcPr>
          <w:p w14:paraId="5C420B7D" w14:textId="77777777" w:rsidR="00A85AD9" w:rsidRPr="006A1D5E" w:rsidRDefault="00A85AD9" w:rsidP="007D0544">
            <w:pPr>
              <w:rPr>
                <w:color w:val="262626"/>
              </w:rPr>
            </w:pPr>
            <w:r w:rsidRPr="006A1D5E">
              <w:rPr>
                <w:color w:val="262626"/>
              </w:rPr>
              <w:t>Administrative and Facilities Specialist, DMA</w:t>
            </w:r>
          </w:p>
        </w:tc>
      </w:tr>
      <w:tr w:rsidR="00A85AD9" w:rsidRPr="006A1D5E" w14:paraId="74A92E4F" w14:textId="77777777" w:rsidTr="007D0544">
        <w:trPr>
          <w:trHeight w:val="1250"/>
        </w:trPr>
        <w:tc>
          <w:tcPr>
            <w:tcW w:w="1620" w:type="dxa"/>
          </w:tcPr>
          <w:p w14:paraId="0D6AA422" w14:textId="77777777" w:rsidR="00A85AD9" w:rsidRPr="006A1D5E" w:rsidRDefault="00A85AD9" w:rsidP="007D0544">
            <w:pPr>
              <w:rPr>
                <w:color w:val="262626"/>
              </w:rPr>
            </w:pPr>
            <w:r w:rsidRPr="006A1D5E">
              <w:rPr>
                <w:color w:val="262626"/>
              </w:rPr>
              <w:t>Partnerships</w:t>
            </w:r>
          </w:p>
        </w:tc>
        <w:tc>
          <w:tcPr>
            <w:tcW w:w="5525" w:type="dxa"/>
          </w:tcPr>
          <w:p w14:paraId="4F2753D7" w14:textId="77777777" w:rsidR="00A85AD9" w:rsidRPr="006A1D5E" w:rsidRDefault="00A85AD9" w:rsidP="007D0544">
            <w:pPr>
              <w:widowControl w:val="0"/>
              <w:autoSpaceDE w:val="0"/>
              <w:autoSpaceDN w:val="0"/>
              <w:spacing w:before="1"/>
              <w:ind w:right="639"/>
              <w:rPr>
                <w:rFonts w:cs="Calibri"/>
                <w:color w:val="262626"/>
              </w:rPr>
            </w:pPr>
            <w:r w:rsidRPr="006A1D5E">
              <w:rPr>
                <w:rFonts w:cs="Calibri"/>
                <w:color w:val="262626"/>
              </w:rPr>
              <w:t>UN Women, Audit Approach Policy</w:t>
            </w:r>
          </w:p>
          <w:p w14:paraId="32C82E61" w14:textId="77777777" w:rsidR="00A85AD9" w:rsidRPr="006A1D5E" w:rsidRDefault="00A85AD9" w:rsidP="007D0544">
            <w:pPr>
              <w:widowControl w:val="0"/>
              <w:autoSpaceDE w:val="0"/>
              <w:autoSpaceDN w:val="0"/>
              <w:spacing w:before="1"/>
              <w:ind w:right="639"/>
              <w:rPr>
                <w:rFonts w:cs="Calibri"/>
                <w:color w:val="262626"/>
              </w:rPr>
            </w:pPr>
            <w:r w:rsidRPr="006A1D5E">
              <w:rPr>
                <w:rFonts w:cs="Calibri"/>
                <w:color w:val="262626"/>
              </w:rPr>
              <w:t>UN Women, Audit Approach Procedure</w:t>
            </w:r>
          </w:p>
          <w:p w14:paraId="44A81FD2" w14:textId="77777777" w:rsidR="00A85AD9" w:rsidRPr="006A1D5E" w:rsidRDefault="00A85AD9" w:rsidP="007D0544">
            <w:pPr>
              <w:rPr>
                <w:color w:val="262626"/>
              </w:rPr>
            </w:pPr>
          </w:p>
          <w:p w14:paraId="00D99A4D" w14:textId="77777777" w:rsidR="00A85AD9" w:rsidRPr="006A1D5E" w:rsidRDefault="00A85AD9" w:rsidP="007D0544">
            <w:pPr>
              <w:rPr>
                <w:color w:val="262626"/>
              </w:rPr>
            </w:pPr>
            <w:r w:rsidRPr="006A1D5E">
              <w:rPr>
                <w:color w:val="262626"/>
              </w:rPr>
              <w:t xml:space="preserve">UN Women </w:t>
            </w:r>
            <w:r w:rsidRPr="006A1D5E">
              <w:t>approved agreement templates</w:t>
            </w:r>
          </w:p>
        </w:tc>
        <w:tc>
          <w:tcPr>
            <w:tcW w:w="1770" w:type="dxa"/>
          </w:tcPr>
          <w:p w14:paraId="37013BBD" w14:textId="77777777" w:rsidR="00A85AD9" w:rsidRPr="006A1D5E" w:rsidRDefault="00A85AD9" w:rsidP="007D0544">
            <w:pPr>
              <w:rPr>
                <w:color w:val="262626"/>
              </w:rPr>
            </w:pPr>
            <w:r w:rsidRPr="006A1D5E">
              <w:rPr>
                <w:color w:val="262626"/>
              </w:rPr>
              <w:t>Project agreement</w:t>
            </w:r>
          </w:p>
          <w:p w14:paraId="455D8B3E" w14:textId="77777777" w:rsidR="00A85AD9" w:rsidRPr="006A1D5E" w:rsidRDefault="00A85AD9" w:rsidP="007D0544">
            <w:pPr>
              <w:rPr>
                <w:color w:val="262626"/>
              </w:rPr>
            </w:pPr>
            <w:r w:rsidRPr="006A1D5E">
              <w:rPr>
                <w:color w:val="262626"/>
              </w:rPr>
              <w:t>Project audit</w:t>
            </w:r>
          </w:p>
        </w:tc>
        <w:tc>
          <w:tcPr>
            <w:tcW w:w="1795" w:type="dxa"/>
          </w:tcPr>
          <w:p w14:paraId="30B396B3" w14:textId="77777777" w:rsidR="00A85AD9" w:rsidRPr="006A1D5E" w:rsidRDefault="00A85AD9" w:rsidP="007D0544">
            <w:pPr>
              <w:rPr>
                <w:color w:val="262626"/>
              </w:rPr>
            </w:pPr>
            <w:r w:rsidRPr="006A1D5E">
              <w:rPr>
                <w:color w:val="262626"/>
              </w:rPr>
              <w:t>Director, IEAS</w:t>
            </w:r>
          </w:p>
        </w:tc>
      </w:tr>
      <w:tr w:rsidR="00A85AD9" w:rsidRPr="006A1D5E" w14:paraId="3FBB037B" w14:textId="77777777" w:rsidTr="007D0544">
        <w:trPr>
          <w:trHeight w:val="1160"/>
        </w:trPr>
        <w:tc>
          <w:tcPr>
            <w:tcW w:w="1620" w:type="dxa"/>
          </w:tcPr>
          <w:p w14:paraId="19629260" w14:textId="77777777" w:rsidR="00A85AD9" w:rsidRPr="006A1D5E" w:rsidRDefault="00A85AD9" w:rsidP="007D0544">
            <w:pPr>
              <w:rPr>
                <w:color w:val="262626"/>
              </w:rPr>
            </w:pPr>
            <w:r w:rsidRPr="006A1D5E">
              <w:rPr>
                <w:color w:val="262626"/>
              </w:rPr>
              <w:t>Staff Conduct</w:t>
            </w:r>
          </w:p>
        </w:tc>
        <w:tc>
          <w:tcPr>
            <w:tcW w:w="5525" w:type="dxa"/>
          </w:tcPr>
          <w:p w14:paraId="75962225" w14:textId="77777777" w:rsidR="00A85AD9" w:rsidRPr="006A1D5E" w:rsidRDefault="00A85AD9" w:rsidP="007D0544">
            <w:pPr>
              <w:rPr>
                <w:color w:val="262626"/>
              </w:rPr>
            </w:pPr>
            <w:r w:rsidRPr="006A1D5E">
              <w:t>UN Charter</w:t>
            </w:r>
          </w:p>
          <w:p w14:paraId="1BA8EB44" w14:textId="77777777" w:rsidR="00A85AD9" w:rsidRPr="006A1D5E" w:rsidRDefault="00A85AD9" w:rsidP="007D0544">
            <w:pPr>
              <w:rPr>
                <w:color w:val="262626"/>
              </w:rPr>
            </w:pPr>
            <w:r w:rsidRPr="006A1D5E">
              <w:rPr>
                <w:color w:val="262626"/>
              </w:rPr>
              <w:t xml:space="preserve">Staff Rules and Staff Regulation of the United Nations (as </w:t>
            </w:r>
            <w:proofErr w:type="gramStart"/>
            <w:r w:rsidRPr="006A1D5E">
              <w:rPr>
                <w:color w:val="262626"/>
              </w:rPr>
              <w:t>at</w:t>
            </w:r>
            <w:proofErr w:type="gramEnd"/>
            <w:r w:rsidRPr="006A1D5E">
              <w:rPr>
                <w:color w:val="262626"/>
              </w:rPr>
              <w:t xml:space="preserve"> 1 May 2018 </w:t>
            </w:r>
            <w:r w:rsidRPr="006A1D5E">
              <w:t>ST/SGB/2018/1</w:t>
            </w:r>
            <w:r w:rsidRPr="006A1D5E">
              <w:rPr>
                <w:color w:val="262626"/>
              </w:rPr>
              <w:t>)</w:t>
            </w:r>
          </w:p>
          <w:p w14:paraId="3A565310" w14:textId="77777777" w:rsidR="00A85AD9" w:rsidRPr="006A1D5E" w:rsidRDefault="00A85AD9" w:rsidP="007D0544">
            <w:pPr>
              <w:rPr>
                <w:color w:val="262626"/>
              </w:rPr>
            </w:pPr>
            <w:r w:rsidRPr="006A1D5E">
              <w:rPr>
                <w:color w:val="262626"/>
              </w:rPr>
              <w:t xml:space="preserve">ICSC </w:t>
            </w:r>
            <w:r w:rsidRPr="006A1D5E">
              <w:t>Standards of Conduct for the International Civil Service</w:t>
            </w:r>
            <w:r w:rsidRPr="006A1D5E">
              <w:rPr>
                <w:color w:val="262626"/>
              </w:rPr>
              <w:t xml:space="preserve"> (2013)</w:t>
            </w:r>
          </w:p>
        </w:tc>
        <w:tc>
          <w:tcPr>
            <w:tcW w:w="1770" w:type="dxa"/>
          </w:tcPr>
          <w:p w14:paraId="1CBD71F8" w14:textId="77777777" w:rsidR="00A85AD9" w:rsidRPr="006A1D5E" w:rsidRDefault="00A85AD9" w:rsidP="007D0544">
            <w:pPr>
              <w:rPr>
                <w:color w:val="262626"/>
              </w:rPr>
            </w:pPr>
            <w:r w:rsidRPr="006A1D5E">
              <w:rPr>
                <w:color w:val="262626"/>
              </w:rPr>
              <w:t>Staff regulations and rules</w:t>
            </w:r>
          </w:p>
        </w:tc>
        <w:tc>
          <w:tcPr>
            <w:tcW w:w="1795" w:type="dxa"/>
          </w:tcPr>
          <w:p w14:paraId="2AC9F2D0" w14:textId="77777777" w:rsidR="00A85AD9" w:rsidRPr="006A1D5E" w:rsidRDefault="00A85AD9" w:rsidP="007D0544">
            <w:pPr>
              <w:rPr>
                <w:color w:val="262626"/>
              </w:rPr>
            </w:pPr>
            <w:r w:rsidRPr="006A1D5E">
              <w:rPr>
                <w:color w:val="262626"/>
              </w:rPr>
              <w:t>Director, DMA</w:t>
            </w:r>
          </w:p>
          <w:p w14:paraId="2074E67D" w14:textId="77777777" w:rsidR="00A85AD9" w:rsidRPr="006A1D5E" w:rsidRDefault="00A85AD9" w:rsidP="007D0544">
            <w:pPr>
              <w:rPr>
                <w:color w:val="262626"/>
              </w:rPr>
            </w:pPr>
            <w:r w:rsidRPr="006A1D5E">
              <w:rPr>
                <w:color w:val="262626"/>
              </w:rPr>
              <w:t>Director, Human Resources</w:t>
            </w:r>
          </w:p>
        </w:tc>
      </w:tr>
      <w:tr w:rsidR="00A85AD9" w:rsidRPr="006A1D5E" w14:paraId="679F3801" w14:textId="77777777" w:rsidTr="007D0544">
        <w:trPr>
          <w:trHeight w:val="890"/>
        </w:trPr>
        <w:tc>
          <w:tcPr>
            <w:tcW w:w="1620" w:type="dxa"/>
          </w:tcPr>
          <w:p w14:paraId="048156C3" w14:textId="77777777" w:rsidR="00A85AD9" w:rsidRPr="006A1D5E" w:rsidRDefault="00A85AD9" w:rsidP="007D0544">
            <w:pPr>
              <w:rPr>
                <w:color w:val="262626"/>
              </w:rPr>
            </w:pPr>
            <w:r w:rsidRPr="006A1D5E">
              <w:rPr>
                <w:color w:val="262626"/>
              </w:rPr>
              <w:t>Protection</w:t>
            </w:r>
          </w:p>
        </w:tc>
        <w:tc>
          <w:tcPr>
            <w:tcW w:w="5525" w:type="dxa"/>
          </w:tcPr>
          <w:p w14:paraId="70EA187B" w14:textId="77777777" w:rsidR="00A85AD9" w:rsidRPr="006A1D5E" w:rsidRDefault="00A85AD9" w:rsidP="007D0544">
            <w:pPr>
              <w:rPr>
                <w:color w:val="262626"/>
              </w:rPr>
            </w:pPr>
            <w:r w:rsidRPr="006A1D5E">
              <w:rPr>
                <w:color w:val="262626"/>
              </w:rPr>
              <w:t xml:space="preserve">UN Women Policy for Protection Against Retaliation </w:t>
            </w:r>
          </w:p>
          <w:p w14:paraId="5FBA15E0" w14:textId="77777777" w:rsidR="00A85AD9" w:rsidRPr="006A1D5E" w:rsidRDefault="00A85AD9" w:rsidP="007D0544">
            <w:pPr>
              <w:rPr>
                <w:color w:val="262626"/>
              </w:rPr>
            </w:pPr>
          </w:p>
        </w:tc>
        <w:tc>
          <w:tcPr>
            <w:tcW w:w="1770" w:type="dxa"/>
          </w:tcPr>
          <w:p w14:paraId="00E6217F" w14:textId="77777777" w:rsidR="00A85AD9" w:rsidRPr="006A1D5E" w:rsidRDefault="00A85AD9" w:rsidP="007D0544">
            <w:pPr>
              <w:rPr>
                <w:color w:val="262626"/>
              </w:rPr>
            </w:pPr>
            <w:r w:rsidRPr="006A1D5E">
              <w:rPr>
                <w:color w:val="262626"/>
              </w:rPr>
              <w:t>Protection</w:t>
            </w:r>
          </w:p>
        </w:tc>
        <w:tc>
          <w:tcPr>
            <w:tcW w:w="1795" w:type="dxa"/>
          </w:tcPr>
          <w:p w14:paraId="179FC6ED" w14:textId="77777777" w:rsidR="00A85AD9" w:rsidRPr="006A1D5E" w:rsidRDefault="00A85AD9" w:rsidP="007D0544">
            <w:pPr>
              <w:rPr>
                <w:color w:val="262626"/>
              </w:rPr>
            </w:pPr>
            <w:r w:rsidRPr="006A1D5E">
              <w:rPr>
                <w:color w:val="262626"/>
              </w:rPr>
              <w:t>Director, Human Resources</w:t>
            </w:r>
          </w:p>
        </w:tc>
      </w:tr>
      <w:tr w:rsidR="00A85AD9" w:rsidRPr="006A1D5E" w14:paraId="1F96D69C" w14:textId="77777777" w:rsidTr="007D0544">
        <w:trPr>
          <w:trHeight w:val="890"/>
        </w:trPr>
        <w:tc>
          <w:tcPr>
            <w:tcW w:w="1620" w:type="dxa"/>
          </w:tcPr>
          <w:p w14:paraId="623475C2" w14:textId="77777777" w:rsidR="00A85AD9" w:rsidRPr="006A1D5E" w:rsidRDefault="00A85AD9" w:rsidP="007D0544">
            <w:pPr>
              <w:rPr>
                <w:color w:val="262626"/>
              </w:rPr>
            </w:pPr>
            <w:r w:rsidRPr="006A1D5E">
              <w:rPr>
                <w:color w:val="262626"/>
              </w:rPr>
              <w:t>Reporting and investigating misconduct, and disciplinary process</w:t>
            </w:r>
          </w:p>
        </w:tc>
        <w:tc>
          <w:tcPr>
            <w:tcW w:w="5525" w:type="dxa"/>
          </w:tcPr>
          <w:p w14:paraId="11969182" w14:textId="77777777" w:rsidR="00A85AD9" w:rsidRPr="006A1D5E" w:rsidRDefault="00A85AD9" w:rsidP="007D0544">
            <w:pPr>
              <w:rPr>
                <w:color w:val="262626"/>
              </w:rPr>
            </w:pPr>
            <w:r w:rsidRPr="006A1D5E">
              <w:rPr>
                <w:color w:val="262626"/>
              </w:rPr>
              <w:t xml:space="preserve">Article X and Chapter X of the Staff Rules and Staff Regulation of the United Nations (as </w:t>
            </w:r>
            <w:proofErr w:type="gramStart"/>
            <w:r w:rsidRPr="006A1D5E">
              <w:rPr>
                <w:color w:val="262626"/>
              </w:rPr>
              <w:t>at</w:t>
            </w:r>
            <w:proofErr w:type="gramEnd"/>
            <w:r w:rsidRPr="006A1D5E">
              <w:rPr>
                <w:color w:val="262626"/>
              </w:rPr>
              <w:t xml:space="preserve"> 1 May 2018 ST/SGB/2018/1)</w:t>
            </w:r>
          </w:p>
          <w:p w14:paraId="5858EFA2" w14:textId="77777777" w:rsidR="00A85AD9" w:rsidRPr="006A1D5E" w:rsidRDefault="00A85AD9" w:rsidP="007D0544">
            <w:pPr>
              <w:rPr>
                <w:color w:val="262626"/>
              </w:rPr>
            </w:pPr>
            <w:r w:rsidRPr="006A1D5E">
              <w:rPr>
                <w:color w:val="262626"/>
              </w:rPr>
              <w:t>UN Women Policy for Addressing Non-Compliance with UN Standards of Conduct</w:t>
            </w:r>
          </w:p>
          <w:p w14:paraId="66EDF7A9" w14:textId="77777777" w:rsidR="00A85AD9" w:rsidRPr="006A1D5E" w:rsidRDefault="00A85AD9" w:rsidP="007D0544">
            <w:pPr>
              <w:rPr>
                <w:color w:val="262626"/>
              </w:rPr>
            </w:pPr>
            <w:r w:rsidRPr="006A1D5E">
              <w:rPr>
                <w:color w:val="262626"/>
              </w:rPr>
              <w:t>OIOS Investigations Manual</w:t>
            </w:r>
          </w:p>
        </w:tc>
        <w:tc>
          <w:tcPr>
            <w:tcW w:w="1770" w:type="dxa"/>
          </w:tcPr>
          <w:p w14:paraId="5242F81E" w14:textId="77777777" w:rsidR="00A85AD9" w:rsidRPr="006A1D5E" w:rsidRDefault="00A85AD9" w:rsidP="007D0544">
            <w:pPr>
              <w:rPr>
                <w:color w:val="262626"/>
              </w:rPr>
            </w:pPr>
            <w:r w:rsidRPr="006A1D5E">
              <w:rPr>
                <w:color w:val="262626"/>
              </w:rPr>
              <w:t xml:space="preserve">Investigation </w:t>
            </w:r>
          </w:p>
          <w:p w14:paraId="6E357C0D" w14:textId="77777777" w:rsidR="00A85AD9" w:rsidRPr="006A1D5E" w:rsidRDefault="00A85AD9" w:rsidP="007D0544">
            <w:pPr>
              <w:rPr>
                <w:color w:val="262626"/>
              </w:rPr>
            </w:pPr>
            <w:r w:rsidRPr="006A1D5E">
              <w:rPr>
                <w:color w:val="262626"/>
              </w:rPr>
              <w:t>Internal justice system</w:t>
            </w:r>
          </w:p>
        </w:tc>
        <w:tc>
          <w:tcPr>
            <w:tcW w:w="1795" w:type="dxa"/>
          </w:tcPr>
          <w:p w14:paraId="14E4E0CF" w14:textId="77777777" w:rsidR="00A85AD9" w:rsidRPr="006A1D5E" w:rsidRDefault="00A85AD9" w:rsidP="007D0544">
            <w:pPr>
              <w:rPr>
                <w:color w:val="262626"/>
              </w:rPr>
            </w:pPr>
            <w:r w:rsidRPr="006A1D5E">
              <w:rPr>
                <w:color w:val="262626"/>
              </w:rPr>
              <w:t>Director, DMA</w:t>
            </w:r>
          </w:p>
          <w:p w14:paraId="2B910FD6" w14:textId="77777777" w:rsidR="00A85AD9" w:rsidRPr="006A1D5E" w:rsidRDefault="00A85AD9" w:rsidP="007D0544">
            <w:pPr>
              <w:rPr>
                <w:color w:val="262626"/>
              </w:rPr>
            </w:pPr>
            <w:r w:rsidRPr="006A1D5E">
              <w:rPr>
                <w:color w:val="262626"/>
              </w:rPr>
              <w:t>Director, Human Resources</w:t>
            </w:r>
          </w:p>
          <w:p w14:paraId="771945C7" w14:textId="77777777" w:rsidR="00A85AD9" w:rsidRPr="006A1D5E" w:rsidRDefault="00A85AD9" w:rsidP="007D0544">
            <w:pPr>
              <w:rPr>
                <w:color w:val="262626"/>
              </w:rPr>
            </w:pPr>
            <w:r w:rsidRPr="006A1D5E">
              <w:rPr>
                <w:color w:val="262626"/>
              </w:rPr>
              <w:t>Director, IEAS</w:t>
            </w:r>
          </w:p>
        </w:tc>
      </w:tr>
      <w:tr w:rsidR="00A85AD9" w:rsidRPr="006A1D5E" w14:paraId="3E3DC679" w14:textId="77777777" w:rsidTr="007D0544">
        <w:trPr>
          <w:trHeight w:val="890"/>
        </w:trPr>
        <w:tc>
          <w:tcPr>
            <w:tcW w:w="1620" w:type="dxa"/>
          </w:tcPr>
          <w:p w14:paraId="78B3E720" w14:textId="77777777" w:rsidR="00A85AD9" w:rsidRPr="006A1D5E" w:rsidRDefault="00A85AD9" w:rsidP="007D0544">
            <w:pPr>
              <w:rPr>
                <w:color w:val="262626"/>
              </w:rPr>
            </w:pPr>
            <w:r w:rsidRPr="006A1D5E">
              <w:rPr>
                <w:color w:val="262626"/>
              </w:rPr>
              <w:lastRenderedPageBreak/>
              <w:t>Recovery</w:t>
            </w:r>
          </w:p>
        </w:tc>
        <w:tc>
          <w:tcPr>
            <w:tcW w:w="5525" w:type="dxa"/>
          </w:tcPr>
          <w:p w14:paraId="28B6A944" w14:textId="77777777" w:rsidR="00A85AD9" w:rsidRPr="006A1D5E" w:rsidRDefault="00A85AD9" w:rsidP="007D0544">
            <w:pPr>
              <w:rPr>
                <w:color w:val="262626"/>
              </w:rPr>
            </w:pPr>
            <w:r w:rsidRPr="006A1D5E">
              <w:rPr>
                <w:color w:val="262626"/>
              </w:rPr>
              <w:t xml:space="preserve">UN Women Financial Regulations and Rules (as </w:t>
            </w:r>
            <w:proofErr w:type="gramStart"/>
            <w:r w:rsidRPr="006A1D5E">
              <w:rPr>
                <w:color w:val="262626"/>
              </w:rPr>
              <w:t>at</w:t>
            </w:r>
            <w:proofErr w:type="gramEnd"/>
            <w:r w:rsidRPr="006A1D5E">
              <w:rPr>
                <w:color w:val="262626"/>
              </w:rPr>
              <w:t xml:space="preserve"> 1 May 2018 UNW/2012/6))</w:t>
            </w:r>
          </w:p>
          <w:p w14:paraId="02886C40" w14:textId="77777777" w:rsidR="00A85AD9" w:rsidRPr="006A1D5E" w:rsidRDefault="00A85AD9" w:rsidP="007D0544">
            <w:pPr>
              <w:rPr>
                <w:color w:val="262626"/>
              </w:rPr>
            </w:pPr>
            <w:r w:rsidRPr="006A1D5E">
              <w:rPr>
                <w:color w:val="262626"/>
              </w:rPr>
              <w:t>UN Women Policy for Addressing Non-Compliance with UN Standards of Conduct</w:t>
            </w:r>
          </w:p>
          <w:p w14:paraId="46AD7EDC" w14:textId="77777777" w:rsidR="00A85AD9" w:rsidRPr="006A1D5E" w:rsidRDefault="00A85AD9" w:rsidP="007D0544">
            <w:pPr>
              <w:rPr>
                <w:color w:val="262626"/>
              </w:rPr>
            </w:pPr>
            <w:r w:rsidRPr="006A1D5E">
              <w:rPr>
                <w:color w:val="262626"/>
              </w:rPr>
              <w:t>ST/AI/2004/3 (gross negligence)</w:t>
            </w:r>
          </w:p>
          <w:p w14:paraId="08E88CD4" w14:textId="77777777" w:rsidR="00A85AD9" w:rsidRPr="006A1D5E" w:rsidRDefault="00A85AD9" w:rsidP="007D0544">
            <w:pPr>
              <w:rPr>
                <w:color w:val="262626"/>
              </w:rPr>
            </w:pPr>
            <w:r w:rsidRPr="006A1D5E">
              <w:rPr>
                <w:color w:val="262626"/>
              </w:rPr>
              <w:t>A/RES/62/63 (Referral to national authorities)</w:t>
            </w:r>
          </w:p>
        </w:tc>
        <w:tc>
          <w:tcPr>
            <w:tcW w:w="1770" w:type="dxa"/>
          </w:tcPr>
          <w:p w14:paraId="5C6F4F65" w14:textId="77777777" w:rsidR="00A85AD9" w:rsidRPr="006A1D5E" w:rsidRDefault="00A85AD9" w:rsidP="007D0544">
            <w:pPr>
              <w:rPr>
                <w:color w:val="262626"/>
              </w:rPr>
            </w:pPr>
            <w:r w:rsidRPr="006A1D5E">
              <w:rPr>
                <w:color w:val="262626"/>
              </w:rPr>
              <w:t>General reconciliations</w:t>
            </w:r>
          </w:p>
          <w:p w14:paraId="3545C03E" w14:textId="77777777" w:rsidR="00A85AD9" w:rsidRPr="006A1D5E" w:rsidRDefault="00A85AD9" w:rsidP="007D0544">
            <w:pPr>
              <w:rPr>
                <w:color w:val="262626"/>
              </w:rPr>
            </w:pPr>
            <w:r w:rsidRPr="006A1D5E">
              <w:rPr>
                <w:color w:val="262626"/>
              </w:rPr>
              <w:t>Disciplinary measures</w:t>
            </w:r>
          </w:p>
        </w:tc>
        <w:tc>
          <w:tcPr>
            <w:tcW w:w="1795" w:type="dxa"/>
          </w:tcPr>
          <w:p w14:paraId="4FECC93D" w14:textId="77777777" w:rsidR="00A85AD9" w:rsidRPr="006A1D5E" w:rsidRDefault="00A85AD9" w:rsidP="007D0544">
            <w:pPr>
              <w:rPr>
                <w:color w:val="262626"/>
              </w:rPr>
            </w:pPr>
            <w:r w:rsidRPr="006A1D5E">
              <w:rPr>
                <w:color w:val="262626"/>
              </w:rPr>
              <w:t>Director, DMA</w:t>
            </w:r>
          </w:p>
          <w:p w14:paraId="49F10446" w14:textId="77777777" w:rsidR="00A85AD9" w:rsidRPr="006A1D5E" w:rsidRDefault="00A85AD9" w:rsidP="007D0544">
            <w:pPr>
              <w:rPr>
                <w:color w:val="262626"/>
              </w:rPr>
            </w:pPr>
            <w:r w:rsidRPr="006A1D5E">
              <w:rPr>
                <w:color w:val="262626"/>
              </w:rPr>
              <w:t>Director, Human Resources</w:t>
            </w:r>
          </w:p>
        </w:tc>
      </w:tr>
    </w:tbl>
    <w:p w14:paraId="62F3F003" w14:textId="77777777" w:rsidR="00A85AD9" w:rsidRDefault="00A85AD9" w:rsidP="00A85AD9">
      <w:pPr>
        <w:rPr>
          <w:rFonts w:ascii="Times New Roman" w:eastAsia="Times New Roman" w:hAnsi="Times New Roman" w:cs="Times New Roman"/>
          <w:b/>
          <w:sz w:val="20"/>
          <w:szCs w:val="20"/>
          <w:lang w:val="en-GB"/>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1302" w14:textId="77777777" w:rsidR="002D28B0" w:rsidRDefault="002D28B0" w:rsidP="00C22EF1">
      <w:pPr>
        <w:spacing w:after="0" w:line="240" w:lineRule="auto"/>
      </w:pPr>
      <w:r>
        <w:separator/>
      </w:r>
    </w:p>
  </w:endnote>
  <w:endnote w:type="continuationSeparator" w:id="0">
    <w:p w14:paraId="02E4B745" w14:textId="77777777" w:rsidR="002D28B0" w:rsidRDefault="002D28B0" w:rsidP="00C22EF1">
      <w:pPr>
        <w:spacing w:after="0" w:line="240" w:lineRule="auto"/>
      </w:pPr>
      <w:r>
        <w:continuationSeparator/>
      </w:r>
    </w:p>
  </w:endnote>
  <w:endnote w:type="continuationNotice" w:id="1">
    <w:p w14:paraId="0A45D92C" w14:textId="77777777" w:rsidR="002D28B0" w:rsidRDefault="002D2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0100" w14:textId="77777777" w:rsidR="002D28B0" w:rsidRDefault="002D28B0" w:rsidP="00C22EF1">
      <w:pPr>
        <w:spacing w:after="0" w:line="240" w:lineRule="auto"/>
      </w:pPr>
      <w:r>
        <w:separator/>
      </w:r>
    </w:p>
  </w:footnote>
  <w:footnote w:type="continuationSeparator" w:id="0">
    <w:p w14:paraId="1133C4C0" w14:textId="77777777" w:rsidR="002D28B0" w:rsidRDefault="002D28B0" w:rsidP="00C22EF1">
      <w:pPr>
        <w:spacing w:after="0" w:line="240" w:lineRule="auto"/>
      </w:pPr>
      <w:r>
        <w:continuationSeparator/>
      </w:r>
    </w:p>
  </w:footnote>
  <w:footnote w:type="continuationNotice" w:id="1">
    <w:p w14:paraId="16C01862" w14:textId="77777777" w:rsidR="002D28B0" w:rsidRDefault="002D28B0">
      <w:pPr>
        <w:spacing w:after="0" w:line="240" w:lineRule="auto"/>
      </w:pPr>
    </w:p>
  </w:footnote>
  <w:footnote w:id="2">
    <w:p w14:paraId="572FDE24" w14:textId="77777777" w:rsidR="00FA3D94" w:rsidRPr="00FE26C7" w:rsidRDefault="00FA3D94" w:rsidP="00FA3D94">
      <w:pPr>
        <w:pStyle w:val="FootnoteText"/>
        <w:rPr>
          <w:sz w:val="16"/>
          <w:szCs w:val="16"/>
        </w:rPr>
      </w:pPr>
      <w:r>
        <w:rPr>
          <w:rStyle w:val="FootnoteReference"/>
        </w:rPr>
        <w:footnoteRef/>
      </w:r>
      <w:r>
        <w:t xml:space="preserve"> </w:t>
      </w:r>
      <w:r w:rsidRPr="00FE26C7">
        <w:rPr>
          <w:sz w:val="16"/>
          <w:szCs w:val="16"/>
        </w:rPr>
        <w:t>If the proposed budget is beyond the maximum range, the proposal will be rejected.</w:t>
      </w:r>
    </w:p>
    <w:p w14:paraId="5C7CCF35" w14:textId="6269EC68" w:rsidR="00FA3D94" w:rsidRDefault="00FA3D94">
      <w:pPr>
        <w:pStyle w:val="FootnoteText"/>
      </w:pPr>
    </w:p>
  </w:footnote>
  <w:footnote w:id="3">
    <w:p w14:paraId="20D675C7" w14:textId="77777777" w:rsidR="00AC4A7C" w:rsidRPr="00E93513" w:rsidRDefault="00AC4A7C" w:rsidP="00AC4A7C">
      <w:pPr>
        <w:pStyle w:val="FootnoteText"/>
        <w:rPr>
          <w:sz w:val="16"/>
          <w:szCs w:val="16"/>
        </w:rPr>
      </w:pPr>
      <w:r>
        <w:rPr>
          <w:rStyle w:val="FootnoteReference"/>
        </w:rPr>
        <w:footnoteRef/>
      </w:r>
      <w:r>
        <w:t xml:space="preserve"> </w:t>
      </w:r>
      <w:r w:rsidRPr="00E93513">
        <w:rPr>
          <w:sz w:val="16"/>
          <w:szCs w:val="16"/>
        </w:rPr>
        <w:t>Excluded women’s groups include rural women, conflict affected women, survivors of trafficking, returnee women migrant workers, home-based workers and women living with HIV</w:t>
      </w:r>
      <w:r>
        <w:rPr>
          <w:sz w:val="16"/>
          <w:szCs w:val="16"/>
        </w:rPr>
        <w:t>, Dalit women, women with disabilities, LGBTIQ+</w:t>
      </w:r>
      <w:r w:rsidRPr="00E93513">
        <w:rPr>
          <w:sz w:val="16"/>
          <w:szCs w:val="16"/>
        </w:rPr>
        <w:t>.</w:t>
      </w:r>
    </w:p>
  </w:footnote>
  <w:footnote w:id="4">
    <w:p w14:paraId="5E7107E4" w14:textId="77777777" w:rsidR="00AC4A7C" w:rsidRPr="008A56D1" w:rsidRDefault="00AC4A7C" w:rsidP="00AC4A7C">
      <w:pPr>
        <w:pStyle w:val="FootnoteText"/>
        <w:rPr>
          <w:rFonts w:cstheme="minorHAnsi"/>
          <w:sz w:val="16"/>
          <w:szCs w:val="16"/>
        </w:rPr>
      </w:pPr>
      <w:r>
        <w:rPr>
          <w:rStyle w:val="FootnoteReference"/>
        </w:rPr>
        <w:footnoteRef/>
      </w:r>
      <w:r>
        <w:t xml:space="preserve"> </w:t>
      </w:r>
      <w:r w:rsidRPr="008A56D1">
        <w:rPr>
          <w:rFonts w:cstheme="minorHAnsi"/>
          <w:sz w:val="16"/>
          <w:szCs w:val="16"/>
        </w:rPr>
        <w:t>Underrepresented groups based on disability type and based on intersectionality</w:t>
      </w:r>
    </w:p>
  </w:footnote>
  <w:footnote w:id="5">
    <w:p w14:paraId="3148A34D" w14:textId="77777777" w:rsidR="00AC4A7C" w:rsidRPr="00FD4F13" w:rsidRDefault="00AC4A7C" w:rsidP="00AC4A7C">
      <w:pPr>
        <w:rPr>
          <w:rFonts w:cstheme="minorHAnsi"/>
          <w:sz w:val="20"/>
          <w:szCs w:val="20"/>
        </w:rPr>
      </w:pPr>
      <w:r w:rsidRPr="00FD4F13">
        <w:rPr>
          <w:rFonts w:cstheme="minorHAnsi"/>
          <w:sz w:val="16"/>
          <w:szCs w:val="16"/>
          <w:vertAlign w:val="superscript"/>
        </w:rPr>
        <w:footnoteRef/>
      </w:r>
      <w:r w:rsidRPr="00FD4F13">
        <w:rPr>
          <w:rFonts w:cstheme="minorHAnsi"/>
          <w:sz w:val="16"/>
          <w:szCs w:val="16"/>
        </w:rPr>
        <w:t xml:space="preserve">“Women and Disability Don’t mix! Double Discrimination and Disabled Women’s Rights” Lina Abu Habib, </w:t>
      </w:r>
      <w:proofErr w:type="gramStart"/>
      <w:r w:rsidRPr="00FD4F13">
        <w:rPr>
          <w:rFonts w:cstheme="minorHAnsi"/>
          <w:sz w:val="16"/>
          <w:szCs w:val="16"/>
        </w:rPr>
        <w:t>gender</w:t>
      </w:r>
      <w:proofErr w:type="gramEnd"/>
      <w:r w:rsidRPr="00FD4F13">
        <w:rPr>
          <w:rFonts w:cstheme="minorHAnsi"/>
          <w:sz w:val="16"/>
          <w:szCs w:val="16"/>
        </w:rPr>
        <w:t xml:space="preserve"> and Development vol 3, No 2 June 1995, pp 49-53, quoted in OHCHR: Thematic Study on the issue of violence against women and girls and disability”, 2012.</w:t>
      </w:r>
    </w:p>
  </w:footnote>
  <w:footnote w:id="6">
    <w:p w14:paraId="4AAD82E9" w14:textId="77777777" w:rsidR="00AC4A7C" w:rsidRDefault="00AC4A7C" w:rsidP="00AC4A7C">
      <w:pPr>
        <w:pStyle w:val="FootnoteText"/>
      </w:pPr>
      <w:r>
        <w:rPr>
          <w:rStyle w:val="FootnoteReference"/>
        </w:rPr>
        <w:footnoteRef/>
      </w:r>
      <w:r>
        <w:t xml:space="preserve"> Political Participation of women with disabilities in Nepal: Barriers and Opportunities, NDWA, 2019</w:t>
      </w:r>
    </w:p>
  </w:footnote>
  <w:footnote w:id="7">
    <w:p w14:paraId="7D83F87C" w14:textId="77777777" w:rsidR="00AC4A7C" w:rsidRDefault="00AC4A7C" w:rsidP="00AC4A7C">
      <w:pPr>
        <w:pStyle w:val="FootnoteText"/>
      </w:pPr>
      <w:r>
        <w:rPr>
          <w:rStyle w:val="FootnoteReference"/>
        </w:rPr>
        <w:footnoteRef/>
      </w:r>
      <w:r>
        <w:t xml:space="preserve"> The project will support NPR 150,000 to each OPDs selected based on the criteria developed by the project.</w:t>
      </w:r>
    </w:p>
  </w:footnote>
  <w:footnote w:id="8">
    <w:p w14:paraId="4AE0B711" w14:textId="77777777" w:rsidR="00AC4A7C" w:rsidRDefault="00AC4A7C" w:rsidP="00AC4A7C">
      <w:pPr>
        <w:pStyle w:val="FootnoteText"/>
      </w:pPr>
      <w:r>
        <w:rPr>
          <w:rStyle w:val="FootnoteReference"/>
        </w:rPr>
        <w:footnoteRef/>
      </w:r>
      <w:r>
        <w:t xml:space="preserve"> Training manual developed under </w:t>
      </w:r>
      <w:proofErr w:type="spellStart"/>
      <w:r>
        <w:t>Aawaaz</w:t>
      </w:r>
      <w:proofErr w:type="spellEnd"/>
      <w:r>
        <w:t xml:space="preserve"> project titled </w:t>
      </w:r>
      <w:proofErr w:type="gramStart"/>
      <w:r>
        <w:t>“ Promoting</w:t>
      </w:r>
      <w:proofErr w:type="gramEnd"/>
      <w:r>
        <w:t xml:space="preserve"> PWDs Rights for Gender Responsive and Inclusive Governance</w:t>
      </w:r>
    </w:p>
  </w:footnote>
  <w:footnote w:id="9">
    <w:p w14:paraId="6B7C17F8" w14:textId="77CABA35" w:rsidR="00781879" w:rsidRDefault="00781879">
      <w:pPr>
        <w:pStyle w:val="FootnoteText"/>
      </w:pPr>
      <w:r>
        <w:rPr>
          <w:rStyle w:val="FootnoteReference"/>
        </w:rPr>
        <w:footnoteRef/>
      </w:r>
      <w:r>
        <w:t xml:space="preserve"> Given the </w:t>
      </w:r>
      <w:r w:rsidR="006573E5">
        <w:t xml:space="preserve">cross provincial nature of network, this activity may require </w:t>
      </w:r>
      <w:proofErr w:type="gramStart"/>
      <w:r w:rsidR="006573E5">
        <w:t>to provision</w:t>
      </w:r>
      <w:proofErr w:type="gramEnd"/>
      <w:r w:rsidR="006573E5">
        <w:t xml:space="preserve"> accommodation cost for those travelling form distance to participate in the learning sessions.</w:t>
      </w:r>
    </w:p>
  </w:footnote>
  <w:footnote w:id="10">
    <w:p w14:paraId="29DBD122" w14:textId="77777777" w:rsidR="00AC4A7C" w:rsidRDefault="00AC4A7C" w:rsidP="00AC4A7C">
      <w:pPr>
        <w:pStyle w:val="FootnoteText"/>
        <w:jc w:val="both"/>
      </w:pPr>
      <w:r>
        <w:rPr>
          <w:rStyle w:val="FootnoteReference"/>
        </w:rPr>
        <w:footnoteRef/>
      </w:r>
      <w:r>
        <w:t xml:space="preserve"> Governments (type of ministry), OPDs (type of OPDs) UN (RCO, Un agency), other</w:t>
      </w:r>
    </w:p>
  </w:footnote>
  <w:footnote w:id="11">
    <w:p w14:paraId="70F2C38A" w14:textId="77777777" w:rsidR="00AC4A7C" w:rsidRDefault="00AC4A7C" w:rsidP="00AC4A7C">
      <w:pPr>
        <w:pStyle w:val="FootnoteText"/>
        <w:jc w:val="both"/>
      </w:pPr>
      <w:r>
        <w:rPr>
          <w:rStyle w:val="FootnoteReference"/>
        </w:rPr>
        <w:footnoteRef/>
      </w:r>
      <w:r>
        <w:t xml:space="preserve"> </w:t>
      </w:r>
      <w:r w:rsidRPr="00DC574B">
        <w:t>Organizational development</w:t>
      </w:r>
      <w:r>
        <w:t xml:space="preserve"> (technical or financial support) </w:t>
      </w:r>
      <w:r w:rsidRPr="00DC574B">
        <w:t>specific training to participate in processes</w:t>
      </w:r>
      <w:r>
        <w:t xml:space="preserve"> such as S</w:t>
      </w:r>
      <w:r w:rsidRPr="00DC574B">
        <w:t>A</w:t>
      </w:r>
      <w:r>
        <w:t xml:space="preserve">, CCA, </w:t>
      </w:r>
      <w:r w:rsidRPr="00DC574B">
        <w:t>UNSDCF</w:t>
      </w:r>
      <w:r>
        <w:t xml:space="preserve"> etc.</w:t>
      </w:r>
    </w:p>
  </w:footnote>
  <w:footnote w:id="1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1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696E6F"/>
    <w:multiLevelType w:val="hybridMultilevel"/>
    <w:tmpl w:val="EFAE8B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91BDC"/>
    <w:multiLevelType w:val="hybridMultilevel"/>
    <w:tmpl w:val="F1886D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E225501"/>
    <w:multiLevelType w:val="hybridMultilevel"/>
    <w:tmpl w:val="AE3E3600"/>
    <w:lvl w:ilvl="0" w:tplc="0568B024">
      <w:start w:val="1"/>
      <w:numFmt w:val="decimal"/>
      <w:lvlText w:val="%1."/>
      <w:lvlJc w:val="left"/>
      <w:pPr>
        <w:ind w:left="1711" w:hanging="720"/>
        <w:jc w:val="left"/>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jc w:val="left"/>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6" w15:restartNumberingAfterBreak="0">
    <w:nsid w:val="127A0702"/>
    <w:multiLevelType w:val="hybridMultilevel"/>
    <w:tmpl w:val="07C447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0F108D"/>
    <w:multiLevelType w:val="hybridMultilevel"/>
    <w:tmpl w:val="5F16492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B9499E"/>
    <w:multiLevelType w:val="hybridMultilevel"/>
    <w:tmpl w:val="E4CE56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2A0F0A"/>
    <w:multiLevelType w:val="hybridMultilevel"/>
    <w:tmpl w:val="E6366290"/>
    <w:lvl w:ilvl="0" w:tplc="AB08E2B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FA86FCE"/>
    <w:multiLevelType w:val="hybridMultilevel"/>
    <w:tmpl w:val="28D0359C"/>
    <w:lvl w:ilvl="0" w:tplc="ED625CC6">
      <w:start w:val="1"/>
      <w:numFmt w:val="decimal"/>
      <w:lvlText w:val="%1."/>
      <w:lvlJc w:val="left"/>
      <w:pPr>
        <w:ind w:left="108" w:hanging="202"/>
        <w:jc w:val="left"/>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jc w:val="left"/>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29" w15:restartNumberingAfterBreak="0">
    <w:nsid w:val="372A06CB"/>
    <w:multiLevelType w:val="hybridMultilevel"/>
    <w:tmpl w:val="A9C8FE9A"/>
    <w:lvl w:ilvl="0" w:tplc="FDE24E24">
      <w:start w:val="1"/>
      <w:numFmt w:val="decimal"/>
      <w:lvlText w:val="%1."/>
      <w:lvlJc w:val="left"/>
      <w:pPr>
        <w:ind w:left="1711" w:hanging="720"/>
        <w:jc w:val="left"/>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30" w15:restartNumberingAfterBreak="0">
    <w:nsid w:val="38031764"/>
    <w:multiLevelType w:val="hybridMultilevel"/>
    <w:tmpl w:val="22F8F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A3A7473"/>
    <w:multiLevelType w:val="hybridMultilevel"/>
    <w:tmpl w:val="4BC8B334"/>
    <w:lvl w:ilvl="0" w:tplc="20E42D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3" w15:restartNumberingAfterBreak="0">
    <w:nsid w:val="40426931"/>
    <w:multiLevelType w:val="hybridMultilevel"/>
    <w:tmpl w:val="AB601CA6"/>
    <w:lvl w:ilvl="0" w:tplc="8306E1F6">
      <w:start w:val="1"/>
      <w:numFmt w:val="decimal"/>
      <w:lvlText w:val="%1."/>
      <w:lvlJc w:val="left"/>
      <w:pPr>
        <w:ind w:left="1711" w:hanging="720"/>
        <w:jc w:val="left"/>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34"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373DC"/>
    <w:multiLevelType w:val="hybridMultilevel"/>
    <w:tmpl w:val="1BE0E9B8"/>
    <w:lvl w:ilvl="0" w:tplc="DD300740">
      <w:start w:val="1"/>
      <w:numFmt w:val="decimal"/>
      <w:lvlText w:val="%1."/>
      <w:lvlJc w:val="left"/>
      <w:pPr>
        <w:ind w:left="1711" w:hanging="720"/>
        <w:jc w:val="left"/>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7"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560C91"/>
    <w:multiLevelType w:val="hybridMultilevel"/>
    <w:tmpl w:val="C9E4CB6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F38D7"/>
    <w:multiLevelType w:val="hybridMultilevel"/>
    <w:tmpl w:val="969418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C9110F"/>
    <w:multiLevelType w:val="hybridMultilevel"/>
    <w:tmpl w:val="30824BE0"/>
    <w:lvl w:ilvl="0" w:tplc="2BD28718">
      <w:start w:val="1"/>
      <w:numFmt w:val="decimal"/>
      <w:lvlText w:val="%1."/>
      <w:lvlJc w:val="left"/>
      <w:pPr>
        <w:ind w:left="1711" w:hanging="720"/>
        <w:jc w:val="left"/>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jc w:val="left"/>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jc w:val="left"/>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4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5"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F2171"/>
    <w:multiLevelType w:val="hybridMultilevel"/>
    <w:tmpl w:val="56F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E035D"/>
    <w:multiLevelType w:val="hybridMultilevel"/>
    <w:tmpl w:val="4FBC7314"/>
    <w:lvl w:ilvl="0" w:tplc="27FEB252">
      <w:start w:val="1"/>
      <w:numFmt w:val="decimal"/>
      <w:lvlText w:val="%1."/>
      <w:lvlJc w:val="left"/>
      <w:pPr>
        <w:ind w:left="1711" w:hanging="720"/>
        <w:jc w:val="left"/>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4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1"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A27768"/>
    <w:multiLevelType w:val="hybridMultilevel"/>
    <w:tmpl w:val="241479A8"/>
    <w:lvl w:ilvl="0" w:tplc="A9F496C4">
      <w:start w:val="1"/>
      <w:numFmt w:val="decimal"/>
      <w:lvlText w:val="%1."/>
      <w:lvlJc w:val="left"/>
      <w:pPr>
        <w:ind w:left="1711" w:hanging="720"/>
        <w:jc w:val="left"/>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abstractNum w:abstractNumId="53" w15:restartNumberingAfterBreak="0">
    <w:nsid w:val="7DAD2A09"/>
    <w:multiLevelType w:val="hybridMultilevel"/>
    <w:tmpl w:val="C7409A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1300728">
    <w:abstractNumId w:val="8"/>
  </w:num>
  <w:num w:numId="2" w16cid:durableId="1746801229">
    <w:abstractNumId w:val="49"/>
  </w:num>
  <w:num w:numId="3" w16cid:durableId="1212156456">
    <w:abstractNumId w:val="27"/>
  </w:num>
  <w:num w:numId="4" w16cid:durableId="218708838">
    <w:abstractNumId w:val="37"/>
  </w:num>
  <w:num w:numId="5" w16cid:durableId="1872717224">
    <w:abstractNumId w:val="50"/>
  </w:num>
  <w:num w:numId="6" w16cid:durableId="1938440859">
    <w:abstractNumId w:val="26"/>
  </w:num>
  <w:num w:numId="7" w16cid:durableId="285743138">
    <w:abstractNumId w:val="21"/>
  </w:num>
  <w:num w:numId="8" w16cid:durableId="1360549317">
    <w:abstractNumId w:val="10"/>
  </w:num>
  <w:num w:numId="9" w16cid:durableId="558789880">
    <w:abstractNumId w:val="19"/>
  </w:num>
  <w:num w:numId="10" w16cid:durableId="1960139109">
    <w:abstractNumId w:val="44"/>
  </w:num>
  <w:num w:numId="11" w16cid:durableId="346685685">
    <w:abstractNumId w:val="23"/>
  </w:num>
  <w:num w:numId="12" w16cid:durableId="247350251">
    <w:abstractNumId w:val="18"/>
  </w:num>
  <w:num w:numId="13" w16cid:durableId="1317103783">
    <w:abstractNumId w:val="32"/>
  </w:num>
  <w:num w:numId="14" w16cid:durableId="1262646913">
    <w:abstractNumId w:val="34"/>
  </w:num>
  <w:num w:numId="15" w16cid:durableId="855995058">
    <w:abstractNumId w:val="42"/>
  </w:num>
  <w:num w:numId="16" w16cid:durableId="101457947">
    <w:abstractNumId w:val="24"/>
  </w:num>
  <w:num w:numId="17" w16cid:durableId="618032394">
    <w:abstractNumId w:val="14"/>
  </w:num>
  <w:num w:numId="18" w16cid:durableId="1955205549">
    <w:abstractNumId w:val="43"/>
  </w:num>
  <w:num w:numId="19" w16cid:durableId="1435401355">
    <w:abstractNumId w:val="22"/>
  </w:num>
  <w:num w:numId="20" w16cid:durableId="156309002">
    <w:abstractNumId w:val="39"/>
  </w:num>
  <w:num w:numId="21" w16cid:durableId="455179535">
    <w:abstractNumId w:val="46"/>
  </w:num>
  <w:num w:numId="22" w16cid:durableId="1599288710">
    <w:abstractNumId w:val="35"/>
  </w:num>
  <w:num w:numId="23" w16cid:durableId="253441745">
    <w:abstractNumId w:val="51"/>
  </w:num>
  <w:num w:numId="24" w16cid:durableId="2119566128">
    <w:abstractNumId w:val="31"/>
  </w:num>
  <w:num w:numId="25" w16cid:durableId="1687632045">
    <w:abstractNumId w:val="11"/>
  </w:num>
  <w:num w:numId="26" w16cid:durableId="757363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746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439040">
    <w:abstractNumId w:val="11"/>
    <w:lvlOverride w:ilvl="0">
      <w:startOverride w:val="13"/>
    </w:lvlOverride>
  </w:num>
  <w:num w:numId="29" w16cid:durableId="1607611910">
    <w:abstractNumId w:val="11"/>
    <w:lvlOverride w:ilvl="0">
      <w:startOverride w:val="14"/>
    </w:lvlOverride>
  </w:num>
  <w:num w:numId="30" w16cid:durableId="977732776">
    <w:abstractNumId w:val="30"/>
  </w:num>
  <w:num w:numId="31" w16cid:durableId="1259946691">
    <w:abstractNumId w:val="47"/>
  </w:num>
  <w:num w:numId="32" w16cid:durableId="53091169">
    <w:abstractNumId w:val="40"/>
  </w:num>
  <w:num w:numId="33" w16cid:durableId="2102025261">
    <w:abstractNumId w:val="17"/>
  </w:num>
  <w:num w:numId="34" w16cid:durableId="1868525233">
    <w:abstractNumId w:val="53"/>
  </w:num>
  <w:num w:numId="35" w16cid:durableId="1181974453">
    <w:abstractNumId w:val="13"/>
  </w:num>
  <w:num w:numId="36" w16cid:durableId="480772557">
    <w:abstractNumId w:val="9"/>
  </w:num>
  <w:num w:numId="37" w16cid:durableId="1365254689">
    <w:abstractNumId w:val="25"/>
  </w:num>
  <w:num w:numId="38" w16cid:durableId="1560048778">
    <w:abstractNumId w:val="20"/>
  </w:num>
  <w:num w:numId="39" w16cid:durableId="33773257">
    <w:abstractNumId w:val="16"/>
  </w:num>
  <w:num w:numId="40" w16cid:durableId="36858912">
    <w:abstractNumId w:val="7"/>
  </w:num>
  <w:num w:numId="41" w16cid:durableId="1729568330">
    <w:abstractNumId w:val="0"/>
  </w:num>
  <w:num w:numId="42" w16cid:durableId="1152066759">
    <w:abstractNumId w:val="1"/>
  </w:num>
  <w:num w:numId="43" w16cid:durableId="812601420">
    <w:abstractNumId w:val="2"/>
  </w:num>
  <w:num w:numId="44" w16cid:durableId="917180272">
    <w:abstractNumId w:val="3"/>
  </w:num>
  <w:num w:numId="45" w16cid:durableId="1553232168">
    <w:abstractNumId w:val="4"/>
  </w:num>
  <w:num w:numId="46" w16cid:durableId="1232930144">
    <w:abstractNumId w:val="5"/>
  </w:num>
  <w:num w:numId="47" w16cid:durableId="1554848954">
    <w:abstractNumId w:val="6"/>
  </w:num>
  <w:num w:numId="48" w16cid:durableId="1322388142">
    <w:abstractNumId w:val="12"/>
  </w:num>
  <w:num w:numId="49" w16cid:durableId="1140921761">
    <w:abstractNumId w:val="3"/>
    <w:lvlOverride w:ilvl="0">
      <w:startOverride w:val="1"/>
    </w:lvlOverride>
  </w:num>
  <w:num w:numId="50" w16cid:durableId="3409351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81862477">
    <w:abstractNumId w:val="2"/>
    <w:lvlOverride w:ilvl="0">
      <w:startOverride w:val="1"/>
    </w:lvlOverride>
  </w:num>
  <w:num w:numId="52" w16cid:durableId="1060832765">
    <w:abstractNumId w:val="36"/>
  </w:num>
  <w:num w:numId="53" w16cid:durableId="1641425121">
    <w:abstractNumId w:val="48"/>
  </w:num>
  <w:num w:numId="54" w16cid:durableId="1924533464">
    <w:abstractNumId w:val="52"/>
  </w:num>
  <w:num w:numId="55" w16cid:durableId="1619877316">
    <w:abstractNumId w:val="29"/>
  </w:num>
  <w:num w:numId="56" w16cid:durableId="78407932">
    <w:abstractNumId w:val="15"/>
  </w:num>
  <w:num w:numId="57" w16cid:durableId="1609116752">
    <w:abstractNumId w:val="33"/>
  </w:num>
  <w:num w:numId="58" w16cid:durableId="953363704">
    <w:abstractNumId w:val="41"/>
  </w:num>
  <w:num w:numId="59" w16cid:durableId="1724912083">
    <w:abstractNumId w:val="28"/>
  </w:num>
  <w:num w:numId="60" w16cid:durableId="2050255160">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6EF3"/>
    <w:rsid w:val="00037A69"/>
    <w:rsid w:val="000462DA"/>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85DB0"/>
    <w:rsid w:val="00086C7B"/>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10CD"/>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17BCE"/>
    <w:rsid w:val="00121367"/>
    <w:rsid w:val="0012545C"/>
    <w:rsid w:val="00125D20"/>
    <w:rsid w:val="001265F6"/>
    <w:rsid w:val="0012727C"/>
    <w:rsid w:val="00131596"/>
    <w:rsid w:val="00133097"/>
    <w:rsid w:val="00133C8C"/>
    <w:rsid w:val="00134858"/>
    <w:rsid w:val="00135BA2"/>
    <w:rsid w:val="00135EF6"/>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6E6"/>
    <w:rsid w:val="00177BD5"/>
    <w:rsid w:val="00181D15"/>
    <w:rsid w:val="00184798"/>
    <w:rsid w:val="001878D2"/>
    <w:rsid w:val="00187F4B"/>
    <w:rsid w:val="001907DC"/>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DA"/>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30AD"/>
    <w:rsid w:val="00215A35"/>
    <w:rsid w:val="0022051B"/>
    <w:rsid w:val="00221560"/>
    <w:rsid w:val="00221632"/>
    <w:rsid w:val="00221FF3"/>
    <w:rsid w:val="0022260C"/>
    <w:rsid w:val="0022288A"/>
    <w:rsid w:val="00224ADE"/>
    <w:rsid w:val="00225D58"/>
    <w:rsid w:val="00225D59"/>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0EFC"/>
    <w:rsid w:val="002716F8"/>
    <w:rsid w:val="002726C0"/>
    <w:rsid w:val="00273366"/>
    <w:rsid w:val="00273E4D"/>
    <w:rsid w:val="0027568A"/>
    <w:rsid w:val="00275AB3"/>
    <w:rsid w:val="002767BE"/>
    <w:rsid w:val="0027799B"/>
    <w:rsid w:val="002803F6"/>
    <w:rsid w:val="00281A56"/>
    <w:rsid w:val="00281C21"/>
    <w:rsid w:val="00284E15"/>
    <w:rsid w:val="0028541D"/>
    <w:rsid w:val="00290AA2"/>
    <w:rsid w:val="0029136C"/>
    <w:rsid w:val="0029328B"/>
    <w:rsid w:val="0029372E"/>
    <w:rsid w:val="00293E05"/>
    <w:rsid w:val="00294B17"/>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28B0"/>
    <w:rsid w:val="002D3928"/>
    <w:rsid w:val="002D517E"/>
    <w:rsid w:val="002D5BF5"/>
    <w:rsid w:val="002E1273"/>
    <w:rsid w:val="002E40B0"/>
    <w:rsid w:val="002E5383"/>
    <w:rsid w:val="002E54F7"/>
    <w:rsid w:val="002E75C7"/>
    <w:rsid w:val="002F1BBF"/>
    <w:rsid w:val="002F200F"/>
    <w:rsid w:val="002F4006"/>
    <w:rsid w:val="002F4C37"/>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2517"/>
    <w:rsid w:val="00344013"/>
    <w:rsid w:val="003473BD"/>
    <w:rsid w:val="00350DAC"/>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86BF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5BE"/>
    <w:rsid w:val="004169C3"/>
    <w:rsid w:val="00417427"/>
    <w:rsid w:val="00420CA7"/>
    <w:rsid w:val="0042572A"/>
    <w:rsid w:val="00426E45"/>
    <w:rsid w:val="00427B46"/>
    <w:rsid w:val="004307F0"/>
    <w:rsid w:val="00433654"/>
    <w:rsid w:val="00441437"/>
    <w:rsid w:val="00442275"/>
    <w:rsid w:val="00443373"/>
    <w:rsid w:val="004441C1"/>
    <w:rsid w:val="00444D43"/>
    <w:rsid w:val="004452AB"/>
    <w:rsid w:val="00447CFE"/>
    <w:rsid w:val="00450B38"/>
    <w:rsid w:val="004618C5"/>
    <w:rsid w:val="00461A81"/>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577E"/>
    <w:rsid w:val="00486144"/>
    <w:rsid w:val="00490A08"/>
    <w:rsid w:val="004910B2"/>
    <w:rsid w:val="00493D30"/>
    <w:rsid w:val="004A1C09"/>
    <w:rsid w:val="004A495F"/>
    <w:rsid w:val="004A55BF"/>
    <w:rsid w:val="004A5BB6"/>
    <w:rsid w:val="004B05FD"/>
    <w:rsid w:val="004B1152"/>
    <w:rsid w:val="004B1637"/>
    <w:rsid w:val="004B19B3"/>
    <w:rsid w:val="004B3CB3"/>
    <w:rsid w:val="004B3D2F"/>
    <w:rsid w:val="004B4BA1"/>
    <w:rsid w:val="004B7DB0"/>
    <w:rsid w:val="004C088F"/>
    <w:rsid w:val="004C1210"/>
    <w:rsid w:val="004C1DF3"/>
    <w:rsid w:val="004C2A5B"/>
    <w:rsid w:val="004D118B"/>
    <w:rsid w:val="004D1CA9"/>
    <w:rsid w:val="004D31D4"/>
    <w:rsid w:val="004D4763"/>
    <w:rsid w:val="004E1788"/>
    <w:rsid w:val="004E1E2B"/>
    <w:rsid w:val="004E7071"/>
    <w:rsid w:val="004E73A4"/>
    <w:rsid w:val="004E73BE"/>
    <w:rsid w:val="004E7606"/>
    <w:rsid w:val="004E78F2"/>
    <w:rsid w:val="004E7D51"/>
    <w:rsid w:val="004F0ACE"/>
    <w:rsid w:val="004F4BB0"/>
    <w:rsid w:val="004F795C"/>
    <w:rsid w:val="0050654F"/>
    <w:rsid w:val="00511758"/>
    <w:rsid w:val="005128FC"/>
    <w:rsid w:val="00513236"/>
    <w:rsid w:val="00516F13"/>
    <w:rsid w:val="005212A8"/>
    <w:rsid w:val="00522AED"/>
    <w:rsid w:val="00522F93"/>
    <w:rsid w:val="0052371C"/>
    <w:rsid w:val="00524360"/>
    <w:rsid w:val="00525E90"/>
    <w:rsid w:val="00526EF4"/>
    <w:rsid w:val="00527482"/>
    <w:rsid w:val="00532495"/>
    <w:rsid w:val="00535002"/>
    <w:rsid w:val="00535A74"/>
    <w:rsid w:val="0053763C"/>
    <w:rsid w:val="005379B6"/>
    <w:rsid w:val="00543CBA"/>
    <w:rsid w:val="0054628A"/>
    <w:rsid w:val="0054633A"/>
    <w:rsid w:val="00550150"/>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87C57"/>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D42D1"/>
    <w:rsid w:val="005E14D7"/>
    <w:rsid w:val="005E15B1"/>
    <w:rsid w:val="005E19F6"/>
    <w:rsid w:val="005F19CC"/>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573E5"/>
    <w:rsid w:val="00662777"/>
    <w:rsid w:val="006653D9"/>
    <w:rsid w:val="006678E8"/>
    <w:rsid w:val="00667DBC"/>
    <w:rsid w:val="006701F6"/>
    <w:rsid w:val="00671406"/>
    <w:rsid w:val="00673499"/>
    <w:rsid w:val="0067364E"/>
    <w:rsid w:val="006739BA"/>
    <w:rsid w:val="006772DE"/>
    <w:rsid w:val="00677647"/>
    <w:rsid w:val="006800F6"/>
    <w:rsid w:val="00680161"/>
    <w:rsid w:val="006804C9"/>
    <w:rsid w:val="006831D7"/>
    <w:rsid w:val="006838CA"/>
    <w:rsid w:val="00684F41"/>
    <w:rsid w:val="00685CC8"/>
    <w:rsid w:val="00696578"/>
    <w:rsid w:val="00696E79"/>
    <w:rsid w:val="00697C93"/>
    <w:rsid w:val="006A29E8"/>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05DF"/>
    <w:rsid w:val="006E44FF"/>
    <w:rsid w:val="006E5050"/>
    <w:rsid w:val="006E62D6"/>
    <w:rsid w:val="006E7124"/>
    <w:rsid w:val="006F358E"/>
    <w:rsid w:val="006F48C1"/>
    <w:rsid w:val="006F5FD9"/>
    <w:rsid w:val="006F74CB"/>
    <w:rsid w:val="0070113E"/>
    <w:rsid w:val="0070190B"/>
    <w:rsid w:val="00701D63"/>
    <w:rsid w:val="00706418"/>
    <w:rsid w:val="0070710D"/>
    <w:rsid w:val="0072080C"/>
    <w:rsid w:val="007208C4"/>
    <w:rsid w:val="00721E97"/>
    <w:rsid w:val="00723048"/>
    <w:rsid w:val="00725B77"/>
    <w:rsid w:val="00726222"/>
    <w:rsid w:val="00726ABA"/>
    <w:rsid w:val="00726AFE"/>
    <w:rsid w:val="00726C52"/>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1879"/>
    <w:rsid w:val="00782657"/>
    <w:rsid w:val="00782F12"/>
    <w:rsid w:val="00784D07"/>
    <w:rsid w:val="00791178"/>
    <w:rsid w:val="00792B37"/>
    <w:rsid w:val="00793682"/>
    <w:rsid w:val="00794DF7"/>
    <w:rsid w:val="00795652"/>
    <w:rsid w:val="00797FC6"/>
    <w:rsid w:val="007A0CFD"/>
    <w:rsid w:val="007A126E"/>
    <w:rsid w:val="007A13E6"/>
    <w:rsid w:val="007A2010"/>
    <w:rsid w:val="007A25A3"/>
    <w:rsid w:val="007A2BFC"/>
    <w:rsid w:val="007A3089"/>
    <w:rsid w:val="007A3BBB"/>
    <w:rsid w:val="007A4A0A"/>
    <w:rsid w:val="007A68BF"/>
    <w:rsid w:val="007A6DEA"/>
    <w:rsid w:val="007B0477"/>
    <w:rsid w:val="007B1D9F"/>
    <w:rsid w:val="007B5D4E"/>
    <w:rsid w:val="007B6334"/>
    <w:rsid w:val="007B69C0"/>
    <w:rsid w:val="007C4FD2"/>
    <w:rsid w:val="007C6240"/>
    <w:rsid w:val="007C6EA4"/>
    <w:rsid w:val="007D453C"/>
    <w:rsid w:val="007E0591"/>
    <w:rsid w:val="007E073F"/>
    <w:rsid w:val="007E455A"/>
    <w:rsid w:val="007E5F11"/>
    <w:rsid w:val="007E6744"/>
    <w:rsid w:val="007E7982"/>
    <w:rsid w:val="007F2ED6"/>
    <w:rsid w:val="007F332C"/>
    <w:rsid w:val="007F7E08"/>
    <w:rsid w:val="00801DD0"/>
    <w:rsid w:val="008024C7"/>
    <w:rsid w:val="0080251B"/>
    <w:rsid w:val="00803EFF"/>
    <w:rsid w:val="00804A64"/>
    <w:rsid w:val="008055E1"/>
    <w:rsid w:val="0080766A"/>
    <w:rsid w:val="00814035"/>
    <w:rsid w:val="00814D5B"/>
    <w:rsid w:val="008155AE"/>
    <w:rsid w:val="00816588"/>
    <w:rsid w:val="00817370"/>
    <w:rsid w:val="00822B5B"/>
    <w:rsid w:val="008233D4"/>
    <w:rsid w:val="00824C52"/>
    <w:rsid w:val="0082644A"/>
    <w:rsid w:val="00826C3D"/>
    <w:rsid w:val="00830667"/>
    <w:rsid w:val="00832F42"/>
    <w:rsid w:val="0083354B"/>
    <w:rsid w:val="00834F86"/>
    <w:rsid w:val="00842F20"/>
    <w:rsid w:val="00846866"/>
    <w:rsid w:val="00850211"/>
    <w:rsid w:val="008511A2"/>
    <w:rsid w:val="00852E96"/>
    <w:rsid w:val="008537BC"/>
    <w:rsid w:val="0085635B"/>
    <w:rsid w:val="00856EF1"/>
    <w:rsid w:val="0085779D"/>
    <w:rsid w:val="00866355"/>
    <w:rsid w:val="00866803"/>
    <w:rsid w:val="00866811"/>
    <w:rsid w:val="00867444"/>
    <w:rsid w:val="0087284F"/>
    <w:rsid w:val="0087690E"/>
    <w:rsid w:val="00876D12"/>
    <w:rsid w:val="0087725A"/>
    <w:rsid w:val="0087729A"/>
    <w:rsid w:val="008803EC"/>
    <w:rsid w:val="00881CEB"/>
    <w:rsid w:val="008842A9"/>
    <w:rsid w:val="0088532D"/>
    <w:rsid w:val="008867B6"/>
    <w:rsid w:val="00895384"/>
    <w:rsid w:val="00895883"/>
    <w:rsid w:val="00897021"/>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276B"/>
    <w:rsid w:val="00927462"/>
    <w:rsid w:val="009310FA"/>
    <w:rsid w:val="00931B1C"/>
    <w:rsid w:val="00934DDF"/>
    <w:rsid w:val="0093657D"/>
    <w:rsid w:val="00936F92"/>
    <w:rsid w:val="00941C5D"/>
    <w:rsid w:val="00942ADF"/>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81C60"/>
    <w:rsid w:val="00983033"/>
    <w:rsid w:val="009901B0"/>
    <w:rsid w:val="00995628"/>
    <w:rsid w:val="00997E9C"/>
    <w:rsid w:val="009A2173"/>
    <w:rsid w:val="009A2F6D"/>
    <w:rsid w:val="009A3FBC"/>
    <w:rsid w:val="009A49E6"/>
    <w:rsid w:val="009B0732"/>
    <w:rsid w:val="009B2706"/>
    <w:rsid w:val="009B2C8B"/>
    <w:rsid w:val="009B317A"/>
    <w:rsid w:val="009B435A"/>
    <w:rsid w:val="009B4B98"/>
    <w:rsid w:val="009C109F"/>
    <w:rsid w:val="009C1EF6"/>
    <w:rsid w:val="009C1F60"/>
    <w:rsid w:val="009C2960"/>
    <w:rsid w:val="009C463F"/>
    <w:rsid w:val="009C5C7A"/>
    <w:rsid w:val="009D2265"/>
    <w:rsid w:val="009E0081"/>
    <w:rsid w:val="009E4169"/>
    <w:rsid w:val="009E7AC5"/>
    <w:rsid w:val="009F1164"/>
    <w:rsid w:val="009F2FE7"/>
    <w:rsid w:val="009F4FA3"/>
    <w:rsid w:val="00A014B3"/>
    <w:rsid w:val="00A035E0"/>
    <w:rsid w:val="00A04270"/>
    <w:rsid w:val="00A075BC"/>
    <w:rsid w:val="00A12444"/>
    <w:rsid w:val="00A124C4"/>
    <w:rsid w:val="00A12FF4"/>
    <w:rsid w:val="00A14E48"/>
    <w:rsid w:val="00A15123"/>
    <w:rsid w:val="00A15534"/>
    <w:rsid w:val="00A166E1"/>
    <w:rsid w:val="00A2282F"/>
    <w:rsid w:val="00A22CB9"/>
    <w:rsid w:val="00A252E1"/>
    <w:rsid w:val="00A25997"/>
    <w:rsid w:val="00A33E3A"/>
    <w:rsid w:val="00A373CE"/>
    <w:rsid w:val="00A410B1"/>
    <w:rsid w:val="00A429E2"/>
    <w:rsid w:val="00A44F25"/>
    <w:rsid w:val="00A47CE4"/>
    <w:rsid w:val="00A50034"/>
    <w:rsid w:val="00A53E99"/>
    <w:rsid w:val="00A54648"/>
    <w:rsid w:val="00A546F9"/>
    <w:rsid w:val="00A573A2"/>
    <w:rsid w:val="00A5742C"/>
    <w:rsid w:val="00A620AD"/>
    <w:rsid w:val="00A648DF"/>
    <w:rsid w:val="00A66E6A"/>
    <w:rsid w:val="00A816EB"/>
    <w:rsid w:val="00A81E12"/>
    <w:rsid w:val="00A839C9"/>
    <w:rsid w:val="00A84A3F"/>
    <w:rsid w:val="00A85AD9"/>
    <w:rsid w:val="00A87EE9"/>
    <w:rsid w:val="00A906C2"/>
    <w:rsid w:val="00A9085D"/>
    <w:rsid w:val="00A912DA"/>
    <w:rsid w:val="00A925F2"/>
    <w:rsid w:val="00A92DEC"/>
    <w:rsid w:val="00A92EB5"/>
    <w:rsid w:val="00A9619F"/>
    <w:rsid w:val="00A96901"/>
    <w:rsid w:val="00A96C25"/>
    <w:rsid w:val="00AA2050"/>
    <w:rsid w:val="00AA46E5"/>
    <w:rsid w:val="00AA6557"/>
    <w:rsid w:val="00AB0EED"/>
    <w:rsid w:val="00AB0EFF"/>
    <w:rsid w:val="00AB23EC"/>
    <w:rsid w:val="00AB40C5"/>
    <w:rsid w:val="00AC1A6F"/>
    <w:rsid w:val="00AC28D0"/>
    <w:rsid w:val="00AC30E6"/>
    <w:rsid w:val="00AC4246"/>
    <w:rsid w:val="00AC4A7C"/>
    <w:rsid w:val="00AC63CF"/>
    <w:rsid w:val="00AD4090"/>
    <w:rsid w:val="00AD472F"/>
    <w:rsid w:val="00AD62A0"/>
    <w:rsid w:val="00AD6EA8"/>
    <w:rsid w:val="00AE7ECB"/>
    <w:rsid w:val="00AF03EB"/>
    <w:rsid w:val="00AF12BD"/>
    <w:rsid w:val="00AF3AEC"/>
    <w:rsid w:val="00AF7F78"/>
    <w:rsid w:val="00B03A9F"/>
    <w:rsid w:val="00B05369"/>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5ED"/>
    <w:rsid w:val="00B43C86"/>
    <w:rsid w:val="00B44740"/>
    <w:rsid w:val="00B462E6"/>
    <w:rsid w:val="00B52511"/>
    <w:rsid w:val="00B53821"/>
    <w:rsid w:val="00B54849"/>
    <w:rsid w:val="00B63A93"/>
    <w:rsid w:val="00B6686F"/>
    <w:rsid w:val="00B672E9"/>
    <w:rsid w:val="00B7020D"/>
    <w:rsid w:val="00B71941"/>
    <w:rsid w:val="00B71D12"/>
    <w:rsid w:val="00B73FDA"/>
    <w:rsid w:val="00B80974"/>
    <w:rsid w:val="00B82F75"/>
    <w:rsid w:val="00B910FE"/>
    <w:rsid w:val="00B9270A"/>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5E94"/>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1E6D"/>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665F9"/>
    <w:rsid w:val="00C70721"/>
    <w:rsid w:val="00C72DF6"/>
    <w:rsid w:val="00C74FD6"/>
    <w:rsid w:val="00C77B01"/>
    <w:rsid w:val="00C8453E"/>
    <w:rsid w:val="00C86C0D"/>
    <w:rsid w:val="00C86F4C"/>
    <w:rsid w:val="00C91466"/>
    <w:rsid w:val="00C92869"/>
    <w:rsid w:val="00C92B5A"/>
    <w:rsid w:val="00C96CED"/>
    <w:rsid w:val="00C97B58"/>
    <w:rsid w:val="00CA034E"/>
    <w:rsid w:val="00CA050B"/>
    <w:rsid w:val="00CA3CB1"/>
    <w:rsid w:val="00CA3DE4"/>
    <w:rsid w:val="00CA4130"/>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55D7"/>
    <w:rsid w:val="00CF69F0"/>
    <w:rsid w:val="00D010D3"/>
    <w:rsid w:val="00D01E03"/>
    <w:rsid w:val="00D022E3"/>
    <w:rsid w:val="00D049B0"/>
    <w:rsid w:val="00D04A57"/>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6820"/>
    <w:rsid w:val="00D671E4"/>
    <w:rsid w:val="00D70478"/>
    <w:rsid w:val="00D70AFD"/>
    <w:rsid w:val="00D70D29"/>
    <w:rsid w:val="00D71F49"/>
    <w:rsid w:val="00D72971"/>
    <w:rsid w:val="00D74554"/>
    <w:rsid w:val="00D761B7"/>
    <w:rsid w:val="00D8147A"/>
    <w:rsid w:val="00D82372"/>
    <w:rsid w:val="00D82E78"/>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272D"/>
    <w:rsid w:val="00DF4A0C"/>
    <w:rsid w:val="00DF6DCF"/>
    <w:rsid w:val="00E06B72"/>
    <w:rsid w:val="00E120B3"/>
    <w:rsid w:val="00E14FCA"/>
    <w:rsid w:val="00E17B7C"/>
    <w:rsid w:val="00E20906"/>
    <w:rsid w:val="00E212A2"/>
    <w:rsid w:val="00E21518"/>
    <w:rsid w:val="00E25D46"/>
    <w:rsid w:val="00E2636E"/>
    <w:rsid w:val="00E313A7"/>
    <w:rsid w:val="00E31761"/>
    <w:rsid w:val="00E317C0"/>
    <w:rsid w:val="00E334C0"/>
    <w:rsid w:val="00E336E4"/>
    <w:rsid w:val="00E33EEB"/>
    <w:rsid w:val="00E34562"/>
    <w:rsid w:val="00E351CA"/>
    <w:rsid w:val="00E361A2"/>
    <w:rsid w:val="00E40E0D"/>
    <w:rsid w:val="00E44378"/>
    <w:rsid w:val="00E457C8"/>
    <w:rsid w:val="00E4654D"/>
    <w:rsid w:val="00E47BF8"/>
    <w:rsid w:val="00E5041B"/>
    <w:rsid w:val="00E521E5"/>
    <w:rsid w:val="00E52647"/>
    <w:rsid w:val="00E56377"/>
    <w:rsid w:val="00E62C15"/>
    <w:rsid w:val="00E6394F"/>
    <w:rsid w:val="00E641F5"/>
    <w:rsid w:val="00E65A4A"/>
    <w:rsid w:val="00E65ABD"/>
    <w:rsid w:val="00E67145"/>
    <w:rsid w:val="00E752C3"/>
    <w:rsid w:val="00E8091E"/>
    <w:rsid w:val="00E80B91"/>
    <w:rsid w:val="00E80F32"/>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3844"/>
    <w:rsid w:val="00ED447A"/>
    <w:rsid w:val="00EE0AD5"/>
    <w:rsid w:val="00EE196F"/>
    <w:rsid w:val="00EE2580"/>
    <w:rsid w:val="00EE272E"/>
    <w:rsid w:val="00EE5899"/>
    <w:rsid w:val="00EE72FF"/>
    <w:rsid w:val="00EF00C6"/>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1AB6"/>
    <w:rsid w:val="00F33678"/>
    <w:rsid w:val="00F345EC"/>
    <w:rsid w:val="00F35840"/>
    <w:rsid w:val="00F36FAB"/>
    <w:rsid w:val="00F37826"/>
    <w:rsid w:val="00F37CF9"/>
    <w:rsid w:val="00F41D45"/>
    <w:rsid w:val="00F43EE3"/>
    <w:rsid w:val="00F5132D"/>
    <w:rsid w:val="00F53E50"/>
    <w:rsid w:val="00F54AB0"/>
    <w:rsid w:val="00F54DAC"/>
    <w:rsid w:val="00F553E3"/>
    <w:rsid w:val="00F569F3"/>
    <w:rsid w:val="00F632F1"/>
    <w:rsid w:val="00F66379"/>
    <w:rsid w:val="00F73833"/>
    <w:rsid w:val="00F749DC"/>
    <w:rsid w:val="00F74F39"/>
    <w:rsid w:val="00F77151"/>
    <w:rsid w:val="00F77A7C"/>
    <w:rsid w:val="00F80991"/>
    <w:rsid w:val="00F80A78"/>
    <w:rsid w:val="00F81D2F"/>
    <w:rsid w:val="00F81F82"/>
    <w:rsid w:val="00F82B7A"/>
    <w:rsid w:val="00F864A6"/>
    <w:rsid w:val="00F91333"/>
    <w:rsid w:val="00F94402"/>
    <w:rsid w:val="00FA051D"/>
    <w:rsid w:val="00FA0C0F"/>
    <w:rsid w:val="00FA3D94"/>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4CD0"/>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A85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5AD9"/>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A85AD9"/>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A85AD9"/>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A85AD9"/>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A85AD9"/>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sid w:val="00C22EF1"/>
    <w:rPr>
      <w:sz w:val="20"/>
      <w:szCs w:val="20"/>
    </w:r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AC4A7C"/>
    <w:pPr>
      <w:spacing w:line="240" w:lineRule="exact"/>
    </w:pPr>
    <w:rPr>
      <w:vertAlign w:val="superscript"/>
    </w:rPr>
  </w:style>
  <w:style w:type="paragraph" w:styleId="ListBullet">
    <w:name w:val="List Bullet"/>
    <w:basedOn w:val="Normal"/>
    <w:uiPriority w:val="99"/>
    <w:unhideWhenUsed/>
    <w:rsid w:val="00AC4A7C"/>
    <w:pPr>
      <w:numPr>
        <w:numId w:val="25"/>
      </w:numPr>
      <w:contextualSpacing/>
    </w:pPr>
  </w:style>
  <w:style w:type="paragraph" w:styleId="NoSpacing">
    <w:name w:val="No Spacing"/>
    <w:uiPriority w:val="1"/>
    <w:qFormat/>
    <w:rsid w:val="00AC4A7C"/>
    <w:pPr>
      <w:spacing w:after="0" w:line="240" w:lineRule="auto"/>
    </w:pPr>
  </w:style>
  <w:style w:type="paragraph" w:customStyle="1" w:styleId="Default">
    <w:name w:val="Default"/>
    <w:rsid w:val="00AC4A7C"/>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A85AD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A85AD9"/>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A85AD9"/>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85AD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85AD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85AD9"/>
    <w:rPr>
      <w:rFonts w:ascii="Calibri Light" w:eastAsia="Times New Roman" w:hAnsi="Calibri Light" w:cs="Times New Roman"/>
    </w:rPr>
  </w:style>
  <w:style w:type="paragraph" w:customStyle="1" w:styleId="Heading51">
    <w:name w:val="Heading 51"/>
    <w:basedOn w:val="Normal"/>
    <w:next w:val="Normal"/>
    <w:uiPriority w:val="9"/>
    <w:unhideWhenUsed/>
    <w:qFormat/>
    <w:rsid w:val="00A85AD9"/>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A85AD9"/>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A85AD9"/>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A85AD9"/>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A85AD9"/>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A85AD9"/>
  </w:style>
  <w:style w:type="table" w:customStyle="1" w:styleId="TableStyle-Top">
    <w:name w:val="Table Style - Top"/>
    <w:basedOn w:val="TableNormal"/>
    <w:uiPriority w:val="99"/>
    <w:rsid w:val="00A85AD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A85AD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A85AD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A85AD9"/>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A85AD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A85AD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A85AD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A85AD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A85AD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A85AD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A85AD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A85AD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A85AD9"/>
    <w:pPr>
      <w:numPr>
        <w:numId w:val="40"/>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A85AD9"/>
    <w:pPr>
      <w:numPr>
        <w:numId w:val="48"/>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A85AD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A85AD9"/>
    <w:rPr>
      <w:rFonts w:ascii="Calibri" w:eastAsia="Calibri" w:hAnsi="Calibri" w:cs="Times New Roman"/>
    </w:rPr>
  </w:style>
  <w:style w:type="paragraph" w:styleId="Index4">
    <w:name w:val="index 4"/>
    <w:basedOn w:val="Normal"/>
    <w:next w:val="Normal"/>
    <w:autoRedefine/>
    <w:uiPriority w:val="99"/>
    <w:unhideWhenUsed/>
    <w:rsid w:val="00A85AD9"/>
    <w:pPr>
      <w:ind w:left="880" w:hanging="220"/>
    </w:pPr>
    <w:rPr>
      <w:rFonts w:ascii="Calibri" w:eastAsia="Calibri" w:hAnsi="Calibri" w:cs="Times New Roman"/>
    </w:rPr>
  </w:style>
  <w:style w:type="paragraph" w:customStyle="1" w:styleId="p1">
    <w:name w:val="p1"/>
    <w:basedOn w:val="Normal"/>
    <w:rsid w:val="00A85AD9"/>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A85AD9"/>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A85AD9"/>
    <w:pPr>
      <w:numPr>
        <w:numId w:val="44"/>
      </w:numPr>
    </w:pPr>
  </w:style>
  <w:style w:type="paragraph" w:customStyle="1" w:styleId="ListNumber31">
    <w:name w:val="List Number 31"/>
    <w:basedOn w:val="Normal"/>
    <w:next w:val="ListNumber3"/>
    <w:autoRedefine/>
    <w:uiPriority w:val="99"/>
    <w:unhideWhenUsed/>
    <w:qFormat/>
    <w:rsid w:val="00A85AD9"/>
    <w:pPr>
      <w:numPr>
        <w:numId w:val="43"/>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A85AD9"/>
    <w:pPr>
      <w:numPr>
        <w:numId w:val="47"/>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A85AD9"/>
    <w:pPr>
      <w:numPr>
        <w:numId w:val="42"/>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A85AD9"/>
    <w:pPr>
      <w:numPr>
        <w:numId w:val="46"/>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A85AD9"/>
    <w:pPr>
      <w:numPr>
        <w:numId w:val="41"/>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A85AD9"/>
    <w:pPr>
      <w:numPr>
        <w:numId w:val="45"/>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A85AD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A85AD9"/>
    <w:rPr>
      <w:i/>
      <w:iCs/>
      <w:color w:val="404040"/>
    </w:rPr>
  </w:style>
  <w:style w:type="paragraph" w:styleId="ListBullet2">
    <w:name w:val="List Bullet 2"/>
    <w:basedOn w:val="Normal"/>
    <w:uiPriority w:val="99"/>
    <w:semiHidden/>
    <w:unhideWhenUsed/>
    <w:rsid w:val="00A85AD9"/>
    <w:pPr>
      <w:tabs>
        <w:tab w:val="num" w:pos="720"/>
      </w:tabs>
      <w:ind w:left="720" w:hanging="720"/>
      <w:contextualSpacing/>
    </w:pPr>
  </w:style>
  <w:style w:type="character" w:customStyle="1" w:styleId="Heading5Char1">
    <w:name w:val="Heading 5 Char1"/>
    <w:basedOn w:val="DefaultParagraphFont"/>
    <w:uiPriority w:val="9"/>
    <w:semiHidden/>
    <w:rsid w:val="00A85AD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85AD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85AD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85AD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85AD9"/>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A85AD9"/>
    <w:pPr>
      <w:tabs>
        <w:tab w:val="num" w:pos="720"/>
      </w:tabs>
      <w:ind w:left="720" w:hanging="720"/>
      <w:contextualSpacing/>
    </w:pPr>
  </w:style>
  <w:style w:type="paragraph" w:styleId="ListNumber3">
    <w:name w:val="List Number 3"/>
    <w:basedOn w:val="Normal"/>
    <w:uiPriority w:val="99"/>
    <w:semiHidden/>
    <w:unhideWhenUsed/>
    <w:rsid w:val="00A85AD9"/>
    <w:pPr>
      <w:tabs>
        <w:tab w:val="num" w:pos="720"/>
      </w:tabs>
      <w:ind w:left="720" w:hanging="720"/>
      <w:contextualSpacing/>
    </w:pPr>
  </w:style>
  <w:style w:type="paragraph" w:styleId="ListBullet3">
    <w:name w:val="List Bullet 3"/>
    <w:basedOn w:val="Normal"/>
    <w:uiPriority w:val="99"/>
    <w:semiHidden/>
    <w:unhideWhenUsed/>
    <w:rsid w:val="00A85AD9"/>
    <w:pPr>
      <w:tabs>
        <w:tab w:val="num" w:pos="720"/>
      </w:tabs>
      <w:ind w:left="720" w:hanging="720"/>
      <w:contextualSpacing/>
    </w:pPr>
  </w:style>
  <w:style w:type="paragraph" w:styleId="ListNumber4">
    <w:name w:val="List Number 4"/>
    <w:basedOn w:val="Normal"/>
    <w:uiPriority w:val="99"/>
    <w:semiHidden/>
    <w:unhideWhenUsed/>
    <w:rsid w:val="00A85AD9"/>
    <w:pPr>
      <w:tabs>
        <w:tab w:val="num" w:pos="720"/>
      </w:tabs>
      <w:ind w:left="720" w:hanging="720"/>
      <w:contextualSpacing/>
    </w:pPr>
  </w:style>
  <w:style w:type="paragraph" w:styleId="ListBullet4">
    <w:name w:val="List Bullet 4"/>
    <w:basedOn w:val="Normal"/>
    <w:uiPriority w:val="99"/>
    <w:semiHidden/>
    <w:unhideWhenUsed/>
    <w:rsid w:val="00A85AD9"/>
    <w:pPr>
      <w:tabs>
        <w:tab w:val="num" w:pos="720"/>
      </w:tabs>
      <w:ind w:left="720" w:hanging="720"/>
      <w:contextualSpacing/>
    </w:pPr>
  </w:style>
  <w:style w:type="paragraph" w:styleId="ListNumber5">
    <w:name w:val="List Number 5"/>
    <w:basedOn w:val="Normal"/>
    <w:uiPriority w:val="99"/>
    <w:semiHidden/>
    <w:unhideWhenUsed/>
    <w:rsid w:val="00A85AD9"/>
    <w:pPr>
      <w:tabs>
        <w:tab w:val="num" w:pos="720"/>
      </w:tabs>
      <w:ind w:left="720" w:hanging="720"/>
      <w:contextualSpacing/>
    </w:pPr>
  </w:style>
  <w:style w:type="paragraph" w:styleId="ListBullet5">
    <w:name w:val="List Bullet 5"/>
    <w:basedOn w:val="Normal"/>
    <w:uiPriority w:val="99"/>
    <w:semiHidden/>
    <w:unhideWhenUsed/>
    <w:rsid w:val="00A85AD9"/>
    <w:pPr>
      <w:tabs>
        <w:tab w:val="num" w:pos="720"/>
      </w:tabs>
      <w:ind w:left="720" w:hanging="720"/>
      <w:contextualSpacing/>
    </w:pPr>
  </w:style>
  <w:style w:type="paragraph" w:styleId="Quote">
    <w:name w:val="Quote"/>
    <w:basedOn w:val="Normal"/>
    <w:next w:val="Normal"/>
    <w:link w:val="QuoteChar"/>
    <w:uiPriority w:val="29"/>
    <w:qFormat/>
    <w:rsid w:val="00A85AD9"/>
    <w:pPr>
      <w:spacing w:before="200"/>
      <w:ind w:left="864" w:right="864"/>
      <w:jc w:val="center"/>
    </w:pPr>
    <w:rPr>
      <w:i/>
      <w:iCs/>
      <w:color w:val="404040"/>
    </w:rPr>
  </w:style>
  <w:style w:type="character" w:customStyle="1" w:styleId="QuoteChar1">
    <w:name w:val="Quote Char1"/>
    <w:basedOn w:val="DefaultParagraphFont"/>
    <w:uiPriority w:val="29"/>
    <w:rsid w:val="00A85AD9"/>
    <w:rPr>
      <w:i/>
      <w:iCs/>
      <w:color w:val="404040" w:themeColor="text1" w:themeTint="BF"/>
    </w:rPr>
  </w:style>
  <w:style w:type="numbering" w:customStyle="1" w:styleId="NoList3">
    <w:name w:val="No List3"/>
    <w:next w:val="NoList"/>
    <w:uiPriority w:val="99"/>
    <w:semiHidden/>
    <w:unhideWhenUsed/>
    <w:rsid w:val="00A8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www.unwomen.org/-/media/headquarters/attachments/sections/about%20us/accountability/un-women-anti-fraud-policy-framework-en.pdf?la=en&amp;vs=5042"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General%20Terms%20and%20Conditions%20for%20Partner%20Agreements%20_Annex%202_English.pdf" TargetMode="External"/><Relationship Id="rId7" Type="http://schemas.openxmlformats.org/officeDocument/2006/relationships/styles" Target="styles.xml"/><Relationship Id="rId12" Type="http://schemas.openxmlformats.org/officeDocument/2006/relationships/hyperlink" Target="mailto:technical-bid.np@unwomen.org" TargetMode="External"/><Relationship Id="rId17" Type="http://schemas.openxmlformats.org/officeDocument/2006/relationships/hyperlink" Target="https://www.un.org/sc/suborg/en/sanctions/un-sc-consolidated-list" TargetMode="External"/><Relationship Id="rId25" Type="http://schemas.openxmlformats.org/officeDocument/2006/relationships/hyperlink" Target="https://agora.unicef.org/course/info.php?id=738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nwomen.sharepoint.com/management/LF/Repository/SGB%202003%2013%20-%20Special%20Measures%20for%20Protection%20from%20Sexual%20Exploitation%20and%20Abuse.pdf" TargetMode="External"/><Relationship Id="rId29" Type="http://schemas.openxmlformats.org/officeDocument/2006/relationships/hyperlink" Target="http://www.unwomen.org/en/about-us/accountability/investig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28" Type="http://schemas.openxmlformats.org/officeDocument/2006/relationships/hyperlink" Target="https://unwomen.sharepoint.com/management/POM/POM%20Chapters/ContractandProcurementChapter.pdf" TargetMode="External"/><Relationship Id="rId10" Type="http://schemas.openxmlformats.org/officeDocument/2006/relationships/footnotes" Target="footnotes.xml"/><Relationship Id="rId19" Type="http://schemas.openxmlformats.org/officeDocument/2006/relationships/hyperlink" Target="https://unwomen.sharepoint.com/management/LF/Repository/SGB%202003%2013%20-%20Special%20Measures%20for%20Protection%20from%20Sexual%20Exploitation%20and%20Abuse.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unwomen.sharepoint.com/management/LF/Repository/Donor%20Specific%20Conditions%2C%20as%20applicable%20(Annex%203%20-English).pdf" TargetMode="External"/><Relationship Id="rId27"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0" Type="http://schemas.openxmlformats.org/officeDocument/2006/relationships/hyperlink" Target="mailto:ethicsoffice@un.org"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22626</Words>
  <Characters>128969</Characters>
  <Application>Microsoft Office Word</Application>
  <DocSecurity>4</DocSecurity>
  <Lines>1074</Lines>
  <Paragraphs>302</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151293</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2</cp:revision>
  <cp:lastPrinted>2022-10-26T07:43:00Z</cp:lastPrinted>
  <dcterms:created xsi:type="dcterms:W3CDTF">2022-10-27T13:30:00Z</dcterms:created>
  <dcterms:modified xsi:type="dcterms:W3CDTF">2022-10-27T13:30:00Z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