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F2BA" w14:textId="5DCBF981" w:rsidR="006F6F0C" w:rsidRPr="001148A8" w:rsidRDefault="00ED43AD" w:rsidP="006F6F0C">
      <w:pPr>
        <w:spacing w:after="0" w:line="240" w:lineRule="auto"/>
        <w:jc w:val="center"/>
        <w:rPr>
          <w:b/>
          <w:sz w:val="32"/>
          <w:szCs w:val="32"/>
        </w:rPr>
      </w:pPr>
      <w:r w:rsidRPr="00115B6A">
        <w:rPr>
          <w:noProof/>
        </w:rPr>
        <w:drawing>
          <wp:inline distT="0" distB="0" distL="0" distR="0" wp14:anchorId="490D9EAA" wp14:editId="7179840E">
            <wp:extent cx="2505075" cy="552450"/>
            <wp:effectExtent l="0" t="0" r="0" b="0"/>
            <wp:docPr id="1"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ullom\AppData\Local\Microsoft\Windows\INetCache\Content.Word\wphf.logo.color.subtitle.positi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552450"/>
                    </a:xfrm>
                    <a:prstGeom prst="rect">
                      <a:avLst/>
                    </a:prstGeom>
                    <a:noFill/>
                    <a:ln>
                      <a:noFill/>
                    </a:ln>
                  </pic:spPr>
                </pic:pic>
              </a:graphicData>
            </a:graphic>
          </wp:inline>
        </w:drawing>
      </w:r>
    </w:p>
    <w:p w14:paraId="67937973" w14:textId="77777777" w:rsidR="006F6F0C" w:rsidRPr="001148A8" w:rsidRDefault="006F6F0C" w:rsidP="006F6F0C">
      <w:pPr>
        <w:spacing w:after="0" w:line="240" w:lineRule="auto"/>
        <w:jc w:val="center"/>
        <w:rPr>
          <w:b/>
          <w:sz w:val="32"/>
          <w:szCs w:val="32"/>
        </w:rPr>
      </w:pPr>
    </w:p>
    <w:p w14:paraId="1FA70D3E" w14:textId="77777777" w:rsidR="009F04AD" w:rsidRPr="001148A8" w:rsidRDefault="009F04AD" w:rsidP="006F6F0C">
      <w:pPr>
        <w:spacing w:after="0" w:line="240" w:lineRule="auto"/>
        <w:jc w:val="center"/>
        <w:rPr>
          <w:b/>
          <w:sz w:val="32"/>
          <w:szCs w:val="32"/>
        </w:rPr>
      </w:pPr>
      <w:r w:rsidRPr="001148A8">
        <w:rPr>
          <w:b/>
          <w:bCs/>
          <w:sz w:val="32"/>
          <w:szCs w:val="32"/>
        </w:rPr>
        <w:t>Call for Proposal</w:t>
      </w:r>
      <w:r w:rsidR="006F6F0C" w:rsidRPr="001148A8">
        <w:rPr>
          <w:b/>
          <w:bCs/>
          <w:sz w:val="32"/>
          <w:szCs w:val="32"/>
        </w:rPr>
        <w:t>s</w:t>
      </w:r>
    </w:p>
    <w:p w14:paraId="66B3BC8B" w14:textId="77777777" w:rsidR="6EE38BFC" w:rsidRPr="001148A8" w:rsidRDefault="00132A9B" w:rsidP="6EE38BFC">
      <w:pPr>
        <w:spacing w:after="0" w:line="240" w:lineRule="auto"/>
        <w:jc w:val="center"/>
        <w:rPr>
          <w:b/>
          <w:bCs/>
          <w:sz w:val="32"/>
          <w:szCs w:val="32"/>
        </w:rPr>
      </w:pPr>
      <w:r w:rsidRPr="001148A8">
        <w:rPr>
          <w:b/>
          <w:bCs/>
          <w:sz w:val="32"/>
          <w:szCs w:val="32"/>
        </w:rPr>
        <w:t>Afghanistan</w:t>
      </w:r>
    </w:p>
    <w:p w14:paraId="1855031B" w14:textId="77777777" w:rsidR="0009660D" w:rsidRPr="001148A8" w:rsidRDefault="0009660D" w:rsidP="009F04AD">
      <w:pPr>
        <w:spacing w:after="0" w:line="240" w:lineRule="auto"/>
        <w:jc w:val="center"/>
        <w:rPr>
          <w:b/>
          <w:sz w:val="14"/>
          <w:szCs w:val="14"/>
        </w:rPr>
      </w:pPr>
    </w:p>
    <w:tbl>
      <w:tblPr>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055"/>
        <w:gridCol w:w="6295"/>
      </w:tblGrid>
      <w:tr w:rsidR="0009660D" w:rsidRPr="00414485" w14:paraId="122BF702" w14:textId="77777777" w:rsidTr="00414485">
        <w:tc>
          <w:tcPr>
            <w:tcW w:w="3055" w:type="dxa"/>
            <w:shd w:val="clear" w:color="auto" w:fill="auto"/>
          </w:tcPr>
          <w:p w14:paraId="1064D7C9" w14:textId="77777777" w:rsidR="0009660D" w:rsidRPr="00414485" w:rsidRDefault="0009660D" w:rsidP="00414485">
            <w:pPr>
              <w:spacing w:after="0" w:line="240" w:lineRule="auto"/>
              <w:rPr>
                <w:b/>
              </w:rPr>
            </w:pPr>
            <w:r w:rsidRPr="00414485">
              <w:rPr>
                <w:b/>
              </w:rPr>
              <w:t>Call Opens:</w:t>
            </w:r>
          </w:p>
        </w:tc>
        <w:tc>
          <w:tcPr>
            <w:tcW w:w="6295" w:type="dxa"/>
            <w:shd w:val="clear" w:color="auto" w:fill="auto"/>
          </w:tcPr>
          <w:p w14:paraId="07B6FD9C" w14:textId="77777777" w:rsidR="0009660D" w:rsidRPr="00414485" w:rsidRDefault="00FD4D7E" w:rsidP="00414485">
            <w:pPr>
              <w:spacing w:after="0" w:line="240" w:lineRule="auto"/>
              <w:rPr>
                <w:b/>
              </w:rPr>
            </w:pPr>
            <w:r w:rsidRPr="00414485">
              <w:rPr>
                <w:bCs/>
              </w:rPr>
              <w:t>12</w:t>
            </w:r>
            <w:r w:rsidRPr="00414485">
              <w:rPr>
                <w:bCs/>
                <w:vertAlign w:val="superscript"/>
              </w:rPr>
              <w:t>th</w:t>
            </w:r>
            <w:r w:rsidRPr="00414485">
              <w:rPr>
                <w:bCs/>
              </w:rPr>
              <w:t xml:space="preserve"> December 2022</w:t>
            </w:r>
          </w:p>
        </w:tc>
      </w:tr>
      <w:tr w:rsidR="0009660D" w:rsidRPr="00414485" w14:paraId="6EAF2CB7" w14:textId="77777777" w:rsidTr="00414485">
        <w:tc>
          <w:tcPr>
            <w:tcW w:w="3055" w:type="dxa"/>
            <w:shd w:val="clear" w:color="auto" w:fill="auto"/>
          </w:tcPr>
          <w:p w14:paraId="3BAFB715" w14:textId="77777777" w:rsidR="0009660D" w:rsidRPr="00414485" w:rsidRDefault="0009660D" w:rsidP="00414485">
            <w:pPr>
              <w:spacing w:after="0" w:line="240" w:lineRule="auto"/>
              <w:rPr>
                <w:b/>
              </w:rPr>
            </w:pPr>
            <w:r w:rsidRPr="00414485">
              <w:rPr>
                <w:b/>
              </w:rPr>
              <w:t>Deadline for Submission</w:t>
            </w:r>
            <w:r w:rsidR="006F6F0C" w:rsidRPr="00414485">
              <w:rPr>
                <w:b/>
              </w:rPr>
              <w:t>s</w:t>
            </w:r>
            <w:r w:rsidRPr="00414485">
              <w:rPr>
                <w:b/>
              </w:rPr>
              <w:t>:</w:t>
            </w:r>
          </w:p>
        </w:tc>
        <w:tc>
          <w:tcPr>
            <w:tcW w:w="6295" w:type="dxa"/>
            <w:shd w:val="clear" w:color="auto" w:fill="auto"/>
          </w:tcPr>
          <w:p w14:paraId="5F0F72AC" w14:textId="77777777" w:rsidR="0009660D" w:rsidRPr="00414485" w:rsidRDefault="40093A9D" w:rsidP="00414485">
            <w:pPr>
              <w:spacing w:after="0" w:line="240" w:lineRule="auto"/>
            </w:pPr>
            <w:r w:rsidRPr="00414485">
              <w:t>6</w:t>
            </w:r>
            <w:r w:rsidRPr="00414485">
              <w:rPr>
                <w:vertAlign w:val="superscript"/>
              </w:rPr>
              <w:t>th</w:t>
            </w:r>
            <w:r w:rsidRPr="00414485">
              <w:t xml:space="preserve"> February 202</w:t>
            </w:r>
            <w:r w:rsidR="45022D6A" w:rsidRPr="00414485">
              <w:t>3</w:t>
            </w:r>
          </w:p>
        </w:tc>
      </w:tr>
      <w:tr w:rsidR="00C00624" w:rsidRPr="00414485" w14:paraId="0FE8F42A" w14:textId="77777777" w:rsidTr="00414485">
        <w:tc>
          <w:tcPr>
            <w:tcW w:w="3055" w:type="dxa"/>
            <w:shd w:val="clear" w:color="auto" w:fill="auto"/>
          </w:tcPr>
          <w:p w14:paraId="51534876" w14:textId="77777777" w:rsidR="00C00624" w:rsidRPr="00414485" w:rsidRDefault="004742A5" w:rsidP="00414485">
            <w:pPr>
              <w:spacing w:after="0" w:line="240" w:lineRule="auto"/>
              <w:rPr>
                <w:b/>
                <w:bCs/>
              </w:rPr>
            </w:pPr>
            <w:r w:rsidRPr="00414485">
              <w:rPr>
                <w:b/>
                <w:bCs/>
              </w:rPr>
              <w:t>Send Application package to:</w:t>
            </w:r>
          </w:p>
        </w:tc>
        <w:tc>
          <w:tcPr>
            <w:tcW w:w="6295" w:type="dxa"/>
            <w:shd w:val="clear" w:color="auto" w:fill="auto"/>
          </w:tcPr>
          <w:p w14:paraId="030FCAEF" w14:textId="77777777" w:rsidR="00C00624" w:rsidRPr="00414485" w:rsidRDefault="00ED43AD" w:rsidP="00414485">
            <w:pPr>
              <w:spacing w:after="0" w:line="240" w:lineRule="auto"/>
              <w:rPr>
                <w:b/>
              </w:rPr>
            </w:pPr>
            <w:hyperlink r:id="rId9" w:history="1">
              <w:r w:rsidR="00FD4D7E" w:rsidRPr="00414485">
                <w:rPr>
                  <w:rStyle w:val="Hyperlink"/>
                  <w:rFonts w:cs="Calibri"/>
                  <w:sz w:val="21"/>
                  <w:szCs w:val="21"/>
                </w:rPr>
                <w:t>WPHFapplications@unwomen.org</w:t>
              </w:r>
            </w:hyperlink>
          </w:p>
        </w:tc>
      </w:tr>
    </w:tbl>
    <w:p w14:paraId="76EBB1B8" w14:textId="77777777" w:rsidR="0009660D" w:rsidRPr="001148A8" w:rsidRDefault="0009660D" w:rsidP="009F04AD">
      <w:pPr>
        <w:spacing w:after="0" w:line="240" w:lineRule="auto"/>
        <w:jc w:val="center"/>
        <w:rPr>
          <w:b/>
          <w:sz w:val="32"/>
          <w:szCs w:val="32"/>
        </w:rPr>
      </w:pPr>
    </w:p>
    <w:p w14:paraId="4B0DD51B" w14:textId="77777777" w:rsidR="003E629D" w:rsidRPr="001148A8" w:rsidRDefault="004E7AFF" w:rsidP="003E629D">
      <w:pPr>
        <w:pStyle w:val="ListParagraph"/>
        <w:numPr>
          <w:ilvl w:val="0"/>
          <w:numId w:val="1"/>
        </w:numPr>
        <w:spacing w:after="0" w:line="240" w:lineRule="auto"/>
        <w:ind w:left="360"/>
        <w:jc w:val="both"/>
        <w:rPr>
          <w:b/>
          <w:color w:val="009FE4"/>
          <w:sz w:val="24"/>
          <w:szCs w:val="24"/>
        </w:rPr>
      </w:pPr>
      <w:r w:rsidRPr="001148A8">
        <w:rPr>
          <w:b/>
          <w:color w:val="009FE4"/>
          <w:sz w:val="24"/>
          <w:szCs w:val="24"/>
        </w:rPr>
        <w:t>Objectives and Purpose of the Call for Proposals</w:t>
      </w:r>
    </w:p>
    <w:p w14:paraId="6CB550FC" w14:textId="77777777" w:rsidR="590C7E18" w:rsidRPr="001148A8" w:rsidRDefault="17D7DD69" w:rsidP="590C7E18">
      <w:pPr>
        <w:pStyle w:val="ListParagraph"/>
        <w:spacing w:after="0" w:line="240" w:lineRule="auto"/>
        <w:ind w:left="0"/>
        <w:jc w:val="both"/>
      </w:pPr>
      <w:r w:rsidRPr="001148A8">
        <w:t>The overall purpose of this call for proposals is to</w:t>
      </w:r>
      <w:r w:rsidR="7AB30FD5" w:rsidRPr="001148A8">
        <w:t xml:space="preserve"> provide grants to local civil society organizations in </w:t>
      </w:r>
      <w:r w:rsidR="00FD4D7E" w:rsidRPr="001148A8">
        <w:t xml:space="preserve">Afghanistan that implement project activities </w:t>
      </w:r>
      <w:r w:rsidR="25CD444A" w:rsidRPr="001148A8">
        <w:t xml:space="preserve">to </w:t>
      </w:r>
      <w:r w:rsidR="7FE634F1" w:rsidRPr="001148A8">
        <w:t>enhance the protection of wo</w:t>
      </w:r>
      <w:r w:rsidR="00465F8D">
        <w:t>m</w:t>
      </w:r>
      <w:r w:rsidR="7FE634F1" w:rsidRPr="001148A8">
        <w:t>e</w:t>
      </w:r>
      <w:r w:rsidR="00465F8D">
        <w:t>n</w:t>
      </w:r>
      <w:r w:rsidR="7FE634F1" w:rsidRPr="001148A8">
        <w:t xml:space="preserve"> and girls and </w:t>
      </w:r>
      <w:r w:rsidR="3F36D1F3" w:rsidRPr="001148A8">
        <w:t>promote</w:t>
      </w:r>
      <w:r w:rsidR="0C6CBA22" w:rsidRPr="001148A8">
        <w:t xml:space="preserve"> the participation and leadership of women in humanitarian</w:t>
      </w:r>
      <w:r w:rsidR="00FD4D7E" w:rsidRPr="001148A8">
        <w:t xml:space="preserve"> </w:t>
      </w:r>
      <w:r w:rsidR="25CD444A" w:rsidRPr="001148A8">
        <w:t>crisis and response</w:t>
      </w:r>
      <w:r w:rsidR="3E0DF222" w:rsidRPr="001148A8">
        <w:t>.</w:t>
      </w:r>
    </w:p>
    <w:p w14:paraId="02F0CE22" w14:textId="77777777" w:rsidR="590C7E18" w:rsidRPr="001148A8" w:rsidRDefault="590C7E18" w:rsidP="590C7E18">
      <w:pPr>
        <w:pStyle w:val="ListParagraph"/>
        <w:spacing w:after="0" w:line="240" w:lineRule="auto"/>
        <w:ind w:left="0"/>
        <w:jc w:val="both"/>
      </w:pPr>
    </w:p>
    <w:p w14:paraId="6B20A81E" w14:textId="77777777" w:rsidR="00FD4D7E" w:rsidRPr="001148A8" w:rsidRDefault="0043184C" w:rsidP="00FD4D7E">
      <w:pPr>
        <w:pStyle w:val="ListParagraph"/>
        <w:spacing w:after="0" w:line="240" w:lineRule="auto"/>
        <w:ind w:left="0"/>
        <w:jc w:val="both"/>
      </w:pPr>
      <w:r w:rsidRPr="001148A8">
        <w:t>Specifically, t</w:t>
      </w:r>
      <w:r w:rsidR="0075169E" w:rsidRPr="001148A8">
        <w:t xml:space="preserve">he </w:t>
      </w:r>
      <w:r w:rsidR="00DF450C" w:rsidRPr="001148A8">
        <w:t>C</w:t>
      </w:r>
      <w:r w:rsidR="0075169E" w:rsidRPr="001148A8">
        <w:t xml:space="preserve">all for </w:t>
      </w:r>
      <w:r w:rsidR="00DF450C" w:rsidRPr="001148A8">
        <w:t>P</w:t>
      </w:r>
      <w:r w:rsidR="0075169E" w:rsidRPr="001148A8">
        <w:t xml:space="preserve">roposals contributes to one of the </w:t>
      </w:r>
      <w:r w:rsidR="41022EB8" w:rsidRPr="001148A8">
        <w:t xml:space="preserve">two </w:t>
      </w:r>
      <w:r w:rsidR="0075169E" w:rsidRPr="001148A8">
        <w:t xml:space="preserve">WPHF </w:t>
      </w:r>
      <w:r w:rsidR="00DF450C" w:rsidRPr="001148A8">
        <w:t>Impact Areas</w:t>
      </w:r>
      <w:r w:rsidR="0075169E" w:rsidRPr="001148A8">
        <w:t xml:space="preserve">: </w:t>
      </w:r>
    </w:p>
    <w:p w14:paraId="5EDE88D3" w14:textId="77777777" w:rsidR="00116DB3" w:rsidRPr="001148A8" w:rsidRDefault="00116DB3" w:rsidP="00FD4D7E">
      <w:pPr>
        <w:pStyle w:val="ListParagraph"/>
        <w:spacing w:after="0" w:line="240" w:lineRule="auto"/>
        <w:ind w:left="0"/>
        <w:jc w:val="both"/>
      </w:pPr>
    </w:p>
    <w:p w14:paraId="1A33F639" w14:textId="77777777" w:rsidR="00FD4D7E" w:rsidRPr="001148A8" w:rsidRDefault="00FD4D7E" w:rsidP="21E257A7">
      <w:pPr>
        <w:pStyle w:val="ListParagraph"/>
        <w:numPr>
          <w:ilvl w:val="0"/>
          <w:numId w:val="14"/>
        </w:numPr>
        <w:spacing w:after="0"/>
        <w:rPr>
          <w:b/>
          <w:bCs/>
          <w:i/>
          <w:iCs/>
        </w:rPr>
      </w:pPr>
      <w:r w:rsidRPr="001148A8">
        <w:rPr>
          <w:b/>
          <w:bCs/>
        </w:rPr>
        <w:t xml:space="preserve">Impact Area 3: Humanitarian and Crisis Response - </w:t>
      </w:r>
      <w:r w:rsidRPr="001148A8">
        <w:t>enhanc</w:t>
      </w:r>
      <w:r w:rsidR="0075169E" w:rsidRPr="001148A8">
        <w:t xml:space="preserve">ed </w:t>
      </w:r>
      <w:r w:rsidRPr="001148A8">
        <w:t xml:space="preserve">participation and leadership of women in humanitarian planning and response. </w:t>
      </w:r>
    </w:p>
    <w:p w14:paraId="5679ADF1" w14:textId="77777777" w:rsidR="027DC2B7" w:rsidRPr="001148A8" w:rsidRDefault="027DC2B7" w:rsidP="001148A8">
      <w:pPr>
        <w:spacing w:after="0"/>
        <w:rPr>
          <w:b/>
          <w:bCs/>
          <w:i/>
          <w:iCs/>
        </w:rPr>
      </w:pPr>
      <w:r w:rsidRPr="001148A8">
        <w:rPr>
          <w:b/>
          <w:bCs/>
          <w:i/>
          <w:iCs/>
        </w:rPr>
        <w:t>OR</w:t>
      </w:r>
    </w:p>
    <w:p w14:paraId="1512CA19" w14:textId="77777777" w:rsidR="00FD4D7E" w:rsidRPr="001148A8" w:rsidRDefault="00FD4D7E">
      <w:pPr>
        <w:pStyle w:val="ListParagraph"/>
        <w:numPr>
          <w:ilvl w:val="0"/>
          <w:numId w:val="14"/>
        </w:numPr>
      </w:pPr>
      <w:r w:rsidRPr="001148A8">
        <w:rPr>
          <w:b/>
          <w:bCs/>
        </w:rPr>
        <w:t xml:space="preserve">Impact Area 5: Protection of Women and Girls </w:t>
      </w:r>
      <w:r w:rsidRPr="001148A8">
        <w:t xml:space="preserve">– </w:t>
      </w:r>
      <w:r w:rsidR="0075169E" w:rsidRPr="001148A8">
        <w:t xml:space="preserve">enhanced </w:t>
      </w:r>
      <w:r w:rsidRPr="001148A8">
        <w:t xml:space="preserve">safety, security and mental health of women and girls’ and their human rights.  </w:t>
      </w:r>
    </w:p>
    <w:p w14:paraId="0CDFE8DE" w14:textId="77777777" w:rsidR="00FD4D7E" w:rsidRPr="001148A8" w:rsidRDefault="00FD4D7E" w:rsidP="00FD4D7E">
      <w:pPr>
        <w:spacing w:after="0" w:line="240" w:lineRule="auto"/>
        <w:jc w:val="both"/>
      </w:pPr>
      <w:r w:rsidRPr="001148A8">
        <w:t xml:space="preserve">All project activities aim to contribute to the overall goal of peaceful and gender equal societies, and are aligned to UN Resolution 1325 on women, peace and security. </w:t>
      </w:r>
      <w:r w:rsidR="0005582B" w:rsidRPr="001148A8">
        <w:t xml:space="preserve">Special attention will be provided to applications supporting women and young women with multiple and intersecting forms of discrimination, such as those marginalized and excluded due to poverty, ethnicity, disability, age, geography, migratory status, HIV status, among others. </w:t>
      </w:r>
    </w:p>
    <w:p w14:paraId="04F54094" w14:textId="77777777" w:rsidR="00453C85" w:rsidRPr="001148A8" w:rsidRDefault="00453C85" w:rsidP="6EE38BFC">
      <w:pPr>
        <w:pStyle w:val="ListParagraph"/>
        <w:spacing w:after="0" w:line="240" w:lineRule="auto"/>
        <w:ind w:left="360"/>
        <w:jc w:val="both"/>
        <w:rPr>
          <w:b/>
          <w:bCs/>
          <w:color w:val="009FE4"/>
        </w:rPr>
      </w:pPr>
    </w:p>
    <w:p w14:paraId="4FBB1C85" w14:textId="77777777" w:rsidR="00182083" w:rsidRPr="001148A8" w:rsidRDefault="00182083" w:rsidP="6EE38BFC">
      <w:pPr>
        <w:pStyle w:val="ListParagraph"/>
        <w:numPr>
          <w:ilvl w:val="0"/>
          <w:numId w:val="1"/>
        </w:numPr>
        <w:spacing w:after="0" w:line="240" w:lineRule="auto"/>
        <w:ind w:left="360"/>
        <w:jc w:val="both"/>
        <w:rPr>
          <w:b/>
          <w:bCs/>
          <w:color w:val="009FE4"/>
          <w:sz w:val="24"/>
          <w:szCs w:val="24"/>
        </w:rPr>
      </w:pPr>
      <w:r w:rsidRPr="001148A8">
        <w:rPr>
          <w:b/>
          <w:bCs/>
          <w:color w:val="009FE4"/>
          <w:sz w:val="24"/>
          <w:szCs w:val="24"/>
        </w:rPr>
        <w:t>Country Context Linked to Call for Proposals</w:t>
      </w:r>
    </w:p>
    <w:p w14:paraId="58420157" w14:textId="77777777" w:rsidR="3275156E" w:rsidRPr="001148A8" w:rsidRDefault="3275156E" w:rsidP="3275156E">
      <w:pPr>
        <w:spacing w:after="0" w:line="240" w:lineRule="auto"/>
        <w:jc w:val="both"/>
      </w:pPr>
    </w:p>
    <w:p w14:paraId="773A5D70" w14:textId="77777777" w:rsidR="3D153376" w:rsidRPr="001148A8" w:rsidRDefault="3D153376" w:rsidP="3275156E">
      <w:pPr>
        <w:spacing w:after="0" w:line="240" w:lineRule="auto"/>
        <w:jc w:val="both"/>
      </w:pPr>
      <w:r w:rsidRPr="001148A8">
        <w:t xml:space="preserve">Just over a year after the Taliban takeover, Afghanistan faces a series of overlapping crises. </w:t>
      </w:r>
      <w:r w:rsidR="12F928F3" w:rsidRPr="001148A8">
        <w:t xml:space="preserve">The political crisis that began in August 2021 led to a significant roll-back of women’s rights and status. The de facto authorities abolished the Ministry for Women’s Affairs and the Afghanistan Independent Human Rights commission in September 2021 and May 2022 respectively. They also removed women from public service positions (except where they cannot be filled by men) and issued several decrees restricting women’s freedom of movement. </w:t>
      </w:r>
      <w:r w:rsidR="4EEA25D6" w:rsidRPr="001148A8">
        <w:t>More than half the population (24.4 million) are in need of humanitarian assistance</w:t>
      </w:r>
      <w:r w:rsidR="00A92C1F" w:rsidRPr="001148A8">
        <w:rPr>
          <w:rStyle w:val="FootnoteReference"/>
        </w:rPr>
        <w:footnoteReference w:id="2"/>
      </w:r>
      <w:r w:rsidR="3CB54941" w:rsidRPr="001148A8">
        <w:t xml:space="preserve"> - t</w:t>
      </w:r>
      <w:r w:rsidR="0057D103" w:rsidRPr="001148A8">
        <w:t xml:space="preserve">his is nearly four times higher than the number of people in need three years ago. </w:t>
      </w:r>
      <w:r w:rsidR="4EEA25D6" w:rsidRPr="001148A8">
        <w:t xml:space="preserve">This years’ natural disasters have further exasperated the already dire humanitarian conditions in Afghanistan. Gender segregation and increasing intolerant attitudes towards women in public spaces at and on the way to humanitarian distribution points limits women’s access to aid. </w:t>
      </w:r>
      <w:r w:rsidR="2F878CE9" w:rsidRPr="001148A8">
        <w:t>The mobility restrictions for women requiring male relatives to travel further limit</w:t>
      </w:r>
      <w:r w:rsidR="22FD010E" w:rsidRPr="001148A8">
        <w:t xml:space="preserve"> women’s</w:t>
      </w:r>
      <w:r w:rsidR="2F878CE9" w:rsidRPr="001148A8">
        <w:t xml:space="preserve"> </w:t>
      </w:r>
      <w:r w:rsidR="519E0E24" w:rsidRPr="001148A8">
        <w:t>options</w:t>
      </w:r>
      <w:r w:rsidR="6BF33E41" w:rsidRPr="001148A8">
        <w:t xml:space="preserve"> to participate in the workforce</w:t>
      </w:r>
      <w:r w:rsidR="2F878CE9" w:rsidRPr="001148A8">
        <w:t>, particularly in rural areas and for women-headed households.</w:t>
      </w:r>
      <w:r w:rsidRPr="001148A8">
        <w:t xml:space="preserve"> </w:t>
      </w:r>
      <w:r w:rsidR="499C4592" w:rsidRPr="001148A8">
        <w:t xml:space="preserve">Overall, women’s </w:t>
      </w:r>
      <w:r w:rsidR="499C4592" w:rsidRPr="001148A8">
        <w:lastRenderedPageBreak/>
        <w:t>employment across sectors was projected to decrease by as much as 28% by July 2022</w:t>
      </w:r>
      <w:r w:rsidR="00A92C1F" w:rsidRPr="001148A8">
        <w:rPr>
          <w:rStyle w:val="FootnoteReference"/>
        </w:rPr>
        <w:footnoteReference w:id="3"/>
      </w:r>
      <w:r w:rsidR="499C4592" w:rsidRPr="001148A8">
        <w:t>.</w:t>
      </w:r>
      <w:r w:rsidR="793BC23B" w:rsidRPr="001148A8">
        <w:t xml:space="preserve"> </w:t>
      </w:r>
      <w:r w:rsidR="692ECF8A" w:rsidRPr="001148A8">
        <w:t>Afghanistan is currently also experiencing the highest prevalence of insufficient food consumption in the world, with 92% of households struggling to meet their food needs</w:t>
      </w:r>
      <w:r w:rsidR="00A92C1F" w:rsidRPr="001148A8">
        <w:rPr>
          <w:rStyle w:val="FootnoteReference"/>
        </w:rPr>
        <w:footnoteReference w:id="4"/>
      </w:r>
      <w:r w:rsidR="692ECF8A" w:rsidRPr="001148A8">
        <w:t xml:space="preserve">. </w:t>
      </w:r>
      <w:r w:rsidR="422BBF6B" w:rsidRPr="001148A8">
        <w:t>Women’s access to essential protection services</w:t>
      </w:r>
      <w:r w:rsidR="39891A9C" w:rsidRPr="001148A8">
        <w:t xml:space="preserve"> and other essential services</w:t>
      </w:r>
      <w:r w:rsidR="6E57C275" w:rsidRPr="001148A8">
        <w:t xml:space="preserve"> </w:t>
      </w:r>
      <w:r w:rsidR="422BBF6B" w:rsidRPr="001148A8">
        <w:t xml:space="preserve">continues to be very limited. </w:t>
      </w:r>
      <w:r w:rsidR="793BC23B" w:rsidRPr="001148A8">
        <w:t xml:space="preserve">Since August 2021, services to address GBV have been </w:t>
      </w:r>
      <w:r w:rsidR="00DF364C" w:rsidRPr="001148A8">
        <w:t xml:space="preserve">diminished </w:t>
      </w:r>
      <w:r w:rsidR="793BC23B" w:rsidRPr="001148A8">
        <w:t>even though reports suggest that at least 9 in 10 Afghan women experience at least one form of intimate partner violence</w:t>
      </w:r>
      <w:r w:rsidR="00A92C1F" w:rsidRPr="001148A8">
        <w:rPr>
          <w:rStyle w:val="FootnoteReference"/>
        </w:rPr>
        <w:footnoteReference w:id="5"/>
      </w:r>
      <w:r w:rsidR="793BC23B" w:rsidRPr="001148A8">
        <w:t>.</w:t>
      </w:r>
    </w:p>
    <w:p w14:paraId="151F950A" w14:textId="77777777" w:rsidR="00453C85" w:rsidRPr="001148A8" w:rsidRDefault="00453C85" w:rsidP="007E2001">
      <w:pPr>
        <w:spacing w:after="0" w:line="240" w:lineRule="auto"/>
        <w:jc w:val="both"/>
        <w:rPr>
          <w:b/>
          <w:color w:val="009FE4"/>
        </w:rPr>
      </w:pPr>
    </w:p>
    <w:p w14:paraId="77A56424" w14:textId="77777777" w:rsidR="004E7AFF" w:rsidRPr="001148A8" w:rsidRDefault="000C1B33" w:rsidP="6EE38BFC">
      <w:pPr>
        <w:pStyle w:val="ListParagraph"/>
        <w:numPr>
          <w:ilvl w:val="0"/>
          <w:numId w:val="1"/>
        </w:numPr>
        <w:spacing w:after="0" w:line="240" w:lineRule="auto"/>
        <w:ind w:left="360"/>
        <w:jc w:val="both"/>
        <w:rPr>
          <w:b/>
          <w:bCs/>
          <w:color w:val="009FE4"/>
          <w:sz w:val="24"/>
          <w:szCs w:val="24"/>
        </w:rPr>
      </w:pPr>
      <w:r w:rsidRPr="001148A8">
        <w:rPr>
          <w:b/>
          <w:bCs/>
          <w:color w:val="009FE4"/>
          <w:sz w:val="24"/>
          <w:szCs w:val="24"/>
        </w:rPr>
        <w:t>Scope (Location and Duration)</w:t>
      </w:r>
    </w:p>
    <w:p w14:paraId="1EFFAC2C" w14:textId="77777777" w:rsidR="00A571FD" w:rsidRPr="001148A8" w:rsidRDefault="00A571FD" w:rsidP="00A571FD">
      <w:pPr>
        <w:spacing w:after="0" w:line="240" w:lineRule="auto"/>
        <w:rPr>
          <w:bCs/>
        </w:rPr>
      </w:pPr>
      <w:r w:rsidRPr="001148A8">
        <w:rPr>
          <w:bCs/>
        </w:rPr>
        <w:t xml:space="preserve">The WPHF will fund qualifying projects in </w:t>
      </w:r>
      <w:r w:rsidR="00DF364C" w:rsidRPr="001148A8">
        <w:rPr>
          <w:bCs/>
        </w:rPr>
        <w:t xml:space="preserve">any location in the country </w:t>
      </w:r>
    </w:p>
    <w:p w14:paraId="517CC776" w14:textId="77777777" w:rsidR="003E629D" w:rsidRPr="001148A8" w:rsidRDefault="00A571FD" w:rsidP="00A571FD">
      <w:pPr>
        <w:spacing w:after="0" w:line="240" w:lineRule="auto"/>
        <w:rPr>
          <w:bCs/>
        </w:rPr>
      </w:pPr>
      <w:r w:rsidRPr="001148A8">
        <w:rPr>
          <w:bCs/>
        </w:rPr>
        <w:t>Multi-country projects, or projects outside the geographical focus will NOT be accepted.</w:t>
      </w:r>
      <w:r w:rsidR="008422DA" w:rsidRPr="001148A8">
        <w:rPr>
          <w:bCs/>
        </w:rPr>
        <w:t xml:space="preserve"> </w:t>
      </w:r>
    </w:p>
    <w:p w14:paraId="3AFCCB8A" w14:textId="77777777" w:rsidR="009A44EC" w:rsidRPr="001148A8" w:rsidRDefault="009A44EC" w:rsidP="00A571FD">
      <w:pPr>
        <w:spacing w:after="0" w:line="240" w:lineRule="auto"/>
        <w:rPr>
          <w:bCs/>
        </w:rPr>
      </w:pPr>
    </w:p>
    <w:p w14:paraId="0F194687" w14:textId="77777777" w:rsidR="009A44EC" w:rsidRPr="001148A8" w:rsidRDefault="007E2001" w:rsidP="009A44EC">
      <w:pPr>
        <w:spacing w:after="0" w:line="240" w:lineRule="auto"/>
      </w:pPr>
      <w:r w:rsidRPr="001148A8">
        <w:t>CSOs</w:t>
      </w:r>
      <w:r w:rsidR="009A44EC" w:rsidRPr="001148A8">
        <w:t xml:space="preserve"> can apply for a maximum of 2</w:t>
      </w:r>
      <w:r w:rsidRPr="001148A8">
        <w:t xml:space="preserve"> years. </w:t>
      </w:r>
      <w:r w:rsidR="009A44EC" w:rsidRPr="001148A8">
        <w:t xml:space="preserve"> </w:t>
      </w:r>
    </w:p>
    <w:p w14:paraId="57B350E7" w14:textId="77777777" w:rsidR="00453C85" w:rsidRPr="001148A8" w:rsidRDefault="00453C85" w:rsidP="006F6F0C">
      <w:pPr>
        <w:spacing w:after="0" w:line="240" w:lineRule="auto"/>
        <w:rPr>
          <w:bCs/>
        </w:rPr>
      </w:pPr>
    </w:p>
    <w:p w14:paraId="1533A009" w14:textId="77777777" w:rsidR="004E7AFF" w:rsidRPr="001148A8" w:rsidRDefault="004E7AFF" w:rsidP="6EE38BFC">
      <w:pPr>
        <w:pStyle w:val="ListParagraph"/>
        <w:numPr>
          <w:ilvl w:val="0"/>
          <w:numId w:val="1"/>
        </w:numPr>
        <w:spacing w:after="0" w:line="240" w:lineRule="auto"/>
        <w:ind w:left="360"/>
        <w:jc w:val="both"/>
        <w:rPr>
          <w:b/>
          <w:bCs/>
          <w:color w:val="009FE4"/>
          <w:sz w:val="24"/>
          <w:szCs w:val="24"/>
        </w:rPr>
      </w:pPr>
      <w:r w:rsidRPr="001148A8">
        <w:rPr>
          <w:b/>
          <w:bCs/>
          <w:color w:val="009FE4"/>
          <w:sz w:val="24"/>
          <w:szCs w:val="24"/>
        </w:rPr>
        <w:t>Eligibility</w:t>
      </w:r>
    </w:p>
    <w:p w14:paraId="788F453E" w14:textId="77777777" w:rsidR="004E7AFF" w:rsidRPr="001148A8" w:rsidRDefault="004E7AFF" w:rsidP="004E7AFF">
      <w:pPr>
        <w:spacing w:after="0" w:line="240" w:lineRule="auto"/>
        <w:jc w:val="both"/>
        <w:rPr>
          <w:b/>
          <w:color w:val="009FE4"/>
        </w:rPr>
      </w:pPr>
    </w:p>
    <w:p w14:paraId="2B6062C5" w14:textId="77777777" w:rsidR="00AC7F23" w:rsidRPr="001148A8" w:rsidRDefault="00AC7F23">
      <w:pPr>
        <w:pStyle w:val="ListParagraph"/>
        <w:numPr>
          <w:ilvl w:val="0"/>
          <w:numId w:val="6"/>
        </w:numPr>
        <w:spacing w:after="0" w:line="240" w:lineRule="auto"/>
        <w:rPr>
          <w:b/>
        </w:rPr>
      </w:pPr>
      <w:r w:rsidRPr="001148A8">
        <w:rPr>
          <w:b/>
        </w:rPr>
        <w:t xml:space="preserve"> Who </w:t>
      </w:r>
      <w:r w:rsidR="00325C03" w:rsidRPr="001148A8">
        <w:rPr>
          <w:b/>
        </w:rPr>
        <w:t xml:space="preserve">can apply and receive funding? </w:t>
      </w:r>
    </w:p>
    <w:p w14:paraId="2BB9F429" w14:textId="77777777" w:rsidR="00AC7F23" w:rsidRPr="001148A8" w:rsidRDefault="00325C03" w:rsidP="00AC7F23">
      <w:pPr>
        <w:spacing w:after="0" w:line="240" w:lineRule="auto"/>
        <w:jc w:val="both"/>
      </w:pPr>
      <w:r w:rsidRPr="001148A8">
        <w:t>N</w:t>
      </w:r>
      <w:r w:rsidR="00AC7F23" w:rsidRPr="001148A8">
        <w:t>ational</w:t>
      </w:r>
      <w:r w:rsidRPr="001148A8">
        <w:t xml:space="preserve">, regional or </w:t>
      </w:r>
      <w:r w:rsidR="00AC7F23" w:rsidRPr="001148A8">
        <w:t>local</w:t>
      </w:r>
      <w:r w:rsidR="00615751" w:rsidRPr="001148A8">
        <w:t>/grassroots</w:t>
      </w:r>
      <w:r w:rsidR="00AC7F23" w:rsidRPr="001148A8">
        <w:t xml:space="preserve"> women</w:t>
      </w:r>
      <w:r w:rsidR="00B13544" w:rsidRPr="001148A8">
        <w:t xml:space="preserve"> or young women </w:t>
      </w:r>
      <w:r w:rsidR="00AC7F23" w:rsidRPr="001148A8">
        <w:t xml:space="preserve">led, women’s rights, </w:t>
      </w:r>
      <w:r w:rsidR="00B13544" w:rsidRPr="001148A8">
        <w:t xml:space="preserve">youth rights, </w:t>
      </w:r>
      <w:r w:rsidR="00AC7F23" w:rsidRPr="001148A8">
        <w:t xml:space="preserve">feminist, or civil society organizations with a proven track record </w:t>
      </w:r>
      <w:r w:rsidR="00D046E6" w:rsidRPr="001148A8">
        <w:t xml:space="preserve">of </w:t>
      </w:r>
      <w:r w:rsidR="00AC7F23" w:rsidRPr="001148A8">
        <w:t xml:space="preserve">working with women and girls are eligible to apply. </w:t>
      </w:r>
    </w:p>
    <w:p w14:paraId="17D8A582" w14:textId="77777777" w:rsidR="00615751" w:rsidRPr="001148A8" w:rsidRDefault="00615751" w:rsidP="00AC7F2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15751" w:rsidRPr="00414485" w14:paraId="0CC9271D" w14:textId="77777777" w:rsidTr="00414485">
        <w:tc>
          <w:tcPr>
            <w:tcW w:w="9350" w:type="dxa"/>
            <w:shd w:val="clear" w:color="auto" w:fill="DEEAF6"/>
          </w:tcPr>
          <w:p w14:paraId="6D52332E" w14:textId="77777777" w:rsidR="00615751" w:rsidRPr="00414485" w:rsidRDefault="00615751" w:rsidP="00414485">
            <w:pPr>
              <w:spacing w:after="0" w:line="240" w:lineRule="auto"/>
              <w:rPr>
                <w:sz w:val="20"/>
                <w:szCs w:val="20"/>
              </w:rPr>
            </w:pPr>
            <w:r w:rsidRPr="00414485">
              <w:rPr>
                <w:b/>
                <w:bCs/>
                <w:sz w:val="20"/>
                <w:szCs w:val="20"/>
              </w:rPr>
              <w:t xml:space="preserve">Women’s Rights or Feminist </w:t>
            </w:r>
            <w:r w:rsidR="661342BC" w:rsidRPr="00414485">
              <w:rPr>
                <w:b/>
                <w:bCs/>
                <w:sz w:val="20"/>
                <w:szCs w:val="20"/>
              </w:rPr>
              <w:t>Organizations</w:t>
            </w:r>
            <w:r w:rsidRPr="00414485">
              <w:rPr>
                <w:b/>
                <w:bCs/>
                <w:sz w:val="20"/>
                <w:szCs w:val="20"/>
              </w:rPr>
              <w:t>:</w:t>
            </w:r>
            <w:r w:rsidRPr="00414485">
              <w:rPr>
                <w:sz w:val="20"/>
                <w:szCs w:val="20"/>
              </w:rPr>
              <w:t xml:space="preserve">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14:paraId="05826C71" w14:textId="77777777" w:rsidR="00615751" w:rsidRPr="00414485" w:rsidRDefault="00615751" w:rsidP="00414485">
            <w:pPr>
              <w:spacing w:after="0" w:line="240" w:lineRule="auto"/>
              <w:rPr>
                <w:sz w:val="20"/>
                <w:szCs w:val="20"/>
              </w:rPr>
            </w:pPr>
          </w:p>
          <w:p w14:paraId="7786E0EC" w14:textId="77777777" w:rsidR="00615751" w:rsidRPr="00414485" w:rsidRDefault="00615751" w:rsidP="00414485">
            <w:pPr>
              <w:spacing w:after="0" w:line="240" w:lineRule="auto"/>
              <w:rPr>
                <w:sz w:val="20"/>
                <w:szCs w:val="20"/>
              </w:rPr>
            </w:pPr>
            <w:r w:rsidRPr="00414485">
              <w:rPr>
                <w:b/>
                <w:bCs/>
                <w:sz w:val="20"/>
                <w:szCs w:val="20"/>
              </w:rPr>
              <w:t>Women-</w:t>
            </w:r>
            <w:r w:rsidR="00DF47D6" w:rsidRPr="00414485">
              <w:rPr>
                <w:b/>
                <w:bCs/>
                <w:sz w:val="20"/>
                <w:szCs w:val="20"/>
              </w:rPr>
              <w:t xml:space="preserve">Led Organization: </w:t>
            </w:r>
            <w:r w:rsidR="00DF47D6" w:rsidRPr="00414485">
              <w:rPr>
                <w:sz w:val="20"/>
                <w:szCs w:val="20"/>
              </w:rPr>
              <w:t>must be headed by a woman as director/head of organization.</w:t>
            </w:r>
          </w:p>
          <w:p w14:paraId="0C6FAE94" w14:textId="77777777" w:rsidR="00615751" w:rsidRPr="00414485" w:rsidRDefault="00615751" w:rsidP="00414485">
            <w:pPr>
              <w:spacing w:after="0" w:line="240" w:lineRule="auto"/>
              <w:jc w:val="both"/>
              <w:rPr>
                <w:sz w:val="20"/>
                <w:szCs w:val="20"/>
              </w:rPr>
            </w:pPr>
          </w:p>
          <w:p w14:paraId="33892C86" w14:textId="77777777" w:rsidR="00BB4742" w:rsidRPr="00414485" w:rsidRDefault="00DF47D6" w:rsidP="00414485">
            <w:pPr>
              <w:spacing w:after="0" w:line="240" w:lineRule="auto"/>
              <w:jc w:val="both"/>
              <w:rPr>
                <w:color w:val="000000"/>
              </w:rPr>
            </w:pPr>
            <w:r w:rsidRPr="00414485">
              <w:rPr>
                <w:b/>
                <w:bCs/>
                <w:sz w:val="20"/>
                <w:szCs w:val="20"/>
              </w:rPr>
              <w:t>Youth</w:t>
            </w:r>
            <w:r w:rsidR="00531A99" w:rsidRPr="00414485">
              <w:rPr>
                <w:b/>
                <w:bCs/>
                <w:sz w:val="20"/>
                <w:szCs w:val="20"/>
              </w:rPr>
              <w:t xml:space="preserve"> Focused </w:t>
            </w:r>
            <w:r w:rsidRPr="00414485">
              <w:rPr>
                <w:b/>
                <w:bCs/>
                <w:sz w:val="20"/>
                <w:szCs w:val="20"/>
              </w:rPr>
              <w:t xml:space="preserve">Organization: </w:t>
            </w:r>
            <w:r w:rsidR="00BB4742" w:rsidRPr="00414485">
              <w:rPr>
                <w:rFonts w:cs="Calibri"/>
                <w:color w:val="000000"/>
                <w:sz w:val="20"/>
                <w:szCs w:val="20"/>
              </w:rPr>
              <w:t>To be considered</w:t>
            </w:r>
            <w:r w:rsidR="00BB4742" w:rsidRPr="00414485">
              <w:rPr>
                <w:rStyle w:val="apple-converted-space"/>
                <w:rFonts w:cs="Calibri"/>
                <w:color w:val="000000"/>
                <w:sz w:val="20"/>
                <w:szCs w:val="20"/>
              </w:rPr>
              <w:t> </w:t>
            </w:r>
            <w:r w:rsidR="00BB4742" w:rsidRPr="00414485">
              <w:rPr>
                <w:rFonts w:cs="Calibri"/>
                <w:color w:val="000000"/>
                <w:sz w:val="20"/>
                <w:szCs w:val="20"/>
              </w:rPr>
              <w:t xml:space="preserve">“youth focused", the organization's core mission/vision must focus on supporting the social, economic and </w:t>
            </w:r>
            <w:r w:rsidR="00FD4D7E" w:rsidRPr="00414485">
              <w:rPr>
                <w:rFonts w:cs="Calibri"/>
                <w:color w:val="000000"/>
                <w:sz w:val="20"/>
                <w:szCs w:val="20"/>
              </w:rPr>
              <w:t>leadership</w:t>
            </w:r>
            <w:r w:rsidR="00BB4742" w:rsidRPr="00414485">
              <w:rPr>
                <w:rFonts w:cs="Calibri"/>
                <w:color w:val="000000"/>
                <w:sz w:val="20"/>
                <w:szCs w:val="20"/>
              </w:rPr>
              <w:t xml:space="preserve"> of young women and young men and addressing multiple/ intersecting forms of discrimination against young women and men. WPHF will provide specific attention to youth focused organizations supporting young women, advancing gender equality and peacebuilding.</w:t>
            </w:r>
          </w:p>
          <w:p w14:paraId="307DD278" w14:textId="77777777" w:rsidR="00531A99" w:rsidRPr="00414485" w:rsidRDefault="00531A99" w:rsidP="00414485">
            <w:pPr>
              <w:spacing w:after="0" w:line="240" w:lineRule="auto"/>
              <w:jc w:val="both"/>
              <w:rPr>
                <w:b/>
                <w:bCs/>
                <w:sz w:val="20"/>
                <w:szCs w:val="20"/>
              </w:rPr>
            </w:pPr>
          </w:p>
          <w:p w14:paraId="66000B80" w14:textId="77777777" w:rsidR="00615751" w:rsidRPr="00414485" w:rsidRDefault="00541CF4" w:rsidP="00414485">
            <w:pPr>
              <w:spacing w:after="0" w:line="240" w:lineRule="auto"/>
              <w:rPr>
                <w:sz w:val="20"/>
                <w:szCs w:val="20"/>
              </w:rPr>
            </w:pPr>
            <w:r w:rsidRPr="00414485">
              <w:rPr>
                <w:b/>
                <w:bCs/>
                <w:sz w:val="20"/>
                <w:szCs w:val="20"/>
              </w:rPr>
              <w:t xml:space="preserve">Young Women </w:t>
            </w:r>
            <w:r w:rsidR="00DD7124" w:rsidRPr="00414485">
              <w:rPr>
                <w:b/>
                <w:bCs/>
                <w:sz w:val="20"/>
                <w:szCs w:val="20"/>
              </w:rPr>
              <w:t xml:space="preserve">Led </w:t>
            </w:r>
            <w:r w:rsidR="00DF47D6" w:rsidRPr="00414485">
              <w:rPr>
                <w:b/>
                <w:bCs/>
                <w:sz w:val="20"/>
                <w:szCs w:val="20"/>
              </w:rPr>
              <w:t xml:space="preserve">Organization: </w:t>
            </w:r>
            <w:r w:rsidR="00342706" w:rsidRPr="00414485">
              <w:rPr>
                <w:sz w:val="20"/>
                <w:szCs w:val="20"/>
              </w:rPr>
              <w:t xml:space="preserve">must be headed by a young </w:t>
            </w:r>
            <w:r w:rsidR="00B13C8C" w:rsidRPr="00414485">
              <w:rPr>
                <w:sz w:val="20"/>
                <w:szCs w:val="20"/>
              </w:rPr>
              <w:t xml:space="preserve">woman </w:t>
            </w:r>
            <w:r w:rsidR="00342706" w:rsidRPr="00414485">
              <w:rPr>
                <w:sz w:val="20"/>
                <w:szCs w:val="20"/>
              </w:rPr>
              <w:t xml:space="preserve">aged between 18 - 29 years old </w:t>
            </w:r>
            <w:r w:rsidR="005F2160" w:rsidRPr="00414485">
              <w:rPr>
                <w:sz w:val="20"/>
                <w:szCs w:val="20"/>
              </w:rPr>
              <w:t>who</w:t>
            </w:r>
            <w:r w:rsidR="00DF47D6" w:rsidRPr="00414485">
              <w:rPr>
                <w:sz w:val="20"/>
                <w:szCs w:val="20"/>
              </w:rPr>
              <w:t xml:space="preserve"> serve</w:t>
            </w:r>
            <w:r w:rsidR="005F2160" w:rsidRPr="00414485">
              <w:rPr>
                <w:sz w:val="20"/>
                <w:szCs w:val="20"/>
              </w:rPr>
              <w:t>s</w:t>
            </w:r>
            <w:r w:rsidR="00DF47D6" w:rsidRPr="00414485">
              <w:rPr>
                <w:sz w:val="20"/>
                <w:szCs w:val="20"/>
              </w:rPr>
              <w:t xml:space="preserve"> as director/head of organization</w:t>
            </w:r>
          </w:p>
          <w:p w14:paraId="2AC61966" w14:textId="77777777" w:rsidR="00531A99" w:rsidRPr="00414485" w:rsidRDefault="00531A99" w:rsidP="00414485">
            <w:pPr>
              <w:spacing w:after="0" w:line="240" w:lineRule="auto"/>
              <w:rPr>
                <w:b/>
                <w:bCs/>
                <w:sz w:val="20"/>
                <w:szCs w:val="20"/>
              </w:rPr>
            </w:pPr>
          </w:p>
        </w:tc>
      </w:tr>
    </w:tbl>
    <w:p w14:paraId="1BEE3AD6" w14:textId="77777777" w:rsidR="00AC7F23" w:rsidRPr="001148A8" w:rsidRDefault="00AC7F23" w:rsidP="00AC7F23">
      <w:pPr>
        <w:spacing w:after="0" w:line="240" w:lineRule="auto"/>
      </w:pPr>
    </w:p>
    <w:p w14:paraId="1D53D92B" w14:textId="77777777" w:rsidR="00AC7F23" w:rsidRPr="001148A8" w:rsidRDefault="00AC7F23" w:rsidP="00AC7F23">
      <w:pPr>
        <w:pStyle w:val="CommentText"/>
        <w:spacing w:after="0"/>
        <w:rPr>
          <w:sz w:val="22"/>
          <w:szCs w:val="22"/>
        </w:rPr>
      </w:pPr>
      <w:r w:rsidRPr="001148A8">
        <w:rPr>
          <w:sz w:val="22"/>
          <w:szCs w:val="22"/>
        </w:rPr>
        <w:t xml:space="preserve">The following are </w:t>
      </w:r>
      <w:r w:rsidRPr="001148A8">
        <w:rPr>
          <w:b/>
          <w:bCs/>
          <w:sz w:val="22"/>
          <w:szCs w:val="22"/>
        </w:rPr>
        <w:t>NOT</w:t>
      </w:r>
      <w:r w:rsidRPr="001148A8">
        <w:rPr>
          <w:sz w:val="22"/>
          <w:szCs w:val="22"/>
        </w:rPr>
        <w:t xml:space="preserve"> eligible to apply for a grant from the WPHF:</w:t>
      </w:r>
    </w:p>
    <w:p w14:paraId="34BF0DA7" w14:textId="77777777" w:rsidR="28DA00F9" w:rsidRPr="001148A8" w:rsidRDefault="28DA00F9" w:rsidP="3275156E">
      <w:pPr>
        <w:pStyle w:val="CommentText"/>
        <w:numPr>
          <w:ilvl w:val="0"/>
          <w:numId w:val="7"/>
        </w:numPr>
        <w:spacing w:after="0"/>
        <w:rPr>
          <w:sz w:val="22"/>
          <w:szCs w:val="22"/>
        </w:rPr>
      </w:pPr>
      <w:r w:rsidRPr="001148A8">
        <w:rPr>
          <w:sz w:val="22"/>
          <w:szCs w:val="22"/>
        </w:rPr>
        <w:t>International organizations</w:t>
      </w:r>
    </w:p>
    <w:p w14:paraId="207BA101" w14:textId="77777777" w:rsidR="00AC7F23" w:rsidRPr="001148A8" w:rsidRDefault="00AC7F23">
      <w:pPr>
        <w:pStyle w:val="CommentText"/>
        <w:numPr>
          <w:ilvl w:val="0"/>
          <w:numId w:val="7"/>
        </w:numPr>
        <w:spacing w:after="0"/>
        <w:rPr>
          <w:sz w:val="22"/>
          <w:szCs w:val="22"/>
        </w:rPr>
      </w:pPr>
      <w:r w:rsidRPr="001148A8">
        <w:rPr>
          <w:sz w:val="22"/>
          <w:szCs w:val="22"/>
        </w:rPr>
        <w:t>Government agencies or institutions;</w:t>
      </w:r>
    </w:p>
    <w:p w14:paraId="41DC54F7" w14:textId="77777777" w:rsidR="00AC7F23" w:rsidRPr="001148A8" w:rsidRDefault="00AC7F23">
      <w:pPr>
        <w:pStyle w:val="CommentText"/>
        <w:numPr>
          <w:ilvl w:val="0"/>
          <w:numId w:val="7"/>
        </w:numPr>
        <w:spacing w:after="0"/>
        <w:rPr>
          <w:sz w:val="22"/>
          <w:szCs w:val="22"/>
        </w:rPr>
      </w:pPr>
      <w:r w:rsidRPr="001148A8">
        <w:rPr>
          <w:sz w:val="22"/>
          <w:szCs w:val="22"/>
        </w:rPr>
        <w:t>UN agencies or UN Country Teams;</w:t>
      </w:r>
    </w:p>
    <w:p w14:paraId="3CB46B03" w14:textId="77777777" w:rsidR="00AC7F23" w:rsidRPr="001148A8" w:rsidRDefault="00AC7F23">
      <w:pPr>
        <w:pStyle w:val="CommentText"/>
        <w:numPr>
          <w:ilvl w:val="0"/>
          <w:numId w:val="7"/>
        </w:numPr>
        <w:spacing w:after="0"/>
        <w:rPr>
          <w:sz w:val="22"/>
          <w:szCs w:val="22"/>
        </w:rPr>
      </w:pPr>
      <w:r w:rsidRPr="001148A8">
        <w:rPr>
          <w:sz w:val="22"/>
          <w:szCs w:val="22"/>
        </w:rPr>
        <w:t>Private individuals;</w:t>
      </w:r>
    </w:p>
    <w:p w14:paraId="707A1F6A" w14:textId="77777777" w:rsidR="00AC7F23" w:rsidRPr="001148A8" w:rsidRDefault="00AC7F23">
      <w:pPr>
        <w:pStyle w:val="CommentText"/>
        <w:numPr>
          <w:ilvl w:val="0"/>
          <w:numId w:val="7"/>
        </w:numPr>
        <w:spacing w:after="0"/>
        <w:rPr>
          <w:sz w:val="22"/>
          <w:szCs w:val="22"/>
        </w:rPr>
      </w:pPr>
      <w:r w:rsidRPr="001148A8">
        <w:rPr>
          <w:sz w:val="22"/>
          <w:szCs w:val="22"/>
        </w:rPr>
        <w:t>Private sector entities;</w:t>
      </w:r>
    </w:p>
    <w:p w14:paraId="181410BC" w14:textId="77777777" w:rsidR="00AC7F23" w:rsidRPr="001148A8" w:rsidRDefault="00AC7F23">
      <w:pPr>
        <w:pStyle w:val="CommentText"/>
        <w:numPr>
          <w:ilvl w:val="0"/>
          <w:numId w:val="7"/>
        </w:numPr>
        <w:spacing w:after="0"/>
      </w:pPr>
      <w:r w:rsidRPr="001148A8">
        <w:rPr>
          <w:sz w:val="22"/>
          <w:szCs w:val="22"/>
        </w:rPr>
        <w:t>Universities</w:t>
      </w:r>
      <w:r w:rsidR="00902916" w:rsidRPr="001148A8">
        <w:rPr>
          <w:sz w:val="22"/>
          <w:szCs w:val="22"/>
        </w:rPr>
        <w:t>, Think Tanks or E</w:t>
      </w:r>
      <w:r w:rsidRPr="001148A8">
        <w:rPr>
          <w:sz w:val="22"/>
          <w:szCs w:val="22"/>
        </w:rPr>
        <w:t>ducation</w:t>
      </w:r>
      <w:r w:rsidR="00902916" w:rsidRPr="001148A8">
        <w:rPr>
          <w:sz w:val="22"/>
          <w:szCs w:val="22"/>
        </w:rPr>
        <w:t xml:space="preserve"> or Research Institutions</w:t>
      </w:r>
    </w:p>
    <w:p w14:paraId="54D2AD13" w14:textId="77777777" w:rsidR="00AC7F23" w:rsidRPr="001148A8" w:rsidRDefault="00AC7F23" w:rsidP="00AC7F23">
      <w:pPr>
        <w:pStyle w:val="ListParagraph"/>
        <w:spacing w:after="0" w:line="240" w:lineRule="auto"/>
        <w:ind w:left="360"/>
        <w:rPr>
          <w:b/>
        </w:rPr>
      </w:pPr>
    </w:p>
    <w:p w14:paraId="31469542" w14:textId="77777777" w:rsidR="00140960" w:rsidRPr="001148A8" w:rsidRDefault="00140960" w:rsidP="21E257A7">
      <w:pPr>
        <w:pStyle w:val="ListParagraph"/>
        <w:numPr>
          <w:ilvl w:val="0"/>
          <w:numId w:val="6"/>
        </w:numPr>
        <w:spacing w:after="0" w:line="240" w:lineRule="auto"/>
        <w:rPr>
          <w:b/>
          <w:bCs/>
        </w:rPr>
      </w:pPr>
      <w:r w:rsidRPr="001148A8">
        <w:rPr>
          <w:b/>
          <w:bCs/>
        </w:rPr>
        <w:lastRenderedPageBreak/>
        <w:t xml:space="preserve"> Do we need </w:t>
      </w:r>
      <w:r w:rsidR="005C6CE0" w:rsidRPr="001148A8">
        <w:rPr>
          <w:b/>
          <w:bCs/>
        </w:rPr>
        <w:t>proof of legal registration</w:t>
      </w:r>
      <w:r w:rsidRPr="001148A8">
        <w:rPr>
          <w:b/>
          <w:bCs/>
        </w:rPr>
        <w:t xml:space="preserve"> to apply? </w:t>
      </w:r>
    </w:p>
    <w:p w14:paraId="7BD8D944" w14:textId="77777777" w:rsidR="009E1165" w:rsidRPr="001148A8" w:rsidRDefault="009E1165" w:rsidP="009E1165">
      <w:pPr>
        <w:spacing w:after="0" w:line="240" w:lineRule="auto"/>
      </w:pPr>
      <w:r w:rsidRPr="001148A8">
        <w:rPr>
          <w:b/>
          <w:bCs/>
          <w:color w:val="009FE4"/>
        </w:rPr>
        <w:t>YES</w:t>
      </w:r>
      <w:r w:rsidR="00A26249" w:rsidRPr="001148A8">
        <w:rPr>
          <w:b/>
          <w:bCs/>
          <w:color w:val="009FE4"/>
        </w:rPr>
        <w:t>,</w:t>
      </w:r>
      <w:r w:rsidRPr="001148A8">
        <w:rPr>
          <w:b/>
          <w:bCs/>
          <w:color w:val="009FE4"/>
        </w:rPr>
        <w:t xml:space="preserve"> for the lead applicant.</w:t>
      </w:r>
      <w:r w:rsidRPr="001148A8">
        <w:t xml:space="preserve"> The lead applicant organization must submit proof of legal registration with the application package. </w:t>
      </w:r>
      <w:r w:rsidR="005D471F" w:rsidRPr="001148A8">
        <w:t>Note that articles of incorporation are not proof of legal status.</w:t>
      </w:r>
      <w:r w:rsidR="00441DBD" w:rsidRPr="001148A8">
        <w:t xml:space="preserve"> If the legal registration of the lead applicant has expired, please submit it with the application for consideration.</w:t>
      </w:r>
    </w:p>
    <w:p w14:paraId="4914132B" w14:textId="77777777" w:rsidR="009E1165" w:rsidRPr="001148A8" w:rsidRDefault="005D471F" w:rsidP="009E1165">
      <w:pPr>
        <w:spacing w:after="0" w:line="240" w:lineRule="auto"/>
      </w:pPr>
      <w:r w:rsidRPr="001148A8">
        <w:rPr>
          <w:b/>
          <w:bCs/>
          <w:color w:val="009FE4"/>
        </w:rPr>
        <w:t>NO for co-implementing</w:t>
      </w:r>
      <w:r w:rsidRPr="001148A8">
        <w:t xml:space="preserve"> or consortium partners</w:t>
      </w:r>
      <w:r w:rsidR="001032B8" w:rsidRPr="001148A8">
        <w:t>. C</w:t>
      </w:r>
      <w:r w:rsidRPr="001148A8">
        <w:t xml:space="preserve">o-implementing partners are not required to provide legal registration, only the lead applicant organization. </w:t>
      </w:r>
    </w:p>
    <w:p w14:paraId="22303011" w14:textId="77777777" w:rsidR="005D471F" w:rsidRPr="001148A8" w:rsidRDefault="005D471F" w:rsidP="009E1165">
      <w:pPr>
        <w:spacing w:after="0" w:line="240" w:lineRule="auto"/>
      </w:pPr>
    </w:p>
    <w:p w14:paraId="2DB0AEAE" w14:textId="77777777" w:rsidR="00AC7F23" w:rsidRPr="001148A8" w:rsidRDefault="005A4298">
      <w:pPr>
        <w:pStyle w:val="ListParagraph"/>
        <w:numPr>
          <w:ilvl w:val="0"/>
          <w:numId w:val="6"/>
        </w:numPr>
        <w:spacing w:after="0" w:line="240" w:lineRule="auto"/>
        <w:rPr>
          <w:b/>
        </w:rPr>
      </w:pPr>
      <w:r w:rsidRPr="001148A8">
        <w:rPr>
          <w:b/>
        </w:rPr>
        <w:t xml:space="preserve">Can we apply in </w:t>
      </w:r>
      <w:r w:rsidR="007068DB" w:rsidRPr="001148A8">
        <w:rPr>
          <w:b/>
        </w:rPr>
        <w:t>partnership or consortium</w:t>
      </w:r>
      <w:r w:rsidRPr="001148A8">
        <w:rPr>
          <w:b/>
        </w:rPr>
        <w:t xml:space="preserve"> with other organizations?</w:t>
      </w:r>
    </w:p>
    <w:p w14:paraId="6E2A0D05" w14:textId="77777777" w:rsidR="007068DB" w:rsidRPr="001148A8" w:rsidRDefault="000D1543" w:rsidP="00E8149C">
      <w:pPr>
        <w:spacing w:after="0" w:line="240" w:lineRule="auto"/>
      </w:pPr>
      <w:r w:rsidRPr="001148A8">
        <w:rPr>
          <w:b/>
          <w:color w:val="009FE4"/>
        </w:rPr>
        <w:t>YES.</w:t>
      </w:r>
      <w:r w:rsidRPr="001148A8">
        <w:t xml:space="preserve"> </w:t>
      </w:r>
      <w:r w:rsidR="007068DB" w:rsidRPr="001148A8">
        <w:t xml:space="preserve">Joint projects with other local women’s rights, youth </w:t>
      </w:r>
      <w:r w:rsidR="00206610" w:rsidRPr="001148A8">
        <w:t>focused</w:t>
      </w:r>
      <w:r w:rsidR="007068DB" w:rsidRPr="001148A8">
        <w:t xml:space="preserve"> organizations, women or young women led civil society organizations are encouraged. For joint projects, only the lead organization is required to meet the eligibility criteria. </w:t>
      </w:r>
    </w:p>
    <w:p w14:paraId="5E42616A" w14:textId="77777777" w:rsidR="00C875DA" w:rsidRPr="001148A8" w:rsidRDefault="00C875DA" w:rsidP="007068DB">
      <w:pPr>
        <w:spacing w:after="0" w:line="240" w:lineRule="auto"/>
      </w:pPr>
    </w:p>
    <w:p w14:paraId="33A00F3A" w14:textId="77777777" w:rsidR="00C875DA" w:rsidRPr="001148A8" w:rsidRDefault="00C875DA" w:rsidP="00C875DA">
      <w:pPr>
        <w:spacing w:after="0" w:line="240" w:lineRule="auto"/>
      </w:pPr>
      <w:r w:rsidRPr="001148A8">
        <w:t>For joint projects, t</w:t>
      </w:r>
      <w:r w:rsidRPr="001148A8" w:rsidDel="001762A5">
        <w:t xml:space="preserve">he roles and responsibilities of </w:t>
      </w:r>
      <w:r w:rsidRPr="001148A8" w:rsidDel="001762A5">
        <w:rPr>
          <w:u w:val="single"/>
        </w:rPr>
        <w:t>each</w:t>
      </w:r>
      <w:r w:rsidRPr="001148A8" w:rsidDel="001762A5">
        <w:t xml:space="preserve"> organization must be clearly detailed within the application</w:t>
      </w:r>
      <w:r w:rsidRPr="001148A8">
        <w:t xml:space="preserve"> </w:t>
      </w:r>
      <w:r w:rsidR="00B56640" w:rsidRPr="001148A8">
        <w:t>template</w:t>
      </w:r>
      <w:r w:rsidR="00E8149C" w:rsidRPr="001148A8">
        <w:t>.</w:t>
      </w:r>
    </w:p>
    <w:p w14:paraId="1E74F73E" w14:textId="77777777" w:rsidR="00C875DA" w:rsidRPr="001148A8" w:rsidRDefault="00C875DA" w:rsidP="007068DB">
      <w:pPr>
        <w:spacing w:after="0" w:line="240" w:lineRule="auto"/>
      </w:pPr>
    </w:p>
    <w:p w14:paraId="083DD0D5" w14:textId="77777777" w:rsidR="00AC7F23" w:rsidRPr="001148A8" w:rsidRDefault="0091393B">
      <w:pPr>
        <w:pStyle w:val="ListParagraph"/>
        <w:numPr>
          <w:ilvl w:val="0"/>
          <w:numId w:val="6"/>
        </w:numPr>
        <w:spacing w:after="0" w:line="240" w:lineRule="auto"/>
        <w:rPr>
          <w:b/>
        </w:rPr>
      </w:pPr>
      <w:r w:rsidRPr="001148A8">
        <w:rPr>
          <w:b/>
        </w:rPr>
        <w:t xml:space="preserve"> </w:t>
      </w:r>
      <w:r w:rsidR="00B56640" w:rsidRPr="001148A8">
        <w:rPr>
          <w:b/>
        </w:rPr>
        <w:t>May we apply for funding for an ongoing</w:t>
      </w:r>
      <w:r w:rsidR="007A4072" w:rsidRPr="001148A8">
        <w:rPr>
          <w:b/>
        </w:rPr>
        <w:t xml:space="preserve"> or existing</w:t>
      </w:r>
      <w:r w:rsidR="00B56640" w:rsidRPr="001148A8">
        <w:rPr>
          <w:b/>
        </w:rPr>
        <w:t xml:space="preserve"> initiative or project? </w:t>
      </w:r>
    </w:p>
    <w:p w14:paraId="46811D8C" w14:textId="77777777" w:rsidR="00B56640" w:rsidRPr="001148A8" w:rsidRDefault="00B56640" w:rsidP="00B56640">
      <w:pPr>
        <w:spacing w:after="0" w:line="240" w:lineRule="auto"/>
        <w:jc w:val="both"/>
      </w:pPr>
      <w:r w:rsidRPr="001148A8">
        <w:rPr>
          <w:b/>
          <w:bCs/>
          <w:color w:val="009FE4"/>
        </w:rPr>
        <w:t>YES.</w:t>
      </w:r>
      <w:r w:rsidRPr="001148A8">
        <w:rPr>
          <w:color w:val="009FE4"/>
        </w:rPr>
        <w:t xml:space="preserve"> </w:t>
      </w:r>
      <w:r w:rsidRPr="001148A8">
        <w:t>The WPHF accepts proposals for ongoing projects funded by other donors. However, the specific value added of the contribution should be clearly outlined.</w:t>
      </w:r>
    </w:p>
    <w:p w14:paraId="6257571A" w14:textId="77777777" w:rsidR="002231AD" w:rsidRPr="001148A8" w:rsidRDefault="002231AD" w:rsidP="00B56640">
      <w:pPr>
        <w:spacing w:after="0" w:line="240" w:lineRule="auto"/>
        <w:jc w:val="both"/>
      </w:pPr>
    </w:p>
    <w:p w14:paraId="4BB57914" w14:textId="77777777" w:rsidR="002231AD" w:rsidRPr="001148A8" w:rsidRDefault="002231AD">
      <w:pPr>
        <w:pStyle w:val="ListParagraph"/>
        <w:numPr>
          <w:ilvl w:val="0"/>
          <w:numId w:val="6"/>
        </w:numPr>
        <w:spacing w:after="0" w:line="240" w:lineRule="auto"/>
        <w:rPr>
          <w:b/>
        </w:rPr>
      </w:pPr>
      <w:r w:rsidRPr="001148A8">
        <w:rPr>
          <w:b/>
        </w:rPr>
        <w:t xml:space="preserve">Does my organization have to contribute to the project budget? </w:t>
      </w:r>
    </w:p>
    <w:p w14:paraId="0BF2DF0B" w14:textId="77777777" w:rsidR="002231AD" w:rsidRPr="001148A8" w:rsidRDefault="002231AD" w:rsidP="002231AD">
      <w:pPr>
        <w:spacing w:after="0" w:line="240" w:lineRule="auto"/>
        <w:jc w:val="both"/>
      </w:pPr>
      <w:r w:rsidRPr="001148A8">
        <w:rPr>
          <w:b/>
          <w:bCs/>
          <w:color w:val="009FE4"/>
        </w:rPr>
        <w:t>NO.</w:t>
      </w:r>
      <w:r w:rsidRPr="001148A8">
        <w:rPr>
          <w:color w:val="009FE4"/>
        </w:rPr>
        <w:t xml:space="preserve"> </w:t>
      </w:r>
      <w:r w:rsidRPr="001148A8">
        <w:t>Civil society organizations are not required to contribute to the budget.</w:t>
      </w:r>
    </w:p>
    <w:p w14:paraId="7F635640" w14:textId="77777777" w:rsidR="00E8149C" w:rsidRPr="001148A8" w:rsidRDefault="00E8149C" w:rsidP="00D11DEB">
      <w:pPr>
        <w:spacing w:after="0" w:line="240" w:lineRule="auto"/>
        <w:jc w:val="both"/>
        <w:rPr>
          <w:b/>
          <w:color w:val="009FE4"/>
        </w:rPr>
      </w:pPr>
    </w:p>
    <w:p w14:paraId="20F0CA5D" w14:textId="77777777" w:rsidR="00D11DEB" w:rsidRPr="001148A8" w:rsidRDefault="00E41E1B" w:rsidP="6EE38BFC">
      <w:pPr>
        <w:pStyle w:val="ListParagraph"/>
        <w:numPr>
          <w:ilvl w:val="0"/>
          <w:numId w:val="1"/>
        </w:numPr>
        <w:spacing w:after="0" w:line="240" w:lineRule="auto"/>
        <w:ind w:left="360"/>
        <w:jc w:val="both"/>
        <w:rPr>
          <w:b/>
          <w:bCs/>
          <w:color w:val="009FE4"/>
          <w:sz w:val="24"/>
          <w:szCs w:val="24"/>
        </w:rPr>
      </w:pPr>
      <w:r w:rsidRPr="001148A8">
        <w:rPr>
          <w:b/>
          <w:bCs/>
          <w:color w:val="009FE4"/>
          <w:sz w:val="24"/>
          <w:szCs w:val="24"/>
        </w:rPr>
        <w:t>Type of Funding</w:t>
      </w:r>
      <w:r w:rsidR="00D11DEB" w:rsidRPr="001148A8">
        <w:rPr>
          <w:b/>
          <w:bCs/>
          <w:color w:val="009FE4"/>
          <w:sz w:val="24"/>
          <w:szCs w:val="24"/>
        </w:rPr>
        <w:t xml:space="preserve"> and Requirements</w:t>
      </w:r>
    </w:p>
    <w:p w14:paraId="50902807" w14:textId="77777777" w:rsidR="00B94C12" w:rsidRPr="001148A8" w:rsidRDefault="003A4FFE" w:rsidP="00EB0622">
      <w:pPr>
        <w:spacing w:after="0" w:line="240" w:lineRule="auto"/>
        <w:jc w:val="both"/>
      </w:pPr>
      <w:r w:rsidRPr="001148A8">
        <w:t xml:space="preserve">Under this call for proposals, </w:t>
      </w:r>
      <w:r w:rsidR="00EB0622" w:rsidRPr="001148A8">
        <w:t>WPHF is accepting applications for both institutional/core funding</w:t>
      </w:r>
      <w:r w:rsidR="009532C8" w:rsidRPr="001148A8">
        <w:t xml:space="preserve"> and programmatic funding</w:t>
      </w:r>
      <w:r w:rsidR="00EB0622" w:rsidRPr="001148A8">
        <w:t xml:space="preserve">. </w:t>
      </w:r>
    </w:p>
    <w:p w14:paraId="455C7101" w14:textId="77777777" w:rsidR="00B94C12" w:rsidRPr="001148A8" w:rsidRDefault="00B94C12" w:rsidP="00EB0622">
      <w:pPr>
        <w:spacing w:after="0" w:line="240" w:lineRule="auto"/>
        <w:jc w:val="both"/>
        <w:rPr>
          <w:bCs/>
        </w:rPr>
      </w:pPr>
    </w:p>
    <w:p w14:paraId="066812C0" w14:textId="77777777" w:rsidR="00BE431F" w:rsidRPr="001148A8" w:rsidRDefault="00B94C12" w:rsidP="006F6F0C">
      <w:pPr>
        <w:spacing w:after="0" w:line="240" w:lineRule="auto"/>
        <w:jc w:val="both"/>
        <w:rPr>
          <w:b/>
          <w:bCs/>
        </w:rPr>
      </w:pPr>
      <w:r w:rsidRPr="001148A8">
        <w:rPr>
          <w:b/>
          <w:bCs/>
        </w:rPr>
        <w:t>An organization</w:t>
      </w:r>
      <w:r w:rsidR="00BE431F" w:rsidRPr="001148A8">
        <w:rPr>
          <w:b/>
          <w:bCs/>
        </w:rPr>
        <w:t xml:space="preserve"> (lead </w:t>
      </w:r>
      <w:r w:rsidR="00D352E7" w:rsidRPr="001148A8">
        <w:rPr>
          <w:b/>
          <w:bCs/>
        </w:rPr>
        <w:t xml:space="preserve">applicant </w:t>
      </w:r>
      <w:r w:rsidR="00BE431F" w:rsidRPr="001148A8">
        <w:rPr>
          <w:b/>
          <w:bCs/>
        </w:rPr>
        <w:t>or co-implementing partner</w:t>
      </w:r>
      <w:r w:rsidR="00D352E7" w:rsidRPr="001148A8">
        <w:rPr>
          <w:b/>
          <w:bCs/>
        </w:rPr>
        <w:t>s</w:t>
      </w:r>
      <w:r w:rsidR="00BE431F" w:rsidRPr="001148A8">
        <w:rPr>
          <w:b/>
          <w:bCs/>
        </w:rPr>
        <w:t xml:space="preserve">) </w:t>
      </w:r>
      <w:r w:rsidRPr="001148A8">
        <w:rPr>
          <w:b/>
          <w:bCs/>
        </w:rPr>
        <w:t xml:space="preserve">can </w:t>
      </w:r>
      <w:r w:rsidR="00D352E7" w:rsidRPr="001148A8">
        <w:rPr>
          <w:b/>
          <w:bCs/>
        </w:rPr>
        <w:t xml:space="preserve">submit one application for </w:t>
      </w:r>
      <w:r w:rsidR="00BE431F" w:rsidRPr="001148A8">
        <w:rPr>
          <w:b/>
          <w:bCs/>
        </w:rPr>
        <w:t xml:space="preserve"> </w:t>
      </w:r>
      <w:r w:rsidR="00C75857" w:rsidRPr="001148A8">
        <w:rPr>
          <w:b/>
          <w:bCs/>
        </w:rPr>
        <w:t xml:space="preserve">institutional funding </w:t>
      </w:r>
      <w:r w:rsidR="00BE431F" w:rsidRPr="001148A8">
        <w:rPr>
          <w:b/>
          <w:bCs/>
        </w:rPr>
        <w:t xml:space="preserve">AND/OR one </w:t>
      </w:r>
      <w:r w:rsidR="002C15C3" w:rsidRPr="001148A8">
        <w:rPr>
          <w:b/>
          <w:bCs/>
        </w:rPr>
        <w:t xml:space="preserve">application </w:t>
      </w:r>
      <w:r w:rsidR="00BE431F" w:rsidRPr="001148A8">
        <w:rPr>
          <w:b/>
          <w:bCs/>
        </w:rPr>
        <w:t xml:space="preserve">for </w:t>
      </w:r>
      <w:r w:rsidR="00C75857" w:rsidRPr="001148A8">
        <w:rPr>
          <w:b/>
          <w:bCs/>
        </w:rPr>
        <w:t xml:space="preserve">programmatic </w:t>
      </w:r>
      <w:r w:rsidR="002231AD" w:rsidRPr="001148A8">
        <w:rPr>
          <w:b/>
          <w:bCs/>
        </w:rPr>
        <w:t>funding</w:t>
      </w:r>
      <w:r w:rsidR="00BE431F" w:rsidRPr="001148A8">
        <w:rPr>
          <w:b/>
          <w:bCs/>
        </w:rPr>
        <w:t xml:space="preserve">. Organizations who apply for both </w:t>
      </w:r>
      <w:r w:rsidR="002C15C3" w:rsidRPr="001148A8">
        <w:rPr>
          <w:b/>
          <w:bCs/>
        </w:rPr>
        <w:t xml:space="preserve">institutional and programmatic funding </w:t>
      </w:r>
      <w:r w:rsidR="00BE431F" w:rsidRPr="001148A8">
        <w:rPr>
          <w:b/>
          <w:bCs/>
        </w:rPr>
        <w:t xml:space="preserve">need to submit two separate applications packages based on the related templates of each stream as noted in Section </w:t>
      </w:r>
      <w:r w:rsidR="00455B28" w:rsidRPr="001148A8">
        <w:rPr>
          <w:b/>
          <w:bCs/>
        </w:rPr>
        <w:t>6</w:t>
      </w:r>
      <w:r w:rsidR="00BE431F" w:rsidRPr="001148A8">
        <w:rPr>
          <w:b/>
          <w:bCs/>
        </w:rPr>
        <w:t>.</w:t>
      </w:r>
      <w:r w:rsidR="002C15C3" w:rsidRPr="001148A8">
        <w:rPr>
          <w:b/>
          <w:bCs/>
        </w:rPr>
        <w:t xml:space="preserve"> </w:t>
      </w:r>
    </w:p>
    <w:p w14:paraId="61A40BFE" w14:textId="77777777" w:rsidR="00BE431F" w:rsidRPr="001148A8" w:rsidRDefault="00BE431F" w:rsidP="00C75857">
      <w:pPr>
        <w:spacing w:after="0" w:line="240" w:lineRule="auto"/>
        <w:rPr>
          <w:b/>
          <w:bCs/>
        </w:rPr>
      </w:pPr>
    </w:p>
    <w:p w14:paraId="6D6CEA9C" w14:textId="77777777" w:rsidR="00B7120A" w:rsidRPr="001148A8" w:rsidRDefault="00B7120A" w:rsidP="00B7120A">
      <w:pPr>
        <w:spacing w:after="0"/>
        <w:rPr>
          <w:color w:val="00B0F0"/>
        </w:rPr>
      </w:pPr>
      <w:r w:rsidRPr="001148A8">
        <w:rPr>
          <w:b/>
          <w:bCs/>
          <w:color w:val="00B0F0"/>
        </w:rPr>
        <w:t>Institutional Funding: Stream 1</w:t>
      </w:r>
      <w:r w:rsidRPr="001148A8">
        <w:rPr>
          <w:color w:val="00B0F0"/>
        </w:rPr>
        <w:t xml:space="preserve"> </w:t>
      </w:r>
      <w:r w:rsidR="00F9736B" w:rsidRPr="001148A8">
        <w:rPr>
          <w:b/>
          <w:bCs/>
          <w:color w:val="00B0F0"/>
        </w:rPr>
        <w:t>(USD $5,000 - $30,000)</w:t>
      </w:r>
    </w:p>
    <w:p w14:paraId="06714CA0" w14:textId="77777777" w:rsidR="00E52DE3" w:rsidRPr="001148A8" w:rsidRDefault="009532C8" w:rsidP="006F6F0C">
      <w:pPr>
        <w:spacing w:after="0"/>
        <w:jc w:val="both"/>
      </w:pPr>
      <w:r w:rsidRPr="001148A8">
        <w:t>A</w:t>
      </w:r>
      <w:r w:rsidR="00E37407" w:rsidRPr="001148A8">
        <w:t xml:space="preserve">ims </w:t>
      </w:r>
      <w:r w:rsidR="00B7120A" w:rsidRPr="001148A8">
        <w:t xml:space="preserve">to reinforce the institutional capacity of women’s rights/led organizations working on </w:t>
      </w:r>
      <w:r w:rsidR="00E52DE3" w:rsidRPr="001148A8">
        <w:t xml:space="preserve">gender specific issues in peace and security and humanitarian contexts, to ensure they are able to sustain themselves and to improve their impact. Prospective applicants will need to demonstrate how the current context affects their institutional and financial capacities and how the funding would support them as an organization. It will </w:t>
      </w:r>
      <w:r w:rsidR="00EA4F0C" w:rsidRPr="001148A8">
        <w:t>finance</w:t>
      </w:r>
      <w:r w:rsidR="00E52DE3" w:rsidRPr="001148A8">
        <w:t xml:space="preserve"> a limited range of activities to support the development or strengthening of a CSO’s institutional capacity. The purpose of this funding stream </w:t>
      </w:r>
      <w:r w:rsidR="00E52DE3" w:rsidRPr="001148A8">
        <w:rPr>
          <w:u w:val="single"/>
        </w:rPr>
        <w:t>IS NOT</w:t>
      </w:r>
      <w:r w:rsidR="00E52DE3" w:rsidRPr="001148A8">
        <w:t xml:space="preserve"> to finance programmatic activit</w:t>
      </w:r>
      <w:r w:rsidR="00EA4F0C" w:rsidRPr="001148A8">
        <w:t>ies</w:t>
      </w:r>
      <w:r w:rsidR="00E52DE3" w:rsidRPr="001148A8">
        <w:t>.</w:t>
      </w:r>
    </w:p>
    <w:p w14:paraId="4395439B" w14:textId="77777777" w:rsidR="00E52DE3" w:rsidRPr="001148A8" w:rsidRDefault="00E52DE3" w:rsidP="00B7120A">
      <w:pPr>
        <w:spacing w:after="0"/>
      </w:pPr>
    </w:p>
    <w:p w14:paraId="504F74F6" w14:textId="77777777" w:rsidR="00B7120A" w:rsidRPr="001148A8" w:rsidRDefault="00B7120A" w:rsidP="00B7120A">
      <w:pPr>
        <w:spacing w:after="0"/>
      </w:pPr>
      <w:r w:rsidRPr="001148A8">
        <w:rPr>
          <w:b/>
          <w:bCs/>
          <w:u w:val="single"/>
        </w:rPr>
        <w:t>AND/OR</w:t>
      </w:r>
      <w:r w:rsidRPr="001148A8">
        <w:t xml:space="preserve"> </w:t>
      </w:r>
      <w:r w:rsidR="00972E2B" w:rsidRPr="001148A8">
        <w:t xml:space="preserve">apply for: </w:t>
      </w:r>
    </w:p>
    <w:p w14:paraId="1346F18A" w14:textId="77777777" w:rsidR="00773717" w:rsidRPr="001148A8" w:rsidRDefault="00773717" w:rsidP="00B7120A">
      <w:pPr>
        <w:spacing w:after="0"/>
      </w:pPr>
    </w:p>
    <w:p w14:paraId="23ACEB64" w14:textId="77777777" w:rsidR="00773717" w:rsidRPr="001148A8" w:rsidRDefault="00773717" w:rsidP="00773717">
      <w:pPr>
        <w:spacing w:after="0"/>
      </w:pPr>
      <w:r w:rsidRPr="001148A8">
        <w:rPr>
          <w:b/>
          <w:bCs/>
          <w:color w:val="00B0F0"/>
        </w:rPr>
        <w:t>Programmatic Funding: Stream 2</w:t>
      </w:r>
      <w:r w:rsidRPr="001148A8">
        <w:rPr>
          <w:color w:val="00B0F0"/>
        </w:rPr>
        <w:t xml:space="preserve"> </w:t>
      </w:r>
      <w:r w:rsidRPr="001148A8">
        <w:rPr>
          <w:b/>
          <w:bCs/>
          <w:color w:val="00B0F0"/>
        </w:rPr>
        <w:t>(USD $30,000 - $200,000)</w:t>
      </w:r>
    </w:p>
    <w:p w14:paraId="3BCF0DE8" w14:textId="77777777" w:rsidR="00773717" w:rsidRPr="001148A8" w:rsidRDefault="00773717" w:rsidP="00773717">
      <w:r w:rsidRPr="001148A8">
        <w:t xml:space="preserve">This funding stream will finance projects which aim specifically to fund programmatic activities aligned with the </w:t>
      </w:r>
      <w:r w:rsidR="00D57E9D" w:rsidRPr="001148A8">
        <w:t>following impact area(s):</w:t>
      </w:r>
    </w:p>
    <w:p w14:paraId="11554810" w14:textId="77777777" w:rsidR="00FD4D7E" w:rsidRPr="001148A8" w:rsidRDefault="00FD4D7E">
      <w:pPr>
        <w:pStyle w:val="ListParagraph"/>
        <w:numPr>
          <w:ilvl w:val="0"/>
          <w:numId w:val="15"/>
        </w:numPr>
        <w:spacing w:after="0" w:line="240" w:lineRule="auto"/>
        <w:rPr>
          <w:b/>
          <w:bCs/>
        </w:rPr>
      </w:pPr>
      <w:r w:rsidRPr="001148A8">
        <w:rPr>
          <w:b/>
          <w:bCs/>
        </w:rPr>
        <w:t xml:space="preserve">Impact Area 3: Humanitarian and Crisis Response: </w:t>
      </w:r>
      <w:r w:rsidR="00682DB4" w:rsidRPr="001148A8">
        <w:t>E</w:t>
      </w:r>
      <w:r w:rsidRPr="001148A8">
        <w:t>nhance</w:t>
      </w:r>
      <w:r w:rsidR="00682DB4" w:rsidRPr="001148A8">
        <w:t>d</w:t>
      </w:r>
      <w:r w:rsidRPr="001148A8">
        <w:t xml:space="preserve"> participation and leadership of women in humanitarian planning and response. </w:t>
      </w:r>
    </w:p>
    <w:p w14:paraId="0FBA4BEE" w14:textId="77777777" w:rsidR="00FD4D7E" w:rsidRPr="001148A8" w:rsidRDefault="00FD4D7E" w:rsidP="00FD4D7E">
      <w:pPr>
        <w:spacing w:after="0" w:line="240" w:lineRule="auto"/>
        <w:rPr>
          <w:b/>
          <w:bCs/>
        </w:rPr>
      </w:pPr>
      <w:r w:rsidRPr="001148A8">
        <w:rPr>
          <w:b/>
          <w:bCs/>
        </w:rPr>
        <w:t>OR</w:t>
      </w:r>
    </w:p>
    <w:p w14:paraId="78FFB330" w14:textId="77777777" w:rsidR="00FD4D7E" w:rsidRPr="001148A8" w:rsidRDefault="00FD4D7E">
      <w:pPr>
        <w:pStyle w:val="ListParagraph"/>
        <w:numPr>
          <w:ilvl w:val="0"/>
          <w:numId w:val="15"/>
        </w:numPr>
        <w:spacing w:after="0" w:line="240" w:lineRule="auto"/>
      </w:pPr>
      <w:r w:rsidRPr="001148A8">
        <w:rPr>
          <w:b/>
          <w:bCs/>
        </w:rPr>
        <w:lastRenderedPageBreak/>
        <w:t xml:space="preserve">Impact Area 5: Protection of Women and Girls: </w:t>
      </w:r>
      <w:r w:rsidR="006E3C43" w:rsidRPr="001148A8">
        <w:t>E</w:t>
      </w:r>
      <w:r w:rsidRPr="001148A8">
        <w:t>nhance</w:t>
      </w:r>
      <w:r w:rsidR="006E3C43" w:rsidRPr="001148A8">
        <w:t>d</w:t>
      </w:r>
      <w:r w:rsidRPr="001148A8">
        <w:t xml:space="preserve"> safety, security and mental health of women and girls and </w:t>
      </w:r>
      <w:r w:rsidR="760114A9" w:rsidRPr="001148A8">
        <w:t>respect for</w:t>
      </w:r>
      <w:r w:rsidRPr="001148A8">
        <w:t xml:space="preserve"> their human rights. </w:t>
      </w:r>
    </w:p>
    <w:p w14:paraId="048A2E74" w14:textId="77777777" w:rsidR="003A4FFE" w:rsidRPr="001148A8" w:rsidRDefault="003A4FFE" w:rsidP="003A4FFE">
      <w:pPr>
        <w:spacing w:after="0"/>
      </w:pPr>
    </w:p>
    <w:p w14:paraId="4424CEEA" w14:textId="77777777" w:rsidR="003A4FFE" w:rsidRPr="001148A8" w:rsidRDefault="003A4FFE" w:rsidP="003A4FFE">
      <w:pPr>
        <w:spacing w:after="0"/>
      </w:pPr>
      <w:r w:rsidRPr="001148A8">
        <w:t>Please read through the</w:t>
      </w:r>
      <w:r w:rsidRPr="001148A8">
        <w:rPr>
          <w:b/>
          <w:bCs/>
        </w:rPr>
        <w:t xml:space="preserve"> </w:t>
      </w:r>
      <w:r w:rsidRPr="001148A8">
        <w:t xml:space="preserve">WPHF </w:t>
      </w:r>
      <w:r w:rsidR="00BE752D" w:rsidRPr="001148A8">
        <w:t xml:space="preserve">Indicator </w:t>
      </w:r>
      <w:r w:rsidRPr="001148A8">
        <w:t>Tip Sheets for guidance on the result framework</w:t>
      </w:r>
      <w:r w:rsidR="0094389D" w:rsidRPr="001148A8">
        <w:t xml:space="preserve"> (Section </w:t>
      </w:r>
      <w:r w:rsidR="00EA4F0C" w:rsidRPr="001148A8">
        <w:t>9</w:t>
      </w:r>
      <w:r w:rsidR="0094389D" w:rsidRPr="001148A8">
        <w:t xml:space="preserve"> below)</w:t>
      </w:r>
      <w:r w:rsidR="00BE752D" w:rsidRPr="001148A8">
        <w:t xml:space="preserve"> and required indicators in the attached proposal template. </w:t>
      </w:r>
      <w:r w:rsidRPr="001148A8">
        <w:t xml:space="preserve"> </w:t>
      </w:r>
    </w:p>
    <w:p w14:paraId="5322B861" w14:textId="77777777" w:rsidR="00453C85" w:rsidRPr="001148A8" w:rsidRDefault="00453C85" w:rsidP="004E7AFF">
      <w:pPr>
        <w:spacing w:after="0" w:line="240" w:lineRule="auto"/>
        <w:jc w:val="both"/>
        <w:rPr>
          <w:b/>
          <w:color w:val="009FE4"/>
        </w:rPr>
      </w:pPr>
    </w:p>
    <w:p w14:paraId="7608451D" w14:textId="77777777" w:rsidR="004E7AFF" w:rsidRPr="001148A8" w:rsidRDefault="004E7AFF" w:rsidP="6EE38BFC">
      <w:pPr>
        <w:pStyle w:val="ListParagraph"/>
        <w:numPr>
          <w:ilvl w:val="0"/>
          <w:numId w:val="1"/>
        </w:numPr>
        <w:spacing w:after="0" w:line="240" w:lineRule="auto"/>
        <w:ind w:left="360"/>
        <w:jc w:val="both"/>
        <w:rPr>
          <w:b/>
          <w:bCs/>
          <w:color w:val="009FE4"/>
          <w:sz w:val="24"/>
          <w:szCs w:val="24"/>
        </w:rPr>
      </w:pPr>
      <w:r w:rsidRPr="001148A8">
        <w:rPr>
          <w:b/>
          <w:bCs/>
          <w:color w:val="009FE4"/>
          <w:sz w:val="24"/>
          <w:szCs w:val="24"/>
        </w:rPr>
        <w:t>Application P</w:t>
      </w:r>
      <w:r w:rsidR="00992E6E" w:rsidRPr="001148A8">
        <w:rPr>
          <w:b/>
          <w:bCs/>
          <w:color w:val="009FE4"/>
          <w:sz w:val="24"/>
          <w:szCs w:val="24"/>
        </w:rPr>
        <w:t>ackage and Procedures</w:t>
      </w:r>
    </w:p>
    <w:p w14:paraId="36506E9C" w14:textId="77777777" w:rsidR="00992E6E" w:rsidRPr="001148A8" w:rsidRDefault="00992E6E" w:rsidP="00992E6E">
      <w:pPr>
        <w:spacing w:after="0" w:line="240" w:lineRule="auto"/>
      </w:pPr>
      <w:r w:rsidRPr="001148A8">
        <w:t xml:space="preserve">Applicants are required to use only the WPHF templates provided. DO NOT submit photos or additional documents other than the ones listed. </w:t>
      </w:r>
    </w:p>
    <w:p w14:paraId="46B020ED" w14:textId="77777777" w:rsidR="00992E6E" w:rsidRPr="001148A8" w:rsidRDefault="00992E6E" w:rsidP="00992E6E">
      <w:pPr>
        <w:spacing w:after="0" w:line="240" w:lineRule="auto"/>
      </w:pPr>
    </w:p>
    <w:p w14:paraId="6DEBFE29" w14:textId="77777777" w:rsidR="00992E6E" w:rsidRPr="001148A8" w:rsidRDefault="00992E6E">
      <w:pPr>
        <w:pStyle w:val="ListParagraph"/>
        <w:numPr>
          <w:ilvl w:val="0"/>
          <w:numId w:val="3"/>
        </w:numPr>
        <w:spacing w:after="0" w:line="240" w:lineRule="auto"/>
        <w:ind w:left="360"/>
      </w:pPr>
      <w:r w:rsidRPr="001148A8">
        <w:t>WPHF Proposal Template (attached, no more than 10 pages, excluding Annex A and B)</w:t>
      </w:r>
    </w:p>
    <w:p w14:paraId="11825179" w14:textId="77777777" w:rsidR="00992E6E" w:rsidRPr="001148A8" w:rsidRDefault="00992E6E">
      <w:pPr>
        <w:pStyle w:val="ListParagraph"/>
        <w:numPr>
          <w:ilvl w:val="0"/>
          <w:numId w:val="4"/>
        </w:numPr>
        <w:spacing w:after="0" w:line="240" w:lineRule="auto"/>
        <w:ind w:left="360"/>
        <w:rPr>
          <w:u w:val="single"/>
        </w:rPr>
      </w:pPr>
      <w:r w:rsidRPr="001148A8">
        <w:t>Results Framework (Proposal Template Annex: A)</w:t>
      </w:r>
    </w:p>
    <w:p w14:paraId="4F7C5C0F" w14:textId="77777777" w:rsidR="00992E6E" w:rsidRPr="001148A8" w:rsidRDefault="00992E6E">
      <w:pPr>
        <w:pStyle w:val="ListParagraph"/>
        <w:numPr>
          <w:ilvl w:val="0"/>
          <w:numId w:val="4"/>
        </w:numPr>
        <w:spacing w:after="0" w:line="240" w:lineRule="auto"/>
        <w:ind w:left="360"/>
        <w:rPr>
          <w:u w:val="single"/>
        </w:rPr>
      </w:pPr>
      <w:r w:rsidRPr="001148A8">
        <w:t>Project Budget (Proposal Template Annex: B)</w:t>
      </w:r>
    </w:p>
    <w:p w14:paraId="70E481C4" w14:textId="77777777" w:rsidR="00992E6E" w:rsidRPr="001148A8" w:rsidRDefault="00992E6E" w:rsidP="00992E6E">
      <w:pPr>
        <w:spacing w:after="0" w:line="240" w:lineRule="auto"/>
        <w:rPr>
          <w:sz w:val="8"/>
          <w:szCs w:val="8"/>
          <w:u w:val="single"/>
        </w:rPr>
      </w:pPr>
    </w:p>
    <w:p w14:paraId="09531FA3" w14:textId="77777777" w:rsidR="00992E6E" w:rsidRPr="001148A8" w:rsidRDefault="00992E6E" w:rsidP="00992E6E">
      <w:pPr>
        <w:spacing w:after="0" w:line="240" w:lineRule="auto"/>
      </w:pPr>
      <w:r w:rsidRPr="001148A8">
        <w:t>AND</w:t>
      </w:r>
      <w:r w:rsidRPr="001148A8">
        <w:tab/>
      </w:r>
    </w:p>
    <w:p w14:paraId="54F16530" w14:textId="77777777" w:rsidR="00992E6E" w:rsidRPr="001148A8" w:rsidRDefault="00992E6E" w:rsidP="00992E6E">
      <w:pPr>
        <w:spacing w:after="0" w:line="240" w:lineRule="auto"/>
        <w:rPr>
          <w:sz w:val="10"/>
          <w:szCs w:val="10"/>
          <w:u w:val="single"/>
        </w:rPr>
      </w:pPr>
    </w:p>
    <w:p w14:paraId="4BC3CC63" w14:textId="77777777" w:rsidR="00992E6E" w:rsidRPr="001148A8" w:rsidRDefault="00992E6E">
      <w:pPr>
        <w:pStyle w:val="ListParagraph"/>
        <w:numPr>
          <w:ilvl w:val="0"/>
          <w:numId w:val="4"/>
        </w:numPr>
        <w:spacing w:after="0" w:line="240" w:lineRule="auto"/>
        <w:ind w:left="360"/>
      </w:pPr>
      <w:r w:rsidRPr="001148A8">
        <w:t>Proof of valid legal registration or status of the lead organization (if you are in the process for renewal, please share proof)</w:t>
      </w:r>
    </w:p>
    <w:p w14:paraId="3184C5A9" w14:textId="77777777" w:rsidR="004742A5" w:rsidRPr="001148A8" w:rsidRDefault="004742A5" w:rsidP="004742A5">
      <w:pPr>
        <w:spacing w:after="0" w:line="240" w:lineRule="auto"/>
      </w:pPr>
    </w:p>
    <w:p w14:paraId="4D9FBA1D" w14:textId="77777777" w:rsidR="004742A5" w:rsidRPr="001148A8" w:rsidRDefault="004742A5" w:rsidP="1B437C0C">
      <w:pPr>
        <w:spacing w:after="0" w:line="240" w:lineRule="auto"/>
        <w:rPr>
          <w:b/>
          <w:bCs/>
        </w:rPr>
      </w:pPr>
      <w:r w:rsidRPr="001148A8">
        <w:rPr>
          <w:b/>
          <w:bCs/>
        </w:rPr>
        <w:t xml:space="preserve">Submission: Application packages should be emailed </w:t>
      </w:r>
      <w:r w:rsidRPr="00465F8D">
        <w:rPr>
          <w:b/>
          <w:bCs/>
        </w:rPr>
        <w:t xml:space="preserve">to </w:t>
      </w:r>
      <w:hyperlink r:id="rId10" w:history="1">
        <w:r w:rsidR="3A885E1D" w:rsidRPr="00465F8D">
          <w:rPr>
            <w:b/>
            <w:bCs/>
          </w:rPr>
          <w:t>WPHFapplications@unwomen.org</w:t>
        </w:r>
      </w:hyperlink>
      <w:r w:rsidR="00465F8D">
        <w:rPr>
          <w:b/>
          <w:bCs/>
        </w:rPr>
        <w:t xml:space="preserve"> </w:t>
      </w:r>
      <w:r w:rsidR="00FD4D7E" w:rsidRPr="094DF49E">
        <w:rPr>
          <w:b/>
          <w:bCs/>
        </w:rPr>
        <w:t xml:space="preserve">on </w:t>
      </w:r>
      <w:r w:rsidR="258AD8B1" w:rsidRPr="094DF49E">
        <w:rPr>
          <w:b/>
          <w:bCs/>
        </w:rPr>
        <w:t>6</w:t>
      </w:r>
      <w:r w:rsidR="258AD8B1" w:rsidRPr="094DF49E">
        <w:rPr>
          <w:b/>
          <w:bCs/>
          <w:vertAlign w:val="superscript"/>
        </w:rPr>
        <w:t>th</w:t>
      </w:r>
      <w:r w:rsidR="258AD8B1" w:rsidRPr="094DF49E">
        <w:rPr>
          <w:b/>
          <w:bCs/>
        </w:rPr>
        <w:t xml:space="preserve"> February 2023</w:t>
      </w:r>
      <w:r w:rsidR="57FB83C5" w:rsidRPr="094DF49E">
        <w:rPr>
          <w:b/>
          <w:bCs/>
        </w:rPr>
        <w:t xml:space="preserve"> by </w:t>
      </w:r>
      <w:r w:rsidR="00541CF4" w:rsidRPr="094DF49E">
        <w:rPr>
          <w:b/>
          <w:bCs/>
        </w:rPr>
        <w:t>11:59pm (</w:t>
      </w:r>
      <w:r w:rsidR="04B689E4" w:rsidRPr="094DF49E">
        <w:rPr>
          <w:b/>
          <w:bCs/>
        </w:rPr>
        <w:t>Kabul time</w:t>
      </w:r>
      <w:r w:rsidR="00541CF4" w:rsidRPr="094DF49E">
        <w:rPr>
          <w:b/>
          <w:bCs/>
        </w:rPr>
        <w:t>)</w:t>
      </w:r>
      <w:r w:rsidR="5B05A37C" w:rsidRPr="094DF49E">
        <w:rPr>
          <w:b/>
          <w:bCs/>
        </w:rPr>
        <w:t xml:space="preserve"> with subject line “WPHF Afghanistan”</w:t>
      </w:r>
      <w:r w:rsidRPr="094DF49E">
        <w:rPr>
          <w:b/>
          <w:bCs/>
        </w:rPr>
        <w:t>.</w:t>
      </w:r>
    </w:p>
    <w:p w14:paraId="03B3BC96" w14:textId="77777777" w:rsidR="000B5F6C" w:rsidRPr="001148A8" w:rsidRDefault="000B5F6C" w:rsidP="000B5F6C">
      <w:pPr>
        <w:spacing w:after="0" w:line="240" w:lineRule="auto"/>
      </w:pPr>
    </w:p>
    <w:p w14:paraId="21567600" w14:textId="77777777" w:rsidR="000B5F6C" w:rsidRPr="001148A8" w:rsidRDefault="000B5F6C" w:rsidP="006F6F0C">
      <w:pPr>
        <w:spacing w:after="0" w:line="240" w:lineRule="auto"/>
        <w:rPr>
          <w:b/>
          <w:bCs/>
        </w:rPr>
      </w:pPr>
      <w:r w:rsidRPr="001148A8">
        <w:rPr>
          <w:b/>
          <w:bCs/>
        </w:rPr>
        <w:t xml:space="preserve">Please Note: </w:t>
      </w:r>
    </w:p>
    <w:p w14:paraId="0CF997A0" w14:textId="77777777" w:rsidR="000B5F6C" w:rsidRPr="001148A8" w:rsidRDefault="000B5F6C">
      <w:pPr>
        <w:pStyle w:val="ListParagraph"/>
        <w:numPr>
          <w:ilvl w:val="0"/>
          <w:numId w:val="8"/>
        </w:numPr>
        <w:spacing w:after="0" w:line="240" w:lineRule="auto"/>
      </w:pPr>
      <w:r w:rsidRPr="001148A8">
        <w:t xml:space="preserve">Applications can be submitted in </w:t>
      </w:r>
      <w:r w:rsidR="00FD4D7E" w:rsidRPr="001148A8">
        <w:t>English, Dari and Pashto</w:t>
      </w:r>
      <w:r w:rsidRPr="001148A8">
        <w:t>. Only applications in these languages will be accepted.</w:t>
      </w:r>
    </w:p>
    <w:p w14:paraId="5E3A7C63" w14:textId="77777777" w:rsidR="000B5F6C" w:rsidRPr="001148A8" w:rsidRDefault="00C8006D">
      <w:pPr>
        <w:pStyle w:val="ListParagraph"/>
        <w:numPr>
          <w:ilvl w:val="0"/>
          <w:numId w:val="8"/>
        </w:numPr>
        <w:spacing w:after="0" w:line="240" w:lineRule="auto"/>
      </w:pPr>
      <w:r w:rsidRPr="001148A8">
        <w:t>Applications can be submitted in .doc</w:t>
      </w:r>
      <w:r w:rsidR="08EDF797" w:rsidRPr="001148A8">
        <w:t xml:space="preserve"> and</w:t>
      </w:r>
      <w:r w:rsidRPr="001148A8">
        <w:t xml:space="preserve"> .docx format</w:t>
      </w:r>
      <w:r w:rsidR="487DD7E8" w:rsidRPr="001148A8">
        <w:t xml:space="preserve"> only</w:t>
      </w:r>
      <w:r w:rsidRPr="001148A8">
        <w:t xml:space="preserve">. </w:t>
      </w:r>
    </w:p>
    <w:p w14:paraId="04C2C2B4" w14:textId="77777777" w:rsidR="000B5F6C" w:rsidRPr="001148A8" w:rsidRDefault="00C8006D">
      <w:pPr>
        <w:pStyle w:val="ListParagraph"/>
        <w:numPr>
          <w:ilvl w:val="0"/>
          <w:numId w:val="8"/>
        </w:numPr>
        <w:spacing w:after="0" w:line="240" w:lineRule="auto"/>
      </w:pPr>
      <w:r w:rsidRPr="001148A8">
        <w:t xml:space="preserve">Legal registration certificates can be submitted in jpeg, doc., docx., or pdf format. </w:t>
      </w:r>
    </w:p>
    <w:p w14:paraId="3EB4139C" w14:textId="77777777" w:rsidR="00C8006D" w:rsidRPr="001148A8" w:rsidRDefault="00C8006D">
      <w:pPr>
        <w:pStyle w:val="ListParagraph"/>
        <w:numPr>
          <w:ilvl w:val="0"/>
          <w:numId w:val="8"/>
        </w:numPr>
        <w:spacing w:after="0" w:line="240" w:lineRule="auto"/>
      </w:pPr>
      <w:r w:rsidRPr="001148A8">
        <w:t xml:space="preserve">All documents should be submitted together as </w:t>
      </w:r>
      <w:r w:rsidR="003B1833" w:rsidRPr="001148A8">
        <w:t>one</w:t>
      </w:r>
      <w:r w:rsidRPr="001148A8">
        <w:t xml:space="preserve"> package.</w:t>
      </w:r>
    </w:p>
    <w:p w14:paraId="1D61258F" w14:textId="77777777" w:rsidR="000B5F6C" w:rsidRPr="001148A8" w:rsidRDefault="000B5F6C">
      <w:pPr>
        <w:pStyle w:val="ListParagraph"/>
        <w:numPr>
          <w:ilvl w:val="0"/>
          <w:numId w:val="8"/>
        </w:numPr>
        <w:spacing w:line="240" w:lineRule="auto"/>
      </w:pPr>
      <w:r w:rsidRPr="001148A8">
        <w:t>You may not make changes to your application after it is submitted.</w:t>
      </w:r>
    </w:p>
    <w:p w14:paraId="32EAA947" w14:textId="77777777" w:rsidR="00992E6E" w:rsidRPr="001148A8" w:rsidRDefault="000B5F6C">
      <w:pPr>
        <w:pStyle w:val="ListParagraph"/>
        <w:numPr>
          <w:ilvl w:val="0"/>
          <w:numId w:val="8"/>
        </w:numPr>
        <w:spacing w:after="0" w:line="240" w:lineRule="auto"/>
      </w:pPr>
      <w:r w:rsidRPr="001148A8">
        <w:t>I</w:t>
      </w:r>
      <w:r w:rsidR="00992E6E" w:rsidRPr="001148A8">
        <w:t>ncomplete applications</w:t>
      </w:r>
      <w:r w:rsidR="00EE73D3" w:rsidRPr="001148A8">
        <w:t>,</w:t>
      </w:r>
      <w:r w:rsidR="00992E6E" w:rsidRPr="001148A8">
        <w:t xml:space="preserve"> or use of different templates will not be considered.</w:t>
      </w:r>
    </w:p>
    <w:p w14:paraId="6F6CE9D3" w14:textId="77777777" w:rsidR="004742A5" w:rsidRPr="001148A8" w:rsidRDefault="004742A5" w:rsidP="21E257A7">
      <w:pPr>
        <w:pStyle w:val="ListParagraph"/>
        <w:numPr>
          <w:ilvl w:val="0"/>
          <w:numId w:val="8"/>
        </w:numPr>
        <w:spacing w:after="0" w:line="240" w:lineRule="auto"/>
        <w:jc w:val="both"/>
      </w:pPr>
      <w:r w:rsidRPr="001148A8">
        <w:t xml:space="preserve">Please DO NOT resend your </w:t>
      </w:r>
      <w:r w:rsidR="00B57B68" w:rsidRPr="001148A8">
        <w:t>application unless</w:t>
      </w:r>
      <w:r w:rsidRPr="001148A8">
        <w:t xml:space="preserve"> you do not receive a confirm</w:t>
      </w:r>
      <w:r w:rsidR="00EE73D3" w:rsidRPr="001148A8">
        <w:t>ation</w:t>
      </w:r>
      <w:r w:rsidRPr="001148A8">
        <w:t xml:space="preserve"> of receipt within three days.</w:t>
      </w:r>
    </w:p>
    <w:p w14:paraId="4053261C" w14:textId="77777777" w:rsidR="004742A5" w:rsidRPr="001148A8" w:rsidRDefault="004742A5" w:rsidP="006F6F0C">
      <w:pPr>
        <w:pStyle w:val="ListParagraph"/>
        <w:spacing w:after="0" w:line="240" w:lineRule="auto"/>
        <w:ind w:left="360"/>
      </w:pPr>
    </w:p>
    <w:p w14:paraId="50E9CDB9" w14:textId="77777777" w:rsidR="002B28E7" w:rsidRPr="001148A8" w:rsidRDefault="002B28E7" w:rsidP="6EE38BFC">
      <w:pPr>
        <w:pStyle w:val="ListParagraph"/>
        <w:numPr>
          <w:ilvl w:val="0"/>
          <w:numId w:val="1"/>
        </w:numPr>
        <w:spacing w:after="0" w:line="240" w:lineRule="auto"/>
        <w:ind w:left="360"/>
        <w:jc w:val="both"/>
        <w:rPr>
          <w:b/>
          <w:bCs/>
          <w:color w:val="009FE4"/>
          <w:sz w:val="24"/>
          <w:szCs w:val="24"/>
        </w:rPr>
      </w:pPr>
      <w:r w:rsidRPr="001148A8">
        <w:rPr>
          <w:b/>
          <w:bCs/>
          <w:color w:val="009FE4"/>
          <w:sz w:val="24"/>
          <w:szCs w:val="24"/>
        </w:rPr>
        <w:t>Obtaining More Information about the Call for Proposals</w:t>
      </w:r>
    </w:p>
    <w:p w14:paraId="34860BF9" w14:textId="77777777" w:rsidR="00E15364" w:rsidRPr="001148A8" w:rsidRDefault="00E15364" w:rsidP="002B28E7">
      <w:pPr>
        <w:spacing w:after="0" w:line="240" w:lineRule="auto"/>
        <w:jc w:val="both"/>
        <w:rPr>
          <w:rFonts w:ascii="wf_segoe-ui_normal" w:hAnsi="wf_segoe-ui_normal"/>
          <w:bCs/>
        </w:rPr>
      </w:pPr>
    </w:p>
    <w:p w14:paraId="15861A2A" w14:textId="77777777" w:rsidR="002B28E7" w:rsidRPr="001148A8" w:rsidRDefault="002B28E7" w:rsidP="21E257A7">
      <w:pPr>
        <w:spacing w:after="0" w:line="240" w:lineRule="auto"/>
        <w:jc w:val="both"/>
      </w:pPr>
      <w:r>
        <w:t>An information session will be organized with prospective applicants on</w:t>
      </w:r>
      <w:r w:rsidR="00DF364C">
        <w:t>line</w:t>
      </w:r>
      <w:r w:rsidR="095A5223">
        <w:t xml:space="preserve"> on 12th January</w:t>
      </w:r>
      <w:r w:rsidR="7CAF505B">
        <w:t xml:space="preserve"> 2023</w:t>
      </w:r>
      <w:r w:rsidR="095A5223">
        <w:t xml:space="preserve"> at 10am Kabul time</w:t>
      </w:r>
      <w:r w:rsidR="00465F8D">
        <w:t>.</w:t>
      </w:r>
      <w:r w:rsidR="00DF364C">
        <w:t xml:space="preserve"> </w:t>
      </w:r>
      <w:r>
        <w:t>To register, please</w:t>
      </w:r>
      <w:r w:rsidR="690EE35F">
        <w:t xml:space="preserve"> </w:t>
      </w:r>
      <w:r w:rsidR="70CDBF8C">
        <w:t xml:space="preserve">send an email to </w:t>
      </w:r>
      <w:hyperlink r:id="rId11">
        <w:r w:rsidR="5732673B" w:rsidRPr="094DF49E">
          <w:rPr>
            <w:rStyle w:val="Hyperlink"/>
          </w:rPr>
          <w:t>submissions.GiHA@unwomen.org</w:t>
        </w:r>
      </w:hyperlink>
      <w:r w:rsidR="5732673B">
        <w:t xml:space="preserve"> </w:t>
      </w:r>
      <w:r w:rsidR="65B9AA8D">
        <w:t>with subject line “Information Session Afghanistan”</w:t>
      </w:r>
      <w:r w:rsidR="34854D87">
        <w:t xml:space="preserve"> by 9</w:t>
      </w:r>
      <w:r w:rsidR="34854D87" w:rsidRPr="094DF49E">
        <w:rPr>
          <w:vertAlign w:val="superscript"/>
        </w:rPr>
        <w:t>th</w:t>
      </w:r>
      <w:r w:rsidR="34854D87">
        <w:t xml:space="preserve"> January 2023</w:t>
      </w:r>
      <w:r w:rsidR="65B9AA8D">
        <w:t>.</w:t>
      </w:r>
    </w:p>
    <w:p w14:paraId="54A67467" w14:textId="77777777" w:rsidR="00536A63" w:rsidRPr="001148A8" w:rsidRDefault="00536A63" w:rsidP="21E257A7">
      <w:pPr>
        <w:spacing w:after="0" w:line="240" w:lineRule="auto"/>
        <w:jc w:val="both"/>
      </w:pPr>
    </w:p>
    <w:p w14:paraId="10CC87A3" w14:textId="77777777" w:rsidR="00CB1AC4" w:rsidRPr="00414485" w:rsidRDefault="00536A63" w:rsidP="1B437C0C">
      <w:pPr>
        <w:spacing w:after="0" w:line="240" w:lineRule="auto"/>
        <w:jc w:val="both"/>
      </w:pPr>
      <w:r>
        <w:t xml:space="preserve">Questions about this CfP can be sent to the UN Women Country office at: </w:t>
      </w:r>
      <w:hyperlink r:id="rId12">
        <w:r w:rsidR="5800EBA5" w:rsidRPr="094DF49E">
          <w:rPr>
            <w:rStyle w:val="Hyperlink"/>
          </w:rPr>
          <w:t>submissions.GiHA@unwomen.org</w:t>
        </w:r>
      </w:hyperlink>
      <w:r w:rsidR="5800EBA5">
        <w:t xml:space="preserve"> </w:t>
      </w:r>
      <w:r>
        <w:t xml:space="preserve">no later than </w:t>
      </w:r>
      <w:r w:rsidR="4E65CDB8">
        <w:t>9th January 2023</w:t>
      </w:r>
      <w:r>
        <w:t>. Please allow a minimum of 48 hours for responses to any questions.</w:t>
      </w:r>
    </w:p>
    <w:p w14:paraId="117C2121" w14:textId="77777777" w:rsidR="00453C85" w:rsidRPr="001148A8" w:rsidRDefault="00453C85" w:rsidP="002B28E7">
      <w:pPr>
        <w:spacing w:after="0" w:line="240" w:lineRule="auto"/>
        <w:jc w:val="both"/>
        <w:rPr>
          <w:rFonts w:ascii="wf_segoe-ui_normal" w:hAnsi="wf_segoe-ui_normal"/>
          <w:bCs/>
        </w:rPr>
      </w:pPr>
    </w:p>
    <w:p w14:paraId="620FA935" w14:textId="77777777" w:rsidR="00803708" w:rsidRPr="001148A8" w:rsidRDefault="00803708" w:rsidP="6EE38BFC">
      <w:pPr>
        <w:pStyle w:val="ListParagraph"/>
        <w:numPr>
          <w:ilvl w:val="0"/>
          <w:numId w:val="1"/>
        </w:numPr>
        <w:spacing w:after="0" w:line="240" w:lineRule="auto"/>
        <w:ind w:left="360"/>
        <w:jc w:val="both"/>
        <w:rPr>
          <w:b/>
          <w:bCs/>
          <w:color w:val="009FE4"/>
          <w:sz w:val="24"/>
          <w:szCs w:val="24"/>
        </w:rPr>
      </w:pPr>
      <w:r w:rsidRPr="001148A8">
        <w:rPr>
          <w:b/>
          <w:bCs/>
          <w:color w:val="009FE4"/>
          <w:sz w:val="24"/>
          <w:szCs w:val="24"/>
        </w:rPr>
        <w:t>Evaluation Criteria</w:t>
      </w:r>
    </w:p>
    <w:p w14:paraId="0DDB3544" w14:textId="77777777" w:rsidR="00803708" w:rsidRPr="001148A8" w:rsidRDefault="00803708" w:rsidP="00803708">
      <w:pPr>
        <w:spacing w:after="0"/>
      </w:pPr>
      <w:r w:rsidRPr="001148A8">
        <w:t xml:space="preserve">As you write your </w:t>
      </w:r>
      <w:r w:rsidR="00EA4F0C" w:rsidRPr="001148A8">
        <w:t>proposal</w:t>
      </w:r>
      <w:r w:rsidRPr="001148A8">
        <w:t>, keep in mind that proposals will be evaluated against the following criteria:</w:t>
      </w:r>
    </w:p>
    <w:p w14:paraId="2D973178" w14:textId="77777777" w:rsidR="00803708" w:rsidRPr="001148A8" w:rsidRDefault="00803708" w:rsidP="00803708">
      <w:pPr>
        <w:spacing w:after="0"/>
      </w:pPr>
    </w:p>
    <w:tbl>
      <w:tblPr>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595"/>
        <w:gridCol w:w="5755"/>
      </w:tblGrid>
      <w:tr w:rsidR="00803708" w:rsidRPr="00414485" w14:paraId="38FA46C1" w14:textId="77777777" w:rsidTr="00414485">
        <w:tc>
          <w:tcPr>
            <w:tcW w:w="3595" w:type="dxa"/>
            <w:shd w:val="clear" w:color="auto" w:fill="D9E2F3"/>
          </w:tcPr>
          <w:p w14:paraId="1C51922D" w14:textId="77777777" w:rsidR="00803708" w:rsidRPr="00414485" w:rsidRDefault="00803708" w:rsidP="00414485">
            <w:pPr>
              <w:spacing w:after="0" w:line="240" w:lineRule="auto"/>
              <w:rPr>
                <w:b/>
                <w:bCs/>
                <w:sz w:val="20"/>
                <w:szCs w:val="20"/>
              </w:rPr>
            </w:pPr>
            <w:r w:rsidRPr="00414485">
              <w:rPr>
                <w:b/>
                <w:bCs/>
                <w:sz w:val="20"/>
                <w:szCs w:val="20"/>
              </w:rPr>
              <w:t>Institutional Funding Evaluation Criteria (Stream 1)</w:t>
            </w:r>
          </w:p>
        </w:tc>
        <w:tc>
          <w:tcPr>
            <w:tcW w:w="5755" w:type="dxa"/>
            <w:shd w:val="clear" w:color="auto" w:fill="D9E2F3"/>
          </w:tcPr>
          <w:p w14:paraId="00618A10" w14:textId="77777777" w:rsidR="00803708" w:rsidRPr="00414485" w:rsidRDefault="00803708" w:rsidP="00414485">
            <w:pPr>
              <w:spacing w:after="0" w:line="240" w:lineRule="auto"/>
              <w:rPr>
                <w:b/>
                <w:bCs/>
                <w:sz w:val="20"/>
                <w:szCs w:val="20"/>
              </w:rPr>
            </w:pPr>
            <w:r w:rsidRPr="00414485">
              <w:rPr>
                <w:b/>
                <w:bCs/>
                <w:sz w:val="20"/>
                <w:szCs w:val="20"/>
              </w:rPr>
              <w:t>Programmatic Funding Evaluation Criteria (Stream 2)</w:t>
            </w:r>
          </w:p>
        </w:tc>
      </w:tr>
      <w:tr w:rsidR="00803708" w:rsidRPr="00414485" w14:paraId="69EBFF92" w14:textId="77777777" w:rsidTr="00414485">
        <w:tc>
          <w:tcPr>
            <w:tcW w:w="3595" w:type="dxa"/>
            <w:shd w:val="clear" w:color="auto" w:fill="auto"/>
          </w:tcPr>
          <w:p w14:paraId="747923C4" w14:textId="77777777" w:rsidR="00803708" w:rsidRPr="00414485" w:rsidRDefault="00803708" w:rsidP="00414485">
            <w:pPr>
              <w:spacing w:after="0" w:line="240" w:lineRule="auto"/>
              <w:rPr>
                <w:b/>
                <w:bCs/>
                <w:sz w:val="20"/>
                <w:szCs w:val="20"/>
              </w:rPr>
            </w:pPr>
            <w:r w:rsidRPr="00414485">
              <w:rPr>
                <w:b/>
                <w:bCs/>
                <w:sz w:val="20"/>
                <w:szCs w:val="20"/>
              </w:rPr>
              <w:t>Project Objectives</w:t>
            </w:r>
            <w:r w:rsidR="00882F50" w:rsidRPr="00414485">
              <w:rPr>
                <w:b/>
                <w:bCs/>
                <w:sz w:val="20"/>
                <w:szCs w:val="20"/>
              </w:rPr>
              <w:t>:</w:t>
            </w:r>
          </w:p>
          <w:p w14:paraId="665E13A2" w14:textId="77777777" w:rsidR="00882F50" w:rsidRPr="00414485" w:rsidRDefault="00882F50" w:rsidP="00414485">
            <w:pPr>
              <w:pStyle w:val="ListParagraph"/>
              <w:numPr>
                <w:ilvl w:val="0"/>
                <w:numId w:val="9"/>
              </w:numPr>
              <w:spacing w:after="0" w:line="240" w:lineRule="auto"/>
              <w:rPr>
                <w:sz w:val="20"/>
                <w:szCs w:val="20"/>
              </w:rPr>
            </w:pPr>
            <w:r w:rsidRPr="00414485">
              <w:rPr>
                <w:sz w:val="20"/>
                <w:szCs w:val="20"/>
              </w:rPr>
              <w:t>Alignment with the WPHF’s theory of change, particularly with respect to institutional capacity building.</w:t>
            </w:r>
          </w:p>
          <w:p w14:paraId="42240A63" w14:textId="77777777" w:rsidR="00882F50" w:rsidRPr="00414485" w:rsidRDefault="00882F50" w:rsidP="00414485">
            <w:pPr>
              <w:pStyle w:val="ListParagraph"/>
              <w:numPr>
                <w:ilvl w:val="0"/>
                <w:numId w:val="9"/>
              </w:numPr>
              <w:spacing w:after="0" w:line="240" w:lineRule="auto"/>
              <w:rPr>
                <w:sz w:val="20"/>
                <w:szCs w:val="20"/>
              </w:rPr>
            </w:pPr>
            <w:r w:rsidRPr="00414485">
              <w:rPr>
                <w:sz w:val="20"/>
                <w:szCs w:val="20"/>
              </w:rPr>
              <w:lastRenderedPageBreak/>
              <w:t xml:space="preserve">Clear articulation of experience of organization and rationale how the current crisis affects their institutional and financial capacities </w:t>
            </w:r>
          </w:p>
          <w:p w14:paraId="7BAF5E50" w14:textId="77777777" w:rsidR="00882F50" w:rsidRPr="00414485" w:rsidRDefault="00882F50" w:rsidP="00414485">
            <w:pPr>
              <w:pStyle w:val="ListParagraph"/>
              <w:numPr>
                <w:ilvl w:val="0"/>
                <w:numId w:val="9"/>
              </w:numPr>
              <w:spacing w:after="0" w:line="240" w:lineRule="auto"/>
              <w:rPr>
                <w:sz w:val="20"/>
                <w:szCs w:val="20"/>
              </w:rPr>
            </w:pPr>
            <w:r w:rsidRPr="00414485">
              <w:rPr>
                <w:sz w:val="20"/>
                <w:szCs w:val="20"/>
              </w:rPr>
              <w:t xml:space="preserve">Definition of clear objectives and expected results and outputs focused on strengthening CSOs institutional capacity and how the organization will be sustained </w:t>
            </w:r>
          </w:p>
          <w:p w14:paraId="11C227EA" w14:textId="77777777" w:rsidR="00882F50" w:rsidRPr="00414485" w:rsidRDefault="00882F50" w:rsidP="00414485">
            <w:pPr>
              <w:pStyle w:val="ListParagraph"/>
              <w:numPr>
                <w:ilvl w:val="0"/>
                <w:numId w:val="9"/>
              </w:numPr>
              <w:spacing w:after="0" w:line="240" w:lineRule="auto"/>
              <w:rPr>
                <w:sz w:val="20"/>
                <w:szCs w:val="20"/>
              </w:rPr>
            </w:pPr>
            <w:r w:rsidRPr="00414485">
              <w:rPr>
                <w:sz w:val="20"/>
                <w:szCs w:val="20"/>
              </w:rPr>
              <w:t xml:space="preserve">Identification of risks and appropriate mitigation measures </w:t>
            </w:r>
          </w:p>
        </w:tc>
        <w:tc>
          <w:tcPr>
            <w:tcW w:w="5755" w:type="dxa"/>
            <w:shd w:val="clear" w:color="auto" w:fill="auto"/>
          </w:tcPr>
          <w:p w14:paraId="6081F16E" w14:textId="77777777" w:rsidR="00803708" w:rsidRPr="00414485" w:rsidRDefault="00882F50" w:rsidP="00414485">
            <w:pPr>
              <w:spacing w:after="0" w:line="240" w:lineRule="auto"/>
              <w:rPr>
                <w:b/>
                <w:bCs/>
                <w:sz w:val="20"/>
                <w:szCs w:val="20"/>
              </w:rPr>
            </w:pPr>
            <w:r w:rsidRPr="00414485">
              <w:rPr>
                <w:b/>
                <w:bCs/>
                <w:sz w:val="20"/>
                <w:szCs w:val="20"/>
              </w:rPr>
              <w:lastRenderedPageBreak/>
              <w:t>Project Objectives:</w:t>
            </w:r>
          </w:p>
          <w:p w14:paraId="7417F65A" w14:textId="77777777" w:rsidR="00882F50" w:rsidRPr="00414485" w:rsidRDefault="00882F50" w:rsidP="00414485">
            <w:pPr>
              <w:numPr>
                <w:ilvl w:val="0"/>
                <w:numId w:val="11"/>
              </w:numPr>
              <w:spacing w:after="0" w:line="240" w:lineRule="auto"/>
              <w:contextualSpacing/>
              <w:rPr>
                <w:rFonts w:eastAsia="Times New Roman"/>
                <w:sz w:val="20"/>
                <w:szCs w:val="20"/>
              </w:rPr>
            </w:pPr>
            <w:r w:rsidRPr="00414485">
              <w:rPr>
                <w:sz w:val="20"/>
                <w:szCs w:val="20"/>
              </w:rPr>
              <w:t>Alignment with the WPHF’s theory of change, particularly with respect to a specific impact in its results framework.</w:t>
            </w:r>
          </w:p>
          <w:p w14:paraId="5652E264" w14:textId="77777777" w:rsidR="00882F50" w:rsidRPr="00414485" w:rsidRDefault="00882F50" w:rsidP="00414485">
            <w:pPr>
              <w:pStyle w:val="Title"/>
              <w:numPr>
                <w:ilvl w:val="0"/>
                <w:numId w:val="11"/>
              </w:numPr>
              <w:contextualSpacing/>
              <w:jc w:val="left"/>
              <w:rPr>
                <w:rFonts w:ascii="Calibri" w:hAnsi="Calibri"/>
                <w:b w:val="0"/>
                <w:sz w:val="20"/>
              </w:rPr>
            </w:pPr>
            <w:r w:rsidRPr="00414485">
              <w:rPr>
                <w:rFonts w:ascii="Calibri" w:hAnsi="Calibri"/>
                <w:b w:val="0"/>
                <w:sz w:val="20"/>
              </w:rPr>
              <w:t xml:space="preserve">Definition of clear objectives, results, and outputs, taking </w:t>
            </w:r>
            <w:r w:rsidRPr="00414485">
              <w:rPr>
                <w:rFonts w:ascii="Calibri" w:hAnsi="Calibri"/>
                <w:b w:val="0"/>
                <w:sz w:val="20"/>
              </w:rPr>
              <w:lastRenderedPageBreak/>
              <w:t>account of best practices of gender-responsive approaches.</w:t>
            </w:r>
          </w:p>
          <w:p w14:paraId="44C3EE5E" w14:textId="77777777" w:rsidR="00882F50" w:rsidRPr="00414485" w:rsidRDefault="3362C8BF" w:rsidP="00414485">
            <w:pPr>
              <w:pStyle w:val="Title"/>
              <w:numPr>
                <w:ilvl w:val="0"/>
                <w:numId w:val="11"/>
              </w:numPr>
              <w:contextualSpacing/>
              <w:jc w:val="left"/>
              <w:rPr>
                <w:rFonts w:ascii="Calibri" w:hAnsi="Calibri"/>
                <w:b w:val="0"/>
                <w:sz w:val="20"/>
              </w:rPr>
            </w:pPr>
            <w:r w:rsidRPr="00414485">
              <w:rPr>
                <w:rFonts w:ascii="Calibri" w:hAnsi="Calibri"/>
                <w:b w:val="0"/>
                <w:sz w:val="20"/>
              </w:rPr>
              <w:t>Ensuring meaningful participation of groups facing multiple and intersecting forms of discrimination, such as those marginalized and excluded due to poverty, ethnicity, disability, age, geography, migratory status, among others which are in clear alignment with Agenda 2030 of leaving no one behind.</w:t>
            </w:r>
          </w:p>
          <w:p w14:paraId="2B9C7666" w14:textId="77777777" w:rsidR="00882F50" w:rsidRPr="00414485" w:rsidRDefault="22D31578" w:rsidP="00414485">
            <w:pPr>
              <w:numPr>
                <w:ilvl w:val="0"/>
                <w:numId w:val="11"/>
              </w:numPr>
              <w:spacing w:after="0" w:line="240" w:lineRule="auto"/>
              <w:contextualSpacing/>
              <w:rPr>
                <w:sz w:val="20"/>
                <w:szCs w:val="20"/>
              </w:rPr>
            </w:pPr>
            <w:r w:rsidRPr="00414485">
              <w:rPr>
                <w:sz w:val="20"/>
                <w:szCs w:val="20"/>
              </w:rPr>
              <w:t xml:space="preserve">Partnership and/or capacity development of local women’s organizations  to deliver programme results. Joint projects are strongly encouraged. </w:t>
            </w:r>
          </w:p>
          <w:p w14:paraId="2C76F043" w14:textId="77777777" w:rsidR="00882F50" w:rsidRPr="00414485" w:rsidRDefault="00882F50" w:rsidP="00414485">
            <w:pPr>
              <w:numPr>
                <w:ilvl w:val="0"/>
                <w:numId w:val="11"/>
              </w:numPr>
              <w:spacing w:after="0" w:line="240" w:lineRule="auto"/>
              <w:contextualSpacing/>
              <w:rPr>
                <w:sz w:val="20"/>
                <w:szCs w:val="20"/>
              </w:rPr>
            </w:pPr>
            <w:r w:rsidRPr="00414485">
              <w:rPr>
                <w:sz w:val="20"/>
                <w:szCs w:val="20"/>
              </w:rPr>
              <w:t>Complementarity with other Funds and Programmes.</w:t>
            </w:r>
          </w:p>
        </w:tc>
      </w:tr>
      <w:tr w:rsidR="00887B30" w:rsidRPr="00414485" w14:paraId="2849AC2F" w14:textId="77777777" w:rsidTr="00414485">
        <w:tc>
          <w:tcPr>
            <w:tcW w:w="3595" w:type="dxa"/>
            <w:vMerge w:val="restart"/>
            <w:shd w:val="clear" w:color="auto" w:fill="auto"/>
          </w:tcPr>
          <w:p w14:paraId="1DB87DF3" w14:textId="77777777" w:rsidR="00887B30" w:rsidRPr="00414485" w:rsidRDefault="00887B30" w:rsidP="00414485">
            <w:pPr>
              <w:spacing w:after="0" w:line="240" w:lineRule="auto"/>
              <w:rPr>
                <w:b/>
                <w:bCs/>
                <w:sz w:val="20"/>
                <w:szCs w:val="20"/>
              </w:rPr>
            </w:pPr>
            <w:r w:rsidRPr="00414485">
              <w:rPr>
                <w:b/>
                <w:bCs/>
                <w:sz w:val="20"/>
                <w:szCs w:val="20"/>
              </w:rPr>
              <w:lastRenderedPageBreak/>
              <w:t>Budget</w:t>
            </w:r>
          </w:p>
          <w:p w14:paraId="49C49B0F" w14:textId="77777777" w:rsidR="00887B30" w:rsidRPr="00414485" w:rsidRDefault="00887B30" w:rsidP="00414485">
            <w:pPr>
              <w:pStyle w:val="ListParagraph"/>
              <w:numPr>
                <w:ilvl w:val="0"/>
                <w:numId w:val="10"/>
              </w:numPr>
              <w:spacing w:after="0" w:line="240" w:lineRule="auto"/>
              <w:rPr>
                <w:sz w:val="20"/>
                <w:szCs w:val="20"/>
              </w:rPr>
            </w:pPr>
            <w:r w:rsidRPr="00414485">
              <w:rPr>
                <w:sz w:val="20"/>
                <w:szCs w:val="20"/>
              </w:rPr>
              <w:t xml:space="preserve">Budget is consistent across all documents and detailed per output in the result framework </w:t>
            </w:r>
          </w:p>
          <w:p w14:paraId="167D68BE" w14:textId="77777777" w:rsidR="00887B30" w:rsidRPr="00414485" w:rsidRDefault="00887B30" w:rsidP="00414485">
            <w:pPr>
              <w:pStyle w:val="ListParagraph"/>
              <w:numPr>
                <w:ilvl w:val="0"/>
                <w:numId w:val="10"/>
              </w:numPr>
              <w:spacing w:after="0" w:line="240" w:lineRule="auto"/>
              <w:rPr>
                <w:sz w:val="20"/>
                <w:szCs w:val="20"/>
              </w:rPr>
            </w:pPr>
            <w:r w:rsidRPr="00414485">
              <w:rPr>
                <w:sz w:val="20"/>
                <w:szCs w:val="20"/>
              </w:rPr>
              <w:t xml:space="preserve">The budget includes indirect operational costs at the allowed level (no more than 7%) </w:t>
            </w:r>
          </w:p>
          <w:p w14:paraId="6427EFC7" w14:textId="77777777" w:rsidR="00887B30" w:rsidRPr="00414485" w:rsidRDefault="00887B30" w:rsidP="00414485">
            <w:pPr>
              <w:pStyle w:val="ListParagraph"/>
              <w:numPr>
                <w:ilvl w:val="0"/>
                <w:numId w:val="10"/>
              </w:numPr>
              <w:spacing w:after="0" w:line="240" w:lineRule="auto"/>
              <w:rPr>
                <w:sz w:val="20"/>
                <w:szCs w:val="20"/>
              </w:rPr>
            </w:pPr>
            <w:r w:rsidRPr="00414485">
              <w:rPr>
                <w:sz w:val="20"/>
                <w:szCs w:val="20"/>
              </w:rPr>
              <w:t>The budget is sufficient and reasonable for the activities proposed and takes the scale of problems into account</w:t>
            </w:r>
          </w:p>
        </w:tc>
        <w:tc>
          <w:tcPr>
            <w:tcW w:w="5755" w:type="dxa"/>
            <w:shd w:val="clear" w:color="auto" w:fill="auto"/>
          </w:tcPr>
          <w:p w14:paraId="6B268C51" w14:textId="77777777" w:rsidR="00887B30" w:rsidRPr="00414485" w:rsidRDefault="00887B30" w:rsidP="00414485">
            <w:pPr>
              <w:spacing w:after="0" w:line="240" w:lineRule="auto"/>
              <w:rPr>
                <w:b/>
                <w:bCs/>
                <w:sz w:val="20"/>
                <w:szCs w:val="20"/>
              </w:rPr>
            </w:pPr>
            <w:r w:rsidRPr="00414485">
              <w:rPr>
                <w:b/>
                <w:bCs/>
                <w:sz w:val="20"/>
                <w:szCs w:val="20"/>
              </w:rPr>
              <w:t>Programme Management and Monitoring</w:t>
            </w:r>
          </w:p>
          <w:p w14:paraId="40E1F643" w14:textId="77777777" w:rsidR="00887B30" w:rsidRPr="00414485" w:rsidRDefault="00887B30" w:rsidP="00414485">
            <w:pPr>
              <w:numPr>
                <w:ilvl w:val="0"/>
                <w:numId w:val="12"/>
              </w:numPr>
              <w:spacing w:after="0" w:line="240" w:lineRule="auto"/>
              <w:contextualSpacing/>
              <w:rPr>
                <w:sz w:val="20"/>
                <w:szCs w:val="20"/>
              </w:rPr>
            </w:pPr>
            <w:r w:rsidRPr="00414485">
              <w:rPr>
                <w:sz w:val="20"/>
                <w:szCs w:val="20"/>
              </w:rPr>
              <w:t>Identification of comprehensive risks and appropriate mitigation measures</w:t>
            </w:r>
            <w:r w:rsidRPr="00414485" w:rsidDel="00735AFB">
              <w:rPr>
                <w:sz w:val="20"/>
                <w:szCs w:val="20"/>
              </w:rPr>
              <w:t xml:space="preserve"> </w:t>
            </w:r>
          </w:p>
          <w:p w14:paraId="37B1457A" w14:textId="77777777" w:rsidR="00887B30" w:rsidRPr="00414485" w:rsidRDefault="00887B30" w:rsidP="00414485">
            <w:pPr>
              <w:pStyle w:val="Title"/>
              <w:numPr>
                <w:ilvl w:val="0"/>
                <w:numId w:val="12"/>
              </w:numPr>
              <w:autoSpaceDE w:val="0"/>
              <w:autoSpaceDN w:val="0"/>
              <w:adjustRightInd w:val="0"/>
              <w:contextualSpacing/>
              <w:jc w:val="left"/>
              <w:rPr>
                <w:rFonts w:ascii="Calibri" w:hAnsi="Calibri" w:cs="Calibri"/>
                <w:b w:val="0"/>
                <w:bCs/>
                <w:sz w:val="20"/>
              </w:rPr>
            </w:pPr>
            <w:r w:rsidRPr="00414485">
              <w:rPr>
                <w:rFonts w:ascii="Calibri" w:hAnsi="Calibri"/>
                <w:b w:val="0"/>
                <w:bCs/>
                <w:sz w:val="20"/>
              </w:rPr>
              <w:t>Realistic activity schedule and implementation strategy to achieve objectives within the time frame</w:t>
            </w:r>
            <w:r w:rsidRPr="00414485">
              <w:rPr>
                <w:rFonts w:ascii="Calibri" w:hAnsi="Calibri"/>
                <w:bCs/>
                <w:sz w:val="20"/>
              </w:rPr>
              <w:t xml:space="preserve">. </w:t>
            </w:r>
          </w:p>
          <w:p w14:paraId="26C32AB2" w14:textId="77777777" w:rsidR="00887B30" w:rsidRPr="00414485" w:rsidRDefault="00887B30" w:rsidP="00414485">
            <w:pPr>
              <w:pStyle w:val="Title"/>
              <w:numPr>
                <w:ilvl w:val="0"/>
                <w:numId w:val="12"/>
              </w:numPr>
              <w:autoSpaceDE w:val="0"/>
              <w:autoSpaceDN w:val="0"/>
              <w:adjustRightInd w:val="0"/>
              <w:contextualSpacing/>
              <w:jc w:val="left"/>
              <w:rPr>
                <w:rFonts w:ascii="Calibri" w:hAnsi="Calibri" w:cs="Calibri"/>
                <w:b w:val="0"/>
                <w:bCs/>
                <w:sz w:val="20"/>
              </w:rPr>
            </w:pPr>
            <w:r w:rsidRPr="00414485">
              <w:rPr>
                <w:rFonts w:ascii="Calibri" w:hAnsi="Calibri" w:cs="Calibri"/>
                <w:b w:val="0"/>
                <w:bCs/>
                <w:sz w:val="20"/>
              </w:rPr>
              <w:t>Identification of relevant and appropriate monitoring and evaluation approaches based on the results framework and indicators</w:t>
            </w:r>
          </w:p>
        </w:tc>
      </w:tr>
      <w:tr w:rsidR="00887B30" w:rsidRPr="00414485" w14:paraId="7A9885CB" w14:textId="77777777" w:rsidTr="00414485">
        <w:tc>
          <w:tcPr>
            <w:tcW w:w="3595" w:type="dxa"/>
            <w:vMerge/>
            <w:shd w:val="clear" w:color="auto" w:fill="auto"/>
          </w:tcPr>
          <w:p w14:paraId="2D5F3F6C" w14:textId="77777777" w:rsidR="00887B30" w:rsidRPr="00414485" w:rsidRDefault="00887B30" w:rsidP="00414485">
            <w:pPr>
              <w:spacing w:after="0" w:line="240" w:lineRule="auto"/>
              <w:rPr>
                <w:sz w:val="20"/>
                <w:szCs w:val="20"/>
              </w:rPr>
            </w:pPr>
          </w:p>
        </w:tc>
        <w:tc>
          <w:tcPr>
            <w:tcW w:w="5755" w:type="dxa"/>
            <w:shd w:val="clear" w:color="auto" w:fill="auto"/>
          </w:tcPr>
          <w:p w14:paraId="3A10DC7D" w14:textId="77777777" w:rsidR="00887B30" w:rsidRPr="00414485" w:rsidRDefault="00887B30" w:rsidP="00414485">
            <w:pPr>
              <w:spacing w:after="0" w:line="240" w:lineRule="auto"/>
              <w:rPr>
                <w:b/>
                <w:bCs/>
                <w:sz w:val="20"/>
                <w:szCs w:val="20"/>
              </w:rPr>
            </w:pPr>
            <w:r w:rsidRPr="00414485">
              <w:rPr>
                <w:b/>
                <w:bCs/>
                <w:sz w:val="20"/>
                <w:szCs w:val="20"/>
              </w:rPr>
              <w:t>Sustainability and National Ownership</w:t>
            </w:r>
          </w:p>
          <w:p w14:paraId="33E7817A" w14:textId="77777777" w:rsidR="00887B30" w:rsidRPr="00414485" w:rsidRDefault="00887B30" w:rsidP="00414485">
            <w:pPr>
              <w:pStyle w:val="Title"/>
              <w:numPr>
                <w:ilvl w:val="0"/>
                <w:numId w:val="13"/>
              </w:numPr>
              <w:spacing w:before="60"/>
              <w:contextualSpacing/>
              <w:jc w:val="left"/>
              <w:rPr>
                <w:rFonts w:ascii="Calibri" w:hAnsi="Calibri"/>
                <w:b w:val="0"/>
                <w:sz w:val="20"/>
              </w:rPr>
            </w:pPr>
            <w:r w:rsidRPr="00414485">
              <w:rPr>
                <w:rFonts w:ascii="Calibri" w:hAnsi="Calibri"/>
                <w:b w:val="0"/>
                <w:sz w:val="20"/>
              </w:rPr>
              <w:t>Promotion of national and local ownership in developing and establishing activities, and specific objectives to build the capacities of national and local players.</w:t>
            </w:r>
          </w:p>
          <w:p w14:paraId="535EE588" w14:textId="77777777" w:rsidR="00887B30" w:rsidRPr="00414485" w:rsidRDefault="00887B30" w:rsidP="00414485">
            <w:pPr>
              <w:numPr>
                <w:ilvl w:val="0"/>
                <w:numId w:val="13"/>
              </w:numPr>
              <w:autoSpaceDE w:val="0"/>
              <w:autoSpaceDN w:val="0"/>
              <w:adjustRightInd w:val="0"/>
              <w:spacing w:after="0" w:line="240" w:lineRule="auto"/>
              <w:contextualSpacing/>
              <w:rPr>
                <w:sz w:val="20"/>
                <w:szCs w:val="20"/>
              </w:rPr>
            </w:pPr>
            <w:r w:rsidRPr="00414485">
              <w:rPr>
                <w:sz w:val="20"/>
                <w:szCs w:val="20"/>
              </w:rPr>
              <w:t xml:space="preserve">Sustainability of the programme beyond the financing period and (where applicable), how to reproduce it and improve it over time. </w:t>
            </w:r>
          </w:p>
        </w:tc>
      </w:tr>
      <w:tr w:rsidR="00887B30" w:rsidRPr="00414485" w14:paraId="686062A6" w14:textId="77777777" w:rsidTr="00414485">
        <w:tc>
          <w:tcPr>
            <w:tcW w:w="3595" w:type="dxa"/>
            <w:vMerge/>
            <w:shd w:val="clear" w:color="auto" w:fill="auto"/>
          </w:tcPr>
          <w:p w14:paraId="4851B275" w14:textId="77777777" w:rsidR="00887B30" w:rsidRPr="00414485" w:rsidRDefault="00887B30" w:rsidP="00414485">
            <w:pPr>
              <w:spacing w:after="0" w:line="240" w:lineRule="auto"/>
              <w:rPr>
                <w:sz w:val="20"/>
                <w:szCs w:val="20"/>
              </w:rPr>
            </w:pPr>
          </w:p>
        </w:tc>
        <w:tc>
          <w:tcPr>
            <w:tcW w:w="5755" w:type="dxa"/>
            <w:shd w:val="clear" w:color="auto" w:fill="auto"/>
          </w:tcPr>
          <w:p w14:paraId="01381A22" w14:textId="77777777" w:rsidR="00887B30" w:rsidRPr="00414485" w:rsidRDefault="00887B30" w:rsidP="00414485">
            <w:pPr>
              <w:spacing w:after="0" w:line="240" w:lineRule="auto"/>
              <w:rPr>
                <w:b/>
                <w:bCs/>
                <w:sz w:val="20"/>
                <w:szCs w:val="20"/>
              </w:rPr>
            </w:pPr>
            <w:r w:rsidRPr="00414485">
              <w:rPr>
                <w:b/>
                <w:bCs/>
                <w:sz w:val="20"/>
                <w:szCs w:val="20"/>
              </w:rPr>
              <w:t>Budget</w:t>
            </w:r>
          </w:p>
          <w:p w14:paraId="604F45D8" w14:textId="77777777" w:rsidR="00887B30" w:rsidRPr="00414485" w:rsidRDefault="00887B30" w:rsidP="00414485">
            <w:pPr>
              <w:pStyle w:val="ListParagraph"/>
              <w:numPr>
                <w:ilvl w:val="0"/>
                <w:numId w:val="10"/>
              </w:numPr>
              <w:spacing w:after="0" w:line="240" w:lineRule="auto"/>
              <w:rPr>
                <w:sz w:val="20"/>
                <w:szCs w:val="20"/>
              </w:rPr>
            </w:pPr>
            <w:r w:rsidRPr="00414485">
              <w:rPr>
                <w:sz w:val="20"/>
                <w:szCs w:val="20"/>
              </w:rPr>
              <w:t xml:space="preserve">Budget is consistent across all documents and detailed per output in the result framework </w:t>
            </w:r>
          </w:p>
          <w:p w14:paraId="5C3751D9" w14:textId="77777777" w:rsidR="00887B30" w:rsidRPr="00414485" w:rsidRDefault="00887B30" w:rsidP="00414485">
            <w:pPr>
              <w:pStyle w:val="ListParagraph"/>
              <w:numPr>
                <w:ilvl w:val="0"/>
                <w:numId w:val="10"/>
              </w:numPr>
              <w:spacing w:after="0" w:line="240" w:lineRule="auto"/>
              <w:rPr>
                <w:sz w:val="20"/>
                <w:szCs w:val="20"/>
              </w:rPr>
            </w:pPr>
            <w:r w:rsidRPr="00414485">
              <w:rPr>
                <w:sz w:val="20"/>
                <w:szCs w:val="20"/>
              </w:rPr>
              <w:t xml:space="preserve">The budget includes indirect operational costs at the allowed level (no more than 7%) </w:t>
            </w:r>
          </w:p>
          <w:p w14:paraId="514BEA17" w14:textId="77777777" w:rsidR="00887B30" w:rsidRPr="00414485" w:rsidRDefault="00887B30" w:rsidP="00414485">
            <w:pPr>
              <w:pStyle w:val="ListParagraph"/>
              <w:numPr>
                <w:ilvl w:val="0"/>
                <w:numId w:val="10"/>
              </w:numPr>
              <w:spacing w:after="0" w:line="240" w:lineRule="auto"/>
              <w:rPr>
                <w:sz w:val="20"/>
                <w:szCs w:val="20"/>
              </w:rPr>
            </w:pPr>
            <w:r w:rsidRPr="00414485">
              <w:rPr>
                <w:sz w:val="20"/>
                <w:szCs w:val="20"/>
              </w:rPr>
              <w:t>The budget is sufficient and reasonable for the activities proposed and takes the scale of problems into account</w:t>
            </w:r>
          </w:p>
        </w:tc>
      </w:tr>
    </w:tbl>
    <w:p w14:paraId="54B56287" w14:textId="77777777" w:rsidR="003A406E" w:rsidRPr="001148A8" w:rsidRDefault="003A406E" w:rsidP="006F6F0C">
      <w:pPr>
        <w:pStyle w:val="ListParagraph"/>
        <w:spacing w:after="0" w:line="240" w:lineRule="auto"/>
        <w:ind w:left="360"/>
        <w:jc w:val="both"/>
        <w:rPr>
          <w:b/>
          <w:color w:val="009FE4"/>
        </w:rPr>
      </w:pPr>
    </w:p>
    <w:p w14:paraId="4D91C848" w14:textId="77777777" w:rsidR="003A406E" w:rsidRPr="001148A8" w:rsidRDefault="003A406E" w:rsidP="6EE38BFC">
      <w:pPr>
        <w:pStyle w:val="ListParagraph"/>
        <w:numPr>
          <w:ilvl w:val="0"/>
          <w:numId w:val="1"/>
        </w:numPr>
        <w:spacing w:after="0" w:line="240" w:lineRule="auto"/>
        <w:ind w:left="360"/>
        <w:jc w:val="both"/>
        <w:rPr>
          <w:b/>
          <w:bCs/>
          <w:color w:val="009FE4"/>
          <w:sz w:val="24"/>
          <w:szCs w:val="24"/>
        </w:rPr>
      </w:pPr>
      <w:r w:rsidRPr="001148A8">
        <w:rPr>
          <w:b/>
          <w:bCs/>
          <w:color w:val="009FE4"/>
          <w:sz w:val="24"/>
          <w:szCs w:val="24"/>
        </w:rPr>
        <w:t xml:space="preserve">Useful Resources </w:t>
      </w:r>
    </w:p>
    <w:p w14:paraId="6CBD59EE" w14:textId="77777777" w:rsidR="003A406E" w:rsidRPr="001148A8" w:rsidRDefault="003A406E">
      <w:pPr>
        <w:pStyle w:val="ListParagraph"/>
        <w:numPr>
          <w:ilvl w:val="0"/>
          <w:numId w:val="2"/>
        </w:numPr>
        <w:spacing w:after="0"/>
        <w:rPr>
          <w:rStyle w:val="Hyperlink"/>
          <w:color w:val="auto"/>
          <w:u w:val="none"/>
        </w:rPr>
      </w:pPr>
      <w:r w:rsidRPr="001148A8">
        <w:t xml:space="preserve">The WPHF’s website </w:t>
      </w:r>
      <w:hyperlink r:id="rId13" w:history="1">
        <w:r w:rsidRPr="001148A8">
          <w:rPr>
            <w:rStyle w:val="Hyperlink"/>
          </w:rPr>
          <w:t>www.wphfund.org</w:t>
        </w:r>
      </w:hyperlink>
    </w:p>
    <w:p w14:paraId="372FEF41" w14:textId="77777777" w:rsidR="006F3B66" w:rsidRPr="001148A8" w:rsidRDefault="00ED43AD" w:rsidP="006F3B66">
      <w:pPr>
        <w:pStyle w:val="ListParagraph"/>
        <w:numPr>
          <w:ilvl w:val="0"/>
          <w:numId w:val="2"/>
        </w:numPr>
        <w:spacing w:after="0"/>
        <w:rPr>
          <w:rStyle w:val="Hyperlink"/>
          <w:color w:val="auto"/>
          <w:u w:val="none"/>
        </w:rPr>
      </w:pPr>
      <w:hyperlink r:id="rId14" w:history="1">
        <w:r w:rsidR="006F3B66" w:rsidRPr="001148A8">
          <w:rPr>
            <w:rStyle w:val="Hyperlink"/>
          </w:rPr>
          <w:t>Indicator Tip Sheet: Impact Area 1: Institutional Funding</w:t>
        </w:r>
      </w:hyperlink>
    </w:p>
    <w:p w14:paraId="44FA6AC1" w14:textId="77777777" w:rsidR="00745FA4" w:rsidRPr="001148A8" w:rsidRDefault="00ED43AD">
      <w:pPr>
        <w:pStyle w:val="ListParagraph"/>
        <w:numPr>
          <w:ilvl w:val="0"/>
          <w:numId w:val="2"/>
        </w:numPr>
        <w:spacing w:after="0"/>
        <w:rPr>
          <w:rStyle w:val="Hyperlink"/>
          <w:color w:val="auto"/>
          <w:u w:val="none"/>
        </w:rPr>
      </w:pPr>
      <w:hyperlink r:id="rId15" w:history="1">
        <w:r w:rsidR="003A406E" w:rsidRPr="001148A8">
          <w:rPr>
            <w:rStyle w:val="Hyperlink"/>
          </w:rPr>
          <w:t>Indicator Tip Sheet</w:t>
        </w:r>
        <w:r w:rsidR="00455B28" w:rsidRPr="001148A8">
          <w:rPr>
            <w:rStyle w:val="Hyperlink"/>
          </w:rPr>
          <w:t xml:space="preserve">: Impact Area </w:t>
        </w:r>
        <w:r w:rsidR="00745FA4" w:rsidRPr="001148A8">
          <w:rPr>
            <w:rStyle w:val="Hyperlink"/>
          </w:rPr>
          <w:t>3: Humanitarian and Crisis Response</w:t>
        </w:r>
      </w:hyperlink>
    </w:p>
    <w:p w14:paraId="55DE354B" w14:textId="77777777" w:rsidR="00745FA4" w:rsidRPr="001148A8" w:rsidRDefault="00ED43AD" w:rsidP="00745FA4">
      <w:pPr>
        <w:pStyle w:val="ListParagraph"/>
        <w:numPr>
          <w:ilvl w:val="0"/>
          <w:numId w:val="2"/>
        </w:numPr>
        <w:spacing w:after="0"/>
        <w:rPr>
          <w:rStyle w:val="Hyperlink"/>
          <w:color w:val="auto"/>
          <w:u w:val="none"/>
        </w:rPr>
      </w:pPr>
      <w:hyperlink r:id="rId16" w:history="1">
        <w:r w:rsidR="00745FA4" w:rsidRPr="001148A8">
          <w:rPr>
            <w:rStyle w:val="Hyperlink"/>
          </w:rPr>
          <w:t>Indicator Tip Sheet: Impact Area 5: Protection of Women and Girls</w:t>
        </w:r>
      </w:hyperlink>
    </w:p>
    <w:p w14:paraId="48AF6D84" w14:textId="77777777" w:rsidR="003A406E" w:rsidRPr="00414485" w:rsidRDefault="00ED43AD">
      <w:pPr>
        <w:pStyle w:val="ListParagraph"/>
        <w:numPr>
          <w:ilvl w:val="0"/>
          <w:numId w:val="2"/>
        </w:numPr>
        <w:spacing w:after="0"/>
        <w:rPr>
          <w:rStyle w:val="Hyperlink"/>
          <w:color w:val="4472C4"/>
          <w:u w:val="none"/>
        </w:rPr>
      </w:pPr>
      <w:hyperlink r:id="rId17" w:history="1">
        <w:r w:rsidR="003A406E" w:rsidRPr="00414485">
          <w:rPr>
            <w:rStyle w:val="Hyperlink"/>
            <w:color w:val="4472C4"/>
          </w:rPr>
          <w:t>Results Based Management Capacity Building Webinar</w:t>
        </w:r>
      </w:hyperlink>
    </w:p>
    <w:p w14:paraId="0D0930AE" w14:textId="77777777" w:rsidR="003A406E" w:rsidRPr="001148A8" w:rsidRDefault="003A406E">
      <w:pPr>
        <w:pStyle w:val="ListParagraph"/>
        <w:numPr>
          <w:ilvl w:val="0"/>
          <w:numId w:val="2"/>
        </w:numPr>
        <w:spacing w:after="0"/>
      </w:pPr>
      <w:r w:rsidRPr="001148A8">
        <w:t xml:space="preserve">The Women’s Peace and Humanitarian Fund’s </w:t>
      </w:r>
      <w:hyperlink r:id="rId18" w:history="1">
        <w:r w:rsidRPr="001148A8">
          <w:rPr>
            <w:rStyle w:val="Hyperlink"/>
          </w:rPr>
          <w:t>Operations Manual</w:t>
        </w:r>
      </w:hyperlink>
      <w:r w:rsidRPr="001148A8">
        <w:t xml:space="preserve"> </w:t>
      </w:r>
    </w:p>
    <w:p w14:paraId="349D40E1" w14:textId="77777777" w:rsidR="003A406E" w:rsidRPr="001148A8" w:rsidRDefault="003A406E">
      <w:pPr>
        <w:pStyle w:val="ListParagraph"/>
        <w:numPr>
          <w:ilvl w:val="0"/>
          <w:numId w:val="2"/>
        </w:numPr>
        <w:spacing w:after="0"/>
      </w:pPr>
      <w:r w:rsidRPr="001148A8">
        <w:t xml:space="preserve">M&amp;E and Results Based Management Terms. The OECD/DAC Glossary of Key Terms in Evaluation available in English, French and Spanish. </w:t>
      </w:r>
      <w:hyperlink r:id="rId19" w:history="1">
        <w:r w:rsidRPr="001148A8">
          <w:rPr>
            <w:rStyle w:val="Hyperlink"/>
          </w:rPr>
          <w:t>http://www.oecd.org/dataoecd/29/21/2754804.pdf</w:t>
        </w:r>
      </w:hyperlink>
    </w:p>
    <w:p w14:paraId="0FCEBE06" w14:textId="77777777" w:rsidR="000A19E8" w:rsidRPr="001148A8" w:rsidRDefault="000A19E8" w:rsidP="00803708">
      <w:pPr>
        <w:spacing w:after="0"/>
      </w:pPr>
    </w:p>
    <w:p w14:paraId="095CAE32" w14:textId="77777777" w:rsidR="00306EEB" w:rsidRPr="001148A8" w:rsidRDefault="004C6C83" w:rsidP="00414485">
      <w:pPr>
        <w:shd w:val="clear" w:color="auto" w:fill="D9E2F3"/>
        <w:spacing w:after="0"/>
        <w:rPr>
          <w:b/>
          <w:color w:val="009FE4"/>
        </w:rPr>
      </w:pPr>
      <w:r w:rsidRPr="001148A8">
        <w:rPr>
          <w:b/>
          <w:color w:val="009FE4"/>
        </w:rPr>
        <w:t>A</w:t>
      </w:r>
      <w:r w:rsidR="00306EEB" w:rsidRPr="001148A8">
        <w:rPr>
          <w:b/>
          <w:color w:val="009FE4"/>
        </w:rPr>
        <w:t>bout the Women’s Peace and Humanitarian Fund (WPHF)</w:t>
      </w:r>
    </w:p>
    <w:p w14:paraId="4393689D" w14:textId="77777777" w:rsidR="00306EEB" w:rsidRPr="001148A8" w:rsidRDefault="00952DFC" w:rsidP="00414485">
      <w:pPr>
        <w:shd w:val="clear" w:color="auto" w:fill="D9E2F3"/>
        <w:spacing w:after="0" w:line="240" w:lineRule="auto"/>
        <w:jc w:val="both"/>
      </w:pPr>
      <w:r w:rsidRPr="001148A8">
        <w:t>T</w:t>
      </w:r>
      <w:r w:rsidR="00306EEB" w:rsidRPr="001148A8">
        <w:t>he WPHF is a global pooled funding mechanism which aims to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r w:rsidR="00E82758" w:rsidRPr="001148A8">
        <w:t xml:space="preserve"> </w:t>
      </w:r>
      <w:r w:rsidR="00306EEB" w:rsidRPr="001148A8">
        <w:t xml:space="preserve">The overall goal of the WPHF’s theory of change is to </w:t>
      </w:r>
      <w:r w:rsidR="14A9769D" w:rsidRPr="001148A8">
        <w:t>contribute to</w:t>
      </w:r>
      <w:r w:rsidR="00306EEB" w:rsidRPr="001148A8">
        <w:t xml:space="preserve"> </w:t>
      </w:r>
      <w:r w:rsidR="00306EEB" w:rsidRPr="001148A8">
        <w:rPr>
          <w:b/>
          <w:bCs/>
        </w:rPr>
        <w:t>peaceful and gender equal societies</w:t>
      </w:r>
      <w:r w:rsidR="00306EEB" w:rsidRPr="001148A8">
        <w:t xml:space="preserve">. Achievement of this goal will require </w:t>
      </w:r>
      <w:r w:rsidR="00306EEB" w:rsidRPr="001148A8">
        <w:lastRenderedPageBreak/>
        <w:t xml:space="preserve">that women are empowered to participate in, contribute to, and benefit from conflict prevention, crisis response, peacebuilding, and recovery. Since its launch in 2016, WPHF has been supporting over </w:t>
      </w:r>
      <w:r w:rsidR="009F7384" w:rsidRPr="001148A8">
        <w:t xml:space="preserve">450 </w:t>
      </w:r>
      <w:r w:rsidR="00306EEB" w:rsidRPr="001148A8">
        <w:t xml:space="preserve">civil society organizations and is present in </w:t>
      </w:r>
      <w:r w:rsidR="009F7384" w:rsidRPr="001148A8">
        <w:t xml:space="preserve">26 </w:t>
      </w:r>
      <w:r w:rsidR="00306EEB" w:rsidRPr="001148A8">
        <w:t>countries or group of countries.</w:t>
      </w:r>
    </w:p>
    <w:p w14:paraId="09212E93" w14:textId="77777777" w:rsidR="00306EEB" w:rsidRPr="001148A8" w:rsidRDefault="00306EEB" w:rsidP="00414485">
      <w:pPr>
        <w:shd w:val="clear" w:color="auto" w:fill="D9E2F3"/>
        <w:spacing w:after="0" w:line="240" w:lineRule="auto"/>
        <w:jc w:val="both"/>
        <w:rPr>
          <w:rFonts w:cs="Calibri"/>
          <w:b/>
        </w:rPr>
      </w:pPr>
    </w:p>
    <w:p w14:paraId="59046138" w14:textId="77777777" w:rsidR="004D21CA" w:rsidRPr="001148A8" w:rsidRDefault="002E3BA5" w:rsidP="00414485">
      <w:pPr>
        <w:shd w:val="clear" w:color="auto" w:fill="D9E2F3"/>
        <w:spacing w:after="0" w:line="240" w:lineRule="auto"/>
        <w:jc w:val="both"/>
        <w:rPr>
          <w:rFonts w:cs="Calibri"/>
        </w:rPr>
      </w:pPr>
      <w:r w:rsidRPr="001148A8">
        <w:rPr>
          <w:rFonts w:cs="Calibri"/>
        </w:rPr>
        <w:t>The WPHF is governed by a Funding Board at the global level, which is comprised of four UN entities (currently UN Women, UNHCR, UNFPA and PBSO), four donor Member States (currently Norway, Germany, Sweden and Australia), as well as 4 Civil Society Organizations (currently Feminist Humanitarian Network,</w:t>
      </w:r>
      <w:r w:rsidRPr="001148A8">
        <w:t xml:space="preserve"> Kvinna till Kvinna</w:t>
      </w:r>
      <w:r w:rsidRPr="001148A8">
        <w:rPr>
          <w:rFonts w:cs="Calibri"/>
        </w:rPr>
        <w:t>, Action Aid and Women’s Refugee Commission).</w:t>
      </w:r>
      <w:r w:rsidR="004D21CA" w:rsidRPr="001148A8">
        <w:rPr>
          <w:rFonts w:cs="Calibri"/>
        </w:rPr>
        <w:t xml:space="preserve"> </w:t>
      </w:r>
    </w:p>
    <w:p w14:paraId="18127471" w14:textId="77777777" w:rsidR="004D21CA" w:rsidRPr="001148A8" w:rsidRDefault="004D21CA" w:rsidP="00414485">
      <w:pPr>
        <w:shd w:val="clear" w:color="auto" w:fill="D9E2F3"/>
        <w:spacing w:after="0" w:line="240" w:lineRule="auto"/>
        <w:jc w:val="both"/>
        <w:rPr>
          <w:rFonts w:cs="Calibri"/>
        </w:rPr>
      </w:pPr>
    </w:p>
    <w:p w14:paraId="1709D763" w14:textId="77777777" w:rsidR="002E3BA5" w:rsidRPr="000A19E8" w:rsidRDefault="004D21CA" w:rsidP="00414485">
      <w:pPr>
        <w:shd w:val="clear" w:color="auto" w:fill="D9E2F3"/>
        <w:spacing w:after="0" w:line="240" w:lineRule="auto"/>
        <w:jc w:val="both"/>
        <w:rPr>
          <w:rFonts w:cs="Calibri"/>
        </w:rPr>
      </w:pPr>
      <w:r w:rsidRPr="001148A8">
        <w:rPr>
          <w:rFonts w:cs="Calibri"/>
        </w:rPr>
        <w:t xml:space="preserve">At the country level, the final selection of shortlisted proposals will be undertaken by a National Steering Committee, which is comprised of UN agencies, civil society organizations, </w:t>
      </w:r>
      <w:r w:rsidR="00FD4D7E" w:rsidRPr="001148A8">
        <w:rPr>
          <w:rFonts w:cs="Calibri"/>
        </w:rPr>
        <w:t xml:space="preserve">and </w:t>
      </w:r>
      <w:r w:rsidRPr="001148A8">
        <w:rPr>
          <w:rFonts w:cs="Calibri"/>
        </w:rPr>
        <w:t>donor representatives</w:t>
      </w:r>
    </w:p>
    <w:p w14:paraId="6F98BD9D" w14:textId="77777777" w:rsidR="008E3781" w:rsidRDefault="008E3781" w:rsidP="00306EEB">
      <w:pPr>
        <w:spacing w:after="0" w:line="240" w:lineRule="auto"/>
        <w:jc w:val="both"/>
        <w:rPr>
          <w:rFonts w:cs="Calibri"/>
        </w:rPr>
      </w:pPr>
    </w:p>
    <w:p w14:paraId="51AF2945" w14:textId="77777777" w:rsidR="002B6396" w:rsidRDefault="002B6396" w:rsidP="002B6396">
      <w:pPr>
        <w:spacing w:after="0"/>
        <w:rPr>
          <w:b/>
        </w:rPr>
      </w:pPr>
    </w:p>
    <w:p w14:paraId="47CF1202" w14:textId="77777777" w:rsidR="00D618C5" w:rsidRPr="00D618C5" w:rsidRDefault="00D618C5" w:rsidP="000B7AA6">
      <w:pPr>
        <w:pStyle w:val="ListParagraph"/>
        <w:spacing w:after="0"/>
        <w:ind w:left="1440"/>
        <w:rPr>
          <w:vanish/>
          <w:specVanish/>
        </w:rPr>
      </w:pPr>
    </w:p>
    <w:p w14:paraId="6DF2BDAD" w14:textId="77777777" w:rsidR="001253D5" w:rsidRPr="001A60B2" w:rsidRDefault="00D618C5" w:rsidP="001A60B2">
      <w:pPr>
        <w:spacing w:after="0"/>
        <w:rPr>
          <w:b/>
          <w:sz w:val="28"/>
          <w:szCs w:val="28"/>
        </w:rPr>
      </w:pPr>
      <w:r>
        <w:rPr>
          <w:b/>
          <w:sz w:val="28"/>
          <w:szCs w:val="28"/>
        </w:rPr>
        <w:t xml:space="preserve"> </w:t>
      </w:r>
    </w:p>
    <w:p w14:paraId="146385B8" w14:textId="77777777" w:rsidR="00632081" w:rsidRPr="00F2078A" w:rsidRDefault="00632081" w:rsidP="00801418">
      <w:pPr>
        <w:rPr>
          <w:rFonts w:eastAsia="Times New Roman"/>
          <w:color w:val="000000"/>
          <w:lang w:val="en-CA"/>
        </w:rPr>
      </w:pPr>
    </w:p>
    <w:sectPr w:rsidR="00632081" w:rsidRPr="00F2078A" w:rsidSect="00EA4F0C">
      <w:headerReference w:type="default" r:id="rId20"/>
      <w:footerReference w:type="default" r:id="rId21"/>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B801" w14:textId="77777777" w:rsidR="00E304FE" w:rsidRDefault="00E304FE" w:rsidP="00081D3D">
      <w:pPr>
        <w:spacing w:after="0" w:line="240" w:lineRule="auto"/>
      </w:pPr>
      <w:r>
        <w:separator/>
      </w:r>
    </w:p>
  </w:endnote>
  <w:endnote w:type="continuationSeparator" w:id="0">
    <w:p w14:paraId="7690B41D" w14:textId="77777777" w:rsidR="00E304FE" w:rsidRDefault="00E304FE" w:rsidP="00081D3D">
      <w:pPr>
        <w:spacing w:after="0" w:line="240" w:lineRule="auto"/>
      </w:pPr>
      <w:r>
        <w:continuationSeparator/>
      </w:r>
    </w:p>
  </w:endnote>
  <w:endnote w:type="continuationNotice" w:id="1">
    <w:p w14:paraId="3D2CA337" w14:textId="77777777" w:rsidR="00E304FE" w:rsidRDefault="00E30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DBAE" w14:textId="77777777"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A9CA" w14:textId="77777777" w:rsidR="00E304FE" w:rsidRDefault="00E304FE" w:rsidP="00081D3D">
      <w:pPr>
        <w:spacing w:after="0" w:line="240" w:lineRule="auto"/>
      </w:pPr>
      <w:r>
        <w:separator/>
      </w:r>
    </w:p>
  </w:footnote>
  <w:footnote w:type="continuationSeparator" w:id="0">
    <w:p w14:paraId="3575F413" w14:textId="77777777" w:rsidR="00E304FE" w:rsidRDefault="00E304FE" w:rsidP="00081D3D">
      <w:pPr>
        <w:spacing w:after="0" w:line="240" w:lineRule="auto"/>
      </w:pPr>
      <w:r>
        <w:continuationSeparator/>
      </w:r>
    </w:p>
  </w:footnote>
  <w:footnote w:type="continuationNotice" w:id="1">
    <w:p w14:paraId="5CF8A07D" w14:textId="77777777" w:rsidR="00E304FE" w:rsidRDefault="00E304FE">
      <w:pPr>
        <w:spacing w:after="0" w:line="240" w:lineRule="auto"/>
      </w:pPr>
    </w:p>
  </w:footnote>
  <w:footnote w:id="2">
    <w:p w14:paraId="65C40E6C" w14:textId="77777777" w:rsidR="00A92C1F" w:rsidRPr="001148A8" w:rsidRDefault="00A92C1F">
      <w:pPr>
        <w:pStyle w:val="FootnoteText"/>
        <w:rPr>
          <w:lang w:val="en-IE"/>
        </w:rPr>
      </w:pPr>
      <w:r>
        <w:rPr>
          <w:rStyle w:val="FootnoteReference"/>
        </w:rPr>
        <w:footnoteRef/>
      </w:r>
      <w:r>
        <w:t xml:space="preserve"> </w:t>
      </w:r>
      <w:hyperlink r:id="rId1" w:history="1">
        <w:r w:rsidRPr="00EC44E9">
          <w:rPr>
            <w:rStyle w:val="Hyperlink"/>
          </w:rPr>
          <w:t>https://afghanistan.un.org/en/174180-244-million-people-need-humanitarian-assistance-now-afghanistan-half-are-women-girls-these</w:t>
        </w:r>
      </w:hyperlink>
      <w:r>
        <w:t xml:space="preserve"> </w:t>
      </w:r>
    </w:p>
  </w:footnote>
  <w:footnote w:id="3">
    <w:p w14:paraId="2D6A225F" w14:textId="77777777" w:rsidR="00A92C1F" w:rsidRPr="001148A8" w:rsidRDefault="00A92C1F">
      <w:pPr>
        <w:pStyle w:val="FootnoteText"/>
        <w:rPr>
          <w:lang w:val="en-IE"/>
        </w:rPr>
      </w:pPr>
      <w:r>
        <w:rPr>
          <w:rStyle w:val="FootnoteReference"/>
        </w:rPr>
        <w:footnoteRef/>
      </w:r>
      <w:r>
        <w:t xml:space="preserve"> </w:t>
      </w:r>
      <w:r>
        <w:rPr>
          <w:lang w:val="en-IE"/>
        </w:rPr>
        <w:t xml:space="preserve">UN Women Gender Alert No.2 </w:t>
      </w:r>
      <w:hyperlink r:id="rId2" w:history="1">
        <w:r w:rsidRPr="00EC44E9">
          <w:rPr>
            <w:rStyle w:val="Hyperlink"/>
            <w:lang w:val="en-IE"/>
          </w:rPr>
          <w:t>https://www.unwomen.org/sites/default/files/2022-08/Gender-alert-2-Womens-rights-in-Afghanistan-one-year-after-the-Taliban-take-over-en_0.pdf</w:t>
        </w:r>
      </w:hyperlink>
      <w:r>
        <w:rPr>
          <w:lang w:val="en-IE"/>
        </w:rPr>
        <w:t xml:space="preserve"> </w:t>
      </w:r>
    </w:p>
  </w:footnote>
  <w:footnote w:id="4">
    <w:p w14:paraId="5BB567E2" w14:textId="77777777" w:rsidR="00A92C1F" w:rsidRPr="001148A8" w:rsidRDefault="00A92C1F">
      <w:pPr>
        <w:pStyle w:val="FootnoteText"/>
        <w:rPr>
          <w:lang w:val="en-IE"/>
        </w:rPr>
      </w:pPr>
      <w:r>
        <w:rPr>
          <w:rStyle w:val="FootnoteReference"/>
        </w:rPr>
        <w:footnoteRef/>
      </w:r>
      <w:r>
        <w:t xml:space="preserve"> Afghanistan Food Security update, WFP </w:t>
      </w:r>
      <w:hyperlink r:id="rId3" w:history="1">
        <w:r w:rsidRPr="00EC44E9">
          <w:rPr>
            <w:rStyle w:val="Hyperlink"/>
          </w:rPr>
          <w:t>https://docs.wfp.org/api/documents/WFP-0000140735/download/</w:t>
        </w:r>
      </w:hyperlink>
      <w:r>
        <w:t xml:space="preserve"> </w:t>
      </w:r>
    </w:p>
  </w:footnote>
  <w:footnote w:id="5">
    <w:p w14:paraId="595F2CFB" w14:textId="77777777" w:rsidR="00A92C1F" w:rsidRPr="001148A8" w:rsidRDefault="00A92C1F">
      <w:pPr>
        <w:pStyle w:val="FootnoteText"/>
        <w:rPr>
          <w:lang w:val="en-IE"/>
        </w:rPr>
      </w:pPr>
      <w:r>
        <w:rPr>
          <w:rStyle w:val="FootnoteReference"/>
        </w:rPr>
        <w:footnoteRef/>
      </w:r>
      <w:r>
        <w:t xml:space="preserve"> </w:t>
      </w:r>
      <w:hyperlink r:id="rId4" w:history="1">
        <w:r w:rsidRPr="00EC44E9">
          <w:rPr>
            <w:rStyle w:val="Hyperlink"/>
          </w:rPr>
          <w:t>https://unama.unmissions.org/un-calls-solidarity-and-commitment-end-violence-against-women-and-girls-amidst-humanitarian-crises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F1DE" w14:textId="77777777" w:rsidR="00093336" w:rsidRDefault="00093336" w:rsidP="004242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4EB7"/>
    <w:multiLevelType w:val="hybridMultilevel"/>
    <w:tmpl w:val="1E2E53CE"/>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104890"/>
    <w:multiLevelType w:val="hybridMultilevel"/>
    <w:tmpl w:val="55BC8FF0"/>
    <w:lvl w:ilvl="0" w:tplc="E5187BFC">
      <w:start w:val="1"/>
      <w:numFmt w:val="decimal"/>
      <w:lvlText w:val="4.%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AA374C"/>
    <w:multiLevelType w:val="hybridMultilevel"/>
    <w:tmpl w:val="863AE96A"/>
    <w:lvl w:ilvl="0" w:tplc="FFFFFFFF">
      <w:start w:val="1"/>
      <w:numFmt w:val="bullet"/>
      <w:lvlText w:val=""/>
      <w:lvlJc w:val="left"/>
      <w:pPr>
        <w:ind w:left="720" w:hanging="360"/>
      </w:pPr>
      <w:rPr>
        <w:rFonts w:ascii="Wingdings" w:hAnsi="Wingdings" w:hint="default"/>
        <w:color w:val="00ADE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C5D6F"/>
    <w:multiLevelType w:val="hybridMultilevel"/>
    <w:tmpl w:val="4B4628B8"/>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5A0320"/>
    <w:multiLevelType w:val="hybridMultilevel"/>
    <w:tmpl w:val="26BAF320"/>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69576E"/>
    <w:multiLevelType w:val="hybridMultilevel"/>
    <w:tmpl w:val="2CDEADAC"/>
    <w:lvl w:ilvl="0" w:tplc="BD6ECD68">
      <w:start w:val="1"/>
      <w:numFmt w:val="bullet"/>
      <w:lvlText w:val=""/>
      <w:lvlJc w:val="left"/>
      <w:pPr>
        <w:ind w:left="1176" w:hanging="360"/>
      </w:pPr>
      <w:rPr>
        <w:rFonts w:ascii="Wingdings" w:hAnsi="Wingdings" w:hint="default"/>
        <w:color w:val="00ADEA"/>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6" w15:restartNumberingAfterBreak="0">
    <w:nsid w:val="4AE57599"/>
    <w:multiLevelType w:val="hybridMultilevel"/>
    <w:tmpl w:val="913881A8"/>
    <w:lvl w:ilvl="0" w:tplc="4C8E5992">
      <w:start w:val="1"/>
      <w:numFmt w:val="bullet"/>
      <w:lvlText w:val=""/>
      <w:lvlJc w:val="left"/>
      <w:pPr>
        <w:ind w:left="720" w:hanging="360"/>
      </w:pPr>
      <w:rPr>
        <w:rFonts w:ascii="Webdings" w:hAnsi="Webdings" w:hint="default"/>
        <w:color w:val="009FE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0B2243"/>
    <w:multiLevelType w:val="hybridMultilevel"/>
    <w:tmpl w:val="4404B848"/>
    <w:lvl w:ilvl="0" w:tplc="FFFFFFFF">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D550F"/>
    <w:multiLevelType w:val="hybridMultilevel"/>
    <w:tmpl w:val="CB96B8D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07E0F"/>
    <w:multiLevelType w:val="hybridMultilevel"/>
    <w:tmpl w:val="BEBE139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172FC"/>
    <w:multiLevelType w:val="hybridMultilevel"/>
    <w:tmpl w:val="E696CE1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EBE0AED"/>
    <w:multiLevelType w:val="hybridMultilevel"/>
    <w:tmpl w:val="FEC0A276"/>
    <w:lvl w:ilvl="0" w:tplc="2A486BC2">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303635">
    <w:abstractNumId w:val="12"/>
  </w:num>
  <w:num w:numId="2" w16cid:durableId="1389571076">
    <w:abstractNumId w:val="14"/>
  </w:num>
  <w:num w:numId="3" w16cid:durableId="1610774004">
    <w:abstractNumId w:val="10"/>
  </w:num>
  <w:num w:numId="4" w16cid:durableId="1606497124">
    <w:abstractNumId w:val="8"/>
  </w:num>
  <w:num w:numId="5" w16cid:durableId="1103114811">
    <w:abstractNumId w:val="5"/>
  </w:num>
  <w:num w:numId="6" w16cid:durableId="794101248">
    <w:abstractNumId w:val="1"/>
  </w:num>
  <w:num w:numId="7" w16cid:durableId="1445997573">
    <w:abstractNumId w:val="9"/>
  </w:num>
  <w:num w:numId="8" w16cid:durableId="86656051">
    <w:abstractNumId w:val="7"/>
  </w:num>
  <w:num w:numId="9" w16cid:durableId="378093005">
    <w:abstractNumId w:val="11"/>
  </w:num>
  <w:num w:numId="10" w16cid:durableId="264657434">
    <w:abstractNumId w:val="13"/>
  </w:num>
  <w:num w:numId="11" w16cid:durableId="1708024399">
    <w:abstractNumId w:val="4"/>
  </w:num>
  <w:num w:numId="12" w16cid:durableId="709301920">
    <w:abstractNumId w:val="0"/>
  </w:num>
  <w:num w:numId="13" w16cid:durableId="549876851">
    <w:abstractNumId w:val="3"/>
  </w:num>
  <w:num w:numId="14" w16cid:durableId="519514966">
    <w:abstractNumId w:val="6"/>
  </w:num>
  <w:num w:numId="15" w16cid:durableId="85858940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B4"/>
    <w:rsid w:val="0001380B"/>
    <w:rsid w:val="00013A55"/>
    <w:rsid w:val="00015FB3"/>
    <w:rsid w:val="00017F65"/>
    <w:rsid w:val="00017F6B"/>
    <w:rsid w:val="00021722"/>
    <w:rsid w:val="00026097"/>
    <w:rsid w:val="00027BA5"/>
    <w:rsid w:val="000349F4"/>
    <w:rsid w:val="00036192"/>
    <w:rsid w:val="00053393"/>
    <w:rsid w:val="00054BA7"/>
    <w:rsid w:val="0005582B"/>
    <w:rsid w:val="000565CF"/>
    <w:rsid w:val="00062E3D"/>
    <w:rsid w:val="00064840"/>
    <w:rsid w:val="00071653"/>
    <w:rsid w:val="0007434D"/>
    <w:rsid w:val="0007509D"/>
    <w:rsid w:val="00077A3A"/>
    <w:rsid w:val="00081D3D"/>
    <w:rsid w:val="00082796"/>
    <w:rsid w:val="0008353D"/>
    <w:rsid w:val="000909D2"/>
    <w:rsid w:val="00093289"/>
    <w:rsid w:val="00093336"/>
    <w:rsid w:val="0009660D"/>
    <w:rsid w:val="000978BF"/>
    <w:rsid w:val="000A10B5"/>
    <w:rsid w:val="000A19E8"/>
    <w:rsid w:val="000A4BFF"/>
    <w:rsid w:val="000A6EC9"/>
    <w:rsid w:val="000B025D"/>
    <w:rsid w:val="000B1243"/>
    <w:rsid w:val="000B227C"/>
    <w:rsid w:val="000B5F6C"/>
    <w:rsid w:val="000B7AA6"/>
    <w:rsid w:val="000C1B33"/>
    <w:rsid w:val="000D1543"/>
    <w:rsid w:val="000D44B4"/>
    <w:rsid w:val="000D5D78"/>
    <w:rsid w:val="000D62A8"/>
    <w:rsid w:val="000D77C9"/>
    <w:rsid w:val="000E358F"/>
    <w:rsid w:val="000F4AAD"/>
    <w:rsid w:val="000F6D3E"/>
    <w:rsid w:val="00102CB6"/>
    <w:rsid w:val="001032B8"/>
    <w:rsid w:val="00103BE0"/>
    <w:rsid w:val="001148A8"/>
    <w:rsid w:val="00114B8A"/>
    <w:rsid w:val="00116DB3"/>
    <w:rsid w:val="00120607"/>
    <w:rsid w:val="001253D5"/>
    <w:rsid w:val="00125E43"/>
    <w:rsid w:val="001268AF"/>
    <w:rsid w:val="001329E5"/>
    <w:rsid w:val="00132A9B"/>
    <w:rsid w:val="00133E24"/>
    <w:rsid w:val="00140960"/>
    <w:rsid w:val="00142972"/>
    <w:rsid w:val="00143FD5"/>
    <w:rsid w:val="00147C4D"/>
    <w:rsid w:val="00151945"/>
    <w:rsid w:val="00164B98"/>
    <w:rsid w:val="001707FE"/>
    <w:rsid w:val="001806BB"/>
    <w:rsid w:val="001810F9"/>
    <w:rsid w:val="00182083"/>
    <w:rsid w:val="001841DE"/>
    <w:rsid w:val="00190230"/>
    <w:rsid w:val="001A4D67"/>
    <w:rsid w:val="001A60B2"/>
    <w:rsid w:val="001A6C42"/>
    <w:rsid w:val="001A6D7A"/>
    <w:rsid w:val="001B08B5"/>
    <w:rsid w:val="001B51A8"/>
    <w:rsid w:val="001B6B77"/>
    <w:rsid w:val="001C04F8"/>
    <w:rsid w:val="001C73D0"/>
    <w:rsid w:val="001D5488"/>
    <w:rsid w:val="001E1643"/>
    <w:rsid w:val="001E1A1C"/>
    <w:rsid w:val="001F0F3B"/>
    <w:rsid w:val="001F29CA"/>
    <w:rsid w:val="001F4F31"/>
    <w:rsid w:val="001F51BE"/>
    <w:rsid w:val="0020435C"/>
    <w:rsid w:val="00206610"/>
    <w:rsid w:val="002161DF"/>
    <w:rsid w:val="00216294"/>
    <w:rsid w:val="00220DCB"/>
    <w:rsid w:val="002231AD"/>
    <w:rsid w:val="00223900"/>
    <w:rsid w:val="0024142D"/>
    <w:rsid w:val="00243744"/>
    <w:rsid w:val="0024403A"/>
    <w:rsid w:val="00250370"/>
    <w:rsid w:val="002562E4"/>
    <w:rsid w:val="0025753B"/>
    <w:rsid w:val="00260D29"/>
    <w:rsid w:val="00270A28"/>
    <w:rsid w:val="002745AD"/>
    <w:rsid w:val="002809DD"/>
    <w:rsid w:val="00284D24"/>
    <w:rsid w:val="0029003E"/>
    <w:rsid w:val="00295DEA"/>
    <w:rsid w:val="00296704"/>
    <w:rsid w:val="0029679F"/>
    <w:rsid w:val="002A0B20"/>
    <w:rsid w:val="002A1803"/>
    <w:rsid w:val="002A1CC5"/>
    <w:rsid w:val="002B0418"/>
    <w:rsid w:val="002B0F04"/>
    <w:rsid w:val="002B28E7"/>
    <w:rsid w:val="002B3E88"/>
    <w:rsid w:val="002B6396"/>
    <w:rsid w:val="002B7979"/>
    <w:rsid w:val="002C15C3"/>
    <w:rsid w:val="002D1EF9"/>
    <w:rsid w:val="002D49A4"/>
    <w:rsid w:val="002E1DA7"/>
    <w:rsid w:val="002E2F50"/>
    <w:rsid w:val="002E3BA5"/>
    <w:rsid w:val="002E568E"/>
    <w:rsid w:val="002E75AD"/>
    <w:rsid w:val="002F1AE7"/>
    <w:rsid w:val="002F237D"/>
    <w:rsid w:val="002F7076"/>
    <w:rsid w:val="00301D37"/>
    <w:rsid w:val="003033BE"/>
    <w:rsid w:val="00306EEB"/>
    <w:rsid w:val="0030708F"/>
    <w:rsid w:val="003078CB"/>
    <w:rsid w:val="00311C49"/>
    <w:rsid w:val="00324501"/>
    <w:rsid w:val="00325C03"/>
    <w:rsid w:val="00332B35"/>
    <w:rsid w:val="00335278"/>
    <w:rsid w:val="00342706"/>
    <w:rsid w:val="00343A2A"/>
    <w:rsid w:val="00350F74"/>
    <w:rsid w:val="00356653"/>
    <w:rsid w:val="003600B1"/>
    <w:rsid w:val="00364C21"/>
    <w:rsid w:val="0036571C"/>
    <w:rsid w:val="003717AA"/>
    <w:rsid w:val="00391464"/>
    <w:rsid w:val="003A1549"/>
    <w:rsid w:val="003A20AF"/>
    <w:rsid w:val="003A3087"/>
    <w:rsid w:val="003A406E"/>
    <w:rsid w:val="003A4FFE"/>
    <w:rsid w:val="003B16ED"/>
    <w:rsid w:val="003B172E"/>
    <w:rsid w:val="003B1833"/>
    <w:rsid w:val="003C76CA"/>
    <w:rsid w:val="003D2075"/>
    <w:rsid w:val="003D5758"/>
    <w:rsid w:val="003D687F"/>
    <w:rsid w:val="003D6D15"/>
    <w:rsid w:val="003E09A0"/>
    <w:rsid w:val="003E106B"/>
    <w:rsid w:val="003E1C36"/>
    <w:rsid w:val="003E4125"/>
    <w:rsid w:val="003E44CD"/>
    <w:rsid w:val="003E629D"/>
    <w:rsid w:val="003E6D29"/>
    <w:rsid w:val="003F05E6"/>
    <w:rsid w:val="003F121A"/>
    <w:rsid w:val="003F13A7"/>
    <w:rsid w:val="003F39CD"/>
    <w:rsid w:val="003F5BB5"/>
    <w:rsid w:val="003F6C25"/>
    <w:rsid w:val="003F7EE5"/>
    <w:rsid w:val="004001E6"/>
    <w:rsid w:val="00404743"/>
    <w:rsid w:val="004057AB"/>
    <w:rsid w:val="004128F0"/>
    <w:rsid w:val="004139DE"/>
    <w:rsid w:val="00413D80"/>
    <w:rsid w:val="00414485"/>
    <w:rsid w:val="00415A27"/>
    <w:rsid w:val="00420688"/>
    <w:rsid w:val="00424263"/>
    <w:rsid w:val="004245FF"/>
    <w:rsid w:val="00427B01"/>
    <w:rsid w:val="00431426"/>
    <w:rsid w:val="0043184C"/>
    <w:rsid w:val="00433728"/>
    <w:rsid w:val="00434F65"/>
    <w:rsid w:val="00441DBD"/>
    <w:rsid w:val="00442D8F"/>
    <w:rsid w:val="004536FA"/>
    <w:rsid w:val="00453C85"/>
    <w:rsid w:val="004558A0"/>
    <w:rsid w:val="00455B28"/>
    <w:rsid w:val="00462226"/>
    <w:rsid w:val="00465110"/>
    <w:rsid w:val="00465F8D"/>
    <w:rsid w:val="0047119A"/>
    <w:rsid w:val="00473813"/>
    <w:rsid w:val="004742A5"/>
    <w:rsid w:val="004758C7"/>
    <w:rsid w:val="00477BE1"/>
    <w:rsid w:val="00481F9A"/>
    <w:rsid w:val="0048590B"/>
    <w:rsid w:val="004902F9"/>
    <w:rsid w:val="004A5E0D"/>
    <w:rsid w:val="004B13C2"/>
    <w:rsid w:val="004B32C0"/>
    <w:rsid w:val="004B4CBC"/>
    <w:rsid w:val="004B4E06"/>
    <w:rsid w:val="004B7609"/>
    <w:rsid w:val="004C31F2"/>
    <w:rsid w:val="004C6C83"/>
    <w:rsid w:val="004C6CF0"/>
    <w:rsid w:val="004D21CA"/>
    <w:rsid w:val="004D5041"/>
    <w:rsid w:val="004D5280"/>
    <w:rsid w:val="004D7851"/>
    <w:rsid w:val="004E5A87"/>
    <w:rsid w:val="004E7AFF"/>
    <w:rsid w:val="004F0BC3"/>
    <w:rsid w:val="004F3867"/>
    <w:rsid w:val="004F7935"/>
    <w:rsid w:val="005001AC"/>
    <w:rsid w:val="00501742"/>
    <w:rsid w:val="00520271"/>
    <w:rsid w:val="00526317"/>
    <w:rsid w:val="00526474"/>
    <w:rsid w:val="00531A99"/>
    <w:rsid w:val="00536A63"/>
    <w:rsid w:val="00537365"/>
    <w:rsid w:val="00537371"/>
    <w:rsid w:val="00541CF4"/>
    <w:rsid w:val="00542274"/>
    <w:rsid w:val="0054368E"/>
    <w:rsid w:val="005454E0"/>
    <w:rsid w:val="005475B7"/>
    <w:rsid w:val="00552679"/>
    <w:rsid w:val="00555CF0"/>
    <w:rsid w:val="005658D0"/>
    <w:rsid w:val="00566F4B"/>
    <w:rsid w:val="00567189"/>
    <w:rsid w:val="00570464"/>
    <w:rsid w:val="0057D103"/>
    <w:rsid w:val="005A0242"/>
    <w:rsid w:val="005A4298"/>
    <w:rsid w:val="005A5DB0"/>
    <w:rsid w:val="005A702D"/>
    <w:rsid w:val="005B0918"/>
    <w:rsid w:val="005C34CA"/>
    <w:rsid w:val="005C6CE0"/>
    <w:rsid w:val="005D471F"/>
    <w:rsid w:val="005D5230"/>
    <w:rsid w:val="005D762D"/>
    <w:rsid w:val="005E35D5"/>
    <w:rsid w:val="005E3FFA"/>
    <w:rsid w:val="005E5323"/>
    <w:rsid w:val="005F031C"/>
    <w:rsid w:val="005F2160"/>
    <w:rsid w:val="005F5AFC"/>
    <w:rsid w:val="0060064C"/>
    <w:rsid w:val="00600A0B"/>
    <w:rsid w:val="00602A04"/>
    <w:rsid w:val="006046D6"/>
    <w:rsid w:val="006104ED"/>
    <w:rsid w:val="0061352B"/>
    <w:rsid w:val="00615751"/>
    <w:rsid w:val="00620110"/>
    <w:rsid w:val="00622D9D"/>
    <w:rsid w:val="006246F4"/>
    <w:rsid w:val="00631543"/>
    <w:rsid w:val="00631FE0"/>
    <w:rsid w:val="00632081"/>
    <w:rsid w:val="0063721F"/>
    <w:rsid w:val="00642826"/>
    <w:rsid w:val="00643945"/>
    <w:rsid w:val="00647094"/>
    <w:rsid w:val="006479E5"/>
    <w:rsid w:val="00647D75"/>
    <w:rsid w:val="006520C8"/>
    <w:rsid w:val="00655B08"/>
    <w:rsid w:val="00664426"/>
    <w:rsid w:val="006644DF"/>
    <w:rsid w:val="006676BD"/>
    <w:rsid w:val="00675042"/>
    <w:rsid w:val="00682B85"/>
    <w:rsid w:val="00682DB4"/>
    <w:rsid w:val="0068443F"/>
    <w:rsid w:val="00686690"/>
    <w:rsid w:val="006971A0"/>
    <w:rsid w:val="006A2FC3"/>
    <w:rsid w:val="006A3CA4"/>
    <w:rsid w:val="006A3D97"/>
    <w:rsid w:val="006A5502"/>
    <w:rsid w:val="006B0D3C"/>
    <w:rsid w:val="006B1832"/>
    <w:rsid w:val="006B54C9"/>
    <w:rsid w:val="006C26B9"/>
    <w:rsid w:val="006D75CD"/>
    <w:rsid w:val="006E34A3"/>
    <w:rsid w:val="006E39A5"/>
    <w:rsid w:val="006E3C19"/>
    <w:rsid w:val="006E3C43"/>
    <w:rsid w:val="006E5846"/>
    <w:rsid w:val="006E68C7"/>
    <w:rsid w:val="006F3B66"/>
    <w:rsid w:val="006F45D7"/>
    <w:rsid w:val="006F6F0C"/>
    <w:rsid w:val="007007D7"/>
    <w:rsid w:val="007068DB"/>
    <w:rsid w:val="00707302"/>
    <w:rsid w:val="0071089C"/>
    <w:rsid w:val="00711622"/>
    <w:rsid w:val="00716DD1"/>
    <w:rsid w:val="0071732C"/>
    <w:rsid w:val="00717841"/>
    <w:rsid w:val="007205A1"/>
    <w:rsid w:val="00723FA0"/>
    <w:rsid w:val="00735AFB"/>
    <w:rsid w:val="00736516"/>
    <w:rsid w:val="007377CF"/>
    <w:rsid w:val="007435B2"/>
    <w:rsid w:val="00745FA4"/>
    <w:rsid w:val="0075169E"/>
    <w:rsid w:val="00755C5E"/>
    <w:rsid w:val="00762501"/>
    <w:rsid w:val="007630D2"/>
    <w:rsid w:val="00765A30"/>
    <w:rsid w:val="00765E0E"/>
    <w:rsid w:val="00773717"/>
    <w:rsid w:val="007737B7"/>
    <w:rsid w:val="00774ECB"/>
    <w:rsid w:val="00780387"/>
    <w:rsid w:val="007807F0"/>
    <w:rsid w:val="00787604"/>
    <w:rsid w:val="00787F06"/>
    <w:rsid w:val="00794BF0"/>
    <w:rsid w:val="00796AE8"/>
    <w:rsid w:val="00797F45"/>
    <w:rsid w:val="007A4072"/>
    <w:rsid w:val="007A4296"/>
    <w:rsid w:val="007A452C"/>
    <w:rsid w:val="007A4E8B"/>
    <w:rsid w:val="007A6581"/>
    <w:rsid w:val="007A65A4"/>
    <w:rsid w:val="007B0D6C"/>
    <w:rsid w:val="007B0E73"/>
    <w:rsid w:val="007D199F"/>
    <w:rsid w:val="007D6551"/>
    <w:rsid w:val="007E2001"/>
    <w:rsid w:val="007E3344"/>
    <w:rsid w:val="007E438A"/>
    <w:rsid w:val="007E7012"/>
    <w:rsid w:val="007F1D2E"/>
    <w:rsid w:val="008008E3"/>
    <w:rsid w:val="00801418"/>
    <w:rsid w:val="00801461"/>
    <w:rsid w:val="00802D5F"/>
    <w:rsid w:val="00803708"/>
    <w:rsid w:val="00807038"/>
    <w:rsid w:val="008166E8"/>
    <w:rsid w:val="00817250"/>
    <w:rsid w:val="00823C4E"/>
    <w:rsid w:val="00836318"/>
    <w:rsid w:val="00841B4F"/>
    <w:rsid w:val="008422DA"/>
    <w:rsid w:val="0084524B"/>
    <w:rsid w:val="00846E4F"/>
    <w:rsid w:val="00851F37"/>
    <w:rsid w:val="00853BDD"/>
    <w:rsid w:val="00853C4D"/>
    <w:rsid w:val="00854CA9"/>
    <w:rsid w:val="0086190C"/>
    <w:rsid w:val="00871B6C"/>
    <w:rsid w:val="008731AB"/>
    <w:rsid w:val="00876B13"/>
    <w:rsid w:val="00881C01"/>
    <w:rsid w:val="008823A6"/>
    <w:rsid w:val="00882F50"/>
    <w:rsid w:val="00885F28"/>
    <w:rsid w:val="00886860"/>
    <w:rsid w:val="0088742D"/>
    <w:rsid w:val="00887B30"/>
    <w:rsid w:val="0089030C"/>
    <w:rsid w:val="008936D2"/>
    <w:rsid w:val="008958A0"/>
    <w:rsid w:val="008A05AB"/>
    <w:rsid w:val="008A1A0D"/>
    <w:rsid w:val="008AF115"/>
    <w:rsid w:val="008B073D"/>
    <w:rsid w:val="008B0A76"/>
    <w:rsid w:val="008B1BE8"/>
    <w:rsid w:val="008B5D36"/>
    <w:rsid w:val="008B7873"/>
    <w:rsid w:val="008C11DD"/>
    <w:rsid w:val="008C5944"/>
    <w:rsid w:val="008D5DDC"/>
    <w:rsid w:val="008D60A0"/>
    <w:rsid w:val="008E3781"/>
    <w:rsid w:val="008E4A40"/>
    <w:rsid w:val="008E6D31"/>
    <w:rsid w:val="008F047F"/>
    <w:rsid w:val="008F7E8A"/>
    <w:rsid w:val="00902916"/>
    <w:rsid w:val="00902E03"/>
    <w:rsid w:val="00906BCB"/>
    <w:rsid w:val="00907C33"/>
    <w:rsid w:val="0091086B"/>
    <w:rsid w:val="00911C51"/>
    <w:rsid w:val="0091393B"/>
    <w:rsid w:val="009225E3"/>
    <w:rsid w:val="0094389D"/>
    <w:rsid w:val="00952D05"/>
    <w:rsid w:val="00952DFC"/>
    <w:rsid w:val="009532C8"/>
    <w:rsid w:val="009566A3"/>
    <w:rsid w:val="00957B35"/>
    <w:rsid w:val="0096042C"/>
    <w:rsid w:val="009614A2"/>
    <w:rsid w:val="00964AD0"/>
    <w:rsid w:val="009718DF"/>
    <w:rsid w:val="00972E2B"/>
    <w:rsid w:val="00974D74"/>
    <w:rsid w:val="00975CF4"/>
    <w:rsid w:val="009804C3"/>
    <w:rsid w:val="0098664C"/>
    <w:rsid w:val="0099066B"/>
    <w:rsid w:val="00992BAE"/>
    <w:rsid w:val="00992E6E"/>
    <w:rsid w:val="009A22A8"/>
    <w:rsid w:val="009A31BB"/>
    <w:rsid w:val="009A44EC"/>
    <w:rsid w:val="009A73DE"/>
    <w:rsid w:val="009B08B8"/>
    <w:rsid w:val="009B2C9D"/>
    <w:rsid w:val="009B5DC6"/>
    <w:rsid w:val="009C018C"/>
    <w:rsid w:val="009C2889"/>
    <w:rsid w:val="009C4C11"/>
    <w:rsid w:val="009C639A"/>
    <w:rsid w:val="009D2F62"/>
    <w:rsid w:val="009D56A2"/>
    <w:rsid w:val="009D56CE"/>
    <w:rsid w:val="009E0835"/>
    <w:rsid w:val="009E1165"/>
    <w:rsid w:val="009F04AD"/>
    <w:rsid w:val="009F1E17"/>
    <w:rsid w:val="009F2AD9"/>
    <w:rsid w:val="009F6D66"/>
    <w:rsid w:val="009F7384"/>
    <w:rsid w:val="00A01C30"/>
    <w:rsid w:val="00A21501"/>
    <w:rsid w:val="00A244F2"/>
    <w:rsid w:val="00A26249"/>
    <w:rsid w:val="00A336FC"/>
    <w:rsid w:val="00A3618A"/>
    <w:rsid w:val="00A374AF"/>
    <w:rsid w:val="00A41068"/>
    <w:rsid w:val="00A443ED"/>
    <w:rsid w:val="00A44DB1"/>
    <w:rsid w:val="00A504A6"/>
    <w:rsid w:val="00A5619A"/>
    <w:rsid w:val="00A571FD"/>
    <w:rsid w:val="00A71B65"/>
    <w:rsid w:val="00A74246"/>
    <w:rsid w:val="00A76A4C"/>
    <w:rsid w:val="00A92C1F"/>
    <w:rsid w:val="00A94AC4"/>
    <w:rsid w:val="00AA4057"/>
    <w:rsid w:val="00AA5E0F"/>
    <w:rsid w:val="00AB4033"/>
    <w:rsid w:val="00AC1BB1"/>
    <w:rsid w:val="00AC3FA0"/>
    <w:rsid w:val="00AC7F23"/>
    <w:rsid w:val="00AD4576"/>
    <w:rsid w:val="00AD5A6C"/>
    <w:rsid w:val="00AD7A16"/>
    <w:rsid w:val="00AE7057"/>
    <w:rsid w:val="00AF2EB3"/>
    <w:rsid w:val="00AF4FA2"/>
    <w:rsid w:val="00B00CA8"/>
    <w:rsid w:val="00B10114"/>
    <w:rsid w:val="00B10D74"/>
    <w:rsid w:val="00B11003"/>
    <w:rsid w:val="00B130D5"/>
    <w:rsid w:val="00B13497"/>
    <w:rsid w:val="00B13544"/>
    <w:rsid w:val="00B13C8C"/>
    <w:rsid w:val="00B15D1D"/>
    <w:rsid w:val="00B17333"/>
    <w:rsid w:val="00B256C8"/>
    <w:rsid w:val="00B458A2"/>
    <w:rsid w:val="00B466D8"/>
    <w:rsid w:val="00B47DDF"/>
    <w:rsid w:val="00B542CE"/>
    <w:rsid w:val="00B56640"/>
    <w:rsid w:val="00B5687F"/>
    <w:rsid w:val="00B57B68"/>
    <w:rsid w:val="00B6053E"/>
    <w:rsid w:val="00B64200"/>
    <w:rsid w:val="00B648C6"/>
    <w:rsid w:val="00B700CE"/>
    <w:rsid w:val="00B7120A"/>
    <w:rsid w:val="00B71CD2"/>
    <w:rsid w:val="00B74995"/>
    <w:rsid w:val="00B74DFD"/>
    <w:rsid w:val="00B77D5D"/>
    <w:rsid w:val="00B8552D"/>
    <w:rsid w:val="00B900E8"/>
    <w:rsid w:val="00B935AB"/>
    <w:rsid w:val="00B94C12"/>
    <w:rsid w:val="00BA33C2"/>
    <w:rsid w:val="00BA6C90"/>
    <w:rsid w:val="00BB4742"/>
    <w:rsid w:val="00BB509D"/>
    <w:rsid w:val="00BC040F"/>
    <w:rsid w:val="00BC5646"/>
    <w:rsid w:val="00BD0265"/>
    <w:rsid w:val="00BD3335"/>
    <w:rsid w:val="00BD407B"/>
    <w:rsid w:val="00BE42BF"/>
    <w:rsid w:val="00BE431F"/>
    <w:rsid w:val="00BE752D"/>
    <w:rsid w:val="00BF0362"/>
    <w:rsid w:val="00BF0A51"/>
    <w:rsid w:val="00BF3586"/>
    <w:rsid w:val="00BF3CBE"/>
    <w:rsid w:val="00C00624"/>
    <w:rsid w:val="00C12B6C"/>
    <w:rsid w:val="00C23631"/>
    <w:rsid w:val="00C24DEE"/>
    <w:rsid w:val="00C33E52"/>
    <w:rsid w:val="00C36E67"/>
    <w:rsid w:val="00C45551"/>
    <w:rsid w:val="00C51D6A"/>
    <w:rsid w:val="00C5309A"/>
    <w:rsid w:val="00C62AA0"/>
    <w:rsid w:val="00C66731"/>
    <w:rsid w:val="00C674DE"/>
    <w:rsid w:val="00C75857"/>
    <w:rsid w:val="00C8006D"/>
    <w:rsid w:val="00C81BE4"/>
    <w:rsid w:val="00C8362D"/>
    <w:rsid w:val="00C85A2F"/>
    <w:rsid w:val="00C86A53"/>
    <w:rsid w:val="00C875DA"/>
    <w:rsid w:val="00C9024A"/>
    <w:rsid w:val="00C9106E"/>
    <w:rsid w:val="00CA4539"/>
    <w:rsid w:val="00CA4C32"/>
    <w:rsid w:val="00CA5C7A"/>
    <w:rsid w:val="00CA67A6"/>
    <w:rsid w:val="00CB1AC4"/>
    <w:rsid w:val="00CB1F9C"/>
    <w:rsid w:val="00CC3B2C"/>
    <w:rsid w:val="00CC7276"/>
    <w:rsid w:val="00CD67B0"/>
    <w:rsid w:val="00CE6BCC"/>
    <w:rsid w:val="00CE77AB"/>
    <w:rsid w:val="00CF0C3B"/>
    <w:rsid w:val="00D046E6"/>
    <w:rsid w:val="00D0721A"/>
    <w:rsid w:val="00D073DD"/>
    <w:rsid w:val="00D10557"/>
    <w:rsid w:val="00D110DD"/>
    <w:rsid w:val="00D11DEB"/>
    <w:rsid w:val="00D1443B"/>
    <w:rsid w:val="00D310E0"/>
    <w:rsid w:val="00D327B8"/>
    <w:rsid w:val="00D336C3"/>
    <w:rsid w:val="00D344E2"/>
    <w:rsid w:val="00D352E7"/>
    <w:rsid w:val="00D3576F"/>
    <w:rsid w:val="00D47C09"/>
    <w:rsid w:val="00D50D95"/>
    <w:rsid w:val="00D5530D"/>
    <w:rsid w:val="00D57E9D"/>
    <w:rsid w:val="00D618C5"/>
    <w:rsid w:val="00D67740"/>
    <w:rsid w:val="00D752AD"/>
    <w:rsid w:val="00D75AA9"/>
    <w:rsid w:val="00D86AF7"/>
    <w:rsid w:val="00D90AB4"/>
    <w:rsid w:val="00D91938"/>
    <w:rsid w:val="00D97333"/>
    <w:rsid w:val="00DA0F41"/>
    <w:rsid w:val="00DA102D"/>
    <w:rsid w:val="00DC061D"/>
    <w:rsid w:val="00DC1BB4"/>
    <w:rsid w:val="00DC2D21"/>
    <w:rsid w:val="00DC5C82"/>
    <w:rsid w:val="00DC7B5B"/>
    <w:rsid w:val="00DD0F1C"/>
    <w:rsid w:val="00DD2720"/>
    <w:rsid w:val="00DD2CA5"/>
    <w:rsid w:val="00DD33A6"/>
    <w:rsid w:val="00DD5A2A"/>
    <w:rsid w:val="00DD7124"/>
    <w:rsid w:val="00DE26A7"/>
    <w:rsid w:val="00DE27B2"/>
    <w:rsid w:val="00DE4327"/>
    <w:rsid w:val="00DE4BA6"/>
    <w:rsid w:val="00DE4E2F"/>
    <w:rsid w:val="00DF0425"/>
    <w:rsid w:val="00DF1E39"/>
    <w:rsid w:val="00DF364C"/>
    <w:rsid w:val="00DF450C"/>
    <w:rsid w:val="00DF47D6"/>
    <w:rsid w:val="00E03C25"/>
    <w:rsid w:val="00E15364"/>
    <w:rsid w:val="00E15398"/>
    <w:rsid w:val="00E16007"/>
    <w:rsid w:val="00E17B9B"/>
    <w:rsid w:val="00E213AC"/>
    <w:rsid w:val="00E304FE"/>
    <w:rsid w:val="00E30F95"/>
    <w:rsid w:val="00E32977"/>
    <w:rsid w:val="00E37407"/>
    <w:rsid w:val="00E4104B"/>
    <w:rsid w:val="00E41E1B"/>
    <w:rsid w:val="00E4390E"/>
    <w:rsid w:val="00E43D57"/>
    <w:rsid w:val="00E45D86"/>
    <w:rsid w:val="00E52DE3"/>
    <w:rsid w:val="00E55137"/>
    <w:rsid w:val="00E56D45"/>
    <w:rsid w:val="00E62F9B"/>
    <w:rsid w:val="00E632C4"/>
    <w:rsid w:val="00E646B7"/>
    <w:rsid w:val="00E71075"/>
    <w:rsid w:val="00E72F28"/>
    <w:rsid w:val="00E73428"/>
    <w:rsid w:val="00E752B4"/>
    <w:rsid w:val="00E7692B"/>
    <w:rsid w:val="00E77FB9"/>
    <w:rsid w:val="00E8149C"/>
    <w:rsid w:val="00E82758"/>
    <w:rsid w:val="00E82B22"/>
    <w:rsid w:val="00E917F4"/>
    <w:rsid w:val="00EA4F0C"/>
    <w:rsid w:val="00EB0622"/>
    <w:rsid w:val="00EB658F"/>
    <w:rsid w:val="00EC4960"/>
    <w:rsid w:val="00EC4AAD"/>
    <w:rsid w:val="00EC6678"/>
    <w:rsid w:val="00ED43AD"/>
    <w:rsid w:val="00EE1C70"/>
    <w:rsid w:val="00EE2EB1"/>
    <w:rsid w:val="00EE3BB9"/>
    <w:rsid w:val="00EE73D3"/>
    <w:rsid w:val="00EF1BA8"/>
    <w:rsid w:val="00EF2560"/>
    <w:rsid w:val="00EF2ADF"/>
    <w:rsid w:val="00F007AE"/>
    <w:rsid w:val="00F13461"/>
    <w:rsid w:val="00F2078A"/>
    <w:rsid w:val="00F24DFB"/>
    <w:rsid w:val="00F3097C"/>
    <w:rsid w:val="00F5142C"/>
    <w:rsid w:val="00F51974"/>
    <w:rsid w:val="00F54828"/>
    <w:rsid w:val="00F56F5C"/>
    <w:rsid w:val="00F57C64"/>
    <w:rsid w:val="00F601DE"/>
    <w:rsid w:val="00F62E2F"/>
    <w:rsid w:val="00F6717E"/>
    <w:rsid w:val="00F72AA6"/>
    <w:rsid w:val="00F731F5"/>
    <w:rsid w:val="00F757A7"/>
    <w:rsid w:val="00F76507"/>
    <w:rsid w:val="00F90263"/>
    <w:rsid w:val="00F91D0F"/>
    <w:rsid w:val="00F9736B"/>
    <w:rsid w:val="00FA6E4F"/>
    <w:rsid w:val="00FB139D"/>
    <w:rsid w:val="00FB69A9"/>
    <w:rsid w:val="00FC49AF"/>
    <w:rsid w:val="00FC70C1"/>
    <w:rsid w:val="00FD1501"/>
    <w:rsid w:val="00FD166A"/>
    <w:rsid w:val="00FD39B4"/>
    <w:rsid w:val="00FD434D"/>
    <w:rsid w:val="00FD4D7E"/>
    <w:rsid w:val="00FE72BD"/>
    <w:rsid w:val="00FF0913"/>
    <w:rsid w:val="027DC2B7"/>
    <w:rsid w:val="02963AC3"/>
    <w:rsid w:val="02FF30FD"/>
    <w:rsid w:val="03C291D7"/>
    <w:rsid w:val="047705BC"/>
    <w:rsid w:val="049B015E"/>
    <w:rsid w:val="04B689E4"/>
    <w:rsid w:val="06526126"/>
    <w:rsid w:val="0846B9A8"/>
    <w:rsid w:val="08A3459C"/>
    <w:rsid w:val="08A79ABF"/>
    <w:rsid w:val="08EDF797"/>
    <w:rsid w:val="094DF49E"/>
    <w:rsid w:val="095A5223"/>
    <w:rsid w:val="0987E49B"/>
    <w:rsid w:val="0989C5ED"/>
    <w:rsid w:val="0A6A9A73"/>
    <w:rsid w:val="0AC61FC2"/>
    <w:rsid w:val="0C5B4887"/>
    <w:rsid w:val="0C647653"/>
    <w:rsid w:val="0C6CBA22"/>
    <w:rsid w:val="0C7ABD76"/>
    <w:rsid w:val="0E8C69C6"/>
    <w:rsid w:val="0F11255F"/>
    <w:rsid w:val="0F739135"/>
    <w:rsid w:val="0F8AD485"/>
    <w:rsid w:val="0FF90771"/>
    <w:rsid w:val="10614136"/>
    <w:rsid w:val="115A60FE"/>
    <w:rsid w:val="1164AB69"/>
    <w:rsid w:val="12ACE173"/>
    <w:rsid w:val="12F79C39"/>
    <w:rsid w:val="12F928F3"/>
    <w:rsid w:val="1330A833"/>
    <w:rsid w:val="13493BF7"/>
    <w:rsid w:val="13A5F982"/>
    <w:rsid w:val="13EFECFF"/>
    <w:rsid w:val="14A9769D"/>
    <w:rsid w:val="15EB9DB9"/>
    <w:rsid w:val="15EFF2DC"/>
    <w:rsid w:val="16264A3D"/>
    <w:rsid w:val="163B4E52"/>
    <w:rsid w:val="16804541"/>
    <w:rsid w:val="173A3F89"/>
    <w:rsid w:val="1777044A"/>
    <w:rsid w:val="1791F050"/>
    <w:rsid w:val="17D7DD69"/>
    <w:rsid w:val="18074363"/>
    <w:rsid w:val="18A74D4C"/>
    <w:rsid w:val="18DDB014"/>
    <w:rsid w:val="193F2864"/>
    <w:rsid w:val="19B4389C"/>
    <w:rsid w:val="19B71BED"/>
    <w:rsid w:val="19BBB7DD"/>
    <w:rsid w:val="1B437C0C"/>
    <w:rsid w:val="1D57BE99"/>
    <w:rsid w:val="1D80B791"/>
    <w:rsid w:val="1DA1DE9E"/>
    <w:rsid w:val="1EA2B91B"/>
    <w:rsid w:val="1F0A2D71"/>
    <w:rsid w:val="1F7455F0"/>
    <w:rsid w:val="208651EA"/>
    <w:rsid w:val="2086B691"/>
    <w:rsid w:val="20919414"/>
    <w:rsid w:val="21256E74"/>
    <w:rsid w:val="215A1EF2"/>
    <w:rsid w:val="21969284"/>
    <w:rsid w:val="21E257A7"/>
    <w:rsid w:val="22D31578"/>
    <w:rsid w:val="22EDA4DF"/>
    <w:rsid w:val="22FD010E"/>
    <w:rsid w:val="238DBE09"/>
    <w:rsid w:val="23C013BD"/>
    <w:rsid w:val="24358AC2"/>
    <w:rsid w:val="24DF083B"/>
    <w:rsid w:val="2533E9F0"/>
    <w:rsid w:val="254B596F"/>
    <w:rsid w:val="258AD8B1"/>
    <w:rsid w:val="25CD444A"/>
    <w:rsid w:val="25D0AE4C"/>
    <w:rsid w:val="2651DE7C"/>
    <w:rsid w:val="26E51AA6"/>
    <w:rsid w:val="272F1CAE"/>
    <w:rsid w:val="279FBBF8"/>
    <w:rsid w:val="28C64FDD"/>
    <w:rsid w:val="28DA00F9"/>
    <w:rsid w:val="2900211F"/>
    <w:rsid w:val="2941C36A"/>
    <w:rsid w:val="2A07DF8A"/>
    <w:rsid w:val="2A1B84BF"/>
    <w:rsid w:val="2A7CFD0F"/>
    <w:rsid w:val="2E002A4E"/>
    <w:rsid w:val="2EF3C09A"/>
    <w:rsid w:val="2F615B2F"/>
    <w:rsid w:val="2F878CE9"/>
    <w:rsid w:val="2FAD5E8E"/>
    <w:rsid w:val="30129369"/>
    <w:rsid w:val="30C57B7B"/>
    <w:rsid w:val="3275156E"/>
    <w:rsid w:val="328110DA"/>
    <w:rsid w:val="3362C8BF"/>
    <w:rsid w:val="33AA7551"/>
    <w:rsid w:val="346EE668"/>
    <w:rsid w:val="34854D87"/>
    <w:rsid w:val="34E78551"/>
    <w:rsid w:val="3551355E"/>
    <w:rsid w:val="357534B4"/>
    <w:rsid w:val="362F65E7"/>
    <w:rsid w:val="383AE3A7"/>
    <w:rsid w:val="393DB3C0"/>
    <w:rsid w:val="39891A9C"/>
    <w:rsid w:val="3A885E1D"/>
    <w:rsid w:val="3B1BDFC7"/>
    <w:rsid w:val="3B59596A"/>
    <w:rsid w:val="3C2973E5"/>
    <w:rsid w:val="3C2FC61B"/>
    <w:rsid w:val="3CB54941"/>
    <w:rsid w:val="3CBF7690"/>
    <w:rsid w:val="3D153376"/>
    <w:rsid w:val="3D64412B"/>
    <w:rsid w:val="3E0DF222"/>
    <w:rsid w:val="3E4B6BC5"/>
    <w:rsid w:val="3EB09267"/>
    <w:rsid w:val="3F0C11D1"/>
    <w:rsid w:val="3F36D1F3"/>
    <w:rsid w:val="40093A9D"/>
    <w:rsid w:val="40093E4A"/>
    <w:rsid w:val="401AF83E"/>
    <w:rsid w:val="409256A1"/>
    <w:rsid w:val="40A55C02"/>
    <w:rsid w:val="40E3062F"/>
    <w:rsid w:val="40EB3339"/>
    <w:rsid w:val="41022EB8"/>
    <w:rsid w:val="41F4CF22"/>
    <w:rsid w:val="422BBF6B"/>
    <w:rsid w:val="42F18C3B"/>
    <w:rsid w:val="433F8D29"/>
    <w:rsid w:val="43E3AA1B"/>
    <w:rsid w:val="443C7350"/>
    <w:rsid w:val="444DAC4C"/>
    <w:rsid w:val="44FBE592"/>
    <w:rsid w:val="45022D6A"/>
    <w:rsid w:val="45B71C78"/>
    <w:rsid w:val="45B897C9"/>
    <w:rsid w:val="46C649AA"/>
    <w:rsid w:val="46C7DAA3"/>
    <w:rsid w:val="46E33A6E"/>
    <w:rsid w:val="487DD7E8"/>
    <w:rsid w:val="48A2FB02"/>
    <w:rsid w:val="496024CB"/>
    <w:rsid w:val="498FFF5F"/>
    <w:rsid w:val="499C4592"/>
    <w:rsid w:val="4AF1D1FF"/>
    <w:rsid w:val="4BB06DB9"/>
    <w:rsid w:val="4C24833E"/>
    <w:rsid w:val="4C523726"/>
    <w:rsid w:val="4D098DC7"/>
    <w:rsid w:val="4E338B56"/>
    <w:rsid w:val="4E65CDB8"/>
    <w:rsid w:val="4E788245"/>
    <w:rsid w:val="4EBB7361"/>
    <w:rsid w:val="4EEA25D6"/>
    <w:rsid w:val="4F5C42EE"/>
    <w:rsid w:val="4FF3DFCE"/>
    <w:rsid w:val="5015F88E"/>
    <w:rsid w:val="505562B6"/>
    <w:rsid w:val="50A1BD30"/>
    <w:rsid w:val="50EC495A"/>
    <w:rsid w:val="50F86FFC"/>
    <w:rsid w:val="51259DB1"/>
    <w:rsid w:val="519E0E24"/>
    <w:rsid w:val="524A61EE"/>
    <w:rsid w:val="52C32818"/>
    <w:rsid w:val="538C6C00"/>
    <w:rsid w:val="53F1C914"/>
    <w:rsid w:val="54CEA604"/>
    <w:rsid w:val="55C674F9"/>
    <w:rsid w:val="5602B660"/>
    <w:rsid w:val="5656C456"/>
    <w:rsid w:val="5732673B"/>
    <w:rsid w:val="57AFC198"/>
    <w:rsid w:val="57C193E7"/>
    <w:rsid w:val="57FB83C5"/>
    <w:rsid w:val="57FE8D0C"/>
    <w:rsid w:val="5800EBA5"/>
    <w:rsid w:val="58704EAC"/>
    <w:rsid w:val="590C7E18"/>
    <w:rsid w:val="595D6448"/>
    <w:rsid w:val="59F77F9F"/>
    <w:rsid w:val="5ACE3F15"/>
    <w:rsid w:val="5B05A37C"/>
    <w:rsid w:val="5CEFD9EE"/>
    <w:rsid w:val="5D236210"/>
    <w:rsid w:val="614964D8"/>
    <w:rsid w:val="647D09C9"/>
    <w:rsid w:val="649EBF75"/>
    <w:rsid w:val="654917F1"/>
    <w:rsid w:val="65512F94"/>
    <w:rsid w:val="65B9AA8D"/>
    <w:rsid w:val="661342BC"/>
    <w:rsid w:val="6691A330"/>
    <w:rsid w:val="671A7A82"/>
    <w:rsid w:val="6753782C"/>
    <w:rsid w:val="68D3C34B"/>
    <w:rsid w:val="690EE35F"/>
    <w:rsid w:val="692ECF8A"/>
    <w:rsid w:val="69AA61D2"/>
    <w:rsid w:val="6A3251BB"/>
    <w:rsid w:val="6AAD9934"/>
    <w:rsid w:val="6BF33E41"/>
    <w:rsid w:val="6D696BEB"/>
    <w:rsid w:val="6E57C275"/>
    <w:rsid w:val="6E9534EA"/>
    <w:rsid w:val="6ED6D1DA"/>
    <w:rsid w:val="6EDC90F8"/>
    <w:rsid w:val="6EE38BFC"/>
    <w:rsid w:val="6FBFBC70"/>
    <w:rsid w:val="6FDD6B75"/>
    <w:rsid w:val="7053E37A"/>
    <w:rsid w:val="70CDBF8C"/>
    <w:rsid w:val="70D8B0F1"/>
    <w:rsid w:val="71DB146D"/>
    <w:rsid w:val="720E729C"/>
    <w:rsid w:val="722D1DA4"/>
    <w:rsid w:val="7345F5D5"/>
    <w:rsid w:val="740532B3"/>
    <w:rsid w:val="7477B3B8"/>
    <w:rsid w:val="756136D8"/>
    <w:rsid w:val="759C5C10"/>
    <w:rsid w:val="75C0272B"/>
    <w:rsid w:val="760114A9"/>
    <w:rsid w:val="764D3C37"/>
    <w:rsid w:val="7820BC0B"/>
    <w:rsid w:val="78DCF7B7"/>
    <w:rsid w:val="793BC23B"/>
    <w:rsid w:val="79E88DCF"/>
    <w:rsid w:val="7A24D530"/>
    <w:rsid w:val="7A41394C"/>
    <w:rsid w:val="7AB30FD5"/>
    <w:rsid w:val="7B5A2E72"/>
    <w:rsid w:val="7BC264B3"/>
    <w:rsid w:val="7BDD09AD"/>
    <w:rsid w:val="7C9E3F78"/>
    <w:rsid w:val="7CAF505B"/>
    <w:rsid w:val="7DCDE1FC"/>
    <w:rsid w:val="7E6D6C02"/>
    <w:rsid w:val="7FE634F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AEA2D7A"/>
  <w15:chartTrackingRefBased/>
  <w15:docId w15:val="{57D67CF2-B2D8-4336-83AD-4A905843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eastAsia="MS Mincho"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eastAsia="Times New Roman" w:cs="Times New Roman"/>
      <w:sz w:val="20"/>
      <w:szCs w:val="20"/>
      <w:vertAlign w:val="superscript"/>
      <w:lang w:val="x-none" w:eastAsia="x-none"/>
    </w:rPr>
  </w:style>
  <w:style w:type="character" w:styleId="Hyperlink">
    <w:name w:val="Hyperlink"/>
    <w:uiPriority w:val="99"/>
    <w:unhideWhenUsed/>
    <w:rsid w:val="00FD39B4"/>
    <w:rPr>
      <w:color w:val="0563C1"/>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eastAsia="MS Mincho" w:cs="Times New Roman"/>
      <w:lang w:val="en-GB" w:eastAsia="en-GB"/>
    </w:rPr>
  </w:style>
  <w:style w:type="character" w:customStyle="1" w:styleId="HeaderChar">
    <w:name w:val="Header Char"/>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rPr>
      <w:sz w:val="22"/>
      <w:szCs w:val="22"/>
      <w:lang w:bidi="ar-SA"/>
    </w:rPr>
  </w:style>
  <w:style w:type="table" w:styleId="TableGrid">
    <w:name w:val="Table Grid"/>
    <w:basedOn w:val="TableNormal"/>
    <w:uiPriority w:val="39"/>
    <w:rsid w:val="0076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D5280"/>
    <w:rPr>
      <w:color w:val="605E5C"/>
      <w:shd w:val="clear" w:color="auto" w:fill="E1DFDD"/>
    </w:rPr>
  </w:style>
  <w:style w:type="paragraph" w:styleId="NoSpacing">
    <w:name w:val="No Spacing"/>
    <w:uiPriority w:val="1"/>
    <w:qFormat/>
    <w:rsid w:val="0060064C"/>
    <w:rPr>
      <w:sz w:val="22"/>
      <w:szCs w:val="22"/>
      <w:lang w:bidi="ar-SA"/>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styleId="FollowedHyperlink">
    <w:name w:val="FollowedHyperlink"/>
    <w:uiPriority w:val="99"/>
    <w:semiHidden/>
    <w:unhideWhenUsed/>
    <w:rsid w:val="006B0D3C"/>
    <w:rPr>
      <w:color w:val="954F72"/>
      <w:u w:val="single"/>
    </w:rPr>
  </w:style>
  <w:style w:type="character" w:customStyle="1" w:styleId="apple-converted-space">
    <w:name w:val="apple-converted-space"/>
    <w:basedOn w:val="DefaultParagraphFont"/>
    <w:rsid w:val="00BB4742"/>
  </w:style>
  <w:style w:type="character" w:styleId="Mention">
    <w:name w:val="Mention"/>
    <w:uiPriority w:val="99"/>
    <w:unhideWhenUsed/>
    <w:rsid w:val="00442D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8891">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phfund.org/" TargetMode="External"/><Relationship Id="rId18" Type="http://schemas.openxmlformats.org/officeDocument/2006/relationships/hyperlink" Target="https://wphfund.org/wp-content/uploads/2021/12/WPHF-Operations-Manual-Dec-6-2021_FINAL_COMP.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ubmissions.GiHA@unwomen.org" TargetMode="External"/><Relationship Id="rId17" Type="http://schemas.openxmlformats.org/officeDocument/2006/relationships/hyperlink" Target="https://www.youtube.com/watch?v=MRa73pDvWJE" TargetMode="External"/><Relationship Id="rId2" Type="http://schemas.openxmlformats.org/officeDocument/2006/relationships/numbering" Target="numbering.xml"/><Relationship Id="rId16" Type="http://schemas.openxmlformats.org/officeDocument/2006/relationships/hyperlink" Target="https://wphfund.org/wp-content/uploads/2021/08/Indicator-Tip-Sheet_Impact-5_Protection_ENG-FINAL_0911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missions.GiHA@unwomen.org" TargetMode="External"/><Relationship Id="rId5" Type="http://schemas.openxmlformats.org/officeDocument/2006/relationships/webSettings" Target="webSettings.xml"/><Relationship Id="rId15" Type="http://schemas.openxmlformats.org/officeDocument/2006/relationships/hyperlink" Target="https://wphfund.org/wp-content/uploads/2021/12/Indicator-Tip-Sheet_Impact-3_Humanitarian_ENG-FINAL_14-12-2021.pdf" TargetMode="External"/><Relationship Id="rId23" Type="http://schemas.openxmlformats.org/officeDocument/2006/relationships/theme" Target="theme/theme1.xml"/><Relationship Id="rId10" Type="http://schemas.openxmlformats.org/officeDocument/2006/relationships/hyperlink" Target="mailto:WPHFapplications@unwomen.org" TargetMode="External"/><Relationship Id="rId19" Type="http://schemas.openxmlformats.org/officeDocument/2006/relationships/hyperlink" Target="http://www.oecd.org/dataoecd/29/21/2754804.pdf" TargetMode="External"/><Relationship Id="rId4" Type="http://schemas.openxmlformats.org/officeDocument/2006/relationships/settings" Target="settings.xml"/><Relationship Id="rId9" Type="http://schemas.openxmlformats.org/officeDocument/2006/relationships/hyperlink" Target="mailto:WPHFapplications@unwomen.org" TargetMode="External"/><Relationship Id="rId14" Type="http://schemas.openxmlformats.org/officeDocument/2006/relationships/hyperlink" Target="https://wphfund.org/wp-content/uploads/2021/08/Indicator-Tip-Sheet_Impact-1_Enabling_Environment_Institutional-Funding_ENG_0508202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wfp.org/api/documents/WFP-0000140735/download/" TargetMode="External"/><Relationship Id="rId2" Type="http://schemas.openxmlformats.org/officeDocument/2006/relationships/hyperlink" Target="https://www.unwomen.org/sites/default/files/2022-08/Gender-alert-2-Womens-rights-in-Afghanistan-one-year-after-the-Taliban-take-over-en_0.pdf" TargetMode="External"/><Relationship Id="rId1" Type="http://schemas.openxmlformats.org/officeDocument/2006/relationships/hyperlink" Target="https://afghanistan.un.org/en/174180-244-million-people-need-humanitarian-assistance-now-afghanistan-half-are-women-girls-these" TargetMode="External"/><Relationship Id="rId4" Type="http://schemas.openxmlformats.org/officeDocument/2006/relationships/hyperlink" Target="https://unama.unmissions.org/un-calls-solidarity-and-commitment-end-violence-against-women-and-girls-amidst-humanitarian-c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Links>
    <vt:vector size="90" baseType="variant">
      <vt:variant>
        <vt:i4>6553655</vt:i4>
      </vt:variant>
      <vt:variant>
        <vt:i4>30</vt:i4>
      </vt:variant>
      <vt:variant>
        <vt:i4>0</vt:i4>
      </vt:variant>
      <vt:variant>
        <vt:i4>5</vt:i4>
      </vt:variant>
      <vt:variant>
        <vt:lpwstr>http://www.oecd.org/dataoecd/29/21/2754804.pdf</vt:lpwstr>
      </vt:variant>
      <vt:variant>
        <vt:lpwstr/>
      </vt:variant>
      <vt:variant>
        <vt:i4>3342452</vt:i4>
      </vt:variant>
      <vt:variant>
        <vt:i4>27</vt:i4>
      </vt:variant>
      <vt:variant>
        <vt:i4>0</vt:i4>
      </vt:variant>
      <vt:variant>
        <vt:i4>5</vt:i4>
      </vt:variant>
      <vt:variant>
        <vt:lpwstr>https://wphfund.org/wp-content/uploads/2021/12/WPHF-Operations-Manual-Dec-6-2021_FINAL_COMP.pdf</vt:lpwstr>
      </vt:variant>
      <vt:variant>
        <vt:lpwstr/>
      </vt:variant>
      <vt:variant>
        <vt:i4>7733347</vt:i4>
      </vt:variant>
      <vt:variant>
        <vt:i4>24</vt:i4>
      </vt:variant>
      <vt:variant>
        <vt:i4>0</vt:i4>
      </vt:variant>
      <vt:variant>
        <vt:i4>5</vt:i4>
      </vt:variant>
      <vt:variant>
        <vt:lpwstr>https://www.youtube.com/watch?v=MRa73pDvWJE</vt:lpwstr>
      </vt:variant>
      <vt:variant>
        <vt:lpwstr/>
      </vt:variant>
      <vt:variant>
        <vt:i4>2293793</vt:i4>
      </vt:variant>
      <vt:variant>
        <vt:i4>21</vt:i4>
      </vt:variant>
      <vt:variant>
        <vt:i4>0</vt:i4>
      </vt:variant>
      <vt:variant>
        <vt:i4>5</vt:i4>
      </vt:variant>
      <vt:variant>
        <vt:lpwstr>https://wphfund.org/wp-content/uploads/2021/08/Indicator-Tip-Sheet_Impact-5_Protection_ENG-FINAL_09112020.pdf</vt:lpwstr>
      </vt:variant>
      <vt:variant>
        <vt:lpwstr/>
      </vt:variant>
      <vt:variant>
        <vt:i4>8323178</vt:i4>
      </vt:variant>
      <vt:variant>
        <vt:i4>18</vt:i4>
      </vt:variant>
      <vt:variant>
        <vt:i4>0</vt:i4>
      </vt:variant>
      <vt:variant>
        <vt:i4>5</vt:i4>
      </vt:variant>
      <vt:variant>
        <vt:lpwstr>https://wphfund.org/wp-content/uploads/2021/12/Indicator-Tip-Sheet_Impact-3_Humanitarian_ENG-FINAL_14-12-2021.pdf</vt:lpwstr>
      </vt:variant>
      <vt:variant>
        <vt:lpwstr/>
      </vt:variant>
      <vt:variant>
        <vt:i4>5439566</vt:i4>
      </vt:variant>
      <vt:variant>
        <vt:i4>15</vt:i4>
      </vt:variant>
      <vt:variant>
        <vt:i4>0</vt:i4>
      </vt:variant>
      <vt:variant>
        <vt:i4>5</vt:i4>
      </vt:variant>
      <vt:variant>
        <vt:lpwstr>https://wphfund.org/wp-content/uploads/2021/08/Indicator-Tip-Sheet_Impact-1_Enabling_Environment_Institutional-Funding_ENG_05082021.pdf</vt:lpwstr>
      </vt:variant>
      <vt:variant>
        <vt:lpwstr/>
      </vt:variant>
      <vt:variant>
        <vt:i4>2949236</vt:i4>
      </vt:variant>
      <vt:variant>
        <vt:i4>12</vt:i4>
      </vt:variant>
      <vt:variant>
        <vt:i4>0</vt:i4>
      </vt:variant>
      <vt:variant>
        <vt:i4>5</vt:i4>
      </vt:variant>
      <vt:variant>
        <vt:lpwstr>http://www.wphfund.org/</vt:lpwstr>
      </vt:variant>
      <vt:variant>
        <vt:lpwstr/>
      </vt:variant>
      <vt:variant>
        <vt:i4>131182</vt:i4>
      </vt:variant>
      <vt:variant>
        <vt:i4>9</vt:i4>
      </vt:variant>
      <vt:variant>
        <vt:i4>0</vt:i4>
      </vt:variant>
      <vt:variant>
        <vt:i4>5</vt:i4>
      </vt:variant>
      <vt:variant>
        <vt:lpwstr>mailto:submissions.GiHA@unwomen.org</vt:lpwstr>
      </vt:variant>
      <vt:variant>
        <vt:lpwstr/>
      </vt:variant>
      <vt:variant>
        <vt:i4>131182</vt:i4>
      </vt:variant>
      <vt:variant>
        <vt:i4>6</vt:i4>
      </vt:variant>
      <vt:variant>
        <vt:i4>0</vt:i4>
      </vt:variant>
      <vt:variant>
        <vt:i4>5</vt:i4>
      </vt:variant>
      <vt:variant>
        <vt:lpwstr>mailto:submissions.GiHA@unwomen.org</vt:lpwstr>
      </vt:variant>
      <vt:variant>
        <vt:lpwstr/>
      </vt:variant>
      <vt:variant>
        <vt:i4>1769509</vt:i4>
      </vt:variant>
      <vt:variant>
        <vt:i4>3</vt:i4>
      </vt:variant>
      <vt:variant>
        <vt:i4>0</vt:i4>
      </vt:variant>
      <vt:variant>
        <vt:i4>5</vt:i4>
      </vt:variant>
      <vt:variant>
        <vt:lpwstr>mailto:WPHFapplications@unwomen.org</vt:lpwstr>
      </vt:variant>
      <vt:variant>
        <vt:lpwstr/>
      </vt:variant>
      <vt:variant>
        <vt:i4>1769509</vt:i4>
      </vt:variant>
      <vt:variant>
        <vt:i4>0</vt:i4>
      </vt:variant>
      <vt:variant>
        <vt:i4>0</vt:i4>
      </vt:variant>
      <vt:variant>
        <vt:i4>5</vt:i4>
      </vt:variant>
      <vt:variant>
        <vt:lpwstr>mailto:WPHFapplications@unwomen.org</vt:lpwstr>
      </vt:variant>
      <vt:variant>
        <vt:lpwstr/>
      </vt:variant>
      <vt:variant>
        <vt:i4>8192062</vt:i4>
      </vt:variant>
      <vt:variant>
        <vt:i4>9</vt:i4>
      </vt:variant>
      <vt:variant>
        <vt:i4>0</vt:i4>
      </vt:variant>
      <vt:variant>
        <vt:i4>5</vt:i4>
      </vt:variant>
      <vt:variant>
        <vt:lpwstr>https://unama.unmissions.org/un-calls-solidarity-and-commitment-end-violence-against-women-and-girls-amidst-humanitarian-crises</vt:lpwstr>
      </vt:variant>
      <vt:variant>
        <vt:lpwstr/>
      </vt:variant>
      <vt:variant>
        <vt:i4>7143524</vt:i4>
      </vt:variant>
      <vt:variant>
        <vt:i4>6</vt:i4>
      </vt:variant>
      <vt:variant>
        <vt:i4>0</vt:i4>
      </vt:variant>
      <vt:variant>
        <vt:i4>5</vt:i4>
      </vt:variant>
      <vt:variant>
        <vt:lpwstr>https://docs.wfp.org/api/documents/WFP-0000140735/download/</vt:lpwstr>
      </vt:variant>
      <vt:variant>
        <vt:lpwstr/>
      </vt:variant>
      <vt:variant>
        <vt:i4>7602271</vt:i4>
      </vt:variant>
      <vt:variant>
        <vt:i4>3</vt:i4>
      </vt:variant>
      <vt:variant>
        <vt:i4>0</vt:i4>
      </vt:variant>
      <vt:variant>
        <vt:i4>5</vt:i4>
      </vt:variant>
      <vt:variant>
        <vt:lpwstr>https://www.unwomen.org/sites/default/files/2022-08/Gender-alert-2-Womens-rights-in-Afghanistan-one-year-after-the-Taliban-take-over-en_0.pdf</vt:lpwstr>
      </vt:variant>
      <vt:variant>
        <vt:lpwstr/>
      </vt:variant>
      <vt:variant>
        <vt:i4>2293868</vt:i4>
      </vt:variant>
      <vt:variant>
        <vt:i4>0</vt:i4>
      </vt:variant>
      <vt:variant>
        <vt:i4>0</vt:i4>
      </vt:variant>
      <vt:variant>
        <vt:i4>5</vt:i4>
      </vt:variant>
      <vt:variant>
        <vt:lpwstr>https://afghanistan.un.org/en/174180-244-million-people-need-humanitarian-assistance-now-afghanistan-half-are-women-girls-these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Sirinapa Visessmith</cp:lastModifiedBy>
  <cp:revision>2</cp:revision>
  <cp:lastPrinted>2022-12-12T03:24:00Z</cp:lastPrinted>
  <dcterms:created xsi:type="dcterms:W3CDTF">2022-12-13T11:59:00Z</dcterms:created>
  <dcterms:modified xsi:type="dcterms:W3CDTF">2022-12-13T11:59:00Z</dcterms:modified>
</cp:coreProperties>
</file>