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8A0E6" w14:textId="77777777" w:rsidR="006F6F0C" w:rsidRPr="007F736A" w:rsidRDefault="006F6F0C" w:rsidP="00411BB0">
      <w:pPr>
        <w:bidi/>
        <w:spacing w:after="0" w:line="240" w:lineRule="auto"/>
        <w:jc w:val="center"/>
        <w:rPr>
          <w:rFonts w:asciiTheme="majorBidi" w:hAnsiTheme="majorBidi" w:cstheme="majorBidi"/>
          <w:b/>
          <w:bCs/>
          <w:sz w:val="32"/>
          <w:szCs w:val="32"/>
          <w:rtl/>
        </w:rPr>
      </w:pPr>
      <w:r w:rsidRPr="007F736A">
        <w:rPr>
          <w:rFonts w:asciiTheme="majorBidi" w:hAnsiTheme="majorBidi" w:cstheme="majorBidi"/>
          <w:noProof/>
          <w:rtl/>
          <w:lang w:val="da-DK" w:eastAsia="da-DK" w:bidi="ar-SA"/>
        </w:rPr>
        <w:drawing>
          <wp:inline distT="0" distB="0" distL="0" distR="0" wp14:anchorId="57E63C85" wp14:editId="36AC9CFF">
            <wp:extent cx="2501900" cy="555977"/>
            <wp:effectExtent l="0" t="0" r="0" b="0"/>
            <wp:docPr id="9" name="Picture 9" descr="C:\Users\rullom\AppData\Local\Microsoft\Windows\INetCache\Content.Word\wphf.logo.color.subtitle.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01900" cy="555977"/>
                    </a:xfrm>
                    <a:prstGeom prst="rect">
                      <a:avLst/>
                    </a:prstGeom>
                  </pic:spPr>
                </pic:pic>
              </a:graphicData>
            </a:graphic>
          </wp:inline>
        </w:drawing>
      </w:r>
    </w:p>
    <w:p w14:paraId="0D4E68C9" w14:textId="77777777" w:rsidR="006F6F0C" w:rsidRPr="007F736A" w:rsidRDefault="006F6F0C" w:rsidP="00035AE3">
      <w:pPr>
        <w:spacing w:after="0" w:line="240" w:lineRule="auto"/>
        <w:jc w:val="both"/>
        <w:rPr>
          <w:rFonts w:asciiTheme="majorBidi" w:hAnsiTheme="majorBidi" w:cstheme="majorBidi"/>
          <w:b/>
          <w:bCs/>
          <w:sz w:val="32"/>
          <w:szCs w:val="32"/>
        </w:rPr>
      </w:pPr>
    </w:p>
    <w:p w14:paraId="1D0730A0" w14:textId="406365AC" w:rsidR="00066A73" w:rsidRPr="007F736A" w:rsidRDefault="004F5066" w:rsidP="00411BB0">
      <w:pPr>
        <w:bidi/>
        <w:spacing w:after="0" w:line="240" w:lineRule="auto"/>
        <w:jc w:val="center"/>
        <w:rPr>
          <w:rFonts w:asciiTheme="majorBidi" w:hAnsiTheme="majorBidi" w:cstheme="majorBidi"/>
          <w:b/>
          <w:bCs/>
          <w:sz w:val="32"/>
          <w:szCs w:val="32"/>
          <w:rtl/>
        </w:rPr>
      </w:pPr>
      <w:r w:rsidRPr="007F736A">
        <w:rPr>
          <w:rFonts w:asciiTheme="majorBidi" w:hAnsiTheme="majorBidi" w:cstheme="majorBidi"/>
          <w:b/>
          <w:bCs/>
          <w:sz w:val="32"/>
          <w:szCs w:val="32"/>
          <w:rtl/>
        </w:rPr>
        <w:t>فراخوان برای پرپوزل</w:t>
      </w:r>
    </w:p>
    <w:p w14:paraId="68FE028B" w14:textId="5901EB2F" w:rsidR="6EE38BFC" w:rsidRPr="00411BB0" w:rsidRDefault="00066A73" w:rsidP="00411BB0">
      <w:pPr>
        <w:bidi/>
        <w:spacing w:after="0" w:line="240" w:lineRule="auto"/>
        <w:jc w:val="center"/>
        <w:rPr>
          <w:rFonts w:asciiTheme="majorBidi" w:hAnsiTheme="majorBidi" w:cstheme="majorBidi"/>
          <w:b/>
          <w:bCs/>
          <w:sz w:val="32"/>
          <w:szCs w:val="32"/>
        </w:rPr>
      </w:pPr>
      <w:r w:rsidRPr="00411BB0">
        <w:rPr>
          <w:rFonts w:asciiTheme="majorBidi" w:hAnsiTheme="majorBidi" w:cstheme="majorBidi"/>
          <w:b/>
          <w:bCs/>
          <w:sz w:val="32"/>
          <w:szCs w:val="32"/>
          <w:rtl/>
        </w:rPr>
        <w:t>افغانستان</w:t>
      </w:r>
    </w:p>
    <w:p w14:paraId="4C94FDFE" w14:textId="77777777" w:rsidR="0009660D" w:rsidRPr="007F736A" w:rsidRDefault="0009660D" w:rsidP="00035AE3">
      <w:pPr>
        <w:spacing w:after="0" w:line="240" w:lineRule="auto"/>
        <w:jc w:val="both"/>
        <w:rPr>
          <w:rFonts w:asciiTheme="majorBidi" w:hAnsiTheme="majorBidi" w:cstheme="majorBidi"/>
          <w:b/>
          <w:bCs/>
          <w:sz w:val="14"/>
          <w:szCs w:val="14"/>
        </w:rPr>
      </w:pPr>
    </w:p>
    <w:tbl>
      <w:tblPr>
        <w:tblStyle w:val="TableGrid"/>
        <w:bidiVisual/>
        <w:tblW w:w="0" w:type="auto"/>
        <w:tblBorders>
          <w:top w:val="dotted" w:sz="4" w:space="0" w:color="009FE4"/>
          <w:left w:val="dotted" w:sz="4" w:space="0" w:color="009FE4"/>
          <w:bottom w:val="dotted" w:sz="4" w:space="0" w:color="009FE4"/>
          <w:right w:val="dotted" w:sz="4" w:space="0" w:color="009FE4"/>
          <w:insideH w:val="dotted" w:sz="4" w:space="0" w:color="009FE4"/>
          <w:insideV w:val="dotted" w:sz="4" w:space="0" w:color="009FE4"/>
        </w:tblBorders>
        <w:tblLook w:val="04A0" w:firstRow="1" w:lastRow="0" w:firstColumn="1" w:lastColumn="0" w:noHBand="0" w:noVBand="1"/>
      </w:tblPr>
      <w:tblGrid>
        <w:gridCol w:w="3055"/>
        <w:gridCol w:w="6295"/>
      </w:tblGrid>
      <w:tr w:rsidR="0009660D" w:rsidRPr="007F736A" w14:paraId="31B4FEC7" w14:textId="77777777" w:rsidTr="2B54B160">
        <w:tc>
          <w:tcPr>
            <w:tcW w:w="3055" w:type="dxa"/>
          </w:tcPr>
          <w:p w14:paraId="1CB79BA1" w14:textId="4E594F4F" w:rsidR="0009660D" w:rsidRPr="007F736A" w:rsidRDefault="0009660D" w:rsidP="00035AE3">
            <w:pPr>
              <w:bidi/>
              <w:jc w:val="both"/>
              <w:rPr>
                <w:rFonts w:asciiTheme="majorBidi" w:hAnsiTheme="majorBidi" w:cstheme="majorBidi"/>
                <w:b/>
                <w:bCs/>
                <w:rtl/>
              </w:rPr>
            </w:pPr>
            <w:r w:rsidRPr="007F736A">
              <w:rPr>
                <w:rFonts w:asciiTheme="majorBidi" w:hAnsiTheme="majorBidi" w:cstheme="majorBidi"/>
                <w:b/>
                <w:bCs/>
                <w:rtl/>
              </w:rPr>
              <w:t>شروع فراخوان:</w:t>
            </w:r>
          </w:p>
        </w:tc>
        <w:tc>
          <w:tcPr>
            <w:tcW w:w="6295" w:type="dxa"/>
          </w:tcPr>
          <w:p w14:paraId="4ADA3F23" w14:textId="4F5AA091" w:rsidR="0009660D" w:rsidRPr="007F736A" w:rsidRDefault="004E4494" w:rsidP="00035AE3">
            <w:pPr>
              <w:bidi/>
              <w:jc w:val="both"/>
              <w:rPr>
                <w:rFonts w:asciiTheme="majorBidi" w:hAnsiTheme="majorBidi" w:cstheme="majorBidi"/>
                <w:b/>
                <w:bCs/>
                <w:rtl/>
              </w:rPr>
            </w:pPr>
            <w:r w:rsidRPr="007F736A">
              <w:rPr>
                <w:rFonts w:asciiTheme="majorBidi" w:hAnsiTheme="majorBidi" w:cstheme="majorBidi"/>
                <w:rtl/>
              </w:rPr>
              <w:t>12</w:t>
            </w:r>
            <w:r w:rsidR="001100B4" w:rsidRPr="007F736A">
              <w:rPr>
                <w:rFonts w:asciiTheme="majorBidi" w:hAnsiTheme="majorBidi" w:cstheme="majorBidi"/>
                <w:rtl/>
              </w:rPr>
              <w:t xml:space="preserve"> </w:t>
            </w:r>
            <w:r w:rsidRPr="007F736A">
              <w:rPr>
                <w:rFonts w:asciiTheme="majorBidi" w:hAnsiTheme="majorBidi" w:cstheme="majorBidi"/>
                <w:rtl/>
              </w:rPr>
              <w:t>دسامبر</w:t>
            </w:r>
            <w:r w:rsidR="00D824EA" w:rsidRPr="007F736A">
              <w:rPr>
                <w:rFonts w:asciiTheme="majorBidi" w:hAnsiTheme="majorBidi" w:cstheme="majorBidi"/>
                <w:rtl/>
              </w:rPr>
              <w:t xml:space="preserve"> 2022</w:t>
            </w:r>
          </w:p>
        </w:tc>
      </w:tr>
      <w:tr w:rsidR="0009660D" w:rsidRPr="007F736A" w14:paraId="4D509859" w14:textId="77777777" w:rsidTr="2B54B160">
        <w:tc>
          <w:tcPr>
            <w:tcW w:w="3055" w:type="dxa"/>
          </w:tcPr>
          <w:p w14:paraId="47533063" w14:textId="432620D1" w:rsidR="0009660D" w:rsidRPr="007F736A" w:rsidRDefault="0009660D" w:rsidP="00035AE3">
            <w:pPr>
              <w:bidi/>
              <w:jc w:val="both"/>
              <w:rPr>
                <w:rFonts w:asciiTheme="majorBidi" w:hAnsiTheme="majorBidi" w:cstheme="majorBidi"/>
                <w:b/>
                <w:bCs/>
                <w:rtl/>
              </w:rPr>
            </w:pPr>
            <w:r w:rsidRPr="007F736A">
              <w:rPr>
                <w:rFonts w:asciiTheme="majorBidi" w:hAnsiTheme="majorBidi" w:cstheme="majorBidi"/>
                <w:b/>
                <w:bCs/>
                <w:rtl/>
              </w:rPr>
              <w:t>مهلت ارسال:</w:t>
            </w:r>
          </w:p>
        </w:tc>
        <w:tc>
          <w:tcPr>
            <w:tcW w:w="6295" w:type="dxa"/>
          </w:tcPr>
          <w:p w14:paraId="5D742F8A" w14:textId="07FEC0F8" w:rsidR="0009660D" w:rsidRPr="007F736A" w:rsidRDefault="007F736A" w:rsidP="00035AE3">
            <w:pPr>
              <w:bidi/>
              <w:jc w:val="both"/>
              <w:rPr>
                <w:rFonts w:asciiTheme="majorBidi" w:hAnsiTheme="majorBidi" w:cstheme="majorBidi"/>
                <w:rtl/>
              </w:rPr>
            </w:pPr>
            <w:r w:rsidRPr="007F736A">
              <w:rPr>
                <w:rFonts w:asciiTheme="majorBidi" w:hAnsiTheme="majorBidi" w:cstheme="majorBidi"/>
              </w:rPr>
              <w:t>6</w:t>
            </w:r>
            <w:r w:rsidR="001100B4" w:rsidRPr="007F736A">
              <w:rPr>
                <w:rFonts w:asciiTheme="majorBidi" w:hAnsiTheme="majorBidi" w:cstheme="majorBidi"/>
                <w:rtl/>
              </w:rPr>
              <w:t xml:space="preserve"> </w:t>
            </w:r>
            <w:r w:rsidRPr="007F736A">
              <w:rPr>
                <w:rFonts w:asciiTheme="majorBidi" w:hAnsiTheme="majorBidi" w:cstheme="majorBidi"/>
                <w:rtl/>
              </w:rPr>
              <w:t>فبروری</w:t>
            </w:r>
            <w:r w:rsidR="000E1F6B" w:rsidRPr="007F736A">
              <w:rPr>
                <w:rFonts w:asciiTheme="majorBidi" w:hAnsiTheme="majorBidi" w:cstheme="majorBidi"/>
                <w:rtl/>
              </w:rPr>
              <w:t xml:space="preserve"> </w:t>
            </w:r>
            <w:r w:rsidRPr="007F736A">
              <w:rPr>
                <w:rFonts w:asciiTheme="majorBidi" w:hAnsiTheme="majorBidi" w:cstheme="majorBidi"/>
                <w:rtl/>
              </w:rPr>
              <w:t>2023</w:t>
            </w:r>
          </w:p>
        </w:tc>
      </w:tr>
      <w:tr w:rsidR="004E4494" w:rsidRPr="007F736A" w14:paraId="53E70954" w14:textId="77777777" w:rsidTr="2B54B160">
        <w:tc>
          <w:tcPr>
            <w:tcW w:w="3055" w:type="dxa"/>
          </w:tcPr>
          <w:p w14:paraId="684CC4BA" w14:textId="550DF63F" w:rsidR="004E4494" w:rsidRPr="007F736A" w:rsidRDefault="004E4494" w:rsidP="00035AE3">
            <w:pPr>
              <w:bidi/>
              <w:jc w:val="both"/>
              <w:rPr>
                <w:rFonts w:asciiTheme="majorBidi" w:hAnsiTheme="majorBidi" w:cstheme="majorBidi"/>
                <w:b/>
                <w:bCs/>
                <w:rtl/>
              </w:rPr>
            </w:pPr>
            <w:r w:rsidRPr="007F736A">
              <w:rPr>
                <w:rFonts w:asciiTheme="majorBidi" w:hAnsiTheme="majorBidi" w:cstheme="majorBidi"/>
                <w:b/>
                <w:bCs/>
                <w:rtl/>
              </w:rPr>
              <w:t>ارسال بسته درخواست به:</w:t>
            </w:r>
          </w:p>
        </w:tc>
        <w:tc>
          <w:tcPr>
            <w:tcW w:w="6295" w:type="dxa"/>
          </w:tcPr>
          <w:p w14:paraId="6423FE7E" w14:textId="080D6DD5" w:rsidR="004E4494" w:rsidRPr="007F736A" w:rsidRDefault="00363746" w:rsidP="00035AE3">
            <w:pPr>
              <w:bidi/>
              <w:jc w:val="both"/>
              <w:rPr>
                <w:rFonts w:asciiTheme="majorBidi" w:hAnsiTheme="majorBidi" w:cstheme="majorBidi"/>
              </w:rPr>
            </w:pPr>
            <w:hyperlink r:id="rId12" w:tgtFrame="_blank" w:history="1">
              <w:r w:rsidR="004E4494" w:rsidRPr="007F736A">
                <w:rPr>
                  <w:rStyle w:val="normaltextrun"/>
                  <w:rFonts w:asciiTheme="majorBidi" w:hAnsiTheme="majorBidi" w:cstheme="majorBidi"/>
                  <w:color w:val="000000"/>
                  <w:sz w:val="21"/>
                  <w:szCs w:val="21"/>
                  <w:u w:val="single"/>
                  <w:shd w:val="clear" w:color="auto" w:fill="E1E3E6"/>
                </w:rPr>
                <w:t>WPHFapplications@unwomen.org</w:t>
              </w:r>
            </w:hyperlink>
            <w:r w:rsidR="004E4494" w:rsidRPr="007F736A">
              <w:rPr>
                <w:rStyle w:val="eop"/>
                <w:rFonts w:asciiTheme="majorBidi" w:hAnsiTheme="majorBidi" w:cstheme="majorBidi"/>
                <w:color w:val="000000"/>
                <w:shd w:val="clear" w:color="auto" w:fill="FFFFFF"/>
              </w:rPr>
              <w:t> </w:t>
            </w:r>
          </w:p>
        </w:tc>
      </w:tr>
    </w:tbl>
    <w:p w14:paraId="72542F97" w14:textId="77777777" w:rsidR="0009660D" w:rsidRPr="007F736A" w:rsidRDefault="0009660D" w:rsidP="00035AE3">
      <w:pPr>
        <w:spacing w:after="0" w:line="240" w:lineRule="auto"/>
        <w:jc w:val="both"/>
        <w:rPr>
          <w:rFonts w:asciiTheme="majorBidi" w:hAnsiTheme="majorBidi" w:cstheme="majorBidi"/>
          <w:b/>
          <w:bCs/>
          <w:sz w:val="32"/>
          <w:szCs w:val="32"/>
        </w:rPr>
      </w:pPr>
    </w:p>
    <w:p w14:paraId="37E1AE1F" w14:textId="7DD03695" w:rsidR="003E629D" w:rsidRPr="007F736A" w:rsidRDefault="004E7AFF" w:rsidP="00035AE3">
      <w:pPr>
        <w:pStyle w:val="ListParagraph"/>
        <w:numPr>
          <w:ilvl w:val="0"/>
          <w:numId w:val="1"/>
        </w:numPr>
        <w:bidi/>
        <w:spacing w:after="0" w:line="240" w:lineRule="auto"/>
        <w:ind w:left="360"/>
        <w:jc w:val="both"/>
        <w:rPr>
          <w:rFonts w:asciiTheme="majorBidi" w:hAnsiTheme="majorBidi" w:cstheme="majorBidi"/>
          <w:b/>
          <w:bCs/>
          <w:color w:val="009FE4"/>
          <w:sz w:val="24"/>
          <w:szCs w:val="24"/>
          <w:rtl/>
        </w:rPr>
      </w:pPr>
      <w:r w:rsidRPr="007F736A">
        <w:rPr>
          <w:rFonts w:asciiTheme="majorBidi" w:hAnsiTheme="majorBidi" w:cstheme="majorBidi"/>
          <w:b/>
          <w:bCs/>
          <w:color w:val="009FE4"/>
          <w:sz w:val="24"/>
          <w:szCs w:val="24"/>
          <w:rtl/>
        </w:rPr>
        <w:t xml:space="preserve">هدف کلی و اهداف </w:t>
      </w:r>
      <w:r w:rsidR="002268A3" w:rsidRPr="007F736A">
        <w:rPr>
          <w:rFonts w:asciiTheme="majorBidi" w:hAnsiTheme="majorBidi" w:cstheme="majorBidi"/>
          <w:b/>
          <w:bCs/>
          <w:color w:val="009FE4"/>
          <w:sz w:val="24"/>
          <w:szCs w:val="24"/>
          <w:rtl/>
        </w:rPr>
        <w:t>فرعی</w:t>
      </w:r>
      <w:r w:rsidRPr="007F736A">
        <w:rPr>
          <w:rFonts w:asciiTheme="majorBidi" w:hAnsiTheme="majorBidi" w:cstheme="majorBidi"/>
          <w:b/>
          <w:bCs/>
          <w:color w:val="009FE4"/>
          <w:sz w:val="24"/>
          <w:szCs w:val="24"/>
          <w:rtl/>
        </w:rPr>
        <w:t xml:space="preserve"> </w:t>
      </w:r>
      <w:r w:rsidR="004F5066" w:rsidRPr="007F736A">
        <w:rPr>
          <w:rFonts w:asciiTheme="majorBidi" w:hAnsiTheme="majorBidi" w:cstheme="majorBidi"/>
          <w:b/>
          <w:bCs/>
          <w:color w:val="009FE4"/>
          <w:sz w:val="24"/>
          <w:szCs w:val="24"/>
          <w:rtl/>
        </w:rPr>
        <w:t>فراخوان برای پرپوزل</w:t>
      </w:r>
    </w:p>
    <w:p w14:paraId="38285E1D" w14:textId="026FF2C7" w:rsidR="00251B43" w:rsidRPr="007F736A" w:rsidRDefault="00251B43" w:rsidP="00035AE3">
      <w:pPr>
        <w:pStyle w:val="ListParagraph"/>
        <w:spacing w:after="0" w:line="240" w:lineRule="auto"/>
        <w:ind w:left="0"/>
        <w:jc w:val="both"/>
        <w:rPr>
          <w:rFonts w:asciiTheme="majorBidi" w:hAnsiTheme="majorBidi" w:cstheme="majorBidi"/>
          <w:rtl/>
        </w:rPr>
      </w:pPr>
    </w:p>
    <w:p w14:paraId="1BC17863" w14:textId="15974ED0" w:rsidR="004E4494" w:rsidRPr="007F736A" w:rsidRDefault="004E4494" w:rsidP="6D586E36">
      <w:pPr>
        <w:pStyle w:val="ListParagraph"/>
        <w:bidi/>
        <w:spacing w:after="0" w:line="240" w:lineRule="auto"/>
        <w:ind w:left="0"/>
        <w:jc w:val="both"/>
        <w:rPr>
          <w:rFonts w:asciiTheme="majorBidi" w:hAnsiTheme="majorBidi" w:cstheme="majorBidi"/>
          <w:rtl/>
        </w:rPr>
      </w:pPr>
      <w:r w:rsidRPr="6D586E36">
        <w:rPr>
          <w:rFonts w:asciiTheme="majorBidi" w:hAnsiTheme="majorBidi" w:cstheme="majorBidi"/>
          <w:rtl/>
        </w:rPr>
        <w:t xml:space="preserve">هدف کلی این فراخوان </w:t>
      </w:r>
      <w:r w:rsidR="47906CF7" w:rsidRPr="6D586E36">
        <w:rPr>
          <w:rFonts w:asciiTheme="majorBidi" w:hAnsiTheme="majorBidi" w:cstheme="majorBidi"/>
          <w:rtl/>
        </w:rPr>
        <w:t xml:space="preserve"> </w:t>
      </w:r>
      <w:r w:rsidRPr="6D586E36">
        <w:rPr>
          <w:rFonts w:asciiTheme="majorBidi" w:hAnsiTheme="majorBidi" w:cstheme="majorBidi"/>
          <w:rtl/>
        </w:rPr>
        <w:t>برای پرپوزل</w:t>
      </w:r>
      <w:r w:rsidR="03DEEABC" w:rsidRPr="6D586E36">
        <w:rPr>
          <w:rFonts w:asciiTheme="majorBidi" w:hAnsiTheme="majorBidi" w:cstheme="majorBidi"/>
          <w:rtl/>
        </w:rPr>
        <w:t>،</w:t>
      </w:r>
      <w:r w:rsidR="007F736A" w:rsidRPr="6D586E36">
        <w:rPr>
          <w:rFonts w:asciiTheme="majorBidi" w:hAnsiTheme="majorBidi" w:cstheme="majorBidi"/>
          <w:rtl/>
        </w:rPr>
        <w:t xml:space="preserve"> </w:t>
      </w:r>
      <w:r w:rsidRPr="6D586E36">
        <w:rPr>
          <w:rFonts w:asciiTheme="majorBidi" w:hAnsiTheme="majorBidi" w:cstheme="majorBidi"/>
          <w:rtl/>
        </w:rPr>
        <w:t xml:space="preserve">ارائه کمک مالی </w:t>
      </w:r>
      <w:r w:rsidR="00E82827" w:rsidRPr="6D586E36">
        <w:rPr>
          <w:rFonts w:asciiTheme="majorBidi" w:hAnsiTheme="majorBidi" w:cstheme="majorBidi"/>
          <w:rtl/>
        </w:rPr>
        <w:t xml:space="preserve">به سازمان های جامعه مدنی محلی </w:t>
      </w:r>
      <w:r w:rsidR="3FA7FD8F" w:rsidRPr="6D586E36">
        <w:rPr>
          <w:rFonts w:asciiTheme="majorBidi" w:hAnsiTheme="majorBidi" w:cstheme="majorBidi"/>
          <w:rtl/>
        </w:rPr>
        <w:t>در افغانستان است</w:t>
      </w:r>
      <w:r w:rsidR="00E82827" w:rsidRPr="6D586E36">
        <w:rPr>
          <w:rFonts w:asciiTheme="majorBidi" w:hAnsiTheme="majorBidi" w:cstheme="majorBidi"/>
          <w:rtl/>
        </w:rPr>
        <w:t xml:space="preserve"> </w:t>
      </w:r>
      <w:r w:rsidRPr="6D586E36">
        <w:rPr>
          <w:rFonts w:asciiTheme="majorBidi" w:hAnsiTheme="majorBidi" w:cstheme="majorBidi"/>
          <w:rtl/>
        </w:rPr>
        <w:t xml:space="preserve">که فعالیت های پروژه ای </w:t>
      </w:r>
      <w:r w:rsidR="007F736A" w:rsidRPr="6D586E36">
        <w:rPr>
          <w:rFonts w:asciiTheme="majorBidi" w:hAnsiTheme="majorBidi" w:cstheme="majorBidi"/>
          <w:rtl/>
        </w:rPr>
        <w:t xml:space="preserve">خود </w:t>
      </w:r>
      <w:r w:rsidRPr="6D586E36">
        <w:rPr>
          <w:rFonts w:asciiTheme="majorBidi" w:hAnsiTheme="majorBidi" w:cstheme="majorBidi"/>
          <w:rtl/>
        </w:rPr>
        <w:t>را برای افزایش مشارکت و رهبری زنان در</w:t>
      </w:r>
      <w:r w:rsidR="00E82827" w:rsidRPr="6D586E36">
        <w:rPr>
          <w:rFonts w:asciiTheme="majorBidi" w:hAnsiTheme="majorBidi" w:cstheme="majorBidi"/>
          <w:rtl/>
        </w:rPr>
        <w:t xml:space="preserve"> پاسخ به</w:t>
      </w:r>
      <w:r w:rsidRPr="6D586E36">
        <w:rPr>
          <w:rFonts w:asciiTheme="majorBidi" w:hAnsiTheme="majorBidi" w:cstheme="majorBidi"/>
          <w:rtl/>
        </w:rPr>
        <w:t xml:space="preserve"> بحران انسانی</w:t>
      </w:r>
      <w:r w:rsidR="007F736A" w:rsidRPr="6D586E36">
        <w:rPr>
          <w:rFonts w:asciiTheme="majorBidi" w:hAnsiTheme="majorBidi" w:cstheme="majorBidi"/>
          <w:rtl/>
        </w:rPr>
        <w:t xml:space="preserve"> و</w:t>
      </w:r>
      <w:r w:rsidRPr="6D586E36">
        <w:rPr>
          <w:rFonts w:asciiTheme="majorBidi" w:hAnsiTheme="majorBidi" w:cstheme="majorBidi"/>
          <w:rtl/>
        </w:rPr>
        <w:t xml:space="preserve"> تقویت حمایت از زنان و دختران</w:t>
      </w:r>
      <w:r w:rsidR="007F736A" w:rsidRPr="6D586E36">
        <w:rPr>
          <w:rFonts w:asciiTheme="majorBidi" w:hAnsiTheme="majorBidi" w:cstheme="majorBidi"/>
          <w:rtl/>
        </w:rPr>
        <w:t xml:space="preserve"> تطبیق می نمایند.</w:t>
      </w:r>
    </w:p>
    <w:p w14:paraId="03C54FB2" w14:textId="77777777" w:rsidR="003A5F42" w:rsidRPr="007F736A" w:rsidRDefault="003A5F42" w:rsidP="00035AE3">
      <w:pPr>
        <w:pStyle w:val="ListParagraph"/>
        <w:bidi/>
        <w:spacing w:after="0" w:line="240" w:lineRule="auto"/>
        <w:ind w:left="0"/>
        <w:jc w:val="both"/>
        <w:rPr>
          <w:rStyle w:val="normaltextrun"/>
          <w:rFonts w:asciiTheme="majorBidi" w:hAnsiTheme="majorBidi" w:cstheme="majorBidi"/>
          <w:color w:val="000000"/>
          <w:shd w:val="clear" w:color="auto" w:fill="00FFFF"/>
          <w:rtl/>
        </w:rPr>
      </w:pPr>
    </w:p>
    <w:p w14:paraId="5151A4B5" w14:textId="785F3FA9" w:rsidR="003A5F42" w:rsidRPr="007F736A" w:rsidRDefault="005A51AC" w:rsidP="00035AE3">
      <w:pPr>
        <w:pStyle w:val="ListParagraph"/>
        <w:bidi/>
        <w:spacing w:after="0" w:line="240" w:lineRule="auto"/>
        <w:ind w:left="0"/>
        <w:jc w:val="both"/>
        <w:rPr>
          <w:rFonts w:asciiTheme="majorBidi" w:hAnsiTheme="majorBidi" w:cstheme="majorBidi"/>
        </w:rPr>
      </w:pPr>
      <w:r w:rsidRPr="007F736A">
        <w:rPr>
          <w:rFonts w:asciiTheme="majorBidi" w:hAnsiTheme="majorBidi" w:cstheme="majorBidi"/>
          <w:rtl/>
        </w:rPr>
        <w:t xml:space="preserve">به قسم مشخص ، فراخوان برای پرپوزل به یکی از این </w:t>
      </w:r>
      <w:r w:rsidR="007F736A" w:rsidRPr="007F736A">
        <w:rPr>
          <w:rFonts w:asciiTheme="majorBidi" w:hAnsiTheme="majorBidi" w:cstheme="majorBidi"/>
          <w:rtl/>
        </w:rPr>
        <w:t>دو</w:t>
      </w:r>
      <w:r w:rsidRPr="007F736A">
        <w:rPr>
          <w:rFonts w:asciiTheme="majorBidi" w:hAnsiTheme="majorBidi" w:cstheme="majorBidi"/>
          <w:rtl/>
        </w:rPr>
        <w:t xml:space="preserve"> </w:t>
      </w:r>
      <w:r w:rsidR="008C6840">
        <w:rPr>
          <w:rFonts w:asciiTheme="majorBidi" w:hAnsiTheme="majorBidi" w:cstheme="majorBidi" w:hint="cs"/>
          <w:rtl/>
        </w:rPr>
        <w:t xml:space="preserve">ساحه </w:t>
      </w:r>
      <w:r w:rsidR="008C6840" w:rsidRPr="007F736A">
        <w:rPr>
          <w:rFonts w:asciiTheme="majorBidi" w:hAnsiTheme="majorBidi" w:cstheme="majorBidi"/>
          <w:rtl/>
        </w:rPr>
        <w:t xml:space="preserve">تأثیر </w:t>
      </w:r>
      <w:r w:rsidRPr="007F736A">
        <w:rPr>
          <w:rFonts w:asciiTheme="majorBidi" w:hAnsiTheme="majorBidi" w:cstheme="majorBidi"/>
        </w:rPr>
        <w:t>WPHF</w:t>
      </w:r>
      <w:r w:rsidRPr="007F736A">
        <w:rPr>
          <w:rFonts w:asciiTheme="majorBidi" w:hAnsiTheme="majorBidi" w:cstheme="majorBidi"/>
          <w:rtl/>
        </w:rPr>
        <w:t xml:space="preserve"> کمک می کند:</w:t>
      </w:r>
    </w:p>
    <w:p w14:paraId="7136A24B" w14:textId="5A49258F" w:rsidR="00F03208" w:rsidRDefault="00F03208" w:rsidP="004B03D3">
      <w:pPr>
        <w:pStyle w:val="ListParagraph"/>
        <w:numPr>
          <w:ilvl w:val="0"/>
          <w:numId w:val="29"/>
        </w:numPr>
        <w:bidi/>
        <w:spacing w:after="0" w:line="240" w:lineRule="auto"/>
        <w:jc w:val="both"/>
        <w:rPr>
          <w:rFonts w:asciiTheme="majorBidi" w:hAnsiTheme="majorBidi" w:cstheme="majorBidi"/>
        </w:rPr>
      </w:pPr>
      <w:r w:rsidRPr="004B03D3">
        <w:rPr>
          <w:rFonts w:asciiTheme="majorBidi" w:hAnsiTheme="majorBidi" w:cstheme="majorBidi"/>
          <w:b/>
          <w:bCs/>
          <w:rtl/>
        </w:rPr>
        <w:t>ساحه تأثیر 3: پاسخ (واکنش)</w:t>
      </w:r>
      <w:r w:rsidRPr="004B03D3">
        <w:rPr>
          <w:rFonts w:asciiTheme="majorBidi" w:hAnsiTheme="majorBidi" w:cstheme="majorBidi"/>
          <w:b/>
          <w:bCs/>
        </w:rPr>
        <w:t xml:space="preserve"> </w:t>
      </w:r>
      <w:r w:rsidRPr="004B03D3">
        <w:rPr>
          <w:rFonts w:asciiTheme="majorBidi" w:hAnsiTheme="majorBidi" w:cstheme="majorBidi"/>
          <w:b/>
          <w:bCs/>
          <w:rtl/>
        </w:rPr>
        <w:t>بشردوستانه و بحران</w:t>
      </w:r>
      <w:r w:rsidRPr="007F736A">
        <w:rPr>
          <w:rFonts w:asciiTheme="majorBidi" w:hAnsiTheme="majorBidi" w:cstheme="majorBidi"/>
          <w:rtl/>
        </w:rPr>
        <w:t xml:space="preserve"> - افزایش مشارکت و رهبری زنان در برنامه ریزی و پاسخ بشردوستانه.</w:t>
      </w:r>
    </w:p>
    <w:p w14:paraId="4332BB7C" w14:textId="5153FD35" w:rsidR="004B03D3" w:rsidRPr="004B03D3" w:rsidRDefault="004B03D3" w:rsidP="004B03D3">
      <w:pPr>
        <w:bidi/>
        <w:spacing w:after="0" w:line="240" w:lineRule="auto"/>
        <w:jc w:val="both"/>
        <w:rPr>
          <w:rFonts w:asciiTheme="majorBidi" w:hAnsiTheme="majorBidi" w:cstheme="majorBidi"/>
          <w:b/>
          <w:bCs/>
          <w:u w:val="single"/>
          <w:rtl/>
        </w:rPr>
      </w:pPr>
      <w:r w:rsidRPr="004B03D3">
        <w:rPr>
          <w:rFonts w:asciiTheme="majorBidi" w:hAnsiTheme="majorBidi" w:cstheme="majorBidi" w:hint="cs"/>
          <w:b/>
          <w:bCs/>
          <w:u w:val="single"/>
          <w:rtl/>
        </w:rPr>
        <w:t>یا</w:t>
      </w:r>
    </w:p>
    <w:p w14:paraId="54F81B09" w14:textId="65C01AA4" w:rsidR="00F03208" w:rsidRPr="007F736A" w:rsidRDefault="00F03208" w:rsidP="004B03D3">
      <w:pPr>
        <w:pStyle w:val="ListParagraph"/>
        <w:numPr>
          <w:ilvl w:val="0"/>
          <w:numId w:val="29"/>
        </w:numPr>
        <w:bidi/>
        <w:spacing w:after="0" w:line="240" w:lineRule="auto"/>
        <w:jc w:val="both"/>
        <w:rPr>
          <w:rFonts w:asciiTheme="majorBidi" w:hAnsiTheme="majorBidi" w:cstheme="majorBidi"/>
        </w:rPr>
      </w:pPr>
      <w:r w:rsidRPr="004B03D3">
        <w:rPr>
          <w:rFonts w:asciiTheme="majorBidi" w:hAnsiTheme="majorBidi" w:cstheme="majorBidi"/>
          <w:b/>
          <w:bCs/>
          <w:rtl/>
        </w:rPr>
        <w:t>ساحه تأثیر 5: حمایت از زنان و دختران</w:t>
      </w:r>
      <w:r w:rsidRPr="007F736A">
        <w:rPr>
          <w:rFonts w:asciiTheme="majorBidi" w:hAnsiTheme="majorBidi" w:cstheme="majorBidi"/>
          <w:rtl/>
        </w:rPr>
        <w:t xml:space="preserve"> - افزایش ایمنی، امنیت و سلامت روانی زنان و دختران و حقوق انسانی آنها.</w:t>
      </w:r>
    </w:p>
    <w:p w14:paraId="5C5233B0" w14:textId="77777777" w:rsidR="00C240A6" w:rsidRPr="007F736A" w:rsidRDefault="00C240A6" w:rsidP="00035AE3">
      <w:pPr>
        <w:pStyle w:val="ListParagraph"/>
        <w:bidi/>
        <w:spacing w:after="0" w:line="240" w:lineRule="auto"/>
        <w:ind w:left="0"/>
        <w:jc w:val="both"/>
        <w:rPr>
          <w:rFonts w:asciiTheme="majorBidi" w:hAnsiTheme="majorBidi" w:cstheme="majorBidi"/>
          <w:rtl/>
        </w:rPr>
      </w:pPr>
    </w:p>
    <w:p w14:paraId="56D25874" w14:textId="143AA8A7" w:rsidR="007F736A" w:rsidRPr="007F736A" w:rsidRDefault="00C240A6" w:rsidP="00035AE3">
      <w:pPr>
        <w:pStyle w:val="ListParagraph"/>
        <w:bidi/>
        <w:spacing w:after="0" w:line="240" w:lineRule="auto"/>
        <w:ind w:left="0"/>
        <w:jc w:val="both"/>
        <w:rPr>
          <w:rFonts w:asciiTheme="majorBidi" w:hAnsiTheme="majorBidi" w:cstheme="majorBidi"/>
          <w:rtl/>
        </w:rPr>
      </w:pPr>
      <w:r w:rsidRPr="007F736A">
        <w:rPr>
          <w:rFonts w:asciiTheme="majorBidi" w:hAnsiTheme="majorBidi" w:cstheme="majorBidi"/>
          <w:rtl/>
        </w:rPr>
        <w:t>هدف از تمامی فعالیت های پروژه کمک</w:t>
      </w:r>
      <w:r w:rsidR="007F736A">
        <w:rPr>
          <w:rFonts w:asciiTheme="majorBidi" w:hAnsiTheme="majorBidi" w:cstheme="majorBidi" w:hint="cs"/>
          <w:rtl/>
        </w:rPr>
        <w:t xml:space="preserve"> به</w:t>
      </w:r>
      <w:r w:rsidRPr="007F736A">
        <w:rPr>
          <w:rFonts w:asciiTheme="majorBidi" w:hAnsiTheme="majorBidi" w:cstheme="majorBidi"/>
          <w:rtl/>
        </w:rPr>
        <w:t xml:space="preserve"> </w:t>
      </w:r>
      <w:r w:rsidR="007F736A">
        <w:rPr>
          <w:rFonts w:asciiTheme="majorBidi" w:hAnsiTheme="majorBidi" w:cstheme="majorBidi" w:hint="cs"/>
          <w:rtl/>
        </w:rPr>
        <w:t>جامعه ای صلح آمیز</w:t>
      </w:r>
      <w:r w:rsidRPr="007F736A">
        <w:rPr>
          <w:rFonts w:asciiTheme="majorBidi" w:hAnsiTheme="majorBidi" w:cstheme="majorBidi"/>
          <w:rtl/>
        </w:rPr>
        <w:t xml:space="preserve"> و برابری جنسیتی</w:t>
      </w:r>
      <w:r w:rsidR="00963498">
        <w:rPr>
          <w:rFonts w:asciiTheme="majorBidi" w:hAnsiTheme="majorBidi" w:cstheme="majorBidi" w:hint="cs"/>
          <w:rtl/>
        </w:rPr>
        <w:t xml:space="preserve"> می</w:t>
      </w:r>
      <w:r w:rsidRPr="007F736A">
        <w:rPr>
          <w:rFonts w:asciiTheme="majorBidi" w:hAnsiTheme="majorBidi" w:cstheme="majorBidi"/>
          <w:rtl/>
        </w:rPr>
        <w:t xml:space="preserve"> </w:t>
      </w:r>
      <w:r w:rsidR="007F736A">
        <w:rPr>
          <w:rFonts w:asciiTheme="majorBidi" w:hAnsiTheme="majorBidi" w:cstheme="majorBidi" w:hint="cs"/>
          <w:rtl/>
        </w:rPr>
        <w:t>باشد</w:t>
      </w:r>
      <w:r w:rsidRPr="007F736A">
        <w:rPr>
          <w:rFonts w:asciiTheme="majorBidi" w:hAnsiTheme="majorBidi" w:cstheme="majorBidi"/>
          <w:rtl/>
        </w:rPr>
        <w:t xml:space="preserve"> و با قطعنامه 1325 سازمان ملل متحد در مورد زنان، صلح و امنیت هماهنگی دارد.</w:t>
      </w:r>
      <w:r w:rsidR="007F736A" w:rsidRPr="007F736A">
        <w:rPr>
          <w:rFonts w:asciiTheme="majorBidi" w:hAnsiTheme="majorBidi" w:cstheme="majorBidi"/>
          <w:rtl/>
        </w:rPr>
        <w:t xml:space="preserve"> توجه خاص به درخواست هایی میشود که</w:t>
      </w:r>
      <w:r w:rsidR="007F736A" w:rsidRPr="007F736A">
        <w:rPr>
          <w:rFonts w:asciiTheme="majorBidi" w:hAnsiTheme="majorBidi" w:cstheme="majorBidi"/>
        </w:rPr>
        <w:t xml:space="preserve"> </w:t>
      </w:r>
      <w:r w:rsidR="007F736A" w:rsidRPr="007F736A">
        <w:rPr>
          <w:rFonts w:asciiTheme="majorBidi" w:hAnsiTheme="majorBidi" w:cstheme="majorBidi"/>
          <w:rtl/>
        </w:rPr>
        <w:t>از</w:t>
      </w:r>
      <w:r w:rsidR="007F736A" w:rsidRPr="007F736A">
        <w:rPr>
          <w:rFonts w:asciiTheme="majorBidi" w:hAnsiTheme="majorBidi" w:cstheme="majorBidi"/>
        </w:rPr>
        <w:t xml:space="preserve"> </w:t>
      </w:r>
      <w:r w:rsidR="007F736A" w:rsidRPr="007F736A">
        <w:rPr>
          <w:rFonts w:asciiTheme="majorBidi" w:hAnsiTheme="majorBidi" w:cstheme="majorBidi"/>
          <w:rtl/>
        </w:rPr>
        <w:t xml:space="preserve">زنان و دختران در مقابل اشکال تبعیض چندگانه و متقاطع، مانند افرادی که به دلیل فقر، قومیت، ناتوانی، سن، جغرافیا، وضعیت مهاجرت، وضعیت </w:t>
      </w:r>
      <w:r w:rsidR="007F736A">
        <w:rPr>
          <w:rFonts w:asciiTheme="majorBidi" w:hAnsiTheme="majorBidi" w:cstheme="majorBidi" w:hint="cs"/>
          <w:rtl/>
        </w:rPr>
        <w:t>اچ آی وی</w:t>
      </w:r>
      <w:r w:rsidR="007F736A" w:rsidRPr="007F736A">
        <w:rPr>
          <w:rFonts w:asciiTheme="majorBidi" w:hAnsiTheme="majorBidi" w:cstheme="majorBidi"/>
          <w:rtl/>
        </w:rPr>
        <w:t xml:space="preserve"> و غیره به حاشیه رانده شده‌اند و حذف شده‌اند، حمایت کنند. </w:t>
      </w:r>
    </w:p>
    <w:p w14:paraId="6D011DEF" w14:textId="5E984669" w:rsidR="00C240A6" w:rsidRPr="007F736A" w:rsidRDefault="00C240A6" w:rsidP="00035AE3">
      <w:pPr>
        <w:pStyle w:val="ListParagraph"/>
        <w:bidi/>
        <w:spacing w:after="0" w:line="240" w:lineRule="auto"/>
        <w:ind w:left="0"/>
        <w:jc w:val="both"/>
        <w:rPr>
          <w:rFonts w:asciiTheme="majorBidi" w:hAnsiTheme="majorBidi" w:cstheme="majorBidi"/>
          <w:rtl/>
        </w:rPr>
      </w:pPr>
    </w:p>
    <w:p w14:paraId="29217CD7" w14:textId="77777777" w:rsidR="00453C85" w:rsidRPr="007F736A" w:rsidRDefault="00453C85" w:rsidP="00035AE3">
      <w:pPr>
        <w:spacing w:after="0" w:line="240" w:lineRule="auto"/>
        <w:jc w:val="both"/>
        <w:rPr>
          <w:rFonts w:asciiTheme="majorBidi" w:hAnsiTheme="majorBidi" w:cstheme="majorBidi"/>
          <w:b/>
          <w:bCs/>
          <w:color w:val="009FE4"/>
        </w:rPr>
      </w:pPr>
    </w:p>
    <w:p w14:paraId="15A899FA" w14:textId="703EDB78" w:rsidR="00C240A6" w:rsidRPr="007F736A" w:rsidRDefault="00C240A6" w:rsidP="00035AE3">
      <w:pPr>
        <w:pStyle w:val="ListParagraph"/>
        <w:numPr>
          <w:ilvl w:val="0"/>
          <w:numId w:val="1"/>
        </w:numPr>
        <w:bidi/>
        <w:spacing w:after="0" w:line="240" w:lineRule="auto"/>
        <w:ind w:left="360"/>
        <w:jc w:val="both"/>
        <w:rPr>
          <w:rFonts w:asciiTheme="majorBidi" w:hAnsiTheme="majorBidi" w:cstheme="majorBidi"/>
          <w:b/>
          <w:bCs/>
          <w:color w:val="009FE4"/>
          <w:sz w:val="24"/>
          <w:szCs w:val="24"/>
          <w:rtl/>
        </w:rPr>
      </w:pPr>
      <w:r w:rsidRPr="007F736A">
        <w:rPr>
          <w:rFonts w:asciiTheme="majorBidi" w:hAnsiTheme="majorBidi" w:cstheme="majorBidi"/>
          <w:b/>
          <w:bCs/>
          <w:color w:val="009FE4"/>
          <w:sz w:val="24"/>
          <w:szCs w:val="24"/>
          <w:rtl/>
        </w:rPr>
        <w:t>زمینه کشور مرتبط با فراخوان برای پرپوزل</w:t>
      </w:r>
    </w:p>
    <w:p w14:paraId="0CDFF524" w14:textId="4CD7D058" w:rsidR="0052208B" w:rsidRPr="007F736A" w:rsidRDefault="0052208B" w:rsidP="00035AE3">
      <w:pPr>
        <w:spacing w:after="0"/>
        <w:jc w:val="both"/>
        <w:rPr>
          <w:rFonts w:asciiTheme="majorBidi" w:hAnsiTheme="majorBidi" w:cstheme="majorBidi"/>
          <w:b/>
          <w:bCs/>
        </w:rPr>
      </w:pPr>
    </w:p>
    <w:p w14:paraId="1E0754A4" w14:textId="4830D9F7" w:rsidR="00224F8D" w:rsidRPr="007F736A" w:rsidRDefault="001A660B" w:rsidP="00035AE3">
      <w:pPr>
        <w:pStyle w:val="ListParagraph"/>
        <w:bidi/>
        <w:spacing w:after="0" w:line="240" w:lineRule="auto"/>
        <w:ind w:left="0"/>
        <w:jc w:val="both"/>
        <w:rPr>
          <w:rFonts w:asciiTheme="majorBidi" w:hAnsiTheme="majorBidi" w:cstheme="majorBidi"/>
          <w:rtl/>
        </w:rPr>
      </w:pPr>
      <w:r w:rsidRPr="007F736A">
        <w:rPr>
          <w:rFonts w:asciiTheme="majorBidi" w:hAnsiTheme="majorBidi" w:cstheme="majorBidi"/>
          <w:rtl/>
        </w:rPr>
        <w:t>بیشتر از یک سال پس از تسلط طالبان، افغانستان با یک سلسله بحران ها مواجه است. بحران سیاسی که در آگوست 2021 آغاز شد به عقب‌ راندن قابل توجهی از حقوق و موقعیت زنان منجر شد. مقامات دوفکتو وزارت امور زنان و کمیسیون مستقل حقوق بشر افغانستان را به ترتیب در سپتامبر 2021 و می 2022 لغو کردند. آنها همچنان زنان را از بست های خدمات ملکی (به جز مواردی که مردان نمی توانند آنها را پر کنند) حذف کردند و چندین فرمان صادر کردند که آزادی حرکت زنان را محدود می کند. بیش از نیمی از جمعیت (24.4 میلیون) به کمک های بشردوستانه نیاز دارند</w:t>
      </w:r>
      <w:r w:rsidR="004B03D3">
        <w:rPr>
          <w:rFonts w:asciiTheme="majorBidi" w:hAnsiTheme="majorBidi" w:cstheme="majorBidi" w:hint="cs"/>
          <w:rtl/>
        </w:rPr>
        <w:t>.</w:t>
      </w:r>
      <w:r w:rsidR="004B03D3">
        <w:rPr>
          <w:rStyle w:val="FootnoteReference"/>
          <w:rFonts w:asciiTheme="majorBidi" w:hAnsiTheme="majorBidi" w:cstheme="majorBidi"/>
          <w:rtl/>
        </w:rPr>
        <w:footnoteReference w:id="2"/>
      </w:r>
      <w:r w:rsidRPr="007F736A">
        <w:rPr>
          <w:rFonts w:asciiTheme="majorBidi" w:hAnsiTheme="majorBidi" w:cstheme="majorBidi"/>
          <w:rtl/>
        </w:rPr>
        <w:t xml:space="preserve"> این تقریباً چهار برابر بیشتر از تعداد افراد نیازمند در سه سال پیش است. بلایای طبیعی امسال وضعیت وخیم بشردوستانه در افغانستان را بیشتر تشدید کرده است. تفکیک جنسیتی و افزایش نگرش‌های غیر قابل تحمل نسبت به زنان در مکان‌های عمومی و در مسیر رسیدن به نقاط توزیع بشردوستانه، دسترسی زنان به کمک‌ها را محدود می‌کند. محدودیت‌های تحرک برای زنانی که اقوام مرد را ملزم به سفر می‌کنند، گزینه‌های زنان را برای مشارکت در نیروی کار، به‌ویژه در مناطق روستایی و برای زنان سرپرست خانوار محدود می‌کند</w:t>
      </w:r>
      <w:r w:rsidR="00364BF1" w:rsidRPr="007F736A">
        <w:rPr>
          <w:rFonts w:asciiTheme="majorBidi" w:hAnsiTheme="majorBidi" w:cstheme="majorBidi"/>
          <w:rtl/>
        </w:rPr>
        <w:t>. به طور کلی، پیش‌بینی می‌شود که اشتغال زنان در تمامی بخش‌ها تا جولای 2022 تا 28 فیصد کاهش یابد.</w:t>
      </w:r>
      <w:r w:rsidR="004B03D3">
        <w:rPr>
          <w:rStyle w:val="FootnoteReference"/>
          <w:rFonts w:asciiTheme="majorBidi" w:hAnsiTheme="majorBidi" w:cstheme="majorBidi"/>
          <w:rtl/>
        </w:rPr>
        <w:footnoteReference w:id="3"/>
      </w:r>
      <w:r w:rsidR="00364BF1" w:rsidRPr="007F736A">
        <w:rPr>
          <w:rFonts w:asciiTheme="majorBidi" w:hAnsiTheme="majorBidi" w:cstheme="majorBidi"/>
          <w:rtl/>
        </w:rPr>
        <w:t xml:space="preserve"> افغانستان در حال حاضر نیز بالاترین شیوع مصرف ناکافی مواد غذایی را در جهان تجربه می‌کند، به طوری که 92 فیصد خانواده‌ها برای تامین نیازهای غذایی خود با مشکل مواجه هستند.</w:t>
      </w:r>
      <w:r w:rsidR="004B03D3">
        <w:rPr>
          <w:rStyle w:val="FootnoteReference"/>
          <w:rFonts w:asciiTheme="majorBidi" w:hAnsiTheme="majorBidi" w:cstheme="majorBidi"/>
          <w:rtl/>
        </w:rPr>
        <w:footnoteReference w:id="4"/>
      </w:r>
      <w:r w:rsidR="00364BF1" w:rsidRPr="007F736A">
        <w:rPr>
          <w:rFonts w:asciiTheme="majorBidi" w:hAnsiTheme="majorBidi" w:cstheme="majorBidi"/>
          <w:rtl/>
        </w:rPr>
        <w:t xml:space="preserve"> دسترسی زنان به خدمات حفاظتی ضروری و سایر خدمات ضروری همچنان بسیار محدود است. از </w:t>
      </w:r>
      <w:r w:rsidR="00224F8D" w:rsidRPr="007F736A">
        <w:rPr>
          <w:rFonts w:asciiTheme="majorBidi" w:hAnsiTheme="majorBidi" w:cstheme="majorBidi"/>
          <w:rtl/>
        </w:rPr>
        <w:t xml:space="preserve">آگست </w:t>
      </w:r>
      <w:r w:rsidR="00364BF1" w:rsidRPr="007F736A">
        <w:rPr>
          <w:rFonts w:asciiTheme="majorBidi" w:hAnsiTheme="majorBidi" w:cstheme="majorBidi"/>
          <w:rtl/>
        </w:rPr>
        <w:t>2021، خدمات برای رسیدگی به</w:t>
      </w:r>
      <w:r w:rsidR="00224F8D" w:rsidRPr="007F736A">
        <w:rPr>
          <w:rFonts w:asciiTheme="majorBidi" w:hAnsiTheme="majorBidi" w:cstheme="majorBidi"/>
          <w:rtl/>
        </w:rPr>
        <w:t xml:space="preserve"> خشونت بر اساس جندر (</w:t>
      </w:r>
      <w:r w:rsidR="00224F8D" w:rsidRPr="007F736A">
        <w:rPr>
          <w:rFonts w:asciiTheme="majorBidi" w:hAnsiTheme="majorBidi" w:cstheme="majorBidi"/>
        </w:rPr>
        <w:t>GBV</w:t>
      </w:r>
      <w:r w:rsidR="00224F8D" w:rsidRPr="007F736A">
        <w:rPr>
          <w:rFonts w:asciiTheme="majorBidi" w:hAnsiTheme="majorBidi" w:cstheme="majorBidi"/>
          <w:rtl/>
        </w:rPr>
        <w:t xml:space="preserve">) </w:t>
      </w:r>
      <w:r w:rsidR="00364BF1" w:rsidRPr="007F736A">
        <w:rPr>
          <w:rFonts w:asciiTheme="majorBidi" w:hAnsiTheme="majorBidi" w:cstheme="majorBidi"/>
          <w:rtl/>
        </w:rPr>
        <w:t>برچیده شده است، حتی اگر گزارش ها حاکی از آن است که از هر 10 زن افغان حداقل 9 نفر حداقل یک نوع خشونت از شریک جنسی را تجربه می کنند.</w:t>
      </w:r>
      <w:r w:rsidR="004B03D3">
        <w:rPr>
          <w:rStyle w:val="FootnoteReference"/>
          <w:rFonts w:asciiTheme="majorBidi" w:hAnsiTheme="majorBidi" w:cstheme="majorBidi"/>
          <w:rtl/>
        </w:rPr>
        <w:footnoteReference w:id="5"/>
      </w:r>
    </w:p>
    <w:p w14:paraId="1B993041" w14:textId="1A2ABAB7" w:rsidR="004133A2" w:rsidRPr="007F736A" w:rsidRDefault="004133A2" w:rsidP="00035AE3">
      <w:pPr>
        <w:bidi/>
        <w:spacing w:after="0" w:line="240" w:lineRule="auto"/>
        <w:jc w:val="both"/>
        <w:rPr>
          <w:rFonts w:asciiTheme="majorBidi" w:hAnsiTheme="majorBidi" w:cstheme="majorBidi"/>
          <w:rtl/>
        </w:rPr>
      </w:pPr>
    </w:p>
    <w:p w14:paraId="66C2223E" w14:textId="77777777" w:rsidR="00FD2830" w:rsidRPr="007F736A" w:rsidRDefault="00FD2830" w:rsidP="00035AE3">
      <w:pPr>
        <w:spacing w:after="0" w:line="240" w:lineRule="auto"/>
        <w:jc w:val="both"/>
        <w:rPr>
          <w:rFonts w:asciiTheme="majorBidi" w:hAnsiTheme="majorBidi" w:cstheme="majorBidi"/>
          <w:b/>
          <w:bCs/>
          <w:color w:val="009FE4"/>
        </w:rPr>
      </w:pPr>
    </w:p>
    <w:p w14:paraId="0D649426" w14:textId="29A926D2" w:rsidR="003E629D" w:rsidRPr="007F736A" w:rsidRDefault="008E6458" w:rsidP="00035AE3">
      <w:pPr>
        <w:pStyle w:val="ListParagraph"/>
        <w:numPr>
          <w:ilvl w:val="0"/>
          <w:numId w:val="1"/>
        </w:numPr>
        <w:bidi/>
        <w:spacing w:after="0" w:line="240" w:lineRule="auto"/>
        <w:ind w:left="360"/>
        <w:jc w:val="both"/>
        <w:rPr>
          <w:rFonts w:asciiTheme="majorBidi" w:hAnsiTheme="majorBidi" w:cstheme="majorBidi"/>
          <w:b/>
          <w:bCs/>
          <w:color w:val="009FE4"/>
          <w:sz w:val="24"/>
          <w:szCs w:val="24"/>
          <w:rtl/>
        </w:rPr>
      </w:pPr>
      <w:r w:rsidRPr="007F736A">
        <w:rPr>
          <w:rFonts w:asciiTheme="majorBidi" w:hAnsiTheme="majorBidi" w:cstheme="majorBidi"/>
          <w:b/>
          <w:bCs/>
          <w:color w:val="009FE4"/>
          <w:sz w:val="24"/>
          <w:szCs w:val="24"/>
          <w:rtl/>
        </w:rPr>
        <w:lastRenderedPageBreak/>
        <w:t>ساحه</w:t>
      </w:r>
      <w:r w:rsidR="000C1B33" w:rsidRPr="007F736A">
        <w:rPr>
          <w:rFonts w:asciiTheme="majorBidi" w:hAnsiTheme="majorBidi" w:cstheme="majorBidi"/>
          <w:b/>
          <w:bCs/>
          <w:color w:val="009FE4"/>
          <w:sz w:val="24"/>
          <w:szCs w:val="24"/>
          <w:rtl/>
        </w:rPr>
        <w:t xml:space="preserve"> (مکان و مدت)</w:t>
      </w:r>
    </w:p>
    <w:p w14:paraId="4AF7AD45" w14:textId="1ABF0A35" w:rsidR="005C6898" w:rsidRPr="007F736A" w:rsidRDefault="005C6898" w:rsidP="00035AE3">
      <w:pPr>
        <w:bidi/>
        <w:spacing w:after="0" w:line="240" w:lineRule="auto"/>
        <w:jc w:val="both"/>
        <w:rPr>
          <w:rFonts w:asciiTheme="majorBidi" w:hAnsiTheme="majorBidi" w:cstheme="majorBidi"/>
          <w:rtl/>
        </w:rPr>
      </w:pPr>
    </w:p>
    <w:p w14:paraId="2DF75A70" w14:textId="52013923" w:rsidR="005C6898" w:rsidRPr="00CC13FA" w:rsidRDefault="005C6898" w:rsidP="00035AE3">
      <w:pPr>
        <w:bidi/>
        <w:spacing w:after="0" w:line="240" w:lineRule="auto"/>
        <w:jc w:val="both"/>
        <w:rPr>
          <w:rFonts w:asciiTheme="majorBidi" w:hAnsiTheme="majorBidi" w:cstheme="majorBidi"/>
          <w:b/>
          <w:rtl/>
        </w:rPr>
      </w:pPr>
      <w:r w:rsidRPr="007F736A">
        <w:rPr>
          <w:rFonts w:asciiTheme="majorBidi" w:hAnsiTheme="majorBidi" w:cstheme="majorBidi"/>
          <w:bCs/>
        </w:rPr>
        <w:t>WPHF</w:t>
      </w:r>
      <w:r w:rsidRPr="007F736A">
        <w:rPr>
          <w:rFonts w:asciiTheme="majorBidi" w:hAnsiTheme="majorBidi" w:cstheme="majorBidi"/>
          <w:b/>
          <w:rtl/>
        </w:rPr>
        <w:t xml:space="preserve"> پروژه های واجد شرایط</w:t>
      </w:r>
      <w:r w:rsidR="00CC13FA">
        <w:rPr>
          <w:rFonts w:asciiTheme="majorBidi" w:hAnsiTheme="majorBidi" w:cstheme="majorBidi" w:hint="cs"/>
          <w:b/>
          <w:rtl/>
        </w:rPr>
        <w:t xml:space="preserve"> را</w:t>
      </w:r>
      <w:r w:rsidRPr="007F736A">
        <w:rPr>
          <w:rFonts w:asciiTheme="majorBidi" w:hAnsiTheme="majorBidi" w:cstheme="majorBidi"/>
          <w:b/>
          <w:rtl/>
        </w:rPr>
        <w:t xml:space="preserve"> </w:t>
      </w:r>
      <w:r w:rsidR="00CC13FA" w:rsidRPr="007F736A">
        <w:rPr>
          <w:rFonts w:asciiTheme="majorBidi" w:hAnsiTheme="majorBidi" w:cstheme="majorBidi" w:hint="cs"/>
          <w:b/>
          <w:rtl/>
        </w:rPr>
        <w:t>در</w:t>
      </w:r>
      <w:r w:rsidR="00CC13FA">
        <w:rPr>
          <w:rFonts w:asciiTheme="majorBidi" w:hAnsiTheme="majorBidi" w:cstheme="majorBidi" w:hint="cs"/>
          <w:b/>
          <w:rtl/>
        </w:rPr>
        <w:t xml:space="preserve">هر </w:t>
      </w:r>
      <w:r w:rsidR="00CC13FA" w:rsidRPr="007F736A">
        <w:rPr>
          <w:rFonts w:asciiTheme="majorBidi" w:hAnsiTheme="majorBidi" w:cstheme="majorBidi" w:hint="cs"/>
          <w:b/>
          <w:rtl/>
        </w:rPr>
        <w:t>ساحه</w:t>
      </w:r>
      <w:r w:rsidR="00CC13FA">
        <w:rPr>
          <w:rFonts w:asciiTheme="majorBidi" w:hAnsiTheme="majorBidi" w:cstheme="majorBidi" w:hint="cs"/>
          <w:b/>
          <w:rtl/>
        </w:rPr>
        <w:t xml:space="preserve"> و</w:t>
      </w:r>
      <w:r w:rsidR="00CC13FA" w:rsidRPr="00CC13FA">
        <w:rPr>
          <w:rFonts w:asciiTheme="majorBidi" w:hAnsiTheme="majorBidi" w:cs="Times New Roman"/>
          <w:b/>
          <w:rtl/>
        </w:rPr>
        <w:t xml:space="preserve"> مکان</w:t>
      </w:r>
      <w:r w:rsidR="00CC13FA">
        <w:rPr>
          <w:rFonts w:asciiTheme="majorBidi" w:hAnsiTheme="majorBidi" w:cs="Times New Roman" w:hint="cs"/>
          <w:b/>
          <w:rtl/>
        </w:rPr>
        <w:t xml:space="preserve"> در داخل افغانستان حمایت مالی مینماید. </w:t>
      </w:r>
      <w:r w:rsidRPr="007F736A">
        <w:rPr>
          <w:rFonts w:asciiTheme="majorBidi" w:hAnsiTheme="majorBidi" w:cstheme="majorBidi"/>
          <w:b/>
          <w:rtl/>
        </w:rPr>
        <w:t>پروژه های چند کشوری یا پروژه های خارج از تمرکز جغرافیایی پذیرفته نمی شوند.</w:t>
      </w:r>
    </w:p>
    <w:p w14:paraId="16252A37" w14:textId="49854B33" w:rsidR="005C6898" w:rsidRDefault="005C6898" w:rsidP="00035AE3">
      <w:pPr>
        <w:bidi/>
        <w:spacing w:after="0" w:line="240" w:lineRule="auto"/>
        <w:jc w:val="both"/>
        <w:rPr>
          <w:rFonts w:asciiTheme="majorBidi" w:hAnsiTheme="majorBidi" w:cstheme="majorBidi"/>
          <w:b/>
          <w:rtl/>
        </w:rPr>
      </w:pPr>
    </w:p>
    <w:p w14:paraId="0A329005" w14:textId="7D73DFE9" w:rsidR="005C6898" w:rsidRDefault="005C6898" w:rsidP="00035AE3">
      <w:pPr>
        <w:bidi/>
        <w:spacing w:after="0" w:line="240" w:lineRule="auto"/>
        <w:jc w:val="both"/>
        <w:rPr>
          <w:rFonts w:asciiTheme="majorBidi" w:hAnsiTheme="majorBidi" w:cstheme="majorBidi"/>
          <w:b/>
          <w:rtl/>
        </w:rPr>
      </w:pPr>
      <w:r w:rsidRPr="007F736A">
        <w:rPr>
          <w:rFonts w:asciiTheme="majorBidi" w:hAnsiTheme="majorBidi" w:cstheme="majorBidi"/>
          <w:b/>
          <w:rtl/>
        </w:rPr>
        <w:t xml:space="preserve">سازمان های جامعه مدنی می توانند حداکثر برای 2 سال درخواست دهند. </w:t>
      </w:r>
    </w:p>
    <w:p w14:paraId="6161FA22" w14:textId="77777777" w:rsidR="008C6840" w:rsidRPr="007F736A" w:rsidRDefault="008C6840" w:rsidP="00035AE3">
      <w:pPr>
        <w:bidi/>
        <w:spacing w:after="0" w:line="240" w:lineRule="auto"/>
        <w:jc w:val="both"/>
        <w:rPr>
          <w:rFonts w:asciiTheme="majorBidi" w:hAnsiTheme="majorBidi" w:cstheme="majorBidi"/>
          <w:b/>
          <w:rtl/>
        </w:rPr>
      </w:pPr>
    </w:p>
    <w:p w14:paraId="24F2D811" w14:textId="77777777" w:rsidR="00453C85" w:rsidRPr="007F736A" w:rsidRDefault="00453C85" w:rsidP="00035AE3">
      <w:pPr>
        <w:spacing w:after="0" w:line="240" w:lineRule="auto"/>
        <w:jc w:val="both"/>
        <w:rPr>
          <w:rFonts w:asciiTheme="majorBidi" w:hAnsiTheme="majorBidi" w:cstheme="majorBidi"/>
          <w:bCs/>
        </w:rPr>
      </w:pPr>
    </w:p>
    <w:p w14:paraId="6A41C1C8" w14:textId="1AF7BAA0" w:rsidR="004E7AFF" w:rsidRPr="007F736A" w:rsidRDefault="004E7AFF" w:rsidP="00035AE3">
      <w:pPr>
        <w:pStyle w:val="ListParagraph"/>
        <w:numPr>
          <w:ilvl w:val="0"/>
          <w:numId w:val="1"/>
        </w:numPr>
        <w:bidi/>
        <w:spacing w:after="0" w:line="240" w:lineRule="auto"/>
        <w:ind w:left="360"/>
        <w:jc w:val="both"/>
        <w:rPr>
          <w:rFonts w:asciiTheme="majorBidi" w:hAnsiTheme="majorBidi" w:cstheme="majorBidi"/>
          <w:b/>
          <w:bCs/>
          <w:color w:val="009FE4"/>
          <w:sz w:val="24"/>
          <w:szCs w:val="24"/>
          <w:rtl/>
        </w:rPr>
      </w:pPr>
      <w:r w:rsidRPr="007F736A">
        <w:rPr>
          <w:rFonts w:asciiTheme="majorBidi" w:hAnsiTheme="majorBidi" w:cstheme="majorBidi"/>
          <w:b/>
          <w:bCs/>
          <w:color w:val="009FE4"/>
          <w:sz w:val="24"/>
          <w:szCs w:val="24"/>
          <w:rtl/>
        </w:rPr>
        <w:t>واجد شرایط بودن</w:t>
      </w:r>
    </w:p>
    <w:p w14:paraId="387C11CF" w14:textId="77777777" w:rsidR="004E7AFF" w:rsidRPr="007F736A" w:rsidRDefault="004E7AFF" w:rsidP="00035AE3">
      <w:pPr>
        <w:spacing w:after="0" w:line="240" w:lineRule="auto"/>
        <w:jc w:val="both"/>
        <w:rPr>
          <w:rFonts w:asciiTheme="majorBidi" w:hAnsiTheme="majorBidi" w:cstheme="majorBidi"/>
          <w:b/>
          <w:bCs/>
          <w:color w:val="009FE4"/>
        </w:rPr>
      </w:pPr>
    </w:p>
    <w:p w14:paraId="22BDA1E9" w14:textId="7F2AC1E6" w:rsidR="00AC7F23" w:rsidRPr="007F736A" w:rsidRDefault="00AC7F23" w:rsidP="00035AE3">
      <w:pPr>
        <w:pStyle w:val="ListParagraph"/>
        <w:numPr>
          <w:ilvl w:val="0"/>
          <w:numId w:val="6"/>
        </w:numPr>
        <w:bidi/>
        <w:spacing w:after="0" w:line="240" w:lineRule="auto"/>
        <w:jc w:val="both"/>
        <w:rPr>
          <w:rFonts w:asciiTheme="majorBidi" w:hAnsiTheme="majorBidi" w:cstheme="majorBidi"/>
          <w:b/>
          <w:bCs/>
          <w:rtl/>
        </w:rPr>
      </w:pPr>
      <w:r w:rsidRPr="007F736A">
        <w:rPr>
          <w:rFonts w:asciiTheme="majorBidi" w:hAnsiTheme="majorBidi" w:cstheme="majorBidi"/>
          <w:b/>
          <w:bCs/>
          <w:rtl/>
        </w:rPr>
        <w:t>چه کسی می</w:t>
      </w:r>
      <w:r w:rsidR="001A0614" w:rsidRPr="007F736A">
        <w:rPr>
          <w:rFonts w:asciiTheme="majorBidi" w:hAnsiTheme="majorBidi" w:cstheme="majorBidi"/>
          <w:b/>
          <w:bCs/>
          <w:rtl/>
        </w:rPr>
        <w:t xml:space="preserve"> </w:t>
      </w:r>
      <w:r w:rsidRPr="007F736A">
        <w:rPr>
          <w:rFonts w:asciiTheme="majorBidi" w:hAnsiTheme="majorBidi" w:cstheme="majorBidi"/>
          <w:b/>
          <w:bCs/>
          <w:rtl/>
        </w:rPr>
        <w:t>تواند درخواست</w:t>
      </w:r>
      <w:r w:rsidR="008E6458" w:rsidRPr="007F736A">
        <w:rPr>
          <w:rFonts w:asciiTheme="majorBidi" w:hAnsiTheme="majorBidi" w:cstheme="majorBidi"/>
          <w:b/>
          <w:bCs/>
          <w:rtl/>
        </w:rPr>
        <w:t>ی بدهد</w:t>
      </w:r>
      <w:r w:rsidRPr="007F736A">
        <w:rPr>
          <w:rFonts w:asciiTheme="majorBidi" w:hAnsiTheme="majorBidi" w:cstheme="majorBidi"/>
          <w:b/>
          <w:bCs/>
          <w:rtl/>
        </w:rPr>
        <w:t xml:space="preserve"> و </w:t>
      </w:r>
      <w:r w:rsidR="008E6458" w:rsidRPr="007F736A">
        <w:rPr>
          <w:rFonts w:asciiTheme="majorBidi" w:hAnsiTheme="majorBidi" w:cstheme="majorBidi"/>
          <w:b/>
          <w:bCs/>
          <w:rtl/>
        </w:rPr>
        <w:t>بودیجه</w:t>
      </w:r>
      <w:r w:rsidRPr="007F736A">
        <w:rPr>
          <w:rFonts w:asciiTheme="majorBidi" w:hAnsiTheme="majorBidi" w:cstheme="majorBidi"/>
          <w:b/>
          <w:bCs/>
          <w:rtl/>
        </w:rPr>
        <w:t xml:space="preserve"> </w:t>
      </w:r>
      <w:r w:rsidR="008E6458" w:rsidRPr="007F736A">
        <w:rPr>
          <w:rFonts w:asciiTheme="majorBidi" w:hAnsiTheme="majorBidi" w:cstheme="majorBidi"/>
          <w:b/>
          <w:bCs/>
          <w:rtl/>
        </w:rPr>
        <w:t xml:space="preserve">را </w:t>
      </w:r>
      <w:r w:rsidRPr="007F736A">
        <w:rPr>
          <w:rFonts w:asciiTheme="majorBidi" w:hAnsiTheme="majorBidi" w:cstheme="majorBidi"/>
          <w:b/>
          <w:bCs/>
          <w:rtl/>
        </w:rPr>
        <w:t>دریافت کند؟</w:t>
      </w:r>
    </w:p>
    <w:p w14:paraId="4B9CF1AF" w14:textId="1A7815C2" w:rsidR="005C6898" w:rsidRPr="007F736A" w:rsidRDefault="00853358" w:rsidP="00035AE3">
      <w:pPr>
        <w:bidi/>
        <w:spacing w:after="0" w:line="240" w:lineRule="auto"/>
        <w:jc w:val="both"/>
        <w:rPr>
          <w:rFonts w:asciiTheme="majorBidi" w:hAnsiTheme="majorBidi" w:cstheme="majorBidi"/>
          <w:rtl/>
        </w:rPr>
      </w:pPr>
      <w:r w:rsidRPr="007F736A">
        <w:rPr>
          <w:rFonts w:asciiTheme="majorBidi" w:hAnsiTheme="majorBidi" w:cstheme="majorBidi"/>
          <w:rtl/>
        </w:rPr>
        <w:t>سازمان</w:t>
      </w:r>
      <w:r w:rsidR="001A0614" w:rsidRPr="007F736A">
        <w:rPr>
          <w:rFonts w:asciiTheme="majorBidi" w:hAnsiTheme="majorBidi" w:cstheme="majorBidi"/>
          <w:rtl/>
        </w:rPr>
        <w:t xml:space="preserve"> </w:t>
      </w:r>
      <w:r w:rsidRPr="007F736A">
        <w:rPr>
          <w:rFonts w:asciiTheme="majorBidi" w:hAnsiTheme="majorBidi" w:cstheme="majorBidi"/>
          <w:rtl/>
        </w:rPr>
        <w:t>های ملی، منطقه</w:t>
      </w:r>
      <w:r w:rsidR="001A0614" w:rsidRPr="007F736A">
        <w:rPr>
          <w:rFonts w:asciiTheme="majorBidi" w:hAnsiTheme="majorBidi" w:cstheme="majorBidi"/>
          <w:rtl/>
        </w:rPr>
        <w:t xml:space="preserve"> </w:t>
      </w:r>
      <w:r w:rsidRPr="007F736A">
        <w:rPr>
          <w:rFonts w:asciiTheme="majorBidi" w:hAnsiTheme="majorBidi" w:cstheme="majorBidi"/>
          <w:rtl/>
        </w:rPr>
        <w:t>ای یا محلی/</w:t>
      </w:r>
      <w:r w:rsidR="008E6458" w:rsidRPr="007F736A">
        <w:rPr>
          <w:rFonts w:asciiTheme="majorBidi" w:hAnsiTheme="majorBidi" w:cstheme="majorBidi"/>
          <w:rtl/>
        </w:rPr>
        <w:t>مردمی</w:t>
      </w:r>
      <w:r w:rsidRPr="007F736A">
        <w:rPr>
          <w:rFonts w:asciiTheme="majorBidi" w:hAnsiTheme="majorBidi" w:cstheme="majorBidi"/>
          <w:rtl/>
        </w:rPr>
        <w:t xml:space="preserve"> به رهبری زنان یا دختران، حقوق زنان، حقوق جوانان، </w:t>
      </w:r>
      <w:r w:rsidR="005C6898" w:rsidRPr="007F736A">
        <w:rPr>
          <w:rFonts w:asciiTheme="majorBidi" w:hAnsiTheme="majorBidi" w:cstheme="majorBidi"/>
          <w:rtl/>
        </w:rPr>
        <w:t xml:space="preserve"> فمینستی،</w:t>
      </w:r>
      <w:r w:rsidRPr="007F736A">
        <w:rPr>
          <w:rFonts w:asciiTheme="majorBidi" w:hAnsiTheme="majorBidi" w:cstheme="majorBidi"/>
          <w:rtl/>
        </w:rPr>
        <w:t xml:space="preserve"> یا </w:t>
      </w:r>
      <w:r w:rsidR="005C6898" w:rsidRPr="007F736A">
        <w:rPr>
          <w:rFonts w:asciiTheme="majorBidi" w:hAnsiTheme="majorBidi" w:cstheme="majorBidi"/>
          <w:rtl/>
        </w:rPr>
        <w:t xml:space="preserve">سازمان های </w:t>
      </w:r>
      <w:r w:rsidRPr="007F736A">
        <w:rPr>
          <w:rFonts w:asciiTheme="majorBidi" w:hAnsiTheme="majorBidi" w:cstheme="majorBidi"/>
          <w:rtl/>
        </w:rPr>
        <w:t xml:space="preserve">جامعه مدنی دارای سوابق کاری مستند در </w:t>
      </w:r>
      <w:r w:rsidR="008E6458" w:rsidRPr="007F736A">
        <w:rPr>
          <w:rFonts w:asciiTheme="majorBidi" w:hAnsiTheme="majorBidi" w:cstheme="majorBidi"/>
          <w:rtl/>
        </w:rPr>
        <w:t>حصۀ</w:t>
      </w:r>
      <w:r w:rsidRPr="007F736A">
        <w:rPr>
          <w:rFonts w:asciiTheme="majorBidi" w:hAnsiTheme="majorBidi" w:cstheme="majorBidi"/>
          <w:rtl/>
        </w:rPr>
        <w:t xml:space="preserve"> همکاری با زنان</w:t>
      </w:r>
      <w:r w:rsidR="005C6898" w:rsidRPr="007F736A">
        <w:rPr>
          <w:rFonts w:asciiTheme="majorBidi" w:hAnsiTheme="majorBidi" w:cstheme="majorBidi"/>
          <w:rtl/>
        </w:rPr>
        <w:t>، زنان جوان</w:t>
      </w:r>
      <w:r w:rsidRPr="007F736A">
        <w:rPr>
          <w:rFonts w:asciiTheme="majorBidi" w:hAnsiTheme="majorBidi" w:cstheme="majorBidi"/>
          <w:rtl/>
        </w:rPr>
        <w:t xml:space="preserve"> و دختران</w:t>
      </w:r>
      <w:r w:rsidR="005C6898" w:rsidRPr="007F736A">
        <w:rPr>
          <w:rFonts w:asciiTheme="majorBidi" w:hAnsiTheme="majorBidi" w:cstheme="majorBidi"/>
          <w:rtl/>
        </w:rPr>
        <w:t xml:space="preserve">، </w:t>
      </w:r>
      <w:r w:rsidRPr="007F736A">
        <w:rPr>
          <w:rFonts w:asciiTheme="majorBidi" w:hAnsiTheme="majorBidi" w:cstheme="majorBidi"/>
          <w:rtl/>
        </w:rPr>
        <w:t>واجد شرایط درخواست</w:t>
      </w:r>
      <w:r w:rsidR="008E6458" w:rsidRPr="007F736A">
        <w:rPr>
          <w:rFonts w:asciiTheme="majorBidi" w:hAnsiTheme="majorBidi" w:cstheme="majorBidi"/>
          <w:rtl/>
        </w:rPr>
        <w:t>ی</w:t>
      </w:r>
      <w:r w:rsidRPr="007F736A">
        <w:rPr>
          <w:rFonts w:asciiTheme="majorBidi" w:hAnsiTheme="majorBidi" w:cstheme="majorBidi"/>
          <w:rtl/>
        </w:rPr>
        <w:t xml:space="preserve"> هستند. </w:t>
      </w:r>
    </w:p>
    <w:p w14:paraId="114371FC" w14:textId="77777777" w:rsidR="00615751" w:rsidRPr="007F736A" w:rsidRDefault="00615751" w:rsidP="00035AE3">
      <w:pPr>
        <w:spacing w:after="0" w:line="240" w:lineRule="auto"/>
        <w:jc w:val="both"/>
        <w:rPr>
          <w:rFonts w:asciiTheme="majorBidi" w:hAnsiTheme="majorBidi" w:cstheme="majorBidi"/>
        </w:rPr>
      </w:pPr>
    </w:p>
    <w:tbl>
      <w:tblPr>
        <w:tblStyle w:val="TableGrid"/>
        <w:bidiVisual/>
        <w:tblW w:w="0" w:type="auto"/>
        <w:tblLook w:val="04A0" w:firstRow="1" w:lastRow="0" w:firstColumn="1" w:lastColumn="0" w:noHBand="0" w:noVBand="1"/>
      </w:tblPr>
      <w:tblGrid>
        <w:gridCol w:w="9350"/>
      </w:tblGrid>
      <w:tr w:rsidR="00615751" w:rsidRPr="007F736A" w14:paraId="1B97F2B0" w14:textId="77777777" w:rsidTr="6FDD6B75">
        <w:tc>
          <w:tcPr>
            <w:tcW w:w="9350" w:type="dxa"/>
            <w:shd w:val="clear" w:color="auto" w:fill="DEEAF6" w:themeFill="accent1" w:themeFillTint="33"/>
          </w:tcPr>
          <w:p w14:paraId="1607B219" w14:textId="4F0963F0" w:rsidR="00615751" w:rsidRPr="007F736A" w:rsidRDefault="00615751" w:rsidP="00035AE3">
            <w:pPr>
              <w:bidi/>
              <w:jc w:val="both"/>
              <w:rPr>
                <w:rFonts w:asciiTheme="majorBidi" w:hAnsiTheme="majorBidi" w:cstheme="majorBidi"/>
                <w:sz w:val="20"/>
                <w:szCs w:val="20"/>
                <w:rtl/>
              </w:rPr>
            </w:pPr>
            <w:r w:rsidRPr="007F736A">
              <w:rPr>
                <w:rFonts w:asciiTheme="majorBidi" w:hAnsiTheme="majorBidi" w:cstheme="majorBidi"/>
                <w:b/>
                <w:bCs/>
                <w:sz w:val="20"/>
                <w:szCs w:val="20"/>
                <w:rtl/>
              </w:rPr>
              <w:t>سازمان حقوق زنان:</w:t>
            </w:r>
            <w:r w:rsidRPr="007F736A">
              <w:rPr>
                <w:rFonts w:asciiTheme="majorBidi" w:hAnsiTheme="majorBidi" w:cstheme="majorBidi"/>
                <w:sz w:val="20"/>
                <w:szCs w:val="20"/>
                <w:rtl/>
              </w:rPr>
              <w:t xml:space="preserve"> باید در بیانیه مأموریت/چشم</w:t>
            </w:r>
            <w:r w:rsidR="001A0614" w:rsidRPr="007F736A">
              <w:rPr>
                <w:rFonts w:asciiTheme="majorBidi" w:hAnsiTheme="majorBidi" w:cstheme="majorBidi"/>
                <w:sz w:val="20"/>
                <w:szCs w:val="20"/>
                <w:rtl/>
              </w:rPr>
              <w:t xml:space="preserve"> </w:t>
            </w:r>
            <w:r w:rsidRPr="007F736A">
              <w:rPr>
                <w:rFonts w:asciiTheme="majorBidi" w:hAnsiTheme="majorBidi" w:cstheme="majorBidi"/>
                <w:sz w:val="20"/>
                <w:szCs w:val="20"/>
                <w:rtl/>
              </w:rPr>
              <w:t>انداز رسمی سازمان تعهد آن به پرداختن به اشکال متعدد/تلاقی</w:t>
            </w:r>
            <w:r w:rsidR="001A0614" w:rsidRPr="007F736A">
              <w:rPr>
                <w:rFonts w:asciiTheme="majorBidi" w:hAnsiTheme="majorBidi" w:cstheme="majorBidi"/>
                <w:sz w:val="20"/>
                <w:szCs w:val="20"/>
                <w:rtl/>
              </w:rPr>
              <w:t xml:space="preserve"> </w:t>
            </w:r>
            <w:r w:rsidRPr="007F736A">
              <w:rPr>
                <w:rFonts w:asciiTheme="majorBidi" w:hAnsiTheme="majorBidi" w:cstheme="majorBidi"/>
                <w:sz w:val="20"/>
                <w:szCs w:val="20"/>
                <w:rtl/>
              </w:rPr>
              <w:t xml:space="preserve">کننده تبعیض و پیشبرد برابری </w:t>
            </w:r>
            <w:r w:rsidR="008E6458" w:rsidRPr="007F736A">
              <w:rPr>
                <w:rFonts w:asciiTheme="majorBidi" w:hAnsiTheme="majorBidi" w:cstheme="majorBidi"/>
                <w:sz w:val="20"/>
                <w:szCs w:val="20"/>
                <w:rtl/>
              </w:rPr>
              <w:t>جندر</w:t>
            </w:r>
            <w:r w:rsidRPr="007F736A">
              <w:rPr>
                <w:rFonts w:asciiTheme="majorBidi" w:hAnsiTheme="majorBidi" w:cstheme="majorBidi"/>
                <w:sz w:val="20"/>
                <w:szCs w:val="20"/>
                <w:rtl/>
              </w:rPr>
              <w:t xml:space="preserve"> و حقوق زنان ذکر شده باشد. هدف سازمان باید </w:t>
            </w:r>
            <w:r w:rsidR="004C5BD7" w:rsidRPr="007F736A">
              <w:rPr>
                <w:rFonts w:asciiTheme="majorBidi" w:hAnsiTheme="majorBidi" w:cstheme="majorBidi"/>
                <w:sz w:val="20"/>
                <w:szCs w:val="20"/>
                <w:rtl/>
              </w:rPr>
              <w:t>متوجه</w:t>
            </w:r>
            <w:r w:rsidRPr="007F736A">
              <w:rPr>
                <w:rFonts w:asciiTheme="majorBidi" w:hAnsiTheme="majorBidi" w:cstheme="majorBidi"/>
                <w:sz w:val="20"/>
                <w:szCs w:val="20"/>
                <w:rtl/>
              </w:rPr>
              <w:t xml:space="preserve"> محرک</w:t>
            </w:r>
            <w:r w:rsidR="001A0614" w:rsidRPr="007F736A">
              <w:rPr>
                <w:rFonts w:asciiTheme="majorBidi" w:hAnsiTheme="majorBidi" w:cstheme="majorBidi"/>
                <w:sz w:val="20"/>
                <w:szCs w:val="20"/>
                <w:rtl/>
              </w:rPr>
              <w:t xml:space="preserve"> </w:t>
            </w:r>
            <w:r w:rsidRPr="007F736A">
              <w:rPr>
                <w:rFonts w:asciiTheme="majorBidi" w:hAnsiTheme="majorBidi" w:cstheme="majorBidi"/>
                <w:sz w:val="20"/>
                <w:szCs w:val="20"/>
                <w:rtl/>
              </w:rPr>
              <w:t>ها/سیستم</w:t>
            </w:r>
            <w:r w:rsidR="001A0614" w:rsidRPr="007F736A">
              <w:rPr>
                <w:rFonts w:asciiTheme="majorBidi" w:hAnsiTheme="majorBidi" w:cstheme="majorBidi"/>
                <w:sz w:val="20"/>
                <w:szCs w:val="20"/>
                <w:rtl/>
              </w:rPr>
              <w:t xml:space="preserve"> </w:t>
            </w:r>
            <w:r w:rsidRPr="007F736A">
              <w:rPr>
                <w:rFonts w:asciiTheme="majorBidi" w:hAnsiTheme="majorBidi" w:cstheme="majorBidi"/>
                <w:sz w:val="20"/>
                <w:szCs w:val="20"/>
                <w:rtl/>
              </w:rPr>
              <w:t xml:space="preserve">ها/ساختارهای </w:t>
            </w:r>
            <w:r w:rsidR="004C5BD7" w:rsidRPr="007F736A">
              <w:rPr>
                <w:rFonts w:asciiTheme="majorBidi" w:hAnsiTheme="majorBidi" w:cstheme="majorBidi"/>
                <w:sz w:val="20"/>
                <w:szCs w:val="20"/>
                <w:rtl/>
              </w:rPr>
              <w:t>اساسی</w:t>
            </w:r>
            <w:r w:rsidRPr="007F736A">
              <w:rPr>
                <w:rFonts w:asciiTheme="majorBidi" w:hAnsiTheme="majorBidi" w:cstheme="majorBidi"/>
                <w:sz w:val="20"/>
                <w:szCs w:val="20"/>
                <w:rtl/>
              </w:rPr>
              <w:t xml:space="preserve"> از جمله پدرسالاری و تحولات قدرت مبتنی بر </w:t>
            </w:r>
            <w:r w:rsidR="000D6221" w:rsidRPr="007F736A">
              <w:rPr>
                <w:rFonts w:asciiTheme="majorBidi" w:hAnsiTheme="majorBidi" w:cstheme="majorBidi"/>
                <w:sz w:val="20"/>
                <w:szCs w:val="20"/>
                <w:rtl/>
              </w:rPr>
              <w:t>جندر</w:t>
            </w:r>
            <w:r w:rsidRPr="007F736A">
              <w:rPr>
                <w:rFonts w:asciiTheme="majorBidi" w:hAnsiTheme="majorBidi" w:cstheme="majorBidi"/>
                <w:sz w:val="20"/>
                <w:szCs w:val="20"/>
                <w:rtl/>
              </w:rPr>
              <w:t xml:space="preserve"> باشد و برای تغییر آنها </w:t>
            </w:r>
            <w:r w:rsidR="004C5BD7" w:rsidRPr="007F736A">
              <w:rPr>
                <w:rFonts w:asciiTheme="majorBidi" w:hAnsiTheme="majorBidi" w:cstheme="majorBidi"/>
                <w:sz w:val="20"/>
                <w:szCs w:val="20"/>
                <w:rtl/>
              </w:rPr>
              <w:t>کوشش کند</w:t>
            </w:r>
            <w:r w:rsidRPr="007F736A">
              <w:rPr>
                <w:rFonts w:asciiTheme="majorBidi" w:hAnsiTheme="majorBidi" w:cstheme="majorBidi"/>
                <w:sz w:val="20"/>
                <w:szCs w:val="20"/>
                <w:rtl/>
              </w:rPr>
              <w:t>.</w:t>
            </w:r>
          </w:p>
          <w:p w14:paraId="3C4EF29A" w14:textId="77777777" w:rsidR="00615751" w:rsidRPr="007F736A" w:rsidRDefault="00615751" w:rsidP="00035AE3">
            <w:pPr>
              <w:jc w:val="both"/>
              <w:rPr>
                <w:rFonts w:asciiTheme="majorBidi" w:hAnsiTheme="majorBidi" w:cstheme="majorBidi"/>
                <w:sz w:val="20"/>
                <w:szCs w:val="20"/>
              </w:rPr>
            </w:pPr>
          </w:p>
          <w:p w14:paraId="1E05A46C" w14:textId="2ED28690" w:rsidR="00615751" w:rsidRPr="007F736A" w:rsidRDefault="00615751" w:rsidP="00035AE3">
            <w:pPr>
              <w:bidi/>
              <w:jc w:val="both"/>
              <w:rPr>
                <w:rFonts w:asciiTheme="majorBidi" w:hAnsiTheme="majorBidi" w:cstheme="majorBidi"/>
                <w:sz w:val="20"/>
                <w:szCs w:val="20"/>
                <w:rtl/>
              </w:rPr>
            </w:pPr>
            <w:r w:rsidRPr="007F736A">
              <w:rPr>
                <w:rFonts w:asciiTheme="majorBidi" w:hAnsiTheme="majorBidi" w:cstheme="majorBidi"/>
                <w:b/>
                <w:bCs/>
                <w:sz w:val="20"/>
                <w:szCs w:val="20"/>
                <w:rtl/>
              </w:rPr>
              <w:t>سازمان تحت رهبری زنان</w:t>
            </w:r>
            <w:r w:rsidRPr="007F736A">
              <w:rPr>
                <w:rFonts w:asciiTheme="majorBidi" w:hAnsiTheme="majorBidi" w:cstheme="majorBidi"/>
                <w:sz w:val="20"/>
                <w:szCs w:val="20"/>
                <w:rtl/>
              </w:rPr>
              <w:t xml:space="preserve">: باید توسط یک زن به </w:t>
            </w:r>
            <w:r w:rsidR="004C5BD7" w:rsidRPr="007F736A">
              <w:rPr>
                <w:rFonts w:asciiTheme="majorBidi" w:hAnsiTheme="majorBidi" w:cstheme="majorBidi"/>
                <w:sz w:val="20"/>
                <w:szCs w:val="20"/>
                <w:rtl/>
              </w:rPr>
              <w:t>حیث</w:t>
            </w:r>
            <w:r w:rsidRPr="007F736A">
              <w:rPr>
                <w:rFonts w:asciiTheme="majorBidi" w:hAnsiTheme="majorBidi" w:cstheme="majorBidi"/>
                <w:sz w:val="20"/>
                <w:szCs w:val="20"/>
                <w:rtl/>
              </w:rPr>
              <w:t xml:space="preserve"> مدیر/رئیس سازمان </w:t>
            </w:r>
            <w:r w:rsidR="004C5BD7" w:rsidRPr="007F736A">
              <w:rPr>
                <w:rFonts w:asciiTheme="majorBidi" w:hAnsiTheme="majorBidi" w:cstheme="majorBidi"/>
                <w:sz w:val="20"/>
                <w:szCs w:val="20"/>
                <w:rtl/>
              </w:rPr>
              <w:t>مدیریت</w:t>
            </w:r>
            <w:r w:rsidRPr="007F736A">
              <w:rPr>
                <w:rFonts w:asciiTheme="majorBidi" w:hAnsiTheme="majorBidi" w:cstheme="majorBidi"/>
                <w:sz w:val="20"/>
                <w:szCs w:val="20"/>
                <w:rtl/>
              </w:rPr>
              <w:t xml:space="preserve"> شود.</w:t>
            </w:r>
          </w:p>
          <w:p w14:paraId="4653C2D6" w14:textId="28F44878" w:rsidR="00615751" w:rsidRPr="007F736A" w:rsidRDefault="00615751" w:rsidP="00035AE3">
            <w:pPr>
              <w:jc w:val="both"/>
              <w:rPr>
                <w:rFonts w:asciiTheme="majorBidi" w:hAnsiTheme="majorBidi" w:cstheme="majorBidi"/>
                <w:sz w:val="20"/>
                <w:szCs w:val="20"/>
              </w:rPr>
            </w:pPr>
          </w:p>
          <w:p w14:paraId="6604F1F4" w14:textId="0B4AC85E" w:rsidR="00531A99" w:rsidRPr="007F736A" w:rsidRDefault="00DF47D6" w:rsidP="00035AE3">
            <w:pPr>
              <w:bidi/>
              <w:jc w:val="both"/>
              <w:rPr>
                <w:rFonts w:asciiTheme="majorBidi" w:hAnsiTheme="majorBidi" w:cstheme="majorBidi"/>
                <w:b/>
                <w:bCs/>
                <w:sz w:val="20"/>
                <w:szCs w:val="20"/>
                <w:rtl/>
              </w:rPr>
            </w:pPr>
            <w:r w:rsidRPr="007F736A">
              <w:rPr>
                <w:rFonts w:asciiTheme="majorBidi" w:hAnsiTheme="majorBidi" w:cstheme="majorBidi"/>
                <w:b/>
                <w:bCs/>
                <w:sz w:val="20"/>
                <w:szCs w:val="20"/>
                <w:rtl/>
              </w:rPr>
              <w:t>سازمان متمرکز بر جوانان</w:t>
            </w:r>
            <w:r w:rsidRPr="007F736A">
              <w:rPr>
                <w:rFonts w:asciiTheme="majorBidi" w:hAnsiTheme="majorBidi" w:cstheme="majorBidi"/>
                <w:sz w:val="20"/>
                <w:szCs w:val="20"/>
                <w:rtl/>
              </w:rPr>
              <w:t>: باید در مأموریت/چشم</w:t>
            </w:r>
            <w:r w:rsidR="001A0614" w:rsidRPr="007F736A">
              <w:rPr>
                <w:rFonts w:asciiTheme="majorBidi" w:hAnsiTheme="majorBidi" w:cstheme="majorBidi"/>
                <w:sz w:val="20"/>
                <w:szCs w:val="20"/>
                <w:rtl/>
              </w:rPr>
              <w:t xml:space="preserve"> </w:t>
            </w:r>
            <w:r w:rsidRPr="007F736A">
              <w:rPr>
                <w:rFonts w:asciiTheme="majorBidi" w:hAnsiTheme="majorBidi" w:cstheme="majorBidi"/>
                <w:sz w:val="20"/>
                <w:szCs w:val="20"/>
                <w:rtl/>
              </w:rPr>
              <w:t>انداز رسمی سازمان تعهد آن به پرداختن به اشکال متعدد/تلاقی</w:t>
            </w:r>
            <w:r w:rsidR="001A0614" w:rsidRPr="007F736A">
              <w:rPr>
                <w:rFonts w:asciiTheme="majorBidi" w:hAnsiTheme="majorBidi" w:cstheme="majorBidi"/>
                <w:sz w:val="20"/>
                <w:szCs w:val="20"/>
                <w:rtl/>
              </w:rPr>
              <w:t xml:space="preserve"> </w:t>
            </w:r>
            <w:r w:rsidRPr="007F736A">
              <w:rPr>
                <w:rFonts w:asciiTheme="majorBidi" w:hAnsiTheme="majorBidi" w:cstheme="majorBidi"/>
                <w:sz w:val="20"/>
                <w:szCs w:val="20"/>
                <w:rtl/>
              </w:rPr>
              <w:t xml:space="preserve">کننده </w:t>
            </w:r>
            <w:r w:rsidR="008E6458" w:rsidRPr="007F736A">
              <w:rPr>
                <w:rFonts w:asciiTheme="majorBidi" w:hAnsiTheme="majorBidi" w:cstheme="majorBidi"/>
                <w:sz w:val="20"/>
                <w:szCs w:val="20"/>
                <w:rtl/>
              </w:rPr>
              <w:t xml:space="preserve">تبعیض علیه زنان و مردان جوان، بخصوص </w:t>
            </w:r>
            <w:r w:rsidRPr="007F736A">
              <w:rPr>
                <w:rFonts w:asciiTheme="majorBidi" w:hAnsiTheme="majorBidi" w:cstheme="majorBidi"/>
                <w:sz w:val="20"/>
                <w:szCs w:val="20"/>
                <w:rtl/>
              </w:rPr>
              <w:t xml:space="preserve">تبعیض مبتنی بر </w:t>
            </w:r>
            <w:r w:rsidR="008E6458" w:rsidRPr="007F736A">
              <w:rPr>
                <w:rFonts w:asciiTheme="majorBidi" w:hAnsiTheme="majorBidi" w:cstheme="majorBidi"/>
                <w:sz w:val="20"/>
                <w:szCs w:val="20"/>
                <w:rtl/>
              </w:rPr>
              <w:t>جندر</w:t>
            </w:r>
            <w:r w:rsidRPr="007F736A">
              <w:rPr>
                <w:rFonts w:asciiTheme="majorBidi" w:hAnsiTheme="majorBidi" w:cstheme="majorBidi"/>
                <w:sz w:val="20"/>
                <w:szCs w:val="20"/>
                <w:rtl/>
              </w:rPr>
              <w:t xml:space="preserve"> و همچنین </w:t>
            </w:r>
            <w:r w:rsidR="008E6458" w:rsidRPr="007F736A">
              <w:rPr>
                <w:rFonts w:asciiTheme="majorBidi" w:hAnsiTheme="majorBidi" w:cstheme="majorBidi"/>
                <w:sz w:val="20"/>
                <w:szCs w:val="20"/>
                <w:rtl/>
              </w:rPr>
              <w:t xml:space="preserve">کوشش </w:t>
            </w:r>
            <w:r w:rsidRPr="007F736A">
              <w:rPr>
                <w:rFonts w:asciiTheme="majorBidi" w:hAnsiTheme="majorBidi" w:cstheme="majorBidi"/>
                <w:sz w:val="20"/>
                <w:szCs w:val="20"/>
                <w:rtl/>
              </w:rPr>
              <w:t xml:space="preserve">برای </w:t>
            </w:r>
            <w:r w:rsidR="008E6458" w:rsidRPr="007F736A">
              <w:rPr>
                <w:rFonts w:asciiTheme="majorBidi" w:hAnsiTheme="majorBidi" w:cstheme="majorBidi"/>
                <w:sz w:val="20"/>
                <w:szCs w:val="20"/>
                <w:rtl/>
              </w:rPr>
              <w:t xml:space="preserve">سهم </w:t>
            </w:r>
            <w:r w:rsidRPr="007F736A">
              <w:rPr>
                <w:rFonts w:asciiTheme="majorBidi" w:hAnsiTheme="majorBidi" w:cstheme="majorBidi"/>
                <w:sz w:val="20"/>
                <w:szCs w:val="20"/>
                <w:rtl/>
              </w:rPr>
              <w:t>دادن آنها به</w:t>
            </w:r>
            <w:r w:rsidR="001A0614" w:rsidRPr="007F736A">
              <w:rPr>
                <w:rFonts w:asciiTheme="majorBidi" w:hAnsiTheme="majorBidi" w:cstheme="majorBidi"/>
                <w:sz w:val="20"/>
                <w:szCs w:val="20"/>
                <w:rtl/>
              </w:rPr>
              <w:t xml:space="preserve"> </w:t>
            </w:r>
            <w:r w:rsidRPr="007F736A">
              <w:rPr>
                <w:rFonts w:asciiTheme="majorBidi" w:hAnsiTheme="majorBidi" w:cstheme="majorBidi"/>
                <w:sz w:val="20"/>
                <w:szCs w:val="20"/>
                <w:rtl/>
              </w:rPr>
              <w:t xml:space="preserve">عنوان نیروی متحد در برابری </w:t>
            </w:r>
            <w:r w:rsidR="008E6458" w:rsidRPr="007F736A">
              <w:rPr>
                <w:rFonts w:asciiTheme="majorBidi" w:hAnsiTheme="majorBidi" w:cstheme="majorBidi"/>
                <w:sz w:val="20"/>
                <w:szCs w:val="20"/>
                <w:rtl/>
              </w:rPr>
              <w:t>جندر</w:t>
            </w:r>
            <w:r w:rsidRPr="007F736A">
              <w:rPr>
                <w:rFonts w:asciiTheme="majorBidi" w:hAnsiTheme="majorBidi" w:cstheme="majorBidi"/>
                <w:sz w:val="20"/>
                <w:szCs w:val="20"/>
                <w:rtl/>
              </w:rPr>
              <w:t xml:space="preserve"> </w:t>
            </w:r>
            <w:r w:rsidR="00CD055D" w:rsidRPr="007F736A">
              <w:rPr>
                <w:rFonts w:asciiTheme="majorBidi" w:hAnsiTheme="majorBidi" w:cstheme="majorBidi"/>
                <w:sz w:val="20"/>
                <w:szCs w:val="20"/>
                <w:rtl/>
              </w:rPr>
              <w:t>ذکر</w:t>
            </w:r>
            <w:r w:rsidRPr="007F736A">
              <w:rPr>
                <w:rFonts w:asciiTheme="majorBidi" w:hAnsiTheme="majorBidi" w:cstheme="majorBidi"/>
                <w:sz w:val="20"/>
                <w:szCs w:val="20"/>
                <w:rtl/>
              </w:rPr>
              <w:t xml:space="preserve"> شده باشد.</w:t>
            </w:r>
          </w:p>
          <w:p w14:paraId="62D06201" w14:textId="28F44878" w:rsidR="00531A99" w:rsidRPr="007F736A" w:rsidRDefault="00531A99" w:rsidP="00035AE3">
            <w:pPr>
              <w:jc w:val="both"/>
              <w:rPr>
                <w:rFonts w:asciiTheme="majorBidi" w:hAnsiTheme="majorBidi" w:cstheme="majorBidi"/>
                <w:b/>
                <w:bCs/>
                <w:sz w:val="20"/>
                <w:szCs w:val="20"/>
              </w:rPr>
            </w:pPr>
          </w:p>
          <w:p w14:paraId="05E7A677" w14:textId="77F0C40A" w:rsidR="00615751" w:rsidRPr="007F736A" w:rsidRDefault="00DF47D6" w:rsidP="00035AE3">
            <w:pPr>
              <w:bidi/>
              <w:jc w:val="both"/>
              <w:rPr>
                <w:rFonts w:asciiTheme="majorBidi" w:hAnsiTheme="majorBidi" w:cstheme="majorBidi"/>
                <w:sz w:val="20"/>
                <w:szCs w:val="20"/>
                <w:rtl/>
              </w:rPr>
            </w:pPr>
            <w:r w:rsidRPr="007F736A">
              <w:rPr>
                <w:rFonts w:asciiTheme="majorBidi" w:hAnsiTheme="majorBidi" w:cstheme="majorBidi"/>
                <w:b/>
                <w:bCs/>
                <w:sz w:val="20"/>
                <w:szCs w:val="20"/>
                <w:rtl/>
              </w:rPr>
              <w:t>سازمان تحت رهبری جوانان</w:t>
            </w:r>
            <w:r w:rsidRPr="007F736A">
              <w:rPr>
                <w:rFonts w:asciiTheme="majorBidi" w:hAnsiTheme="majorBidi" w:cstheme="majorBidi"/>
                <w:sz w:val="20"/>
                <w:szCs w:val="20"/>
                <w:rtl/>
              </w:rPr>
              <w:t xml:space="preserve">: باید توسط یک شخص جوان با سن بین 18 </w:t>
            </w:r>
            <w:r w:rsidR="008E6458" w:rsidRPr="007F736A">
              <w:rPr>
                <w:rFonts w:asciiTheme="majorBidi" w:hAnsiTheme="majorBidi" w:cstheme="majorBidi"/>
                <w:sz w:val="20"/>
                <w:szCs w:val="20"/>
                <w:rtl/>
              </w:rPr>
              <w:t>الی</w:t>
            </w:r>
            <w:r w:rsidRPr="007F736A">
              <w:rPr>
                <w:rFonts w:asciiTheme="majorBidi" w:hAnsiTheme="majorBidi" w:cstheme="majorBidi"/>
                <w:sz w:val="20"/>
                <w:szCs w:val="20"/>
                <w:rtl/>
              </w:rPr>
              <w:t xml:space="preserve"> 29 سال</w:t>
            </w:r>
            <w:r w:rsidR="008E6458" w:rsidRPr="007F736A">
              <w:rPr>
                <w:rFonts w:asciiTheme="majorBidi" w:hAnsiTheme="majorBidi" w:cstheme="majorBidi"/>
                <w:sz w:val="20"/>
                <w:szCs w:val="20"/>
                <w:rtl/>
              </w:rPr>
              <w:t>ه</w:t>
            </w:r>
            <w:r w:rsidRPr="007F736A">
              <w:rPr>
                <w:rFonts w:asciiTheme="majorBidi" w:hAnsiTheme="majorBidi" w:cstheme="majorBidi"/>
                <w:sz w:val="20"/>
                <w:szCs w:val="20"/>
                <w:rtl/>
              </w:rPr>
              <w:t xml:space="preserve"> اداره شود که به</w:t>
            </w:r>
            <w:r w:rsidR="001A0614" w:rsidRPr="007F736A">
              <w:rPr>
                <w:rFonts w:asciiTheme="majorBidi" w:hAnsiTheme="majorBidi" w:cstheme="majorBidi"/>
                <w:sz w:val="20"/>
                <w:szCs w:val="20"/>
                <w:rtl/>
              </w:rPr>
              <w:t xml:space="preserve"> </w:t>
            </w:r>
            <w:r w:rsidR="008E6458" w:rsidRPr="007F736A">
              <w:rPr>
                <w:rFonts w:asciiTheme="majorBidi" w:hAnsiTheme="majorBidi" w:cstheme="majorBidi"/>
                <w:sz w:val="20"/>
                <w:szCs w:val="20"/>
                <w:rtl/>
              </w:rPr>
              <w:t>حیث</w:t>
            </w:r>
            <w:r w:rsidRPr="007F736A">
              <w:rPr>
                <w:rFonts w:asciiTheme="majorBidi" w:hAnsiTheme="majorBidi" w:cstheme="majorBidi"/>
                <w:sz w:val="20"/>
                <w:szCs w:val="20"/>
                <w:rtl/>
              </w:rPr>
              <w:t xml:space="preserve"> مدیر/رئیس سازمان فعالیت نماید.</w:t>
            </w:r>
          </w:p>
          <w:p w14:paraId="688983AF" w14:textId="77777777" w:rsidR="00A04C7F" w:rsidRPr="007F736A" w:rsidRDefault="00A04C7F" w:rsidP="00035AE3">
            <w:pPr>
              <w:jc w:val="both"/>
              <w:rPr>
                <w:rFonts w:asciiTheme="majorBidi" w:hAnsiTheme="majorBidi" w:cstheme="majorBidi"/>
                <w:sz w:val="20"/>
                <w:szCs w:val="20"/>
              </w:rPr>
            </w:pPr>
          </w:p>
          <w:p w14:paraId="7788B966" w14:textId="632B2E02" w:rsidR="006C04B0" w:rsidRPr="007F736A" w:rsidRDefault="006C04B0" w:rsidP="00035AE3">
            <w:pPr>
              <w:bidi/>
              <w:jc w:val="both"/>
              <w:rPr>
                <w:rFonts w:asciiTheme="majorBidi" w:hAnsiTheme="majorBidi" w:cstheme="majorBidi"/>
                <w:sz w:val="20"/>
                <w:szCs w:val="20"/>
                <w:rtl/>
              </w:rPr>
            </w:pPr>
            <w:r w:rsidRPr="007F736A">
              <w:rPr>
                <w:rFonts w:asciiTheme="majorBidi" w:hAnsiTheme="majorBidi" w:cstheme="majorBidi"/>
                <w:b/>
                <w:bCs/>
                <w:sz w:val="20"/>
                <w:szCs w:val="20"/>
                <w:rtl/>
              </w:rPr>
              <w:t>سازمان</w:t>
            </w:r>
            <w:r w:rsidR="001A0614" w:rsidRPr="007F736A">
              <w:rPr>
                <w:rFonts w:asciiTheme="majorBidi" w:hAnsiTheme="majorBidi" w:cstheme="majorBidi"/>
                <w:b/>
                <w:bCs/>
                <w:sz w:val="20"/>
                <w:szCs w:val="20"/>
                <w:rtl/>
              </w:rPr>
              <w:t xml:space="preserve"> </w:t>
            </w:r>
            <w:r w:rsidRPr="007F736A">
              <w:rPr>
                <w:rFonts w:asciiTheme="majorBidi" w:hAnsiTheme="majorBidi" w:cstheme="majorBidi"/>
                <w:b/>
                <w:bCs/>
                <w:sz w:val="20"/>
                <w:szCs w:val="20"/>
                <w:rtl/>
              </w:rPr>
              <w:t xml:space="preserve">های تحت رهبری یک </w:t>
            </w:r>
            <w:r w:rsidR="008E6458" w:rsidRPr="007F736A">
              <w:rPr>
                <w:rFonts w:asciiTheme="majorBidi" w:hAnsiTheme="majorBidi" w:cstheme="majorBidi"/>
                <w:b/>
                <w:bCs/>
                <w:sz w:val="20"/>
                <w:szCs w:val="20"/>
                <w:rtl/>
              </w:rPr>
              <w:t>شخص</w:t>
            </w:r>
            <w:r w:rsidRPr="007F736A">
              <w:rPr>
                <w:rFonts w:asciiTheme="majorBidi" w:hAnsiTheme="majorBidi" w:cstheme="majorBidi"/>
                <w:b/>
                <w:bCs/>
                <w:sz w:val="20"/>
                <w:szCs w:val="20"/>
                <w:rtl/>
              </w:rPr>
              <w:t xml:space="preserve"> </w:t>
            </w:r>
            <w:r w:rsidR="008E6458" w:rsidRPr="007F736A">
              <w:rPr>
                <w:rFonts w:asciiTheme="majorBidi" w:hAnsiTheme="majorBidi" w:cstheme="majorBidi"/>
                <w:b/>
                <w:bCs/>
                <w:sz w:val="20"/>
                <w:szCs w:val="20"/>
                <w:rtl/>
              </w:rPr>
              <w:t>بیجاشده</w:t>
            </w:r>
            <w:r w:rsidRPr="007F736A">
              <w:rPr>
                <w:rFonts w:asciiTheme="majorBidi" w:hAnsiTheme="majorBidi" w:cstheme="majorBidi"/>
                <w:b/>
                <w:bCs/>
                <w:sz w:val="20"/>
                <w:szCs w:val="20"/>
                <w:rtl/>
              </w:rPr>
              <w:t xml:space="preserve"> (پناهنده، </w:t>
            </w:r>
            <w:r w:rsidR="008E6458" w:rsidRPr="007F736A">
              <w:rPr>
                <w:rFonts w:asciiTheme="majorBidi" w:hAnsiTheme="majorBidi" w:cstheme="majorBidi"/>
                <w:b/>
                <w:bCs/>
                <w:sz w:val="20"/>
                <w:szCs w:val="20"/>
                <w:rtl/>
              </w:rPr>
              <w:t>بیجا شدۀ</w:t>
            </w:r>
            <w:r w:rsidRPr="007F736A">
              <w:rPr>
                <w:rFonts w:asciiTheme="majorBidi" w:hAnsiTheme="majorBidi" w:cstheme="majorBidi"/>
                <w:b/>
                <w:bCs/>
                <w:sz w:val="20"/>
                <w:szCs w:val="20"/>
                <w:rtl/>
              </w:rPr>
              <w:t xml:space="preserve"> داخلی، </w:t>
            </w:r>
            <w:r w:rsidR="00CD055D" w:rsidRPr="007F736A">
              <w:rPr>
                <w:rFonts w:asciiTheme="majorBidi" w:hAnsiTheme="majorBidi" w:cstheme="majorBidi"/>
                <w:b/>
                <w:bCs/>
                <w:sz w:val="20"/>
                <w:szCs w:val="20"/>
                <w:rtl/>
              </w:rPr>
              <w:t>عودت کننده</w:t>
            </w:r>
            <w:r w:rsidRPr="007F736A">
              <w:rPr>
                <w:rFonts w:asciiTheme="majorBidi" w:hAnsiTheme="majorBidi" w:cstheme="majorBidi"/>
                <w:b/>
                <w:bCs/>
                <w:sz w:val="20"/>
                <w:szCs w:val="20"/>
                <w:rtl/>
              </w:rPr>
              <w:t xml:space="preserve"> یا پناهجو):</w:t>
            </w:r>
            <w:r w:rsidRPr="007F736A">
              <w:rPr>
                <w:rFonts w:asciiTheme="majorBidi" w:hAnsiTheme="majorBidi" w:cstheme="majorBidi"/>
                <w:sz w:val="20"/>
                <w:szCs w:val="20"/>
                <w:rtl/>
              </w:rPr>
              <w:t xml:space="preserve"> باید رهبری آن را یک </w:t>
            </w:r>
            <w:r w:rsidR="008E6458" w:rsidRPr="007F736A">
              <w:rPr>
                <w:rFonts w:asciiTheme="majorBidi" w:hAnsiTheme="majorBidi" w:cstheme="majorBidi"/>
                <w:sz w:val="20"/>
                <w:szCs w:val="20"/>
                <w:rtl/>
              </w:rPr>
              <w:t>شخص</w:t>
            </w:r>
            <w:r w:rsidRPr="007F736A">
              <w:rPr>
                <w:rFonts w:asciiTheme="majorBidi" w:hAnsiTheme="majorBidi" w:cstheme="majorBidi"/>
                <w:sz w:val="20"/>
                <w:szCs w:val="20"/>
                <w:rtl/>
              </w:rPr>
              <w:t xml:space="preserve"> پناهنده یا </w:t>
            </w:r>
            <w:r w:rsidR="008E6458" w:rsidRPr="007F736A">
              <w:rPr>
                <w:rFonts w:asciiTheme="majorBidi" w:hAnsiTheme="majorBidi" w:cstheme="majorBidi"/>
                <w:sz w:val="20"/>
                <w:szCs w:val="20"/>
                <w:rtl/>
              </w:rPr>
              <w:t>بیجا شده</w:t>
            </w:r>
            <w:r w:rsidRPr="007F736A">
              <w:rPr>
                <w:rFonts w:asciiTheme="majorBidi" w:hAnsiTheme="majorBidi" w:cstheme="majorBidi"/>
                <w:sz w:val="20"/>
                <w:szCs w:val="20"/>
                <w:rtl/>
              </w:rPr>
              <w:t xml:space="preserve"> به</w:t>
            </w:r>
            <w:r w:rsidR="001A0614" w:rsidRPr="007F736A">
              <w:rPr>
                <w:rFonts w:asciiTheme="majorBidi" w:hAnsiTheme="majorBidi" w:cstheme="majorBidi"/>
                <w:sz w:val="20"/>
                <w:szCs w:val="20"/>
                <w:rtl/>
              </w:rPr>
              <w:t xml:space="preserve"> </w:t>
            </w:r>
            <w:r w:rsidR="008E6458" w:rsidRPr="007F736A">
              <w:rPr>
                <w:rFonts w:asciiTheme="majorBidi" w:hAnsiTheme="majorBidi" w:cstheme="majorBidi"/>
                <w:sz w:val="20"/>
                <w:szCs w:val="20"/>
                <w:rtl/>
              </w:rPr>
              <w:t>حیث</w:t>
            </w:r>
            <w:r w:rsidRPr="007F736A">
              <w:rPr>
                <w:rFonts w:asciiTheme="majorBidi" w:hAnsiTheme="majorBidi" w:cstheme="majorBidi"/>
                <w:sz w:val="20"/>
                <w:szCs w:val="20"/>
                <w:rtl/>
              </w:rPr>
              <w:t xml:space="preserve"> مدیر/رئیس سازمان عهده</w:t>
            </w:r>
            <w:r w:rsidR="001A0614" w:rsidRPr="007F736A">
              <w:rPr>
                <w:rFonts w:asciiTheme="majorBidi" w:hAnsiTheme="majorBidi" w:cstheme="majorBidi"/>
                <w:sz w:val="20"/>
                <w:szCs w:val="20"/>
                <w:rtl/>
              </w:rPr>
              <w:t xml:space="preserve"> </w:t>
            </w:r>
            <w:r w:rsidRPr="007F736A">
              <w:rPr>
                <w:rFonts w:asciiTheme="majorBidi" w:hAnsiTheme="majorBidi" w:cstheme="majorBidi"/>
                <w:sz w:val="20"/>
                <w:szCs w:val="20"/>
                <w:rtl/>
              </w:rPr>
              <w:t>دار باشد.</w:t>
            </w:r>
          </w:p>
          <w:p w14:paraId="4722C2CC" w14:textId="45E88FF6" w:rsidR="00531A99" w:rsidRPr="007F736A" w:rsidRDefault="00531A99" w:rsidP="00035AE3">
            <w:pPr>
              <w:jc w:val="both"/>
              <w:rPr>
                <w:rFonts w:asciiTheme="majorBidi" w:hAnsiTheme="majorBidi" w:cstheme="majorBidi"/>
                <w:b/>
                <w:bCs/>
                <w:sz w:val="20"/>
                <w:szCs w:val="20"/>
              </w:rPr>
            </w:pPr>
          </w:p>
        </w:tc>
      </w:tr>
    </w:tbl>
    <w:p w14:paraId="0B4C9EFD" w14:textId="533C8576" w:rsidR="00AC7F23" w:rsidRPr="007F736A" w:rsidRDefault="00AC7F23" w:rsidP="00035AE3">
      <w:pPr>
        <w:spacing w:after="0" w:line="240" w:lineRule="auto"/>
        <w:jc w:val="both"/>
        <w:rPr>
          <w:rFonts w:asciiTheme="majorBidi" w:hAnsiTheme="majorBidi" w:cstheme="majorBidi"/>
        </w:rPr>
      </w:pPr>
    </w:p>
    <w:p w14:paraId="157C1034" w14:textId="2EFB244F" w:rsidR="00AC7F23" w:rsidRPr="007F736A" w:rsidRDefault="00AC7F23" w:rsidP="00035AE3">
      <w:pPr>
        <w:pStyle w:val="CommentText"/>
        <w:bidi/>
        <w:spacing w:after="0"/>
        <w:jc w:val="both"/>
        <w:rPr>
          <w:rFonts w:asciiTheme="majorBidi" w:hAnsiTheme="majorBidi" w:cstheme="majorBidi"/>
          <w:sz w:val="22"/>
          <w:szCs w:val="22"/>
          <w:rtl/>
        </w:rPr>
      </w:pPr>
      <w:r w:rsidRPr="007F736A">
        <w:rPr>
          <w:rFonts w:asciiTheme="majorBidi" w:hAnsiTheme="majorBidi" w:cstheme="majorBidi"/>
          <w:sz w:val="22"/>
          <w:szCs w:val="22"/>
          <w:rtl/>
        </w:rPr>
        <w:t xml:space="preserve"> نهادهای </w:t>
      </w:r>
      <w:r w:rsidR="008E6458" w:rsidRPr="007F736A">
        <w:rPr>
          <w:rFonts w:asciiTheme="majorBidi" w:hAnsiTheme="majorBidi" w:cstheme="majorBidi"/>
          <w:sz w:val="22"/>
          <w:szCs w:val="22"/>
          <w:rtl/>
        </w:rPr>
        <w:t>ذیل</w:t>
      </w:r>
      <w:r w:rsidRPr="007F736A">
        <w:rPr>
          <w:rFonts w:asciiTheme="majorBidi" w:hAnsiTheme="majorBidi" w:cstheme="majorBidi"/>
          <w:sz w:val="22"/>
          <w:szCs w:val="22"/>
          <w:rtl/>
        </w:rPr>
        <w:t xml:space="preserve"> واجد شرایط درخواست برای کمک </w:t>
      </w:r>
      <w:r w:rsidR="008E6458" w:rsidRPr="007F736A">
        <w:rPr>
          <w:rFonts w:asciiTheme="majorBidi" w:hAnsiTheme="majorBidi" w:cstheme="majorBidi"/>
          <w:sz w:val="22"/>
          <w:szCs w:val="22"/>
          <w:rtl/>
        </w:rPr>
        <w:t>مالی</w:t>
      </w:r>
      <w:r w:rsidRPr="007F736A">
        <w:rPr>
          <w:rFonts w:asciiTheme="majorBidi" w:hAnsiTheme="majorBidi" w:cstheme="majorBidi"/>
          <w:sz w:val="22"/>
          <w:szCs w:val="22"/>
          <w:rtl/>
        </w:rPr>
        <w:t xml:space="preserve"> </w:t>
      </w:r>
      <w:r w:rsidRPr="007F736A">
        <w:rPr>
          <w:rFonts w:asciiTheme="majorBidi" w:hAnsiTheme="majorBidi" w:cstheme="majorBidi"/>
          <w:sz w:val="22"/>
          <w:szCs w:val="22"/>
        </w:rPr>
        <w:t>WPHF</w:t>
      </w:r>
      <w:r w:rsidRPr="007F736A">
        <w:rPr>
          <w:rFonts w:asciiTheme="majorBidi" w:hAnsiTheme="majorBidi" w:cstheme="majorBidi"/>
          <w:sz w:val="22"/>
          <w:szCs w:val="22"/>
          <w:rtl/>
        </w:rPr>
        <w:t xml:space="preserve"> </w:t>
      </w:r>
      <w:r w:rsidRPr="007F736A">
        <w:rPr>
          <w:rFonts w:asciiTheme="majorBidi" w:hAnsiTheme="majorBidi" w:cstheme="majorBidi"/>
          <w:b/>
          <w:bCs/>
          <w:sz w:val="22"/>
          <w:szCs w:val="22"/>
          <w:rtl/>
        </w:rPr>
        <w:t>نیستند</w:t>
      </w:r>
      <w:r w:rsidRPr="007F736A">
        <w:rPr>
          <w:rFonts w:asciiTheme="majorBidi" w:hAnsiTheme="majorBidi" w:cstheme="majorBidi"/>
          <w:sz w:val="22"/>
          <w:szCs w:val="22"/>
          <w:rtl/>
        </w:rPr>
        <w:t>:</w:t>
      </w:r>
    </w:p>
    <w:p w14:paraId="2CB13474" w14:textId="1E8779A0" w:rsidR="00B671DF" w:rsidRPr="007F736A" w:rsidRDefault="00B671DF" w:rsidP="00035AE3">
      <w:pPr>
        <w:pStyle w:val="CommentText"/>
        <w:numPr>
          <w:ilvl w:val="0"/>
          <w:numId w:val="7"/>
        </w:numPr>
        <w:bidi/>
        <w:spacing w:after="0"/>
        <w:jc w:val="both"/>
        <w:rPr>
          <w:rFonts w:asciiTheme="majorBidi" w:hAnsiTheme="majorBidi" w:cstheme="majorBidi"/>
          <w:sz w:val="22"/>
          <w:szCs w:val="22"/>
        </w:rPr>
      </w:pPr>
      <w:r w:rsidRPr="007F736A">
        <w:rPr>
          <w:rFonts w:asciiTheme="majorBidi" w:hAnsiTheme="majorBidi" w:cstheme="majorBidi"/>
          <w:sz w:val="22"/>
          <w:szCs w:val="22"/>
          <w:rtl/>
        </w:rPr>
        <w:t>سازمانهای بین المللی</w:t>
      </w:r>
    </w:p>
    <w:p w14:paraId="633FC39E" w14:textId="1A438E27" w:rsidR="00AC7F23" w:rsidRPr="007F736A" w:rsidRDefault="00AC7F23" w:rsidP="00035AE3">
      <w:pPr>
        <w:pStyle w:val="CommentText"/>
        <w:numPr>
          <w:ilvl w:val="0"/>
          <w:numId w:val="7"/>
        </w:numPr>
        <w:bidi/>
        <w:spacing w:after="0"/>
        <w:jc w:val="both"/>
        <w:rPr>
          <w:rFonts w:asciiTheme="majorBidi" w:hAnsiTheme="majorBidi" w:cstheme="majorBidi"/>
          <w:sz w:val="22"/>
          <w:szCs w:val="22"/>
          <w:rtl/>
        </w:rPr>
      </w:pPr>
      <w:r w:rsidRPr="007F736A">
        <w:rPr>
          <w:rFonts w:asciiTheme="majorBidi" w:hAnsiTheme="majorBidi" w:cstheme="majorBidi"/>
          <w:sz w:val="22"/>
          <w:szCs w:val="22"/>
          <w:rtl/>
        </w:rPr>
        <w:t>سازمان</w:t>
      </w:r>
      <w:r w:rsidR="001A0614" w:rsidRPr="007F736A">
        <w:rPr>
          <w:rFonts w:asciiTheme="majorBidi" w:hAnsiTheme="majorBidi" w:cstheme="majorBidi"/>
          <w:sz w:val="22"/>
          <w:szCs w:val="22"/>
          <w:rtl/>
        </w:rPr>
        <w:t xml:space="preserve"> </w:t>
      </w:r>
      <w:r w:rsidRPr="007F736A">
        <w:rPr>
          <w:rFonts w:asciiTheme="majorBidi" w:hAnsiTheme="majorBidi" w:cstheme="majorBidi"/>
          <w:sz w:val="22"/>
          <w:szCs w:val="22"/>
          <w:rtl/>
        </w:rPr>
        <w:t>ها یا مؤسسات دولتی؛</w:t>
      </w:r>
    </w:p>
    <w:p w14:paraId="20407CA9" w14:textId="042111EC" w:rsidR="00AC7F23" w:rsidRPr="007F736A" w:rsidRDefault="00AC7F23" w:rsidP="00035AE3">
      <w:pPr>
        <w:pStyle w:val="CommentText"/>
        <w:numPr>
          <w:ilvl w:val="0"/>
          <w:numId w:val="7"/>
        </w:numPr>
        <w:bidi/>
        <w:spacing w:after="0"/>
        <w:jc w:val="both"/>
        <w:rPr>
          <w:rFonts w:asciiTheme="majorBidi" w:hAnsiTheme="majorBidi" w:cstheme="majorBidi"/>
          <w:sz w:val="22"/>
          <w:szCs w:val="22"/>
          <w:rtl/>
        </w:rPr>
      </w:pPr>
      <w:r w:rsidRPr="007F736A">
        <w:rPr>
          <w:rFonts w:asciiTheme="majorBidi" w:hAnsiTheme="majorBidi" w:cstheme="majorBidi"/>
          <w:sz w:val="22"/>
          <w:szCs w:val="22"/>
          <w:rtl/>
        </w:rPr>
        <w:t>آژانس</w:t>
      </w:r>
      <w:r w:rsidR="001A0614" w:rsidRPr="007F736A">
        <w:rPr>
          <w:rFonts w:asciiTheme="majorBidi" w:hAnsiTheme="majorBidi" w:cstheme="majorBidi"/>
          <w:sz w:val="22"/>
          <w:szCs w:val="22"/>
          <w:rtl/>
        </w:rPr>
        <w:t xml:space="preserve"> </w:t>
      </w:r>
      <w:r w:rsidRPr="007F736A">
        <w:rPr>
          <w:rFonts w:asciiTheme="majorBidi" w:hAnsiTheme="majorBidi" w:cstheme="majorBidi"/>
          <w:sz w:val="22"/>
          <w:szCs w:val="22"/>
          <w:rtl/>
        </w:rPr>
        <w:t>های سازمان ملل متحد یا تیم</w:t>
      </w:r>
      <w:r w:rsidR="001A0614" w:rsidRPr="007F736A">
        <w:rPr>
          <w:rFonts w:asciiTheme="majorBidi" w:hAnsiTheme="majorBidi" w:cstheme="majorBidi"/>
          <w:sz w:val="22"/>
          <w:szCs w:val="22"/>
          <w:rtl/>
        </w:rPr>
        <w:t xml:space="preserve"> </w:t>
      </w:r>
      <w:r w:rsidRPr="007F736A">
        <w:rPr>
          <w:rFonts w:asciiTheme="majorBidi" w:hAnsiTheme="majorBidi" w:cstheme="majorBidi"/>
          <w:sz w:val="22"/>
          <w:szCs w:val="22"/>
          <w:rtl/>
        </w:rPr>
        <w:t>های کشوری سازمان ملل متحد؛</w:t>
      </w:r>
    </w:p>
    <w:p w14:paraId="64FB2753" w14:textId="77777777" w:rsidR="00AC7F23" w:rsidRPr="007F736A" w:rsidRDefault="00AC7F23" w:rsidP="00035AE3">
      <w:pPr>
        <w:pStyle w:val="CommentText"/>
        <w:numPr>
          <w:ilvl w:val="0"/>
          <w:numId w:val="7"/>
        </w:numPr>
        <w:bidi/>
        <w:spacing w:after="0"/>
        <w:jc w:val="both"/>
        <w:rPr>
          <w:rFonts w:asciiTheme="majorBidi" w:hAnsiTheme="majorBidi" w:cstheme="majorBidi"/>
          <w:sz w:val="22"/>
          <w:szCs w:val="22"/>
          <w:rtl/>
        </w:rPr>
      </w:pPr>
      <w:r w:rsidRPr="007F736A">
        <w:rPr>
          <w:rFonts w:asciiTheme="majorBidi" w:hAnsiTheme="majorBidi" w:cstheme="majorBidi"/>
          <w:sz w:val="22"/>
          <w:szCs w:val="22"/>
          <w:rtl/>
        </w:rPr>
        <w:t>اشخاص خصوصی؛</w:t>
      </w:r>
    </w:p>
    <w:p w14:paraId="12208361" w14:textId="77777777" w:rsidR="00AC7F23" w:rsidRPr="007F736A" w:rsidRDefault="00AC7F23" w:rsidP="00035AE3">
      <w:pPr>
        <w:pStyle w:val="CommentText"/>
        <w:numPr>
          <w:ilvl w:val="0"/>
          <w:numId w:val="7"/>
        </w:numPr>
        <w:bidi/>
        <w:spacing w:after="0"/>
        <w:jc w:val="both"/>
        <w:rPr>
          <w:rFonts w:asciiTheme="majorBidi" w:hAnsiTheme="majorBidi" w:cstheme="majorBidi"/>
          <w:sz w:val="22"/>
          <w:szCs w:val="22"/>
          <w:rtl/>
        </w:rPr>
      </w:pPr>
      <w:r w:rsidRPr="007F736A">
        <w:rPr>
          <w:rFonts w:asciiTheme="majorBidi" w:hAnsiTheme="majorBidi" w:cstheme="majorBidi"/>
          <w:sz w:val="22"/>
          <w:szCs w:val="22"/>
          <w:rtl/>
        </w:rPr>
        <w:t>نهادهای بخش خصوصی؛</w:t>
      </w:r>
    </w:p>
    <w:p w14:paraId="719CBEF5" w14:textId="4E51A42C" w:rsidR="00B671DF" w:rsidRPr="007F736A" w:rsidRDefault="008E6458" w:rsidP="00035AE3">
      <w:pPr>
        <w:pStyle w:val="CommentText"/>
        <w:numPr>
          <w:ilvl w:val="0"/>
          <w:numId w:val="7"/>
        </w:numPr>
        <w:bidi/>
        <w:spacing w:after="0"/>
        <w:jc w:val="both"/>
        <w:rPr>
          <w:rFonts w:asciiTheme="majorBidi" w:hAnsiTheme="majorBidi" w:cstheme="majorBidi"/>
          <w:sz w:val="22"/>
          <w:szCs w:val="22"/>
          <w:rtl/>
        </w:rPr>
      </w:pPr>
      <w:r w:rsidRPr="007F736A">
        <w:rPr>
          <w:rFonts w:asciiTheme="majorBidi" w:hAnsiTheme="majorBidi" w:cstheme="majorBidi"/>
          <w:sz w:val="22"/>
          <w:szCs w:val="22"/>
          <w:rtl/>
        </w:rPr>
        <w:t>پوهنتون</w:t>
      </w:r>
      <w:r w:rsidR="001A0614" w:rsidRPr="007F736A">
        <w:rPr>
          <w:rFonts w:asciiTheme="majorBidi" w:hAnsiTheme="majorBidi" w:cstheme="majorBidi"/>
          <w:sz w:val="22"/>
          <w:szCs w:val="22"/>
          <w:rtl/>
        </w:rPr>
        <w:t xml:space="preserve"> </w:t>
      </w:r>
      <w:r w:rsidR="00AC7F23" w:rsidRPr="007F736A">
        <w:rPr>
          <w:rFonts w:asciiTheme="majorBidi" w:hAnsiTheme="majorBidi" w:cstheme="majorBidi"/>
          <w:sz w:val="22"/>
          <w:szCs w:val="22"/>
          <w:rtl/>
        </w:rPr>
        <w:t>ها، اندیشکده</w:t>
      </w:r>
      <w:r w:rsidR="001A0614" w:rsidRPr="007F736A">
        <w:rPr>
          <w:rFonts w:asciiTheme="majorBidi" w:hAnsiTheme="majorBidi" w:cstheme="majorBidi"/>
          <w:sz w:val="22"/>
          <w:szCs w:val="22"/>
          <w:rtl/>
        </w:rPr>
        <w:t xml:space="preserve"> </w:t>
      </w:r>
      <w:r w:rsidRPr="007F736A">
        <w:rPr>
          <w:rFonts w:asciiTheme="majorBidi" w:hAnsiTheme="majorBidi" w:cstheme="majorBidi"/>
          <w:sz w:val="22"/>
          <w:szCs w:val="22"/>
          <w:rtl/>
        </w:rPr>
        <w:t>ها یا انستیتوت های آموزشی یا تحقیقاتی</w:t>
      </w:r>
    </w:p>
    <w:p w14:paraId="0D6B2DFA" w14:textId="77777777" w:rsidR="00AC7F23" w:rsidRPr="007F736A" w:rsidRDefault="00AC7F23" w:rsidP="00035AE3">
      <w:pPr>
        <w:pStyle w:val="ListParagraph"/>
        <w:spacing w:after="0" w:line="240" w:lineRule="auto"/>
        <w:ind w:left="360"/>
        <w:jc w:val="both"/>
        <w:rPr>
          <w:rFonts w:asciiTheme="majorBidi" w:hAnsiTheme="majorBidi" w:cstheme="majorBidi"/>
          <w:b/>
          <w:bCs/>
        </w:rPr>
      </w:pPr>
    </w:p>
    <w:p w14:paraId="652BECF0" w14:textId="750F00E8" w:rsidR="00140960" w:rsidRPr="00CC13FA" w:rsidRDefault="00CC13FA" w:rsidP="00035AE3">
      <w:pPr>
        <w:pStyle w:val="ListParagraph"/>
        <w:numPr>
          <w:ilvl w:val="0"/>
          <w:numId w:val="6"/>
        </w:numPr>
        <w:bidi/>
        <w:spacing w:after="0" w:line="240" w:lineRule="auto"/>
        <w:jc w:val="both"/>
        <w:rPr>
          <w:rFonts w:asciiTheme="majorBidi" w:hAnsiTheme="majorBidi" w:cstheme="majorBidi"/>
          <w:b/>
          <w:bCs/>
          <w:rtl/>
        </w:rPr>
      </w:pPr>
      <w:r w:rsidRPr="00CC13FA">
        <w:rPr>
          <w:rFonts w:asciiTheme="majorBidi" w:hAnsiTheme="majorBidi" w:cs="Times New Roman"/>
          <w:b/>
          <w:bCs/>
          <w:rtl/>
        </w:rPr>
        <w:t>آ</w:t>
      </w:r>
      <w:r w:rsidRPr="00CC13FA">
        <w:rPr>
          <w:rFonts w:asciiTheme="majorBidi" w:hAnsiTheme="majorBidi" w:cs="Times New Roman" w:hint="cs"/>
          <w:b/>
          <w:bCs/>
          <w:rtl/>
        </w:rPr>
        <w:t>ی</w:t>
      </w:r>
      <w:r w:rsidRPr="00CC13FA">
        <w:rPr>
          <w:rFonts w:asciiTheme="majorBidi" w:hAnsiTheme="majorBidi" w:cs="Times New Roman" w:hint="eastAsia"/>
          <w:b/>
          <w:bCs/>
          <w:rtl/>
        </w:rPr>
        <w:t>ا</w:t>
      </w:r>
      <w:r w:rsidRPr="00CC13FA">
        <w:rPr>
          <w:rFonts w:asciiTheme="majorBidi" w:hAnsiTheme="majorBidi" w:cs="Times New Roman"/>
          <w:b/>
          <w:bCs/>
          <w:rtl/>
        </w:rPr>
        <w:t xml:space="preserve"> برا</w:t>
      </w:r>
      <w:r w:rsidRPr="00CC13FA">
        <w:rPr>
          <w:rFonts w:asciiTheme="majorBidi" w:hAnsiTheme="majorBidi" w:cs="Times New Roman" w:hint="cs"/>
          <w:b/>
          <w:bCs/>
          <w:rtl/>
        </w:rPr>
        <w:t>ی</w:t>
      </w:r>
      <w:r w:rsidRPr="00CC13FA">
        <w:rPr>
          <w:rFonts w:asciiTheme="majorBidi" w:hAnsiTheme="majorBidi" w:cs="Times New Roman"/>
          <w:b/>
          <w:bCs/>
          <w:rtl/>
        </w:rPr>
        <w:t xml:space="preserve"> درخواست به </w:t>
      </w:r>
      <w:r>
        <w:rPr>
          <w:rFonts w:asciiTheme="majorBidi" w:hAnsiTheme="majorBidi" w:cs="Times New Roman" w:hint="cs"/>
          <w:b/>
          <w:bCs/>
          <w:rtl/>
        </w:rPr>
        <w:t xml:space="preserve">سند و </w:t>
      </w:r>
      <w:r w:rsidRPr="00CC13FA">
        <w:rPr>
          <w:rFonts w:asciiTheme="majorBidi" w:hAnsiTheme="majorBidi" w:cs="Times New Roman"/>
          <w:b/>
          <w:bCs/>
          <w:rtl/>
        </w:rPr>
        <w:t>مدرک قانون</w:t>
      </w:r>
      <w:r w:rsidRPr="00CC13FA">
        <w:rPr>
          <w:rFonts w:asciiTheme="majorBidi" w:hAnsiTheme="majorBidi" w:cs="Times New Roman" w:hint="cs"/>
          <w:b/>
          <w:bCs/>
          <w:rtl/>
        </w:rPr>
        <w:t>ی</w:t>
      </w:r>
      <w:r w:rsidRPr="00CC13FA">
        <w:rPr>
          <w:rFonts w:asciiTheme="majorBidi" w:hAnsiTheme="majorBidi" w:cs="Times New Roman"/>
          <w:b/>
          <w:bCs/>
          <w:rtl/>
        </w:rPr>
        <w:t xml:space="preserve"> ن</w:t>
      </w:r>
      <w:r w:rsidRPr="00CC13FA">
        <w:rPr>
          <w:rFonts w:asciiTheme="majorBidi" w:hAnsiTheme="majorBidi" w:cs="Times New Roman" w:hint="cs"/>
          <w:b/>
          <w:bCs/>
          <w:rtl/>
        </w:rPr>
        <w:t>ی</w:t>
      </w:r>
      <w:r w:rsidRPr="00CC13FA">
        <w:rPr>
          <w:rFonts w:asciiTheme="majorBidi" w:hAnsiTheme="majorBidi" w:cs="Times New Roman" w:hint="eastAsia"/>
          <w:b/>
          <w:bCs/>
          <w:rtl/>
        </w:rPr>
        <w:t>از</w:t>
      </w:r>
      <w:r w:rsidRPr="00CC13FA">
        <w:rPr>
          <w:rFonts w:asciiTheme="majorBidi" w:hAnsiTheme="majorBidi" w:cs="Times New Roman"/>
          <w:b/>
          <w:bCs/>
          <w:rtl/>
        </w:rPr>
        <w:t xml:space="preserve"> دار</w:t>
      </w:r>
      <w:r w:rsidRPr="00CC13FA">
        <w:rPr>
          <w:rFonts w:asciiTheme="majorBidi" w:hAnsiTheme="majorBidi" w:cs="Times New Roman" w:hint="cs"/>
          <w:b/>
          <w:bCs/>
          <w:rtl/>
        </w:rPr>
        <w:t>ی</w:t>
      </w:r>
      <w:r w:rsidRPr="00CC13FA">
        <w:rPr>
          <w:rFonts w:asciiTheme="majorBidi" w:hAnsiTheme="majorBidi" w:cs="Times New Roman" w:hint="eastAsia"/>
          <w:b/>
          <w:bCs/>
          <w:rtl/>
        </w:rPr>
        <w:t>م؟</w:t>
      </w:r>
    </w:p>
    <w:p w14:paraId="0B871B2F" w14:textId="5E0AAC56" w:rsidR="00CC13FA" w:rsidRDefault="009E1165" w:rsidP="00035AE3">
      <w:pPr>
        <w:bidi/>
        <w:spacing w:after="0" w:line="240" w:lineRule="auto"/>
        <w:jc w:val="both"/>
        <w:rPr>
          <w:rFonts w:asciiTheme="majorBidi" w:hAnsiTheme="majorBidi" w:cstheme="majorBidi"/>
          <w:rtl/>
        </w:rPr>
      </w:pPr>
      <w:r w:rsidRPr="007F736A">
        <w:rPr>
          <w:rFonts w:asciiTheme="majorBidi" w:hAnsiTheme="majorBidi" w:cstheme="majorBidi"/>
          <w:b/>
          <w:bCs/>
          <w:color w:val="009FE4"/>
          <w:rtl/>
        </w:rPr>
        <w:t xml:space="preserve"> بله، برای </w:t>
      </w:r>
      <w:r w:rsidR="00C84A5C" w:rsidRPr="007F736A">
        <w:rPr>
          <w:rFonts w:asciiTheme="majorBidi" w:hAnsiTheme="majorBidi" w:cstheme="majorBidi"/>
          <w:b/>
          <w:bCs/>
          <w:color w:val="009FE4"/>
          <w:rtl/>
        </w:rPr>
        <w:t>درخواست کنندۀ</w:t>
      </w:r>
      <w:r w:rsidRPr="007F736A">
        <w:rPr>
          <w:rFonts w:asciiTheme="majorBidi" w:hAnsiTheme="majorBidi" w:cstheme="majorBidi"/>
          <w:b/>
          <w:bCs/>
          <w:color w:val="009FE4"/>
          <w:rtl/>
        </w:rPr>
        <w:t xml:space="preserve"> اصلی.</w:t>
      </w:r>
      <w:r w:rsidRPr="007F736A">
        <w:rPr>
          <w:rFonts w:asciiTheme="majorBidi" w:hAnsiTheme="majorBidi" w:cstheme="majorBidi"/>
          <w:rtl/>
        </w:rPr>
        <w:t xml:space="preserve"> سازمان </w:t>
      </w:r>
      <w:r w:rsidR="00C84A5C" w:rsidRPr="007F736A">
        <w:rPr>
          <w:rFonts w:asciiTheme="majorBidi" w:hAnsiTheme="majorBidi" w:cstheme="majorBidi"/>
          <w:rtl/>
        </w:rPr>
        <w:t>درخواست کننده</w:t>
      </w:r>
      <w:r w:rsidRPr="007F736A">
        <w:rPr>
          <w:rFonts w:asciiTheme="majorBidi" w:hAnsiTheme="majorBidi" w:cstheme="majorBidi"/>
          <w:rtl/>
        </w:rPr>
        <w:t xml:space="preserve"> اصلی باید </w:t>
      </w:r>
      <w:r w:rsidR="008C6840" w:rsidRPr="007F736A">
        <w:rPr>
          <w:rFonts w:asciiTheme="majorBidi" w:hAnsiTheme="majorBidi" w:cstheme="majorBidi"/>
          <w:rtl/>
        </w:rPr>
        <w:t xml:space="preserve">ثبت </w:t>
      </w:r>
      <w:r w:rsidR="008C6840">
        <w:rPr>
          <w:rFonts w:asciiTheme="majorBidi" w:hAnsiTheme="majorBidi" w:cstheme="majorBidi" w:hint="cs"/>
          <w:rtl/>
        </w:rPr>
        <w:t>(ر</w:t>
      </w:r>
      <w:r w:rsidR="002E7B15">
        <w:rPr>
          <w:rFonts w:asciiTheme="majorBidi" w:hAnsiTheme="majorBidi" w:cstheme="majorBidi" w:hint="cs"/>
          <w:rtl/>
        </w:rPr>
        <w:t>ا</w:t>
      </w:r>
      <w:r w:rsidR="008C6840">
        <w:rPr>
          <w:rFonts w:asciiTheme="majorBidi" w:hAnsiTheme="majorBidi" w:cstheme="majorBidi" w:hint="cs"/>
          <w:rtl/>
        </w:rPr>
        <w:t>جستریشن)</w:t>
      </w:r>
      <w:r w:rsidR="002E7B15">
        <w:rPr>
          <w:rFonts w:asciiTheme="majorBidi" w:hAnsiTheme="majorBidi" w:cstheme="majorBidi" w:hint="cs"/>
          <w:rtl/>
        </w:rPr>
        <w:t xml:space="preserve"> </w:t>
      </w:r>
      <w:r w:rsidR="002E7B15" w:rsidRPr="007F736A">
        <w:rPr>
          <w:rFonts w:asciiTheme="majorBidi" w:hAnsiTheme="majorBidi" w:cstheme="majorBidi"/>
          <w:rtl/>
        </w:rPr>
        <w:t>خود</w:t>
      </w:r>
      <w:r w:rsidR="00C84A5C" w:rsidRPr="007F736A">
        <w:rPr>
          <w:rFonts w:asciiTheme="majorBidi" w:hAnsiTheme="majorBidi" w:cstheme="majorBidi"/>
          <w:rtl/>
        </w:rPr>
        <w:t xml:space="preserve"> را ب</w:t>
      </w:r>
      <w:r w:rsidRPr="007F736A">
        <w:rPr>
          <w:rFonts w:asciiTheme="majorBidi" w:hAnsiTheme="majorBidi" w:cstheme="majorBidi"/>
          <w:rtl/>
        </w:rPr>
        <w:t>همراه بسته درخواست</w:t>
      </w:r>
      <w:r w:rsidR="00CF045A" w:rsidRPr="007F736A">
        <w:rPr>
          <w:rFonts w:asciiTheme="majorBidi" w:hAnsiTheme="majorBidi" w:cstheme="majorBidi"/>
          <w:rtl/>
        </w:rPr>
        <w:t>ی</w:t>
      </w:r>
      <w:r w:rsidRPr="007F736A">
        <w:rPr>
          <w:rFonts w:asciiTheme="majorBidi" w:hAnsiTheme="majorBidi" w:cstheme="majorBidi"/>
          <w:rtl/>
        </w:rPr>
        <w:t xml:space="preserve"> </w:t>
      </w:r>
      <w:r w:rsidR="002E7B15">
        <w:rPr>
          <w:rFonts w:asciiTheme="majorBidi" w:hAnsiTheme="majorBidi" w:cstheme="majorBidi" w:hint="cs"/>
          <w:rtl/>
        </w:rPr>
        <w:t>ارسال</w:t>
      </w:r>
      <w:r w:rsidRPr="007F736A">
        <w:rPr>
          <w:rFonts w:asciiTheme="majorBidi" w:hAnsiTheme="majorBidi" w:cstheme="majorBidi"/>
          <w:rtl/>
        </w:rPr>
        <w:t xml:space="preserve"> </w:t>
      </w:r>
      <w:r w:rsidR="00CF045A" w:rsidRPr="007F736A">
        <w:rPr>
          <w:rFonts w:asciiTheme="majorBidi" w:hAnsiTheme="majorBidi" w:cstheme="majorBidi"/>
          <w:rtl/>
        </w:rPr>
        <w:t>کند</w:t>
      </w:r>
      <w:r w:rsidRPr="007F736A">
        <w:rPr>
          <w:rFonts w:asciiTheme="majorBidi" w:hAnsiTheme="majorBidi" w:cstheme="majorBidi"/>
          <w:rtl/>
        </w:rPr>
        <w:t xml:space="preserve">. توجه داشته باشید که وجود اساسنامه به </w:t>
      </w:r>
      <w:r w:rsidR="00C84A5C" w:rsidRPr="007F736A">
        <w:rPr>
          <w:rFonts w:asciiTheme="majorBidi" w:hAnsiTheme="majorBidi" w:cstheme="majorBidi"/>
          <w:rtl/>
        </w:rPr>
        <w:t>معنی داشتن یک</w:t>
      </w:r>
      <w:r w:rsidRPr="007F736A">
        <w:rPr>
          <w:rFonts w:asciiTheme="majorBidi" w:hAnsiTheme="majorBidi" w:cstheme="majorBidi"/>
          <w:rtl/>
        </w:rPr>
        <w:t xml:space="preserve"> وضعیت قانونی نیست.</w:t>
      </w:r>
      <w:r w:rsidRPr="007F736A">
        <w:rPr>
          <w:rFonts w:asciiTheme="majorBidi" w:hAnsiTheme="majorBidi" w:cstheme="majorBidi"/>
          <w:b/>
          <w:bCs/>
          <w:rtl/>
        </w:rPr>
        <w:t xml:space="preserve"> </w:t>
      </w:r>
      <w:r w:rsidR="00CC13FA">
        <w:rPr>
          <w:rFonts w:asciiTheme="majorBidi" w:hAnsiTheme="majorBidi" w:cstheme="majorBidi" w:hint="cs"/>
          <w:b/>
          <w:bCs/>
          <w:rtl/>
        </w:rPr>
        <w:t>ا</w:t>
      </w:r>
      <w:r w:rsidR="00CC13FA" w:rsidRPr="00CC13FA">
        <w:rPr>
          <w:rFonts w:asciiTheme="majorBidi" w:hAnsiTheme="majorBidi" w:cstheme="majorBidi"/>
          <w:rtl/>
        </w:rPr>
        <w:t>گر ثبت قانون</w:t>
      </w:r>
      <w:r w:rsidR="00CC13FA" w:rsidRPr="00CC13FA">
        <w:rPr>
          <w:rFonts w:asciiTheme="majorBidi" w:hAnsiTheme="majorBidi" w:cstheme="majorBidi" w:hint="cs"/>
          <w:rtl/>
        </w:rPr>
        <w:t>ی</w:t>
      </w:r>
      <w:r w:rsidR="00CC13FA" w:rsidRPr="00CC13FA">
        <w:rPr>
          <w:rFonts w:asciiTheme="majorBidi" w:hAnsiTheme="majorBidi" w:cstheme="majorBidi"/>
          <w:rtl/>
        </w:rPr>
        <w:t xml:space="preserve"> </w:t>
      </w:r>
      <w:r w:rsidR="00CC13FA">
        <w:rPr>
          <w:rFonts w:asciiTheme="majorBidi" w:hAnsiTheme="majorBidi" w:cstheme="majorBidi" w:hint="cs"/>
          <w:rtl/>
        </w:rPr>
        <w:t>درخواست کننده</w:t>
      </w:r>
      <w:r w:rsidR="00CC13FA" w:rsidRPr="00CC13FA">
        <w:rPr>
          <w:rFonts w:asciiTheme="majorBidi" w:hAnsiTheme="majorBidi" w:cstheme="majorBidi"/>
          <w:rtl/>
        </w:rPr>
        <w:t xml:space="preserve"> اصل</w:t>
      </w:r>
      <w:r w:rsidR="00CC13FA" w:rsidRPr="00CC13FA">
        <w:rPr>
          <w:rFonts w:asciiTheme="majorBidi" w:hAnsiTheme="majorBidi" w:cstheme="majorBidi" w:hint="cs"/>
          <w:rtl/>
        </w:rPr>
        <w:t>ی</w:t>
      </w:r>
      <w:r w:rsidR="00CC13FA" w:rsidRPr="00CC13FA">
        <w:rPr>
          <w:rFonts w:asciiTheme="majorBidi" w:hAnsiTheme="majorBidi" w:cstheme="majorBidi"/>
          <w:rtl/>
        </w:rPr>
        <w:t xml:space="preserve"> </w:t>
      </w:r>
      <w:r w:rsidR="00CC13FA" w:rsidRPr="00CC13FA">
        <w:rPr>
          <w:rFonts w:asciiTheme="majorBidi" w:hAnsiTheme="majorBidi" w:cstheme="majorBidi" w:hint="cs"/>
          <w:rtl/>
        </w:rPr>
        <w:t>انقضا</w:t>
      </w:r>
      <w:r w:rsidR="00CC13FA" w:rsidRPr="00CC13FA">
        <w:rPr>
          <w:rFonts w:asciiTheme="majorBidi" w:hAnsiTheme="majorBidi" w:cstheme="majorBidi"/>
          <w:rtl/>
        </w:rPr>
        <w:t xml:space="preserve"> شده است، لطفاً آن را همراه با درخواست برا</w:t>
      </w:r>
      <w:r w:rsidR="00CC13FA" w:rsidRPr="00CC13FA">
        <w:rPr>
          <w:rFonts w:asciiTheme="majorBidi" w:hAnsiTheme="majorBidi" w:cstheme="majorBidi" w:hint="cs"/>
          <w:rtl/>
        </w:rPr>
        <w:t>ی</w:t>
      </w:r>
      <w:r w:rsidR="00CC13FA" w:rsidRPr="00CC13FA">
        <w:rPr>
          <w:rFonts w:asciiTheme="majorBidi" w:hAnsiTheme="majorBidi" w:cstheme="majorBidi"/>
          <w:rtl/>
        </w:rPr>
        <w:t xml:space="preserve"> بررس</w:t>
      </w:r>
      <w:r w:rsidR="00CC13FA" w:rsidRPr="00CC13FA">
        <w:rPr>
          <w:rFonts w:asciiTheme="majorBidi" w:hAnsiTheme="majorBidi" w:cstheme="majorBidi" w:hint="cs"/>
          <w:rtl/>
        </w:rPr>
        <w:t>ی</w:t>
      </w:r>
      <w:r w:rsidR="00CC13FA" w:rsidRPr="00CC13FA">
        <w:rPr>
          <w:rFonts w:asciiTheme="majorBidi" w:hAnsiTheme="majorBidi" w:cstheme="majorBidi"/>
          <w:rtl/>
        </w:rPr>
        <w:t xml:space="preserve"> ارسال </w:t>
      </w:r>
      <w:r w:rsidR="008C6840">
        <w:rPr>
          <w:rFonts w:asciiTheme="majorBidi" w:hAnsiTheme="majorBidi" w:cstheme="majorBidi" w:hint="cs"/>
          <w:rtl/>
        </w:rPr>
        <w:t>نمایید</w:t>
      </w:r>
      <w:r w:rsidR="00CC13FA" w:rsidRPr="00CC13FA">
        <w:rPr>
          <w:rFonts w:asciiTheme="majorBidi" w:hAnsiTheme="majorBidi" w:cstheme="majorBidi"/>
          <w:rtl/>
        </w:rPr>
        <w:t>.</w:t>
      </w:r>
    </w:p>
    <w:p w14:paraId="1FD81C00" w14:textId="614B1E1D" w:rsidR="009E1165" w:rsidRPr="007F736A" w:rsidRDefault="00C84A5C" w:rsidP="00035AE3">
      <w:pPr>
        <w:bidi/>
        <w:spacing w:after="0" w:line="240" w:lineRule="auto"/>
        <w:jc w:val="both"/>
        <w:rPr>
          <w:rFonts w:asciiTheme="majorBidi" w:hAnsiTheme="majorBidi" w:cstheme="majorBidi"/>
          <w:rtl/>
        </w:rPr>
      </w:pPr>
      <w:r w:rsidRPr="007F736A">
        <w:rPr>
          <w:rFonts w:asciiTheme="majorBidi" w:hAnsiTheme="majorBidi" w:cstheme="majorBidi"/>
          <w:b/>
          <w:bCs/>
          <w:color w:val="009FE4"/>
          <w:rtl/>
        </w:rPr>
        <w:t>نخیر، برای</w:t>
      </w:r>
      <w:r w:rsidR="005D471F" w:rsidRPr="007F736A">
        <w:rPr>
          <w:rFonts w:asciiTheme="majorBidi" w:hAnsiTheme="majorBidi" w:cstheme="majorBidi"/>
          <w:b/>
          <w:bCs/>
          <w:color w:val="009FE4"/>
          <w:rtl/>
        </w:rPr>
        <w:t xml:space="preserve"> </w:t>
      </w:r>
      <w:r w:rsidRPr="007F736A">
        <w:rPr>
          <w:rFonts w:asciiTheme="majorBidi" w:hAnsiTheme="majorBidi" w:cstheme="majorBidi"/>
          <w:b/>
          <w:bCs/>
          <w:color w:val="009FE4"/>
          <w:rtl/>
        </w:rPr>
        <w:t>تطبیق کنندگان فرعی</w:t>
      </w:r>
      <w:r w:rsidR="005D471F" w:rsidRPr="007F736A">
        <w:rPr>
          <w:rFonts w:asciiTheme="majorBidi" w:hAnsiTheme="majorBidi" w:cstheme="majorBidi"/>
          <w:rtl/>
        </w:rPr>
        <w:t xml:space="preserve"> یا کنسرسیوم</w:t>
      </w:r>
      <w:r w:rsidRPr="007F736A">
        <w:rPr>
          <w:rFonts w:asciiTheme="majorBidi" w:hAnsiTheme="majorBidi" w:cstheme="majorBidi"/>
          <w:rtl/>
        </w:rPr>
        <w:t xml:space="preserve"> پارتنر</w:t>
      </w:r>
      <w:r w:rsidR="005D471F" w:rsidRPr="007F736A">
        <w:rPr>
          <w:rFonts w:asciiTheme="majorBidi" w:hAnsiTheme="majorBidi" w:cstheme="majorBidi"/>
          <w:rtl/>
        </w:rPr>
        <w:t xml:space="preserve">. </w:t>
      </w:r>
      <w:r w:rsidRPr="007F736A">
        <w:rPr>
          <w:rFonts w:asciiTheme="majorBidi" w:hAnsiTheme="majorBidi" w:cstheme="majorBidi"/>
          <w:rtl/>
        </w:rPr>
        <w:t>تطبیق کنندگان فرعی</w:t>
      </w:r>
      <w:r w:rsidR="005D471F" w:rsidRPr="007F736A">
        <w:rPr>
          <w:rFonts w:asciiTheme="majorBidi" w:hAnsiTheme="majorBidi" w:cstheme="majorBidi"/>
          <w:rtl/>
        </w:rPr>
        <w:t xml:space="preserve"> </w:t>
      </w:r>
      <w:r w:rsidRPr="007F736A">
        <w:rPr>
          <w:rFonts w:asciiTheme="majorBidi" w:hAnsiTheme="majorBidi" w:cstheme="majorBidi"/>
          <w:rtl/>
        </w:rPr>
        <w:t>مکلف</w:t>
      </w:r>
      <w:r w:rsidR="005D471F" w:rsidRPr="007F736A">
        <w:rPr>
          <w:rFonts w:asciiTheme="majorBidi" w:hAnsiTheme="majorBidi" w:cstheme="majorBidi"/>
          <w:rtl/>
        </w:rPr>
        <w:t xml:space="preserve"> به ارائه مدرک ثبت قانونی نیستند، بلکه فقط سازمان </w:t>
      </w:r>
      <w:r w:rsidRPr="007F736A">
        <w:rPr>
          <w:rFonts w:asciiTheme="majorBidi" w:hAnsiTheme="majorBidi" w:cstheme="majorBidi"/>
          <w:rtl/>
        </w:rPr>
        <w:t>درخواست کننده</w:t>
      </w:r>
      <w:r w:rsidR="005D471F" w:rsidRPr="007F736A">
        <w:rPr>
          <w:rFonts w:asciiTheme="majorBidi" w:hAnsiTheme="majorBidi" w:cstheme="majorBidi"/>
          <w:rtl/>
        </w:rPr>
        <w:t xml:space="preserve"> اصلی باید این کار را انجام </w:t>
      </w:r>
      <w:r w:rsidRPr="007F736A">
        <w:rPr>
          <w:rFonts w:asciiTheme="majorBidi" w:hAnsiTheme="majorBidi" w:cstheme="majorBidi"/>
          <w:rtl/>
        </w:rPr>
        <w:t>ب</w:t>
      </w:r>
      <w:r w:rsidR="005D471F" w:rsidRPr="007F736A">
        <w:rPr>
          <w:rFonts w:asciiTheme="majorBidi" w:hAnsiTheme="majorBidi" w:cstheme="majorBidi"/>
          <w:rtl/>
        </w:rPr>
        <w:t>دهد.</w:t>
      </w:r>
    </w:p>
    <w:p w14:paraId="3322D466" w14:textId="77777777" w:rsidR="005D471F" w:rsidRPr="007F736A" w:rsidRDefault="005D471F" w:rsidP="00035AE3">
      <w:pPr>
        <w:spacing w:after="0" w:line="240" w:lineRule="auto"/>
        <w:jc w:val="both"/>
        <w:rPr>
          <w:rFonts w:asciiTheme="majorBidi" w:hAnsiTheme="majorBidi" w:cstheme="majorBidi"/>
        </w:rPr>
      </w:pPr>
    </w:p>
    <w:p w14:paraId="563A04DA" w14:textId="0021C245" w:rsidR="00AC7F23" w:rsidRPr="007F736A" w:rsidRDefault="005A4298" w:rsidP="00035AE3">
      <w:pPr>
        <w:pStyle w:val="ListParagraph"/>
        <w:numPr>
          <w:ilvl w:val="0"/>
          <w:numId w:val="6"/>
        </w:numPr>
        <w:bidi/>
        <w:spacing w:after="0" w:line="240" w:lineRule="auto"/>
        <w:jc w:val="both"/>
        <w:rPr>
          <w:rFonts w:asciiTheme="majorBidi" w:hAnsiTheme="majorBidi" w:cstheme="majorBidi"/>
          <w:b/>
          <w:bCs/>
          <w:rtl/>
        </w:rPr>
      </w:pPr>
      <w:r w:rsidRPr="007F736A">
        <w:rPr>
          <w:rFonts w:asciiTheme="majorBidi" w:hAnsiTheme="majorBidi" w:cstheme="majorBidi"/>
          <w:b/>
          <w:bCs/>
          <w:rtl/>
        </w:rPr>
        <w:t>آیا می</w:t>
      </w:r>
      <w:r w:rsidR="001A0614" w:rsidRPr="007F736A">
        <w:rPr>
          <w:rFonts w:asciiTheme="majorBidi" w:hAnsiTheme="majorBidi" w:cstheme="majorBidi"/>
          <w:b/>
          <w:bCs/>
          <w:rtl/>
        </w:rPr>
        <w:t xml:space="preserve"> </w:t>
      </w:r>
      <w:r w:rsidRPr="007F736A">
        <w:rPr>
          <w:rFonts w:asciiTheme="majorBidi" w:hAnsiTheme="majorBidi" w:cstheme="majorBidi"/>
          <w:b/>
          <w:bCs/>
          <w:rtl/>
        </w:rPr>
        <w:t>توانیم به</w:t>
      </w:r>
      <w:r w:rsidR="001A0614" w:rsidRPr="007F736A">
        <w:rPr>
          <w:rFonts w:asciiTheme="majorBidi" w:hAnsiTheme="majorBidi" w:cstheme="majorBidi"/>
          <w:b/>
          <w:bCs/>
          <w:rtl/>
        </w:rPr>
        <w:t xml:space="preserve"> </w:t>
      </w:r>
      <w:r w:rsidR="00C84A5C" w:rsidRPr="007F736A">
        <w:rPr>
          <w:rFonts w:asciiTheme="majorBidi" w:hAnsiTheme="majorBidi" w:cstheme="majorBidi"/>
          <w:b/>
          <w:bCs/>
          <w:rtl/>
        </w:rPr>
        <w:t>شکل</w:t>
      </w:r>
      <w:r w:rsidRPr="007F736A">
        <w:rPr>
          <w:rFonts w:asciiTheme="majorBidi" w:hAnsiTheme="majorBidi" w:cstheme="majorBidi"/>
          <w:b/>
          <w:bCs/>
          <w:rtl/>
        </w:rPr>
        <w:t xml:space="preserve"> مشارکتی یا به عنوان کنسرسیوم همراه با سازمان</w:t>
      </w:r>
      <w:r w:rsidR="001A0614" w:rsidRPr="007F736A">
        <w:rPr>
          <w:rFonts w:asciiTheme="majorBidi" w:hAnsiTheme="majorBidi" w:cstheme="majorBidi"/>
          <w:b/>
          <w:bCs/>
          <w:rtl/>
        </w:rPr>
        <w:t xml:space="preserve"> </w:t>
      </w:r>
      <w:r w:rsidRPr="007F736A">
        <w:rPr>
          <w:rFonts w:asciiTheme="majorBidi" w:hAnsiTheme="majorBidi" w:cstheme="majorBidi"/>
          <w:b/>
          <w:bCs/>
          <w:rtl/>
        </w:rPr>
        <w:t>های دیگر درخواست بدهیم؟</w:t>
      </w:r>
    </w:p>
    <w:p w14:paraId="2256F76B" w14:textId="7D32F87F" w:rsidR="007068DB" w:rsidRPr="007F736A" w:rsidRDefault="000D1543" w:rsidP="00035AE3">
      <w:pPr>
        <w:bidi/>
        <w:spacing w:after="0" w:line="240" w:lineRule="auto"/>
        <w:jc w:val="both"/>
        <w:rPr>
          <w:rFonts w:asciiTheme="majorBidi" w:hAnsiTheme="majorBidi" w:cstheme="majorBidi"/>
          <w:rtl/>
        </w:rPr>
      </w:pPr>
      <w:r w:rsidRPr="007F736A">
        <w:rPr>
          <w:rFonts w:asciiTheme="majorBidi" w:hAnsiTheme="majorBidi" w:cstheme="majorBidi"/>
          <w:b/>
          <w:bCs/>
          <w:color w:val="009FE4"/>
          <w:rtl/>
        </w:rPr>
        <w:t>بله.</w:t>
      </w:r>
      <w:r w:rsidRPr="007F736A">
        <w:rPr>
          <w:rFonts w:asciiTheme="majorBidi" w:hAnsiTheme="majorBidi" w:cstheme="majorBidi"/>
          <w:rtl/>
        </w:rPr>
        <w:t xml:space="preserve"> از پروژه</w:t>
      </w:r>
      <w:r w:rsidR="001A0614" w:rsidRPr="007F736A">
        <w:rPr>
          <w:rFonts w:asciiTheme="majorBidi" w:hAnsiTheme="majorBidi" w:cstheme="majorBidi"/>
          <w:rtl/>
        </w:rPr>
        <w:t xml:space="preserve"> </w:t>
      </w:r>
      <w:r w:rsidRPr="007F736A">
        <w:rPr>
          <w:rFonts w:asciiTheme="majorBidi" w:hAnsiTheme="majorBidi" w:cstheme="majorBidi"/>
          <w:rtl/>
        </w:rPr>
        <w:t>های مشترک همراه با سایر سازمان</w:t>
      </w:r>
      <w:r w:rsidR="001A0614" w:rsidRPr="007F736A">
        <w:rPr>
          <w:rFonts w:asciiTheme="majorBidi" w:hAnsiTheme="majorBidi" w:cstheme="majorBidi"/>
          <w:rtl/>
        </w:rPr>
        <w:t xml:space="preserve"> </w:t>
      </w:r>
      <w:r w:rsidRPr="007F736A">
        <w:rPr>
          <w:rFonts w:asciiTheme="majorBidi" w:hAnsiTheme="majorBidi" w:cstheme="majorBidi"/>
          <w:rtl/>
        </w:rPr>
        <w:t>های حقوق زنان، سازمان</w:t>
      </w:r>
      <w:r w:rsidR="001A0614" w:rsidRPr="007F736A">
        <w:rPr>
          <w:rFonts w:asciiTheme="majorBidi" w:hAnsiTheme="majorBidi" w:cstheme="majorBidi"/>
          <w:rtl/>
        </w:rPr>
        <w:t xml:space="preserve"> </w:t>
      </w:r>
      <w:r w:rsidRPr="007F736A">
        <w:rPr>
          <w:rFonts w:asciiTheme="majorBidi" w:hAnsiTheme="majorBidi" w:cstheme="majorBidi"/>
          <w:rtl/>
        </w:rPr>
        <w:t>های حقوق جوانان محلی، سازمان</w:t>
      </w:r>
      <w:r w:rsidR="001A0614" w:rsidRPr="007F736A">
        <w:rPr>
          <w:rFonts w:asciiTheme="majorBidi" w:hAnsiTheme="majorBidi" w:cstheme="majorBidi"/>
          <w:rtl/>
        </w:rPr>
        <w:t xml:space="preserve"> </w:t>
      </w:r>
      <w:r w:rsidRPr="007F736A">
        <w:rPr>
          <w:rFonts w:asciiTheme="majorBidi" w:hAnsiTheme="majorBidi" w:cstheme="majorBidi"/>
          <w:rtl/>
        </w:rPr>
        <w:t>های تحت رهبری زنان یا زنان جوان و یا جامعه مدنی استقبال می</w:t>
      </w:r>
      <w:r w:rsidR="001A0614" w:rsidRPr="007F736A">
        <w:rPr>
          <w:rFonts w:asciiTheme="majorBidi" w:hAnsiTheme="majorBidi" w:cstheme="majorBidi"/>
          <w:rtl/>
        </w:rPr>
        <w:t xml:space="preserve"> </w:t>
      </w:r>
      <w:r w:rsidRPr="007F736A">
        <w:rPr>
          <w:rFonts w:asciiTheme="majorBidi" w:hAnsiTheme="majorBidi" w:cstheme="majorBidi"/>
          <w:rtl/>
        </w:rPr>
        <w:t>شود. در</w:t>
      </w:r>
      <w:r w:rsidR="00C84A5C" w:rsidRPr="007F736A">
        <w:rPr>
          <w:rFonts w:asciiTheme="majorBidi" w:hAnsiTheme="majorBidi" w:cstheme="majorBidi"/>
          <w:rtl/>
        </w:rPr>
        <w:t>حصۀ</w:t>
      </w:r>
      <w:r w:rsidRPr="007F736A">
        <w:rPr>
          <w:rFonts w:asciiTheme="majorBidi" w:hAnsiTheme="majorBidi" w:cstheme="majorBidi"/>
          <w:rtl/>
        </w:rPr>
        <w:t xml:space="preserve"> پروژه</w:t>
      </w:r>
      <w:r w:rsidR="001A0614" w:rsidRPr="007F736A">
        <w:rPr>
          <w:rFonts w:asciiTheme="majorBidi" w:hAnsiTheme="majorBidi" w:cstheme="majorBidi"/>
          <w:rtl/>
        </w:rPr>
        <w:t xml:space="preserve"> </w:t>
      </w:r>
      <w:r w:rsidRPr="007F736A">
        <w:rPr>
          <w:rFonts w:asciiTheme="majorBidi" w:hAnsiTheme="majorBidi" w:cstheme="majorBidi"/>
          <w:rtl/>
        </w:rPr>
        <w:t xml:space="preserve">های مشترک، </w:t>
      </w:r>
      <w:r w:rsidR="00CF045A" w:rsidRPr="007F736A">
        <w:rPr>
          <w:rFonts w:asciiTheme="majorBidi" w:hAnsiTheme="majorBidi" w:cstheme="majorBidi"/>
          <w:rtl/>
        </w:rPr>
        <w:t>فقط</w:t>
      </w:r>
      <w:r w:rsidRPr="007F736A">
        <w:rPr>
          <w:rFonts w:asciiTheme="majorBidi" w:hAnsiTheme="majorBidi" w:cstheme="majorBidi"/>
          <w:rtl/>
        </w:rPr>
        <w:t xml:space="preserve"> سازمان رهبر </w:t>
      </w:r>
      <w:r w:rsidR="00C84A5C" w:rsidRPr="007F736A">
        <w:rPr>
          <w:rFonts w:asciiTheme="majorBidi" w:hAnsiTheme="majorBidi" w:cstheme="majorBidi"/>
          <w:rtl/>
        </w:rPr>
        <w:t>مکلف</w:t>
      </w:r>
      <w:r w:rsidRPr="007F736A">
        <w:rPr>
          <w:rFonts w:asciiTheme="majorBidi" w:hAnsiTheme="majorBidi" w:cstheme="majorBidi"/>
          <w:rtl/>
        </w:rPr>
        <w:t xml:space="preserve"> است معیارهای واجد شرایط بودن را </w:t>
      </w:r>
      <w:r w:rsidR="00C84A5C" w:rsidRPr="007F736A">
        <w:rPr>
          <w:rFonts w:asciiTheme="majorBidi" w:hAnsiTheme="majorBidi" w:cstheme="majorBidi"/>
          <w:rtl/>
        </w:rPr>
        <w:t>پوره ب</w:t>
      </w:r>
      <w:r w:rsidRPr="007F736A">
        <w:rPr>
          <w:rFonts w:asciiTheme="majorBidi" w:hAnsiTheme="majorBidi" w:cstheme="majorBidi"/>
          <w:rtl/>
        </w:rPr>
        <w:t>سازد.</w:t>
      </w:r>
    </w:p>
    <w:p w14:paraId="65E5FB69" w14:textId="77777777" w:rsidR="00C875DA" w:rsidRPr="007F736A" w:rsidRDefault="00C875DA" w:rsidP="00035AE3">
      <w:pPr>
        <w:spacing w:after="0" w:line="240" w:lineRule="auto"/>
        <w:jc w:val="both"/>
        <w:rPr>
          <w:rFonts w:asciiTheme="majorBidi" w:hAnsiTheme="majorBidi" w:cstheme="majorBidi"/>
        </w:rPr>
      </w:pPr>
    </w:p>
    <w:p w14:paraId="44821930" w14:textId="1948E47B" w:rsidR="00C875DA" w:rsidRPr="007F736A" w:rsidRDefault="00C84A5C" w:rsidP="00035AE3">
      <w:pPr>
        <w:bidi/>
        <w:spacing w:after="0" w:line="240" w:lineRule="auto"/>
        <w:jc w:val="both"/>
        <w:rPr>
          <w:rFonts w:asciiTheme="majorBidi" w:hAnsiTheme="majorBidi" w:cstheme="majorBidi"/>
          <w:rtl/>
        </w:rPr>
      </w:pPr>
      <w:r w:rsidRPr="007F736A">
        <w:rPr>
          <w:rFonts w:asciiTheme="majorBidi" w:hAnsiTheme="majorBidi" w:cstheme="majorBidi"/>
          <w:rtl/>
        </w:rPr>
        <w:t>درحصۀ</w:t>
      </w:r>
      <w:r w:rsidR="00C875DA" w:rsidRPr="007F736A">
        <w:rPr>
          <w:rFonts w:asciiTheme="majorBidi" w:hAnsiTheme="majorBidi" w:cstheme="majorBidi"/>
          <w:rtl/>
        </w:rPr>
        <w:t xml:space="preserve"> پروژه</w:t>
      </w:r>
      <w:r w:rsidR="001A0614" w:rsidRPr="007F736A">
        <w:rPr>
          <w:rFonts w:asciiTheme="majorBidi" w:hAnsiTheme="majorBidi" w:cstheme="majorBidi"/>
          <w:rtl/>
        </w:rPr>
        <w:t xml:space="preserve"> </w:t>
      </w:r>
      <w:r w:rsidR="00C875DA" w:rsidRPr="007F736A">
        <w:rPr>
          <w:rFonts w:asciiTheme="majorBidi" w:hAnsiTheme="majorBidi" w:cstheme="majorBidi"/>
          <w:rtl/>
        </w:rPr>
        <w:t xml:space="preserve">های مشترک، </w:t>
      </w:r>
      <w:r w:rsidRPr="007F736A">
        <w:rPr>
          <w:rFonts w:asciiTheme="majorBidi" w:hAnsiTheme="majorBidi" w:cstheme="majorBidi"/>
          <w:rtl/>
        </w:rPr>
        <w:t>ضروری</w:t>
      </w:r>
      <w:r w:rsidR="00C875DA" w:rsidRPr="007F736A">
        <w:rPr>
          <w:rFonts w:asciiTheme="majorBidi" w:hAnsiTheme="majorBidi" w:cstheme="majorBidi"/>
          <w:rtl/>
        </w:rPr>
        <w:t xml:space="preserve"> است نقش</w:t>
      </w:r>
      <w:r w:rsidR="001A0614" w:rsidRPr="007F736A">
        <w:rPr>
          <w:rFonts w:asciiTheme="majorBidi" w:hAnsiTheme="majorBidi" w:cstheme="majorBidi"/>
          <w:rtl/>
        </w:rPr>
        <w:t xml:space="preserve"> </w:t>
      </w:r>
      <w:r w:rsidR="00C875DA" w:rsidRPr="007F736A">
        <w:rPr>
          <w:rFonts w:asciiTheme="majorBidi" w:hAnsiTheme="majorBidi" w:cstheme="majorBidi"/>
          <w:rtl/>
        </w:rPr>
        <w:t>ها و مسئولیت</w:t>
      </w:r>
      <w:r w:rsidR="001A0614" w:rsidRPr="007F736A">
        <w:rPr>
          <w:rFonts w:asciiTheme="majorBidi" w:hAnsiTheme="majorBidi" w:cstheme="majorBidi"/>
          <w:rtl/>
        </w:rPr>
        <w:t xml:space="preserve"> </w:t>
      </w:r>
      <w:r w:rsidR="00C875DA" w:rsidRPr="007F736A">
        <w:rPr>
          <w:rFonts w:asciiTheme="majorBidi" w:hAnsiTheme="majorBidi" w:cstheme="majorBidi"/>
          <w:rtl/>
        </w:rPr>
        <w:t xml:space="preserve">های </w:t>
      </w:r>
      <w:r w:rsidR="00C875DA" w:rsidRPr="007F736A">
        <w:rPr>
          <w:rFonts w:asciiTheme="majorBidi" w:hAnsiTheme="majorBidi" w:cstheme="majorBidi"/>
          <w:u w:val="single"/>
          <w:rtl/>
        </w:rPr>
        <w:t>هر</w:t>
      </w:r>
      <w:r w:rsidR="00C875DA" w:rsidRPr="007F736A">
        <w:rPr>
          <w:rFonts w:asciiTheme="majorBidi" w:hAnsiTheme="majorBidi" w:cstheme="majorBidi"/>
          <w:rtl/>
        </w:rPr>
        <w:t xml:space="preserve"> سازمان به</w:t>
      </w:r>
      <w:r w:rsidRPr="007F736A">
        <w:rPr>
          <w:rFonts w:asciiTheme="majorBidi" w:hAnsiTheme="majorBidi" w:cstheme="majorBidi"/>
          <w:rtl/>
        </w:rPr>
        <w:t xml:space="preserve"> شکل واضح</w:t>
      </w:r>
      <w:r w:rsidR="00C875DA" w:rsidRPr="007F736A">
        <w:rPr>
          <w:rFonts w:asciiTheme="majorBidi" w:hAnsiTheme="majorBidi" w:cstheme="majorBidi"/>
          <w:rtl/>
        </w:rPr>
        <w:t xml:space="preserve"> در</w:t>
      </w:r>
      <w:r w:rsidRPr="007F736A">
        <w:rPr>
          <w:rFonts w:asciiTheme="majorBidi" w:hAnsiTheme="majorBidi" w:cstheme="majorBidi"/>
          <w:rtl/>
        </w:rPr>
        <w:t xml:space="preserve"> یک فارمت</w:t>
      </w:r>
      <w:r w:rsidR="00C875DA" w:rsidRPr="007F736A">
        <w:rPr>
          <w:rFonts w:asciiTheme="majorBidi" w:hAnsiTheme="majorBidi" w:cstheme="majorBidi"/>
          <w:rtl/>
        </w:rPr>
        <w:t xml:space="preserve"> درخواست</w:t>
      </w:r>
      <w:r w:rsidRPr="007F736A">
        <w:rPr>
          <w:rFonts w:asciiTheme="majorBidi" w:hAnsiTheme="majorBidi" w:cstheme="majorBidi"/>
          <w:rtl/>
        </w:rPr>
        <w:t>ی،</w:t>
      </w:r>
      <w:r w:rsidR="00C875DA" w:rsidRPr="007F736A">
        <w:rPr>
          <w:rFonts w:asciiTheme="majorBidi" w:hAnsiTheme="majorBidi" w:cstheme="majorBidi"/>
          <w:rtl/>
        </w:rPr>
        <w:t xml:space="preserve"> مشخص شود.</w:t>
      </w:r>
    </w:p>
    <w:p w14:paraId="3198DE3A" w14:textId="77777777" w:rsidR="00C875DA" w:rsidRPr="007F736A" w:rsidRDefault="00C875DA" w:rsidP="00035AE3">
      <w:pPr>
        <w:spacing w:after="0" w:line="240" w:lineRule="auto"/>
        <w:jc w:val="both"/>
        <w:rPr>
          <w:rFonts w:asciiTheme="majorBidi" w:hAnsiTheme="majorBidi" w:cstheme="majorBidi"/>
        </w:rPr>
      </w:pPr>
    </w:p>
    <w:p w14:paraId="1A583243" w14:textId="6F1B3AD3" w:rsidR="00AC7F23" w:rsidRPr="007F736A" w:rsidRDefault="0091393B" w:rsidP="00035AE3">
      <w:pPr>
        <w:pStyle w:val="ListParagraph"/>
        <w:numPr>
          <w:ilvl w:val="0"/>
          <w:numId w:val="6"/>
        </w:numPr>
        <w:bidi/>
        <w:spacing w:after="0" w:line="240" w:lineRule="auto"/>
        <w:jc w:val="both"/>
        <w:rPr>
          <w:rFonts w:asciiTheme="majorBidi" w:hAnsiTheme="majorBidi" w:cstheme="majorBidi"/>
          <w:b/>
          <w:bCs/>
          <w:rtl/>
        </w:rPr>
      </w:pPr>
      <w:r w:rsidRPr="007F736A">
        <w:rPr>
          <w:rFonts w:asciiTheme="majorBidi" w:hAnsiTheme="majorBidi" w:cstheme="majorBidi"/>
          <w:b/>
          <w:bCs/>
          <w:rtl/>
        </w:rPr>
        <w:t>آیا می</w:t>
      </w:r>
      <w:r w:rsidR="001A0614" w:rsidRPr="007F736A">
        <w:rPr>
          <w:rFonts w:asciiTheme="majorBidi" w:hAnsiTheme="majorBidi" w:cstheme="majorBidi"/>
          <w:b/>
          <w:bCs/>
          <w:rtl/>
        </w:rPr>
        <w:t xml:space="preserve"> </w:t>
      </w:r>
      <w:r w:rsidRPr="007F736A">
        <w:rPr>
          <w:rFonts w:asciiTheme="majorBidi" w:hAnsiTheme="majorBidi" w:cstheme="majorBidi"/>
          <w:b/>
          <w:bCs/>
          <w:rtl/>
        </w:rPr>
        <w:t xml:space="preserve">توانیم برای </w:t>
      </w:r>
      <w:r w:rsidR="00CF527A" w:rsidRPr="007F736A">
        <w:rPr>
          <w:rFonts w:asciiTheme="majorBidi" w:hAnsiTheme="majorBidi" w:cstheme="majorBidi"/>
          <w:b/>
          <w:bCs/>
          <w:rtl/>
        </w:rPr>
        <w:t xml:space="preserve">یک </w:t>
      </w:r>
      <w:r w:rsidRPr="007F736A">
        <w:rPr>
          <w:rFonts w:asciiTheme="majorBidi" w:hAnsiTheme="majorBidi" w:cstheme="majorBidi"/>
          <w:b/>
          <w:bCs/>
          <w:rtl/>
        </w:rPr>
        <w:t xml:space="preserve">طرح یا پروژه در حال </w:t>
      </w:r>
      <w:r w:rsidR="00FE6D2C" w:rsidRPr="007F736A">
        <w:rPr>
          <w:rFonts w:asciiTheme="majorBidi" w:hAnsiTheme="majorBidi" w:cstheme="majorBidi"/>
          <w:b/>
          <w:bCs/>
          <w:rtl/>
        </w:rPr>
        <w:t>اجرا</w:t>
      </w:r>
      <w:r w:rsidRPr="007F736A">
        <w:rPr>
          <w:rFonts w:asciiTheme="majorBidi" w:hAnsiTheme="majorBidi" w:cstheme="majorBidi"/>
          <w:b/>
          <w:bCs/>
          <w:rtl/>
        </w:rPr>
        <w:t xml:space="preserve"> یا </w:t>
      </w:r>
      <w:r w:rsidR="00FE6D2C" w:rsidRPr="007F736A">
        <w:rPr>
          <w:rFonts w:asciiTheme="majorBidi" w:hAnsiTheme="majorBidi" w:cstheme="majorBidi"/>
          <w:b/>
          <w:bCs/>
          <w:rtl/>
        </w:rPr>
        <w:t>موجود،</w:t>
      </w:r>
      <w:r w:rsidRPr="007F736A">
        <w:rPr>
          <w:rFonts w:asciiTheme="majorBidi" w:hAnsiTheme="majorBidi" w:cstheme="majorBidi"/>
          <w:b/>
          <w:bCs/>
          <w:rtl/>
        </w:rPr>
        <w:t xml:space="preserve"> درخواست </w:t>
      </w:r>
      <w:r w:rsidR="008E6458" w:rsidRPr="007F736A">
        <w:rPr>
          <w:rFonts w:asciiTheme="majorBidi" w:hAnsiTheme="majorBidi" w:cstheme="majorBidi"/>
          <w:b/>
          <w:bCs/>
          <w:rtl/>
        </w:rPr>
        <w:t>بودیجه</w:t>
      </w:r>
      <w:r w:rsidRPr="007F736A">
        <w:rPr>
          <w:rFonts w:asciiTheme="majorBidi" w:hAnsiTheme="majorBidi" w:cstheme="majorBidi"/>
          <w:b/>
          <w:bCs/>
          <w:rtl/>
        </w:rPr>
        <w:t xml:space="preserve"> کنیم؟</w:t>
      </w:r>
    </w:p>
    <w:p w14:paraId="407FDFC4" w14:textId="20956FE8" w:rsidR="00B56640" w:rsidRPr="007F736A" w:rsidRDefault="00B56640" w:rsidP="00035AE3">
      <w:pPr>
        <w:bidi/>
        <w:spacing w:after="0" w:line="240" w:lineRule="auto"/>
        <w:jc w:val="both"/>
        <w:rPr>
          <w:rFonts w:asciiTheme="majorBidi" w:hAnsiTheme="majorBidi" w:cstheme="majorBidi"/>
          <w:rtl/>
        </w:rPr>
      </w:pPr>
      <w:r w:rsidRPr="007F736A">
        <w:rPr>
          <w:rFonts w:asciiTheme="majorBidi" w:hAnsiTheme="majorBidi" w:cstheme="majorBidi"/>
          <w:b/>
          <w:bCs/>
          <w:color w:val="009FE4"/>
          <w:rtl/>
        </w:rPr>
        <w:t xml:space="preserve"> بله.</w:t>
      </w:r>
      <w:r w:rsidRPr="007F736A">
        <w:rPr>
          <w:rFonts w:asciiTheme="majorBidi" w:hAnsiTheme="majorBidi" w:cstheme="majorBidi"/>
          <w:rtl/>
        </w:rPr>
        <w:t xml:space="preserve"> </w:t>
      </w:r>
      <w:r w:rsidRPr="007F736A">
        <w:rPr>
          <w:rFonts w:asciiTheme="majorBidi" w:hAnsiTheme="majorBidi" w:cstheme="majorBidi"/>
        </w:rPr>
        <w:t>WPHF</w:t>
      </w:r>
      <w:r w:rsidRPr="007F736A">
        <w:rPr>
          <w:rFonts w:asciiTheme="majorBidi" w:hAnsiTheme="majorBidi" w:cstheme="majorBidi"/>
          <w:rtl/>
        </w:rPr>
        <w:t xml:space="preserve"> </w:t>
      </w:r>
      <w:r w:rsidR="00FE6D2C" w:rsidRPr="007F736A">
        <w:rPr>
          <w:rFonts w:asciiTheme="majorBidi" w:hAnsiTheme="majorBidi" w:cstheme="majorBidi"/>
          <w:rtl/>
        </w:rPr>
        <w:t xml:space="preserve">پرپوزل </w:t>
      </w:r>
      <w:r w:rsidRPr="007F736A">
        <w:rPr>
          <w:rFonts w:asciiTheme="majorBidi" w:hAnsiTheme="majorBidi" w:cstheme="majorBidi"/>
          <w:rtl/>
        </w:rPr>
        <w:t>های مربوط به پروژه</w:t>
      </w:r>
      <w:r w:rsidR="001A0614" w:rsidRPr="007F736A">
        <w:rPr>
          <w:rFonts w:asciiTheme="majorBidi" w:hAnsiTheme="majorBidi" w:cstheme="majorBidi"/>
          <w:rtl/>
        </w:rPr>
        <w:t xml:space="preserve"> </w:t>
      </w:r>
      <w:r w:rsidRPr="007F736A">
        <w:rPr>
          <w:rFonts w:asciiTheme="majorBidi" w:hAnsiTheme="majorBidi" w:cstheme="majorBidi"/>
          <w:rtl/>
        </w:rPr>
        <w:t xml:space="preserve">های در </w:t>
      </w:r>
      <w:r w:rsidR="00FE6D2C" w:rsidRPr="007F736A">
        <w:rPr>
          <w:rFonts w:asciiTheme="majorBidi" w:hAnsiTheme="majorBidi" w:cstheme="majorBidi"/>
          <w:rtl/>
        </w:rPr>
        <w:t>حال اجراء</w:t>
      </w:r>
      <w:r w:rsidRPr="007F736A">
        <w:rPr>
          <w:rFonts w:asciiTheme="majorBidi" w:hAnsiTheme="majorBidi" w:cstheme="majorBidi"/>
          <w:rtl/>
        </w:rPr>
        <w:t xml:space="preserve"> که </w:t>
      </w:r>
      <w:r w:rsidR="008E6458" w:rsidRPr="007F736A">
        <w:rPr>
          <w:rFonts w:asciiTheme="majorBidi" w:hAnsiTheme="majorBidi" w:cstheme="majorBidi"/>
          <w:rtl/>
        </w:rPr>
        <w:t>بودیجه</w:t>
      </w:r>
      <w:r w:rsidRPr="007F736A">
        <w:rPr>
          <w:rFonts w:asciiTheme="majorBidi" w:hAnsiTheme="majorBidi" w:cstheme="majorBidi"/>
          <w:rtl/>
        </w:rPr>
        <w:t xml:space="preserve"> آن توسط سایر اهداکنندگان </w:t>
      </w:r>
      <w:r w:rsidR="00FE6D2C" w:rsidRPr="007F736A">
        <w:rPr>
          <w:rFonts w:asciiTheme="majorBidi" w:hAnsiTheme="majorBidi" w:cstheme="majorBidi"/>
          <w:rtl/>
        </w:rPr>
        <w:t>تمویل</w:t>
      </w:r>
      <w:r w:rsidRPr="007F736A">
        <w:rPr>
          <w:rFonts w:asciiTheme="majorBidi" w:hAnsiTheme="majorBidi" w:cstheme="majorBidi"/>
          <w:rtl/>
        </w:rPr>
        <w:t xml:space="preserve"> می</w:t>
      </w:r>
      <w:r w:rsidR="001A0614" w:rsidRPr="007F736A">
        <w:rPr>
          <w:rFonts w:asciiTheme="majorBidi" w:hAnsiTheme="majorBidi" w:cstheme="majorBidi"/>
          <w:rtl/>
        </w:rPr>
        <w:t xml:space="preserve"> </w:t>
      </w:r>
      <w:r w:rsidRPr="007F736A">
        <w:rPr>
          <w:rFonts w:asciiTheme="majorBidi" w:hAnsiTheme="majorBidi" w:cstheme="majorBidi"/>
          <w:rtl/>
        </w:rPr>
        <w:t>شود را می</w:t>
      </w:r>
      <w:r w:rsidR="001A0614" w:rsidRPr="007F736A">
        <w:rPr>
          <w:rFonts w:asciiTheme="majorBidi" w:hAnsiTheme="majorBidi" w:cstheme="majorBidi"/>
          <w:rtl/>
        </w:rPr>
        <w:t xml:space="preserve"> </w:t>
      </w:r>
      <w:r w:rsidR="00FE6D2C" w:rsidRPr="007F736A">
        <w:rPr>
          <w:rFonts w:asciiTheme="majorBidi" w:hAnsiTheme="majorBidi" w:cstheme="majorBidi"/>
          <w:rtl/>
        </w:rPr>
        <w:t>پذیرد. با این</w:t>
      </w:r>
      <w:r w:rsidRPr="007F736A">
        <w:rPr>
          <w:rFonts w:asciiTheme="majorBidi" w:hAnsiTheme="majorBidi" w:cstheme="majorBidi"/>
          <w:rtl/>
        </w:rPr>
        <w:t xml:space="preserve">حال </w:t>
      </w:r>
      <w:r w:rsidR="00FE6D2C" w:rsidRPr="007F736A">
        <w:rPr>
          <w:rFonts w:asciiTheme="majorBidi" w:hAnsiTheme="majorBidi" w:cstheme="majorBidi"/>
          <w:rtl/>
        </w:rPr>
        <w:t>ضرور</w:t>
      </w:r>
      <w:r w:rsidRPr="007F736A">
        <w:rPr>
          <w:rFonts w:asciiTheme="majorBidi" w:hAnsiTheme="majorBidi" w:cstheme="majorBidi"/>
          <w:rtl/>
        </w:rPr>
        <w:t xml:space="preserve"> است </w:t>
      </w:r>
      <w:r w:rsidR="00FE6D2C" w:rsidRPr="007F736A">
        <w:rPr>
          <w:rFonts w:asciiTheme="majorBidi" w:hAnsiTheme="majorBidi" w:cstheme="majorBidi"/>
          <w:rtl/>
        </w:rPr>
        <w:t>به شکل واضح</w:t>
      </w:r>
      <w:r w:rsidRPr="007F736A">
        <w:rPr>
          <w:rFonts w:asciiTheme="majorBidi" w:hAnsiTheme="majorBidi" w:cstheme="majorBidi"/>
          <w:rtl/>
        </w:rPr>
        <w:t xml:space="preserve"> مشخص شود که این کمک چه ارزشی را می</w:t>
      </w:r>
      <w:r w:rsidR="001A0614" w:rsidRPr="007F736A">
        <w:rPr>
          <w:rFonts w:asciiTheme="majorBidi" w:hAnsiTheme="majorBidi" w:cstheme="majorBidi"/>
          <w:rtl/>
        </w:rPr>
        <w:t xml:space="preserve"> </w:t>
      </w:r>
      <w:r w:rsidRPr="007F736A">
        <w:rPr>
          <w:rFonts w:asciiTheme="majorBidi" w:hAnsiTheme="majorBidi" w:cstheme="majorBidi"/>
          <w:rtl/>
        </w:rPr>
        <w:t>افزاید.</w:t>
      </w:r>
    </w:p>
    <w:p w14:paraId="4D1C0EC7" w14:textId="77777777" w:rsidR="002231AD" w:rsidRPr="007F736A" w:rsidRDefault="002231AD" w:rsidP="00035AE3">
      <w:pPr>
        <w:spacing w:after="0" w:line="240" w:lineRule="auto"/>
        <w:jc w:val="both"/>
        <w:rPr>
          <w:rFonts w:asciiTheme="majorBidi" w:hAnsiTheme="majorBidi" w:cstheme="majorBidi"/>
        </w:rPr>
      </w:pPr>
    </w:p>
    <w:p w14:paraId="18D0AE6B" w14:textId="5D4D79EC" w:rsidR="002231AD" w:rsidRPr="007F736A" w:rsidRDefault="002231AD" w:rsidP="00035AE3">
      <w:pPr>
        <w:pStyle w:val="ListParagraph"/>
        <w:numPr>
          <w:ilvl w:val="0"/>
          <w:numId w:val="6"/>
        </w:numPr>
        <w:bidi/>
        <w:spacing w:after="0" w:line="240" w:lineRule="auto"/>
        <w:jc w:val="both"/>
        <w:rPr>
          <w:rFonts w:asciiTheme="majorBidi" w:hAnsiTheme="majorBidi" w:cstheme="majorBidi"/>
          <w:b/>
          <w:bCs/>
          <w:rtl/>
        </w:rPr>
      </w:pPr>
      <w:r w:rsidRPr="007F736A">
        <w:rPr>
          <w:rFonts w:asciiTheme="majorBidi" w:hAnsiTheme="majorBidi" w:cstheme="majorBidi"/>
          <w:b/>
          <w:bCs/>
          <w:rtl/>
        </w:rPr>
        <w:t xml:space="preserve">آیا سازمان من باید در </w:t>
      </w:r>
      <w:r w:rsidR="00CF045A" w:rsidRPr="007F736A">
        <w:rPr>
          <w:rFonts w:asciiTheme="majorBidi" w:hAnsiTheme="majorBidi" w:cstheme="majorBidi"/>
          <w:b/>
          <w:bCs/>
          <w:rtl/>
        </w:rPr>
        <w:t>تمویل</w:t>
      </w:r>
      <w:r w:rsidRPr="007F736A">
        <w:rPr>
          <w:rFonts w:asciiTheme="majorBidi" w:hAnsiTheme="majorBidi" w:cstheme="majorBidi"/>
          <w:b/>
          <w:bCs/>
          <w:rtl/>
        </w:rPr>
        <w:t xml:space="preserve"> </w:t>
      </w:r>
      <w:r w:rsidR="008E6458" w:rsidRPr="007F736A">
        <w:rPr>
          <w:rFonts w:asciiTheme="majorBidi" w:hAnsiTheme="majorBidi" w:cstheme="majorBidi"/>
          <w:b/>
          <w:bCs/>
          <w:rtl/>
        </w:rPr>
        <w:t>بودیجه</w:t>
      </w:r>
      <w:r w:rsidRPr="007F736A">
        <w:rPr>
          <w:rFonts w:asciiTheme="majorBidi" w:hAnsiTheme="majorBidi" w:cstheme="majorBidi"/>
          <w:b/>
          <w:bCs/>
          <w:rtl/>
        </w:rPr>
        <w:t xml:space="preserve"> پروژه</w:t>
      </w:r>
      <w:r w:rsidR="00FE6D2C" w:rsidRPr="007F736A">
        <w:rPr>
          <w:rFonts w:asciiTheme="majorBidi" w:hAnsiTheme="majorBidi" w:cstheme="majorBidi"/>
          <w:b/>
          <w:bCs/>
          <w:rtl/>
        </w:rPr>
        <w:t>،</w:t>
      </w:r>
      <w:r w:rsidRPr="007F736A">
        <w:rPr>
          <w:rFonts w:asciiTheme="majorBidi" w:hAnsiTheme="majorBidi" w:cstheme="majorBidi"/>
          <w:b/>
          <w:bCs/>
          <w:rtl/>
        </w:rPr>
        <w:t xml:space="preserve"> نقش داشته باشد؟</w:t>
      </w:r>
    </w:p>
    <w:p w14:paraId="18BFFEB6" w14:textId="3565264C" w:rsidR="002231AD" w:rsidRPr="007F736A" w:rsidRDefault="002231AD" w:rsidP="00035AE3">
      <w:pPr>
        <w:bidi/>
        <w:spacing w:after="0" w:line="240" w:lineRule="auto"/>
        <w:jc w:val="both"/>
        <w:rPr>
          <w:rFonts w:asciiTheme="majorBidi" w:hAnsiTheme="majorBidi" w:cstheme="majorBidi"/>
          <w:rtl/>
        </w:rPr>
      </w:pPr>
      <w:r w:rsidRPr="007F736A">
        <w:rPr>
          <w:rFonts w:asciiTheme="majorBidi" w:hAnsiTheme="majorBidi" w:cstheme="majorBidi"/>
          <w:b/>
          <w:bCs/>
          <w:color w:val="009FE4"/>
          <w:rtl/>
        </w:rPr>
        <w:t xml:space="preserve"> </w:t>
      </w:r>
      <w:r w:rsidR="00FE6D2C" w:rsidRPr="007F736A">
        <w:rPr>
          <w:rFonts w:asciiTheme="majorBidi" w:hAnsiTheme="majorBidi" w:cstheme="majorBidi"/>
          <w:b/>
          <w:bCs/>
          <w:color w:val="009FE4"/>
          <w:rtl/>
        </w:rPr>
        <w:t>ن</w:t>
      </w:r>
      <w:r w:rsidRPr="007F736A">
        <w:rPr>
          <w:rFonts w:asciiTheme="majorBidi" w:hAnsiTheme="majorBidi" w:cstheme="majorBidi"/>
          <w:b/>
          <w:bCs/>
          <w:color w:val="009FE4"/>
          <w:rtl/>
        </w:rPr>
        <w:t>خیر.</w:t>
      </w:r>
      <w:r w:rsidRPr="007F736A">
        <w:rPr>
          <w:rFonts w:asciiTheme="majorBidi" w:hAnsiTheme="majorBidi" w:cstheme="majorBidi"/>
          <w:rtl/>
        </w:rPr>
        <w:t xml:space="preserve"> نهادهای جامعه مدنی </w:t>
      </w:r>
      <w:r w:rsidR="00FE6D2C" w:rsidRPr="007F736A">
        <w:rPr>
          <w:rFonts w:asciiTheme="majorBidi" w:hAnsiTheme="majorBidi" w:cstheme="majorBidi"/>
          <w:rtl/>
        </w:rPr>
        <w:t>مکلف</w:t>
      </w:r>
      <w:r w:rsidRPr="007F736A">
        <w:rPr>
          <w:rFonts w:asciiTheme="majorBidi" w:hAnsiTheme="majorBidi" w:cstheme="majorBidi"/>
          <w:rtl/>
        </w:rPr>
        <w:t xml:space="preserve"> به </w:t>
      </w:r>
      <w:r w:rsidR="00FE6D2C" w:rsidRPr="007F736A">
        <w:rPr>
          <w:rFonts w:asciiTheme="majorBidi" w:hAnsiTheme="majorBidi" w:cstheme="majorBidi"/>
          <w:rtl/>
        </w:rPr>
        <w:t>همکاری</w:t>
      </w:r>
      <w:r w:rsidRPr="007F736A">
        <w:rPr>
          <w:rFonts w:asciiTheme="majorBidi" w:hAnsiTheme="majorBidi" w:cstheme="majorBidi"/>
          <w:rtl/>
        </w:rPr>
        <w:t xml:space="preserve"> در </w:t>
      </w:r>
      <w:r w:rsidR="00FE6D2C" w:rsidRPr="007F736A">
        <w:rPr>
          <w:rFonts w:asciiTheme="majorBidi" w:hAnsiTheme="majorBidi" w:cstheme="majorBidi"/>
          <w:rtl/>
        </w:rPr>
        <w:t>تمویل</w:t>
      </w:r>
      <w:r w:rsidRPr="007F736A">
        <w:rPr>
          <w:rFonts w:asciiTheme="majorBidi" w:hAnsiTheme="majorBidi" w:cstheme="majorBidi"/>
          <w:rtl/>
        </w:rPr>
        <w:t xml:space="preserve"> </w:t>
      </w:r>
      <w:r w:rsidR="008E6458" w:rsidRPr="007F736A">
        <w:rPr>
          <w:rFonts w:asciiTheme="majorBidi" w:hAnsiTheme="majorBidi" w:cstheme="majorBidi"/>
          <w:rtl/>
        </w:rPr>
        <w:t>بودیجه</w:t>
      </w:r>
      <w:r w:rsidRPr="007F736A">
        <w:rPr>
          <w:rFonts w:asciiTheme="majorBidi" w:hAnsiTheme="majorBidi" w:cstheme="majorBidi"/>
          <w:rtl/>
        </w:rPr>
        <w:t xml:space="preserve"> نیستند.</w:t>
      </w:r>
    </w:p>
    <w:p w14:paraId="394C038D" w14:textId="77777777" w:rsidR="00E8149C" w:rsidRPr="007F736A" w:rsidRDefault="00E8149C" w:rsidP="00035AE3">
      <w:pPr>
        <w:spacing w:after="0" w:line="240" w:lineRule="auto"/>
        <w:jc w:val="both"/>
        <w:rPr>
          <w:rFonts w:asciiTheme="majorBidi" w:hAnsiTheme="majorBidi" w:cstheme="majorBidi"/>
          <w:b/>
          <w:bCs/>
          <w:color w:val="009FE4"/>
        </w:rPr>
      </w:pPr>
    </w:p>
    <w:p w14:paraId="6C1FB813" w14:textId="11E26319" w:rsidR="00D11DEB" w:rsidRPr="007F736A" w:rsidRDefault="00E41E1B" w:rsidP="00035AE3">
      <w:pPr>
        <w:pStyle w:val="ListParagraph"/>
        <w:numPr>
          <w:ilvl w:val="0"/>
          <w:numId w:val="1"/>
        </w:numPr>
        <w:bidi/>
        <w:spacing w:after="0" w:line="240" w:lineRule="auto"/>
        <w:ind w:left="360"/>
        <w:jc w:val="both"/>
        <w:rPr>
          <w:rFonts w:asciiTheme="majorBidi" w:hAnsiTheme="majorBidi" w:cstheme="majorBidi"/>
          <w:b/>
          <w:bCs/>
          <w:color w:val="009FE4"/>
          <w:sz w:val="24"/>
          <w:szCs w:val="24"/>
          <w:rtl/>
        </w:rPr>
      </w:pPr>
      <w:r w:rsidRPr="007F736A">
        <w:rPr>
          <w:rFonts w:asciiTheme="majorBidi" w:hAnsiTheme="majorBidi" w:cstheme="majorBidi"/>
          <w:b/>
          <w:bCs/>
          <w:color w:val="009FE4"/>
          <w:sz w:val="24"/>
          <w:szCs w:val="24"/>
          <w:rtl/>
        </w:rPr>
        <w:t xml:space="preserve">نوع </w:t>
      </w:r>
      <w:r w:rsidR="00CF527A" w:rsidRPr="007F736A">
        <w:rPr>
          <w:rFonts w:asciiTheme="majorBidi" w:hAnsiTheme="majorBidi" w:cstheme="majorBidi"/>
          <w:b/>
          <w:bCs/>
          <w:color w:val="009FE4"/>
          <w:sz w:val="24"/>
          <w:szCs w:val="24"/>
          <w:rtl/>
        </w:rPr>
        <w:t>تمویل مالی</w:t>
      </w:r>
      <w:r w:rsidRPr="007F736A">
        <w:rPr>
          <w:rFonts w:asciiTheme="majorBidi" w:hAnsiTheme="majorBidi" w:cstheme="majorBidi"/>
          <w:b/>
          <w:bCs/>
          <w:color w:val="009FE4"/>
          <w:sz w:val="24"/>
          <w:szCs w:val="24"/>
          <w:rtl/>
        </w:rPr>
        <w:t xml:space="preserve"> و </w:t>
      </w:r>
      <w:r w:rsidR="00FE6D2C" w:rsidRPr="007F736A">
        <w:rPr>
          <w:rFonts w:asciiTheme="majorBidi" w:hAnsiTheme="majorBidi" w:cstheme="majorBidi"/>
          <w:b/>
          <w:bCs/>
          <w:color w:val="009FE4"/>
          <w:sz w:val="24"/>
          <w:szCs w:val="24"/>
          <w:rtl/>
        </w:rPr>
        <w:t>شرایط</w:t>
      </w:r>
    </w:p>
    <w:p w14:paraId="2AB1F02F" w14:textId="5ECADA13" w:rsidR="00B94C12" w:rsidRPr="007F736A" w:rsidRDefault="003A4FFE" w:rsidP="00035AE3">
      <w:pPr>
        <w:bidi/>
        <w:spacing w:after="0" w:line="240" w:lineRule="auto"/>
        <w:jc w:val="both"/>
        <w:rPr>
          <w:rFonts w:asciiTheme="majorBidi" w:hAnsiTheme="majorBidi" w:cstheme="majorBidi"/>
          <w:rtl/>
        </w:rPr>
      </w:pPr>
      <w:r w:rsidRPr="007F736A">
        <w:rPr>
          <w:rFonts w:asciiTheme="majorBidi" w:hAnsiTheme="majorBidi" w:cstheme="majorBidi"/>
        </w:rPr>
        <w:t>WPHF</w:t>
      </w:r>
      <w:r w:rsidRPr="007F736A">
        <w:rPr>
          <w:rFonts w:asciiTheme="majorBidi" w:hAnsiTheme="majorBidi" w:cstheme="majorBidi"/>
          <w:rtl/>
        </w:rPr>
        <w:t xml:space="preserve"> براساس این </w:t>
      </w:r>
      <w:r w:rsidR="004F5066" w:rsidRPr="007F736A">
        <w:rPr>
          <w:rFonts w:asciiTheme="majorBidi" w:hAnsiTheme="majorBidi" w:cstheme="majorBidi"/>
          <w:rtl/>
        </w:rPr>
        <w:t>فراخوان برای پرپوزل</w:t>
      </w:r>
      <w:r w:rsidRPr="007F736A">
        <w:rPr>
          <w:rFonts w:asciiTheme="majorBidi" w:hAnsiTheme="majorBidi" w:cstheme="majorBidi"/>
          <w:rtl/>
        </w:rPr>
        <w:t>، درخواست</w:t>
      </w:r>
      <w:r w:rsidR="001A0614" w:rsidRPr="007F736A">
        <w:rPr>
          <w:rFonts w:asciiTheme="majorBidi" w:hAnsiTheme="majorBidi" w:cstheme="majorBidi"/>
          <w:rtl/>
        </w:rPr>
        <w:t xml:space="preserve"> </w:t>
      </w:r>
      <w:r w:rsidRPr="007F736A">
        <w:rPr>
          <w:rFonts w:asciiTheme="majorBidi" w:hAnsiTheme="majorBidi" w:cstheme="majorBidi"/>
          <w:rtl/>
        </w:rPr>
        <w:t xml:space="preserve">ها را </w:t>
      </w:r>
      <w:r w:rsidR="00FE6D2C" w:rsidRPr="007F736A">
        <w:rPr>
          <w:rFonts w:asciiTheme="majorBidi" w:hAnsiTheme="majorBidi" w:cstheme="majorBidi"/>
          <w:rtl/>
        </w:rPr>
        <w:t>به دو طریق</w:t>
      </w:r>
      <w:r w:rsidRPr="007F736A">
        <w:rPr>
          <w:rFonts w:asciiTheme="majorBidi" w:hAnsiTheme="majorBidi" w:cstheme="majorBidi"/>
          <w:rtl/>
        </w:rPr>
        <w:t xml:space="preserve"> می</w:t>
      </w:r>
      <w:r w:rsidR="001A0614" w:rsidRPr="007F736A">
        <w:rPr>
          <w:rFonts w:asciiTheme="majorBidi" w:hAnsiTheme="majorBidi" w:cstheme="majorBidi"/>
          <w:rtl/>
        </w:rPr>
        <w:t xml:space="preserve"> </w:t>
      </w:r>
      <w:r w:rsidRPr="007F736A">
        <w:rPr>
          <w:rFonts w:asciiTheme="majorBidi" w:hAnsiTheme="majorBidi" w:cstheme="majorBidi"/>
          <w:rtl/>
        </w:rPr>
        <w:t xml:space="preserve">پذیرد، </w:t>
      </w:r>
      <w:r w:rsidR="00FE6D2C" w:rsidRPr="007F736A">
        <w:rPr>
          <w:rFonts w:asciiTheme="majorBidi" w:hAnsiTheme="majorBidi" w:cstheme="majorBidi"/>
          <w:rtl/>
        </w:rPr>
        <w:t>تمویل</w:t>
      </w:r>
      <w:r w:rsidRPr="007F736A">
        <w:rPr>
          <w:rFonts w:asciiTheme="majorBidi" w:hAnsiTheme="majorBidi" w:cstheme="majorBidi"/>
          <w:rtl/>
        </w:rPr>
        <w:t xml:space="preserve"> مالی </w:t>
      </w:r>
      <w:r w:rsidR="00FE6D2C" w:rsidRPr="007F736A">
        <w:rPr>
          <w:rFonts w:asciiTheme="majorBidi" w:hAnsiTheme="majorBidi" w:cstheme="majorBidi"/>
          <w:rtl/>
        </w:rPr>
        <w:t>انستیتوت</w:t>
      </w:r>
      <w:r w:rsidR="00CF045A" w:rsidRPr="007F736A">
        <w:rPr>
          <w:rFonts w:asciiTheme="majorBidi" w:hAnsiTheme="majorBidi" w:cstheme="majorBidi"/>
          <w:rtl/>
        </w:rPr>
        <w:t>/نهادی</w:t>
      </w:r>
      <w:r w:rsidRPr="007F736A">
        <w:rPr>
          <w:rFonts w:asciiTheme="majorBidi" w:hAnsiTheme="majorBidi" w:cstheme="majorBidi"/>
          <w:rtl/>
        </w:rPr>
        <w:t xml:space="preserve"> و </w:t>
      </w:r>
      <w:r w:rsidR="00FE6D2C" w:rsidRPr="007F736A">
        <w:rPr>
          <w:rFonts w:asciiTheme="majorBidi" w:hAnsiTheme="majorBidi" w:cstheme="majorBidi"/>
          <w:rtl/>
        </w:rPr>
        <w:t>تمویل</w:t>
      </w:r>
      <w:r w:rsidRPr="007F736A">
        <w:rPr>
          <w:rFonts w:asciiTheme="majorBidi" w:hAnsiTheme="majorBidi" w:cstheme="majorBidi"/>
          <w:rtl/>
        </w:rPr>
        <w:t xml:space="preserve"> مالی برنامه</w:t>
      </w:r>
      <w:r w:rsidR="001A0614" w:rsidRPr="007F736A">
        <w:rPr>
          <w:rFonts w:asciiTheme="majorBidi" w:hAnsiTheme="majorBidi" w:cstheme="majorBidi"/>
          <w:rtl/>
        </w:rPr>
        <w:t xml:space="preserve"> </w:t>
      </w:r>
      <w:r w:rsidRPr="007F736A">
        <w:rPr>
          <w:rFonts w:asciiTheme="majorBidi" w:hAnsiTheme="majorBidi" w:cstheme="majorBidi"/>
          <w:rtl/>
        </w:rPr>
        <w:t>ای.</w:t>
      </w:r>
    </w:p>
    <w:p w14:paraId="6283D358" w14:textId="77777777" w:rsidR="00B94C12" w:rsidRPr="007F736A" w:rsidRDefault="00B94C12" w:rsidP="00035AE3">
      <w:pPr>
        <w:spacing w:after="0" w:line="240" w:lineRule="auto"/>
        <w:jc w:val="both"/>
        <w:rPr>
          <w:rFonts w:asciiTheme="majorBidi" w:hAnsiTheme="majorBidi" w:cstheme="majorBidi"/>
          <w:bCs/>
        </w:rPr>
      </w:pPr>
    </w:p>
    <w:p w14:paraId="0DC39581" w14:textId="4196F5DE" w:rsidR="00BE431F" w:rsidRPr="007F736A" w:rsidRDefault="006415BF" w:rsidP="00035AE3">
      <w:pPr>
        <w:bidi/>
        <w:spacing w:after="0" w:line="240" w:lineRule="auto"/>
        <w:jc w:val="both"/>
        <w:rPr>
          <w:rFonts w:asciiTheme="majorBidi" w:hAnsiTheme="majorBidi" w:cstheme="majorBidi"/>
          <w:b/>
          <w:bCs/>
          <w:rtl/>
        </w:rPr>
      </w:pPr>
      <w:r w:rsidRPr="007F736A">
        <w:rPr>
          <w:rFonts w:asciiTheme="majorBidi" w:hAnsiTheme="majorBidi" w:cstheme="majorBidi"/>
          <w:b/>
          <w:bCs/>
          <w:rtl/>
        </w:rPr>
        <w:t>سازمان (</w:t>
      </w:r>
      <w:r w:rsidR="00C84A5C" w:rsidRPr="007F736A">
        <w:rPr>
          <w:rFonts w:asciiTheme="majorBidi" w:hAnsiTheme="majorBidi" w:cstheme="majorBidi"/>
          <w:b/>
          <w:bCs/>
          <w:rtl/>
        </w:rPr>
        <w:t>درخواست کننده</w:t>
      </w:r>
      <w:r w:rsidRPr="007F736A">
        <w:rPr>
          <w:rFonts w:asciiTheme="majorBidi" w:hAnsiTheme="majorBidi" w:cstheme="majorBidi"/>
          <w:b/>
          <w:bCs/>
          <w:rtl/>
        </w:rPr>
        <w:t xml:space="preserve"> اصلی یا </w:t>
      </w:r>
      <w:r w:rsidR="00CF527A" w:rsidRPr="007F736A">
        <w:rPr>
          <w:rFonts w:asciiTheme="majorBidi" w:hAnsiTheme="majorBidi" w:cstheme="majorBidi"/>
          <w:b/>
          <w:bCs/>
          <w:rtl/>
        </w:rPr>
        <w:t>پارتنر های تطبیق کنندۀ فرعی</w:t>
      </w:r>
      <w:r w:rsidRPr="007F736A">
        <w:rPr>
          <w:rFonts w:asciiTheme="majorBidi" w:hAnsiTheme="majorBidi" w:cstheme="majorBidi"/>
          <w:b/>
          <w:bCs/>
          <w:rtl/>
        </w:rPr>
        <w:t>) می</w:t>
      </w:r>
      <w:r w:rsidR="001A0614" w:rsidRPr="007F736A">
        <w:rPr>
          <w:rFonts w:asciiTheme="majorBidi" w:hAnsiTheme="majorBidi" w:cstheme="majorBidi"/>
          <w:b/>
          <w:bCs/>
          <w:rtl/>
        </w:rPr>
        <w:t xml:space="preserve"> </w:t>
      </w:r>
      <w:r w:rsidR="00CF527A" w:rsidRPr="007F736A">
        <w:rPr>
          <w:rFonts w:asciiTheme="majorBidi" w:hAnsiTheme="majorBidi" w:cstheme="majorBidi"/>
          <w:b/>
          <w:bCs/>
          <w:rtl/>
        </w:rPr>
        <w:t>تواند درخواست تمویل مالی ن</w:t>
      </w:r>
      <w:r w:rsidRPr="007F736A">
        <w:rPr>
          <w:rFonts w:asciiTheme="majorBidi" w:hAnsiTheme="majorBidi" w:cstheme="majorBidi"/>
          <w:b/>
          <w:bCs/>
          <w:rtl/>
        </w:rPr>
        <w:t xml:space="preserve">هادی و/یا درخواست </w:t>
      </w:r>
      <w:r w:rsidR="00CF527A" w:rsidRPr="007F736A">
        <w:rPr>
          <w:rFonts w:asciiTheme="majorBidi" w:hAnsiTheme="majorBidi" w:cstheme="majorBidi"/>
          <w:b/>
          <w:bCs/>
          <w:rtl/>
        </w:rPr>
        <w:t>تمویل</w:t>
      </w:r>
      <w:r w:rsidRPr="007F736A">
        <w:rPr>
          <w:rFonts w:asciiTheme="majorBidi" w:hAnsiTheme="majorBidi" w:cstheme="majorBidi"/>
          <w:b/>
          <w:bCs/>
          <w:rtl/>
        </w:rPr>
        <w:t xml:space="preserve"> مالی برنامه</w:t>
      </w:r>
      <w:r w:rsidR="001A0614" w:rsidRPr="007F736A">
        <w:rPr>
          <w:rFonts w:asciiTheme="majorBidi" w:hAnsiTheme="majorBidi" w:cstheme="majorBidi"/>
          <w:b/>
          <w:bCs/>
          <w:rtl/>
        </w:rPr>
        <w:t xml:space="preserve"> </w:t>
      </w:r>
      <w:r w:rsidRPr="007F736A">
        <w:rPr>
          <w:rFonts w:asciiTheme="majorBidi" w:hAnsiTheme="majorBidi" w:cstheme="majorBidi"/>
          <w:b/>
          <w:bCs/>
          <w:rtl/>
        </w:rPr>
        <w:t>ای را ارائه کند. سازمان</w:t>
      </w:r>
      <w:r w:rsidR="001A0614" w:rsidRPr="007F736A">
        <w:rPr>
          <w:rFonts w:asciiTheme="majorBidi" w:hAnsiTheme="majorBidi" w:cstheme="majorBidi"/>
          <w:b/>
          <w:bCs/>
          <w:rtl/>
        </w:rPr>
        <w:t xml:space="preserve"> </w:t>
      </w:r>
      <w:r w:rsidRPr="007F736A">
        <w:rPr>
          <w:rFonts w:asciiTheme="majorBidi" w:hAnsiTheme="majorBidi" w:cstheme="majorBidi"/>
          <w:b/>
          <w:bCs/>
          <w:rtl/>
        </w:rPr>
        <w:t xml:space="preserve">هایی که هم برای </w:t>
      </w:r>
      <w:r w:rsidR="008E6458" w:rsidRPr="007F736A">
        <w:rPr>
          <w:rFonts w:asciiTheme="majorBidi" w:hAnsiTheme="majorBidi" w:cstheme="majorBidi"/>
          <w:b/>
          <w:bCs/>
          <w:rtl/>
        </w:rPr>
        <w:t>بودیجه</w:t>
      </w:r>
      <w:r w:rsidRPr="007F736A">
        <w:rPr>
          <w:rFonts w:asciiTheme="majorBidi" w:hAnsiTheme="majorBidi" w:cstheme="majorBidi"/>
          <w:b/>
          <w:bCs/>
          <w:rtl/>
        </w:rPr>
        <w:t xml:space="preserve"> نهادی و هم برنامه</w:t>
      </w:r>
      <w:r w:rsidR="001A0614" w:rsidRPr="007F736A">
        <w:rPr>
          <w:rFonts w:asciiTheme="majorBidi" w:hAnsiTheme="majorBidi" w:cstheme="majorBidi"/>
          <w:b/>
          <w:bCs/>
          <w:rtl/>
        </w:rPr>
        <w:t xml:space="preserve"> </w:t>
      </w:r>
      <w:r w:rsidRPr="007F736A">
        <w:rPr>
          <w:rFonts w:asciiTheme="majorBidi" w:hAnsiTheme="majorBidi" w:cstheme="majorBidi"/>
          <w:b/>
          <w:bCs/>
          <w:rtl/>
        </w:rPr>
        <w:t>ای درخواست می</w:t>
      </w:r>
      <w:r w:rsidR="001A0614" w:rsidRPr="007F736A">
        <w:rPr>
          <w:rFonts w:asciiTheme="majorBidi" w:hAnsiTheme="majorBidi" w:cstheme="majorBidi"/>
          <w:b/>
          <w:bCs/>
          <w:rtl/>
        </w:rPr>
        <w:t xml:space="preserve"> </w:t>
      </w:r>
      <w:r w:rsidRPr="007F736A">
        <w:rPr>
          <w:rFonts w:asciiTheme="majorBidi" w:hAnsiTheme="majorBidi" w:cstheme="majorBidi"/>
          <w:b/>
          <w:bCs/>
          <w:rtl/>
        </w:rPr>
        <w:t xml:space="preserve">دهند، باید دو بسته درخواست جداگانه را بر اساس </w:t>
      </w:r>
      <w:r w:rsidR="00CF527A" w:rsidRPr="007F736A">
        <w:rPr>
          <w:rFonts w:asciiTheme="majorBidi" w:hAnsiTheme="majorBidi" w:cstheme="majorBidi"/>
          <w:b/>
          <w:bCs/>
          <w:rtl/>
        </w:rPr>
        <w:t>فارمت</w:t>
      </w:r>
      <w:r w:rsidR="001A0614" w:rsidRPr="007F736A">
        <w:rPr>
          <w:rFonts w:asciiTheme="majorBidi" w:hAnsiTheme="majorBidi" w:cstheme="majorBidi"/>
          <w:b/>
          <w:bCs/>
          <w:rtl/>
        </w:rPr>
        <w:t xml:space="preserve"> </w:t>
      </w:r>
      <w:r w:rsidRPr="007F736A">
        <w:rPr>
          <w:rFonts w:asciiTheme="majorBidi" w:hAnsiTheme="majorBidi" w:cstheme="majorBidi"/>
          <w:b/>
          <w:bCs/>
          <w:rtl/>
        </w:rPr>
        <w:t xml:space="preserve">های مربوط به هر مسیر ارسال نمایند، </w:t>
      </w:r>
      <w:r w:rsidR="00CF527A" w:rsidRPr="007F736A">
        <w:rPr>
          <w:rFonts w:asciiTheme="majorBidi" w:hAnsiTheme="majorBidi" w:cstheme="majorBidi"/>
          <w:b/>
          <w:bCs/>
          <w:rtl/>
        </w:rPr>
        <w:t>قسمیکه</w:t>
      </w:r>
      <w:r w:rsidRPr="007F736A">
        <w:rPr>
          <w:rFonts w:asciiTheme="majorBidi" w:hAnsiTheme="majorBidi" w:cstheme="majorBidi"/>
          <w:b/>
          <w:bCs/>
          <w:rtl/>
        </w:rPr>
        <w:t xml:space="preserve"> در بخش </w:t>
      </w:r>
      <w:r w:rsidR="00B671DF" w:rsidRPr="007F736A">
        <w:rPr>
          <w:rFonts w:asciiTheme="majorBidi" w:hAnsiTheme="majorBidi" w:cstheme="majorBidi"/>
          <w:b/>
          <w:bCs/>
          <w:rtl/>
        </w:rPr>
        <w:t>6</w:t>
      </w:r>
      <w:r w:rsidRPr="007F736A">
        <w:rPr>
          <w:rFonts w:asciiTheme="majorBidi" w:hAnsiTheme="majorBidi" w:cstheme="majorBidi"/>
          <w:b/>
          <w:bCs/>
          <w:rtl/>
        </w:rPr>
        <w:t xml:space="preserve"> ذکر شده است.</w:t>
      </w:r>
    </w:p>
    <w:p w14:paraId="576317B2" w14:textId="77777777" w:rsidR="00B671DF" w:rsidRPr="007F736A" w:rsidRDefault="00B671DF" w:rsidP="00035AE3">
      <w:pPr>
        <w:bidi/>
        <w:spacing w:after="0" w:line="240" w:lineRule="auto"/>
        <w:jc w:val="both"/>
        <w:rPr>
          <w:rFonts w:asciiTheme="majorBidi" w:hAnsiTheme="majorBidi" w:cstheme="majorBidi"/>
          <w:b/>
          <w:bCs/>
        </w:rPr>
      </w:pPr>
    </w:p>
    <w:p w14:paraId="199ECB98" w14:textId="265D81E1" w:rsidR="00B7120A" w:rsidRPr="007F736A" w:rsidRDefault="00CF527A" w:rsidP="00035AE3">
      <w:pPr>
        <w:bidi/>
        <w:spacing w:after="0"/>
        <w:jc w:val="both"/>
        <w:rPr>
          <w:rFonts w:asciiTheme="majorBidi" w:hAnsiTheme="majorBidi" w:cstheme="majorBidi"/>
          <w:color w:val="00B0F0"/>
          <w:rtl/>
        </w:rPr>
      </w:pPr>
      <w:r w:rsidRPr="007F736A">
        <w:rPr>
          <w:rFonts w:asciiTheme="majorBidi" w:hAnsiTheme="majorBidi" w:cstheme="majorBidi"/>
          <w:b/>
          <w:bCs/>
          <w:color w:val="00B0F0"/>
          <w:rtl/>
        </w:rPr>
        <w:t>تمویل مالی</w:t>
      </w:r>
      <w:r w:rsidR="00B7120A" w:rsidRPr="007F736A">
        <w:rPr>
          <w:rFonts w:asciiTheme="majorBidi" w:hAnsiTheme="majorBidi" w:cstheme="majorBidi"/>
          <w:b/>
          <w:bCs/>
          <w:color w:val="00B0F0"/>
          <w:rtl/>
        </w:rPr>
        <w:t xml:space="preserve"> نهادی: مسیر 1 (2,500 - 30,000 </w:t>
      </w:r>
      <w:r w:rsidR="004F5066" w:rsidRPr="007F736A">
        <w:rPr>
          <w:rFonts w:asciiTheme="majorBidi" w:hAnsiTheme="majorBidi" w:cstheme="majorBidi"/>
          <w:b/>
          <w:bCs/>
          <w:color w:val="00B0F0"/>
          <w:rtl/>
        </w:rPr>
        <w:t>دالر</w:t>
      </w:r>
      <w:r w:rsidR="00B7120A" w:rsidRPr="007F736A">
        <w:rPr>
          <w:rFonts w:asciiTheme="majorBidi" w:hAnsiTheme="majorBidi" w:cstheme="majorBidi"/>
          <w:b/>
          <w:bCs/>
          <w:color w:val="00B0F0"/>
          <w:rtl/>
        </w:rPr>
        <w:t xml:space="preserve"> </w:t>
      </w:r>
      <w:r w:rsidR="004F5066" w:rsidRPr="007F736A">
        <w:rPr>
          <w:rFonts w:asciiTheme="majorBidi" w:hAnsiTheme="majorBidi" w:cstheme="majorBidi"/>
          <w:b/>
          <w:bCs/>
          <w:color w:val="00B0F0"/>
          <w:rtl/>
        </w:rPr>
        <w:t>امریکایی</w:t>
      </w:r>
      <w:r w:rsidR="00B7120A" w:rsidRPr="007F736A">
        <w:rPr>
          <w:rFonts w:asciiTheme="majorBidi" w:hAnsiTheme="majorBidi" w:cstheme="majorBidi"/>
          <w:b/>
          <w:bCs/>
          <w:color w:val="00B0F0"/>
          <w:rtl/>
        </w:rPr>
        <w:t>)</w:t>
      </w:r>
    </w:p>
    <w:p w14:paraId="4F32E9AA" w14:textId="475B6D54" w:rsidR="00D2681C" w:rsidRPr="007F736A" w:rsidRDefault="009532C8" w:rsidP="00035AE3">
      <w:pPr>
        <w:bidi/>
        <w:spacing w:after="0"/>
        <w:jc w:val="both"/>
        <w:rPr>
          <w:rFonts w:asciiTheme="majorBidi" w:hAnsiTheme="majorBidi" w:cstheme="majorBidi"/>
          <w:rtl/>
        </w:rPr>
      </w:pPr>
      <w:r w:rsidRPr="007F736A">
        <w:rPr>
          <w:rFonts w:asciiTheme="majorBidi" w:hAnsiTheme="majorBidi" w:cstheme="majorBidi"/>
          <w:rtl/>
        </w:rPr>
        <w:t>هدف آن تقویت ظرفیت نهادی سازمان</w:t>
      </w:r>
      <w:r w:rsidR="001A0614" w:rsidRPr="007F736A">
        <w:rPr>
          <w:rFonts w:asciiTheme="majorBidi" w:hAnsiTheme="majorBidi" w:cstheme="majorBidi"/>
          <w:rtl/>
        </w:rPr>
        <w:t xml:space="preserve"> </w:t>
      </w:r>
      <w:r w:rsidRPr="007F736A">
        <w:rPr>
          <w:rFonts w:asciiTheme="majorBidi" w:hAnsiTheme="majorBidi" w:cstheme="majorBidi"/>
          <w:rtl/>
        </w:rPr>
        <w:t>های محلی حقوق زنان و/یا سازمان</w:t>
      </w:r>
      <w:r w:rsidR="001A0614" w:rsidRPr="007F736A">
        <w:rPr>
          <w:rFonts w:asciiTheme="majorBidi" w:hAnsiTheme="majorBidi" w:cstheme="majorBidi"/>
          <w:rtl/>
        </w:rPr>
        <w:t xml:space="preserve"> </w:t>
      </w:r>
      <w:r w:rsidRPr="007F736A">
        <w:rPr>
          <w:rFonts w:asciiTheme="majorBidi" w:hAnsiTheme="majorBidi" w:cstheme="majorBidi"/>
          <w:rtl/>
        </w:rPr>
        <w:t xml:space="preserve">های تحت رهبری زنان است که مأموریتشان مشخصاً بر </w:t>
      </w:r>
      <w:r w:rsidR="00D2681C" w:rsidRPr="007F736A">
        <w:rPr>
          <w:rFonts w:asciiTheme="majorBidi" w:hAnsiTheme="majorBidi" w:cstheme="majorBidi"/>
          <w:rtl/>
        </w:rPr>
        <w:t>روی موضوعات خاص جندر در زمینه‌های صلح و امنیت و بشردوستانه کار می‌کنند، تا اطمینان حاصل گردد که قادر به به حفظ خود و بهبود تأثیر خود هستند</w:t>
      </w:r>
      <w:r w:rsidR="00D2681C" w:rsidRPr="007F736A">
        <w:rPr>
          <w:rFonts w:asciiTheme="majorBidi" w:hAnsiTheme="majorBidi" w:cstheme="majorBidi"/>
        </w:rPr>
        <w:t>.</w:t>
      </w:r>
      <w:r w:rsidR="00D2681C" w:rsidRPr="007F736A">
        <w:rPr>
          <w:rFonts w:asciiTheme="majorBidi" w:hAnsiTheme="majorBidi" w:cstheme="majorBidi"/>
          <w:rtl/>
        </w:rPr>
        <w:t xml:space="preserve"> متقاضیان بالقوه باید نشان دهند که چگونه شرایط فعلی بر ظرفیت های نهادی و مالی آنها تأثیر می گذارد و چگونه این تمویل مالی آنها را به عنوان یک سازمان حمایت می کند. </w:t>
      </w:r>
      <w:r w:rsidR="008E6458" w:rsidRPr="007F736A">
        <w:rPr>
          <w:rFonts w:asciiTheme="majorBidi" w:hAnsiTheme="majorBidi" w:cstheme="majorBidi"/>
          <w:rtl/>
        </w:rPr>
        <w:t>بودیجه</w:t>
      </w:r>
      <w:r w:rsidRPr="007F736A">
        <w:rPr>
          <w:rFonts w:asciiTheme="majorBidi" w:hAnsiTheme="majorBidi" w:cstheme="majorBidi"/>
          <w:rtl/>
        </w:rPr>
        <w:t xml:space="preserve"> </w:t>
      </w:r>
      <w:r w:rsidR="005414E9" w:rsidRPr="007F736A">
        <w:rPr>
          <w:rFonts w:asciiTheme="majorBidi" w:hAnsiTheme="majorBidi" w:cstheme="majorBidi"/>
          <w:rtl/>
        </w:rPr>
        <w:t>مقدار</w:t>
      </w:r>
      <w:r w:rsidRPr="007F736A">
        <w:rPr>
          <w:rFonts w:asciiTheme="majorBidi" w:hAnsiTheme="majorBidi" w:cstheme="majorBidi"/>
          <w:rtl/>
        </w:rPr>
        <w:t xml:space="preserve"> محدودی از فعالیت</w:t>
      </w:r>
      <w:r w:rsidR="001A0614" w:rsidRPr="007F736A">
        <w:rPr>
          <w:rFonts w:asciiTheme="majorBidi" w:hAnsiTheme="majorBidi" w:cstheme="majorBidi"/>
          <w:rtl/>
        </w:rPr>
        <w:t xml:space="preserve"> </w:t>
      </w:r>
      <w:r w:rsidRPr="007F736A">
        <w:rPr>
          <w:rFonts w:asciiTheme="majorBidi" w:hAnsiTheme="majorBidi" w:cstheme="majorBidi"/>
          <w:rtl/>
        </w:rPr>
        <w:t xml:space="preserve">ها را </w:t>
      </w:r>
      <w:r w:rsidR="00BC03D5" w:rsidRPr="007F736A">
        <w:rPr>
          <w:rFonts w:asciiTheme="majorBidi" w:hAnsiTheme="majorBidi" w:cstheme="majorBidi"/>
          <w:rtl/>
        </w:rPr>
        <w:t>بمنظور</w:t>
      </w:r>
      <w:r w:rsidRPr="007F736A">
        <w:rPr>
          <w:rFonts w:asciiTheme="majorBidi" w:hAnsiTheme="majorBidi" w:cstheme="majorBidi"/>
          <w:rtl/>
        </w:rPr>
        <w:t xml:space="preserve"> حمایت از توسعه یا تقویت ظرفیت نهادی سازمان</w:t>
      </w:r>
      <w:r w:rsidR="001A0614" w:rsidRPr="007F736A">
        <w:rPr>
          <w:rFonts w:asciiTheme="majorBidi" w:hAnsiTheme="majorBidi" w:cstheme="majorBidi"/>
          <w:rtl/>
        </w:rPr>
        <w:t xml:space="preserve"> </w:t>
      </w:r>
      <w:r w:rsidRPr="007F736A">
        <w:rPr>
          <w:rFonts w:asciiTheme="majorBidi" w:hAnsiTheme="majorBidi" w:cstheme="majorBidi"/>
          <w:rtl/>
        </w:rPr>
        <w:t>های جامعه مدنی تأمین می</w:t>
      </w:r>
      <w:r w:rsidR="001A0614" w:rsidRPr="007F736A">
        <w:rPr>
          <w:rFonts w:asciiTheme="majorBidi" w:hAnsiTheme="majorBidi" w:cstheme="majorBidi"/>
          <w:rtl/>
        </w:rPr>
        <w:t xml:space="preserve"> </w:t>
      </w:r>
      <w:r w:rsidRPr="007F736A">
        <w:rPr>
          <w:rFonts w:asciiTheme="majorBidi" w:hAnsiTheme="majorBidi" w:cstheme="majorBidi"/>
          <w:rtl/>
        </w:rPr>
        <w:t>کند</w:t>
      </w:r>
      <w:r w:rsidR="00D2681C" w:rsidRPr="007F736A">
        <w:rPr>
          <w:rFonts w:asciiTheme="majorBidi" w:hAnsiTheme="majorBidi" w:cstheme="majorBidi"/>
          <w:rtl/>
        </w:rPr>
        <w:t xml:space="preserve">. </w:t>
      </w:r>
      <w:r w:rsidRPr="007F736A">
        <w:rPr>
          <w:rFonts w:asciiTheme="majorBidi" w:hAnsiTheme="majorBidi" w:cstheme="majorBidi"/>
          <w:rtl/>
        </w:rPr>
        <w:t xml:space="preserve">هدف از این مسیر </w:t>
      </w:r>
      <w:r w:rsidR="00CF527A" w:rsidRPr="007F736A">
        <w:rPr>
          <w:rFonts w:asciiTheme="majorBidi" w:hAnsiTheme="majorBidi" w:cstheme="majorBidi"/>
          <w:rtl/>
        </w:rPr>
        <w:t>تمویل مالی</w:t>
      </w:r>
      <w:r w:rsidRPr="007F736A">
        <w:rPr>
          <w:rFonts w:asciiTheme="majorBidi" w:hAnsiTheme="majorBidi" w:cstheme="majorBidi"/>
          <w:rtl/>
        </w:rPr>
        <w:t xml:space="preserve">، تأمین </w:t>
      </w:r>
      <w:r w:rsidR="008E6458" w:rsidRPr="007F736A">
        <w:rPr>
          <w:rFonts w:asciiTheme="majorBidi" w:hAnsiTheme="majorBidi" w:cstheme="majorBidi"/>
          <w:rtl/>
        </w:rPr>
        <w:t>بودیجه</w:t>
      </w:r>
      <w:r w:rsidRPr="007F736A">
        <w:rPr>
          <w:rFonts w:asciiTheme="majorBidi" w:hAnsiTheme="majorBidi" w:cstheme="majorBidi"/>
          <w:rtl/>
        </w:rPr>
        <w:t xml:space="preserve"> فعالیت</w:t>
      </w:r>
      <w:r w:rsidR="001A0614" w:rsidRPr="007F736A">
        <w:rPr>
          <w:rFonts w:asciiTheme="majorBidi" w:hAnsiTheme="majorBidi" w:cstheme="majorBidi"/>
          <w:rtl/>
        </w:rPr>
        <w:t xml:space="preserve"> </w:t>
      </w:r>
      <w:r w:rsidRPr="007F736A">
        <w:rPr>
          <w:rFonts w:asciiTheme="majorBidi" w:hAnsiTheme="majorBidi" w:cstheme="majorBidi"/>
          <w:rtl/>
        </w:rPr>
        <w:t>های برنامه</w:t>
      </w:r>
      <w:r w:rsidR="001A0614" w:rsidRPr="007F736A">
        <w:rPr>
          <w:rFonts w:asciiTheme="majorBidi" w:hAnsiTheme="majorBidi" w:cstheme="majorBidi"/>
          <w:rtl/>
        </w:rPr>
        <w:t xml:space="preserve"> </w:t>
      </w:r>
      <w:r w:rsidRPr="007F736A">
        <w:rPr>
          <w:rFonts w:asciiTheme="majorBidi" w:hAnsiTheme="majorBidi" w:cstheme="majorBidi"/>
          <w:rtl/>
        </w:rPr>
        <w:t xml:space="preserve">ای </w:t>
      </w:r>
      <w:r w:rsidRPr="007F736A">
        <w:rPr>
          <w:rFonts w:asciiTheme="majorBidi" w:hAnsiTheme="majorBidi" w:cstheme="majorBidi"/>
          <w:u w:val="single"/>
          <w:rtl/>
        </w:rPr>
        <w:t>نیست</w:t>
      </w:r>
      <w:r w:rsidRPr="007F736A">
        <w:rPr>
          <w:rFonts w:asciiTheme="majorBidi" w:hAnsiTheme="majorBidi" w:cstheme="majorBidi"/>
          <w:rtl/>
        </w:rPr>
        <w:t>.</w:t>
      </w:r>
    </w:p>
    <w:p w14:paraId="3D3D2783" w14:textId="6B2395B3" w:rsidR="00B671DF" w:rsidRPr="007F736A" w:rsidRDefault="00B671DF" w:rsidP="00035AE3">
      <w:pPr>
        <w:bidi/>
        <w:spacing w:after="0"/>
        <w:jc w:val="both"/>
        <w:rPr>
          <w:rFonts w:asciiTheme="majorBidi" w:hAnsiTheme="majorBidi" w:cstheme="majorBidi"/>
        </w:rPr>
      </w:pPr>
      <w:r w:rsidRPr="007F736A">
        <w:rPr>
          <w:rFonts w:asciiTheme="majorBidi" w:hAnsiTheme="majorBidi" w:cstheme="majorBidi"/>
        </w:rPr>
        <w:t>.</w:t>
      </w:r>
    </w:p>
    <w:p w14:paraId="1B9C5D90" w14:textId="1C92027F" w:rsidR="00B7120A" w:rsidRPr="007F736A" w:rsidRDefault="00B7120A" w:rsidP="00035AE3">
      <w:pPr>
        <w:bidi/>
        <w:spacing w:after="0"/>
        <w:jc w:val="both"/>
        <w:rPr>
          <w:rFonts w:asciiTheme="majorBidi" w:hAnsiTheme="majorBidi" w:cstheme="majorBidi"/>
          <w:rtl/>
        </w:rPr>
      </w:pPr>
      <w:r w:rsidRPr="007F736A">
        <w:rPr>
          <w:rFonts w:asciiTheme="majorBidi" w:hAnsiTheme="majorBidi" w:cstheme="majorBidi"/>
          <w:b/>
          <w:bCs/>
          <w:rtl/>
        </w:rPr>
        <w:t>و/یا</w:t>
      </w:r>
      <w:r w:rsidRPr="007F736A">
        <w:rPr>
          <w:rFonts w:asciiTheme="majorBidi" w:hAnsiTheme="majorBidi" w:cstheme="majorBidi"/>
          <w:rtl/>
        </w:rPr>
        <w:t xml:space="preserve"> درخواست برای:</w:t>
      </w:r>
    </w:p>
    <w:p w14:paraId="16F44E33" w14:textId="77777777" w:rsidR="00773717" w:rsidRPr="007F736A" w:rsidRDefault="00773717" w:rsidP="00035AE3">
      <w:pPr>
        <w:spacing w:after="0"/>
        <w:jc w:val="both"/>
        <w:rPr>
          <w:rFonts w:asciiTheme="majorBidi" w:hAnsiTheme="majorBidi" w:cstheme="majorBidi"/>
        </w:rPr>
      </w:pPr>
    </w:p>
    <w:p w14:paraId="026857B4" w14:textId="15DD3B57" w:rsidR="00773717" w:rsidRPr="007F736A" w:rsidRDefault="00CF527A" w:rsidP="00035AE3">
      <w:pPr>
        <w:bidi/>
        <w:spacing w:after="0"/>
        <w:jc w:val="both"/>
        <w:rPr>
          <w:rFonts w:asciiTheme="majorBidi" w:hAnsiTheme="majorBidi" w:cstheme="majorBidi"/>
          <w:rtl/>
        </w:rPr>
      </w:pPr>
      <w:r w:rsidRPr="007F736A">
        <w:rPr>
          <w:rFonts w:asciiTheme="majorBidi" w:hAnsiTheme="majorBidi" w:cstheme="majorBidi"/>
          <w:b/>
          <w:bCs/>
          <w:color w:val="00B0F0"/>
          <w:rtl/>
        </w:rPr>
        <w:t>تمویل</w:t>
      </w:r>
      <w:r w:rsidR="00773717" w:rsidRPr="007F736A">
        <w:rPr>
          <w:rFonts w:asciiTheme="majorBidi" w:hAnsiTheme="majorBidi" w:cstheme="majorBidi"/>
          <w:b/>
          <w:bCs/>
          <w:color w:val="00B0F0"/>
          <w:rtl/>
        </w:rPr>
        <w:t xml:space="preserve"> مالی برنامه</w:t>
      </w:r>
      <w:r w:rsidR="001A0614" w:rsidRPr="007F736A">
        <w:rPr>
          <w:rFonts w:asciiTheme="majorBidi" w:hAnsiTheme="majorBidi" w:cstheme="majorBidi"/>
          <w:b/>
          <w:bCs/>
          <w:color w:val="00B0F0"/>
          <w:rtl/>
        </w:rPr>
        <w:t xml:space="preserve"> </w:t>
      </w:r>
      <w:r w:rsidR="00773717" w:rsidRPr="007F736A">
        <w:rPr>
          <w:rFonts w:asciiTheme="majorBidi" w:hAnsiTheme="majorBidi" w:cstheme="majorBidi"/>
          <w:b/>
          <w:bCs/>
          <w:color w:val="00B0F0"/>
          <w:rtl/>
        </w:rPr>
        <w:t>ای: مسیر 2 (30,</w:t>
      </w:r>
      <w:r w:rsidR="00D2681C" w:rsidRPr="007F736A">
        <w:rPr>
          <w:rFonts w:asciiTheme="majorBidi" w:hAnsiTheme="majorBidi" w:cstheme="majorBidi"/>
          <w:b/>
          <w:bCs/>
          <w:color w:val="00B0F0"/>
          <w:rtl/>
        </w:rPr>
        <w:t>0</w:t>
      </w:r>
      <w:r w:rsidR="00773717" w:rsidRPr="007F736A">
        <w:rPr>
          <w:rFonts w:asciiTheme="majorBidi" w:hAnsiTheme="majorBidi" w:cstheme="majorBidi"/>
          <w:b/>
          <w:bCs/>
          <w:color w:val="00B0F0"/>
          <w:rtl/>
        </w:rPr>
        <w:t xml:space="preserve">00 - 200,000 </w:t>
      </w:r>
      <w:r w:rsidR="004F5066" w:rsidRPr="007F736A">
        <w:rPr>
          <w:rFonts w:asciiTheme="majorBidi" w:hAnsiTheme="majorBidi" w:cstheme="majorBidi"/>
          <w:b/>
          <w:bCs/>
          <w:color w:val="00B0F0"/>
          <w:rtl/>
        </w:rPr>
        <w:t>دالر</w:t>
      </w:r>
      <w:r w:rsidR="00773717" w:rsidRPr="007F736A">
        <w:rPr>
          <w:rFonts w:asciiTheme="majorBidi" w:hAnsiTheme="majorBidi" w:cstheme="majorBidi"/>
          <w:b/>
          <w:bCs/>
          <w:color w:val="00B0F0"/>
          <w:rtl/>
        </w:rPr>
        <w:t xml:space="preserve"> </w:t>
      </w:r>
      <w:r w:rsidR="004F5066" w:rsidRPr="007F736A">
        <w:rPr>
          <w:rFonts w:asciiTheme="majorBidi" w:hAnsiTheme="majorBidi" w:cstheme="majorBidi"/>
          <w:b/>
          <w:bCs/>
          <w:color w:val="00B0F0"/>
          <w:rtl/>
        </w:rPr>
        <w:t>امریکایی</w:t>
      </w:r>
      <w:r w:rsidR="00773717" w:rsidRPr="007F736A">
        <w:rPr>
          <w:rFonts w:asciiTheme="majorBidi" w:hAnsiTheme="majorBidi" w:cstheme="majorBidi"/>
          <w:b/>
          <w:bCs/>
          <w:color w:val="00B0F0"/>
          <w:rtl/>
        </w:rPr>
        <w:t>)</w:t>
      </w:r>
    </w:p>
    <w:p w14:paraId="7C0F91D1" w14:textId="28B9C096" w:rsidR="003A4FFE" w:rsidRPr="007F736A" w:rsidRDefault="00773717" w:rsidP="00035AE3">
      <w:pPr>
        <w:bidi/>
        <w:jc w:val="both"/>
        <w:rPr>
          <w:rFonts w:asciiTheme="majorBidi" w:hAnsiTheme="majorBidi" w:cstheme="majorBidi"/>
        </w:rPr>
      </w:pPr>
      <w:r w:rsidRPr="007F736A">
        <w:rPr>
          <w:rFonts w:asciiTheme="majorBidi" w:hAnsiTheme="majorBidi" w:cstheme="majorBidi"/>
          <w:rtl/>
        </w:rPr>
        <w:t xml:space="preserve">این مسیر </w:t>
      </w:r>
      <w:r w:rsidR="00CF527A" w:rsidRPr="007F736A">
        <w:rPr>
          <w:rFonts w:asciiTheme="majorBidi" w:hAnsiTheme="majorBidi" w:cstheme="majorBidi"/>
          <w:rtl/>
        </w:rPr>
        <w:t>تمویل مالی</w:t>
      </w:r>
      <w:r w:rsidRPr="007F736A">
        <w:rPr>
          <w:rFonts w:asciiTheme="majorBidi" w:hAnsiTheme="majorBidi" w:cstheme="majorBidi"/>
          <w:rtl/>
        </w:rPr>
        <w:t xml:space="preserve"> به </w:t>
      </w:r>
      <w:r w:rsidR="00CF527A" w:rsidRPr="007F736A">
        <w:rPr>
          <w:rFonts w:asciiTheme="majorBidi" w:hAnsiTheme="majorBidi" w:cstheme="majorBidi"/>
          <w:rtl/>
        </w:rPr>
        <w:t>تمویل</w:t>
      </w:r>
      <w:r w:rsidRPr="007F736A">
        <w:rPr>
          <w:rFonts w:asciiTheme="majorBidi" w:hAnsiTheme="majorBidi" w:cstheme="majorBidi"/>
          <w:rtl/>
        </w:rPr>
        <w:t xml:space="preserve"> </w:t>
      </w:r>
      <w:r w:rsidR="008E6458" w:rsidRPr="007F736A">
        <w:rPr>
          <w:rFonts w:asciiTheme="majorBidi" w:hAnsiTheme="majorBidi" w:cstheme="majorBidi"/>
          <w:rtl/>
        </w:rPr>
        <w:t>بودیجه</w:t>
      </w:r>
      <w:r w:rsidRPr="007F736A">
        <w:rPr>
          <w:rFonts w:asciiTheme="majorBidi" w:hAnsiTheme="majorBidi" w:cstheme="majorBidi"/>
          <w:rtl/>
        </w:rPr>
        <w:t xml:space="preserve"> پروژه</w:t>
      </w:r>
      <w:r w:rsidR="001A0614" w:rsidRPr="007F736A">
        <w:rPr>
          <w:rFonts w:asciiTheme="majorBidi" w:hAnsiTheme="majorBidi" w:cstheme="majorBidi"/>
          <w:rtl/>
        </w:rPr>
        <w:t xml:space="preserve"> </w:t>
      </w:r>
      <w:r w:rsidRPr="007F736A">
        <w:rPr>
          <w:rFonts w:asciiTheme="majorBidi" w:hAnsiTheme="majorBidi" w:cstheme="majorBidi"/>
          <w:rtl/>
        </w:rPr>
        <w:t>هایی می</w:t>
      </w:r>
      <w:r w:rsidR="001A0614" w:rsidRPr="007F736A">
        <w:rPr>
          <w:rFonts w:asciiTheme="majorBidi" w:hAnsiTheme="majorBidi" w:cstheme="majorBidi"/>
          <w:rtl/>
        </w:rPr>
        <w:t xml:space="preserve"> </w:t>
      </w:r>
      <w:r w:rsidRPr="007F736A">
        <w:rPr>
          <w:rFonts w:asciiTheme="majorBidi" w:hAnsiTheme="majorBidi" w:cstheme="majorBidi"/>
          <w:rtl/>
        </w:rPr>
        <w:t>پردازد که هدفشان به</w:t>
      </w:r>
      <w:r w:rsidR="001A0614" w:rsidRPr="007F736A">
        <w:rPr>
          <w:rFonts w:asciiTheme="majorBidi" w:hAnsiTheme="majorBidi" w:cstheme="majorBidi"/>
          <w:rtl/>
        </w:rPr>
        <w:t xml:space="preserve"> </w:t>
      </w:r>
      <w:r w:rsidRPr="007F736A">
        <w:rPr>
          <w:rFonts w:asciiTheme="majorBidi" w:hAnsiTheme="majorBidi" w:cstheme="majorBidi"/>
          <w:rtl/>
        </w:rPr>
        <w:t xml:space="preserve">طور مشخص عبارت است از </w:t>
      </w:r>
      <w:r w:rsidR="00CF527A" w:rsidRPr="007F736A">
        <w:rPr>
          <w:rFonts w:asciiTheme="majorBidi" w:hAnsiTheme="majorBidi" w:cstheme="majorBidi"/>
          <w:rtl/>
        </w:rPr>
        <w:t>تمویل مالی</w:t>
      </w:r>
      <w:r w:rsidR="00EB0533" w:rsidRPr="007F736A">
        <w:rPr>
          <w:rFonts w:asciiTheme="majorBidi" w:hAnsiTheme="majorBidi" w:cstheme="majorBidi"/>
        </w:rPr>
        <w:t xml:space="preserve"> </w:t>
      </w:r>
      <w:r w:rsidR="00EB0533" w:rsidRPr="007F736A">
        <w:rPr>
          <w:rFonts w:asciiTheme="majorBidi" w:hAnsiTheme="majorBidi" w:cstheme="majorBidi"/>
          <w:rtl/>
        </w:rPr>
        <w:t>فعالیت های برنامه</w:t>
      </w:r>
      <w:r w:rsidR="00EB0533" w:rsidRPr="007F736A">
        <w:rPr>
          <w:rFonts w:asciiTheme="majorBidi" w:hAnsiTheme="majorBidi" w:cstheme="majorBidi"/>
        </w:rPr>
        <w:t xml:space="preserve"> </w:t>
      </w:r>
      <w:r w:rsidR="00EB0533" w:rsidRPr="007F736A">
        <w:rPr>
          <w:rFonts w:asciiTheme="majorBidi" w:hAnsiTheme="majorBidi" w:cstheme="majorBidi"/>
          <w:rtl/>
        </w:rPr>
        <w:t xml:space="preserve"> هایی است که همسو با ساحه های تأثیر ذیل است:</w:t>
      </w:r>
    </w:p>
    <w:p w14:paraId="775206C3" w14:textId="7C08C25F" w:rsidR="001D07AD" w:rsidRPr="007F736A" w:rsidRDefault="001D07AD" w:rsidP="00035AE3">
      <w:pPr>
        <w:pStyle w:val="ListParagraph"/>
        <w:numPr>
          <w:ilvl w:val="0"/>
          <w:numId w:val="24"/>
        </w:numPr>
        <w:bidi/>
        <w:spacing w:after="0"/>
        <w:jc w:val="both"/>
        <w:rPr>
          <w:rFonts w:asciiTheme="majorBidi" w:hAnsiTheme="majorBidi" w:cstheme="majorBidi"/>
          <w:b/>
          <w:bCs/>
          <w:rtl/>
        </w:rPr>
      </w:pPr>
      <w:r w:rsidRPr="007F736A">
        <w:rPr>
          <w:rFonts w:asciiTheme="majorBidi" w:hAnsiTheme="majorBidi" w:cstheme="majorBidi"/>
          <w:rtl/>
        </w:rPr>
        <w:t>ساحه تأثیر 3: پاسخ</w:t>
      </w:r>
      <w:r w:rsidRPr="007F736A">
        <w:rPr>
          <w:rFonts w:asciiTheme="majorBidi" w:hAnsiTheme="majorBidi" w:cstheme="majorBidi"/>
        </w:rPr>
        <w:t xml:space="preserve"> </w:t>
      </w:r>
      <w:r w:rsidRPr="007F736A">
        <w:rPr>
          <w:rFonts w:asciiTheme="majorBidi" w:hAnsiTheme="majorBidi" w:cstheme="majorBidi"/>
          <w:rtl/>
        </w:rPr>
        <w:t>بشردوستانه و بحران - افزایش مشارکت و رهبری زنان در برنامه ریزی و پاسخ بشردوستانه.</w:t>
      </w:r>
    </w:p>
    <w:p w14:paraId="7890711A" w14:textId="6F553C76" w:rsidR="001D07AD" w:rsidRPr="002E7B15" w:rsidRDefault="001D07AD" w:rsidP="00035AE3">
      <w:pPr>
        <w:pStyle w:val="ListParagraph"/>
        <w:numPr>
          <w:ilvl w:val="0"/>
          <w:numId w:val="24"/>
        </w:numPr>
        <w:bidi/>
        <w:spacing w:after="0" w:line="240" w:lineRule="auto"/>
        <w:jc w:val="both"/>
        <w:rPr>
          <w:rFonts w:asciiTheme="majorBidi" w:hAnsiTheme="majorBidi" w:cstheme="majorBidi"/>
          <w:rtl/>
        </w:rPr>
      </w:pPr>
      <w:r w:rsidRPr="007F736A">
        <w:rPr>
          <w:rFonts w:asciiTheme="majorBidi" w:hAnsiTheme="majorBidi" w:cstheme="majorBidi"/>
          <w:rtl/>
        </w:rPr>
        <w:t>ساحه تأثیر 5: حمایت از زنان و دختران - افزایش ایمنی، امنیت و سلامت روانی زنان و دختران و حقوق انسانی آنها.</w:t>
      </w:r>
    </w:p>
    <w:p w14:paraId="2C965E1A" w14:textId="77777777" w:rsidR="00EB0533" w:rsidRPr="007F736A" w:rsidRDefault="00EB0533" w:rsidP="00035AE3">
      <w:pPr>
        <w:bidi/>
        <w:spacing w:after="0"/>
        <w:jc w:val="both"/>
        <w:rPr>
          <w:rFonts w:asciiTheme="majorBidi" w:hAnsiTheme="majorBidi" w:cstheme="majorBidi"/>
          <w:b/>
          <w:bCs/>
          <w:rtl/>
        </w:rPr>
      </w:pPr>
    </w:p>
    <w:p w14:paraId="2775897A" w14:textId="716C915E" w:rsidR="003A4FFE" w:rsidRPr="007F736A" w:rsidRDefault="003A4FFE" w:rsidP="00035AE3">
      <w:pPr>
        <w:bidi/>
        <w:spacing w:after="0"/>
        <w:jc w:val="both"/>
        <w:rPr>
          <w:rFonts w:asciiTheme="majorBidi" w:hAnsiTheme="majorBidi" w:cstheme="majorBidi"/>
          <w:rtl/>
        </w:rPr>
      </w:pPr>
      <w:r w:rsidRPr="007F736A">
        <w:rPr>
          <w:rFonts w:asciiTheme="majorBidi" w:hAnsiTheme="majorBidi" w:cstheme="majorBidi"/>
          <w:rtl/>
        </w:rPr>
        <w:t xml:space="preserve">لطفاً </w:t>
      </w:r>
      <w:r w:rsidR="00381DD8" w:rsidRPr="007F736A">
        <w:rPr>
          <w:rFonts w:asciiTheme="majorBidi" w:hAnsiTheme="majorBidi" w:cstheme="majorBidi"/>
          <w:rtl/>
        </w:rPr>
        <w:t>جهت</w:t>
      </w:r>
      <w:r w:rsidRPr="007F736A">
        <w:rPr>
          <w:rFonts w:asciiTheme="majorBidi" w:hAnsiTheme="majorBidi" w:cstheme="majorBidi"/>
          <w:rtl/>
        </w:rPr>
        <w:t xml:space="preserve"> کسب راهنمایی در مورد چارچوب نتیجه</w:t>
      </w:r>
      <w:r w:rsidR="005414E9" w:rsidRPr="007F736A">
        <w:rPr>
          <w:rFonts w:asciiTheme="majorBidi" w:hAnsiTheme="majorBidi" w:cstheme="majorBidi"/>
          <w:rtl/>
        </w:rPr>
        <w:t>،</w:t>
      </w:r>
      <w:r w:rsidRPr="007F736A">
        <w:rPr>
          <w:rFonts w:asciiTheme="majorBidi" w:hAnsiTheme="majorBidi" w:cstheme="majorBidi"/>
          <w:rtl/>
        </w:rPr>
        <w:t xml:space="preserve"> </w:t>
      </w:r>
      <w:r w:rsidR="00381DD8" w:rsidRPr="007F736A">
        <w:rPr>
          <w:rFonts w:asciiTheme="majorBidi" w:hAnsiTheme="majorBidi" w:cstheme="majorBidi"/>
          <w:rtl/>
        </w:rPr>
        <w:t>ورقه</w:t>
      </w:r>
      <w:r w:rsidR="001A0614" w:rsidRPr="007F736A">
        <w:rPr>
          <w:rFonts w:asciiTheme="majorBidi" w:hAnsiTheme="majorBidi" w:cstheme="majorBidi"/>
          <w:rtl/>
        </w:rPr>
        <w:t xml:space="preserve"> </w:t>
      </w:r>
      <w:r w:rsidRPr="007F736A">
        <w:rPr>
          <w:rFonts w:asciiTheme="majorBidi" w:hAnsiTheme="majorBidi" w:cstheme="majorBidi"/>
          <w:rtl/>
        </w:rPr>
        <w:t xml:space="preserve">های راهنمای </w:t>
      </w:r>
      <w:r w:rsidR="00BD0072" w:rsidRPr="007F736A">
        <w:rPr>
          <w:rFonts w:asciiTheme="majorBidi" w:hAnsiTheme="majorBidi" w:cstheme="majorBidi"/>
          <w:rtl/>
        </w:rPr>
        <w:t>معیار</w:t>
      </w:r>
      <w:r w:rsidRPr="007F736A">
        <w:rPr>
          <w:rFonts w:asciiTheme="majorBidi" w:hAnsiTheme="majorBidi" w:cstheme="majorBidi"/>
          <w:rtl/>
        </w:rPr>
        <w:t xml:space="preserve"> </w:t>
      </w:r>
      <w:r w:rsidRPr="007F736A">
        <w:rPr>
          <w:rFonts w:asciiTheme="majorBidi" w:hAnsiTheme="majorBidi" w:cstheme="majorBidi"/>
        </w:rPr>
        <w:t>WPHF</w:t>
      </w:r>
      <w:r w:rsidRPr="007F736A">
        <w:rPr>
          <w:rFonts w:asciiTheme="majorBidi" w:hAnsiTheme="majorBidi" w:cstheme="majorBidi"/>
          <w:rtl/>
        </w:rPr>
        <w:t xml:space="preserve"> (بخش 9 در زیر) و </w:t>
      </w:r>
      <w:r w:rsidR="00BD0072" w:rsidRPr="007F736A">
        <w:rPr>
          <w:rFonts w:asciiTheme="majorBidi" w:hAnsiTheme="majorBidi" w:cstheme="majorBidi"/>
          <w:rtl/>
        </w:rPr>
        <w:t>معیار</w:t>
      </w:r>
      <w:r w:rsidR="001A0614" w:rsidRPr="007F736A">
        <w:rPr>
          <w:rFonts w:asciiTheme="majorBidi" w:hAnsiTheme="majorBidi" w:cstheme="majorBidi"/>
          <w:rtl/>
        </w:rPr>
        <w:t xml:space="preserve"> </w:t>
      </w:r>
      <w:r w:rsidR="00CF527A" w:rsidRPr="007F736A">
        <w:rPr>
          <w:rFonts w:asciiTheme="majorBidi" w:hAnsiTheme="majorBidi" w:cstheme="majorBidi"/>
          <w:rtl/>
        </w:rPr>
        <w:t xml:space="preserve">های مورد </w:t>
      </w:r>
      <w:r w:rsidR="00381DD8" w:rsidRPr="007F736A">
        <w:rPr>
          <w:rFonts w:asciiTheme="majorBidi" w:hAnsiTheme="majorBidi" w:cstheme="majorBidi"/>
          <w:rtl/>
        </w:rPr>
        <w:t>ضرورت</w:t>
      </w:r>
      <w:r w:rsidR="00CF527A" w:rsidRPr="007F736A">
        <w:rPr>
          <w:rFonts w:asciiTheme="majorBidi" w:hAnsiTheme="majorBidi" w:cstheme="majorBidi"/>
          <w:rtl/>
        </w:rPr>
        <w:t xml:space="preserve"> </w:t>
      </w:r>
      <w:r w:rsidR="001D07AD" w:rsidRPr="007F736A">
        <w:rPr>
          <w:rFonts w:asciiTheme="majorBidi" w:hAnsiTheme="majorBidi" w:cstheme="majorBidi"/>
          <w:rtl/>
        </w:rPr>
        <w:t xml:space="preserve">در در فارمت پرپوزل ضمیمه  شده </w:t>
      </w:r>
      <w:r w:rsidRPr="007F736A">
        <w:rPr>
          <w:rFonts w:asciiTheme="majorBidi" w:hAnsiTheme="majorBidi" w:cstheme="majorBidi"/>
          <w:rtl/>
        </w:rPr>
        <w:t xml:space="preserve">را مطالعه کنید.  </w:t>
      </w:r>
    </w:p>
    <w:p w14:paraId="1D7296A4" w14:textId="77777777" w:rsidR="00453C85" w:rsidRPr="007F736A" w:rsidRDefault="00453C85" w:rsidP="00035AE3">
      <w:pPr>
        <w:spacing w:after="0" w:line="240" w:lineRule="auto"/>
        <w:jc w:val="both"/>
        <w:rPr>
          <w:rFonts w:asciiTheme="majorBidi" w:hAnsiTheme="majorBidi" w:cstheme="majorBidi"/>
          <w:b/>
          <w:bCs/>
          <w:color w:val="009FE4"/>
        </w:rPr>
      </w:pPr>
    </w:p>
    <w:p w14:paraId="20A932DE" w14:textId="198D7547" w:rsidR="004E7AFF" w:rsidRPr="007F736A" w:rsidRDefault="004E7AFF" w:rsidP="00035AE3">
      <w:pPr>
        <w:pStyle w:val="ListParagraph"/>
        <w:numPr>
          <w:ilvl w:val="0"/>
          <w:numId w:val="1"/>
        </w:numPr>
        <w:bidi/>
        <w:spacing w:after="0" w:line="240" w:lineRule="auto"/>
        <w:ind w:left="360"/>
        <w:jc w:val="both"/>
        <w:rPr>
          <w:rFonts w:asciiTheme="majorBidi" w:hAnsiTheme="majorBidi" w:cstheme="majorBidi"/>
          <w:b/>
          <w:bCs/>
          <w:color w:val="009FE4"/>
          <w:sz w:val="24"/>
          <w:szCs w:val="24"/>
          <w:rtl/>
        </w:rPr>
      </w:pPr>
      <w:r w:rsidRPr="007F736A">
        <w:rPr>
          <w:rFonts w:asciiTheme="majorBidi" w:hAnsiTheme="majorBidi" w:cstheme="majorBidi"/>
          <w:b/>
          <w:bCs/>
          <w:color w:val="009FE4"/>
          <w:sz w:val="24"/>
          <w:szCs w:val="24"/>
          <w:rtl/>
        </w:rPr>
        <w:t xml:space="preserve">بسته درخواست و </w:t>
      </w:r>
      <w:r w:rsidR="00381DD8" w:rsidRPr="007F736A">
        <w:rPr>
          <w:rFonts w:asciiTheme="majorBidi" w:hAnsiTheme="majorBidi" w:cstheme="majorBidi"/>
          <w:b/>
          <w:bCs/>
          <w:color w:val="009FE4"/>
          <w:sz w:val="24"/>
          <w:szCs w:val="24"/>
          <w:rtl/>
        </w:rPr>
        <w:t>پروسیجر</w:t>
      </w:r>
      <w:r w:rsidR="001A0614" w:rsidRPr="007F736A">
        <w:rPr>
          <w:rFonts w:asciiTheme="majorBidi" w:hAnsiTheme="majorBidi" w:cstheme="majorBidi"/>
          <w:b/>
          <w:bCs/>
          <w:color w:val="009FE4"/>
          <w:sz w:val="24"/>
          <w:szCs w:val="24"/>
          <w:rtl/>
        </w:rPr>
        <w:t xml:space="preserve"> </w:t>
      </w:r>
      <w:r w:rsidRPr="007F736A">
        <w:rPr>
          <w:rFonts w:asciiTheme="majorBidi" w:hAnsiTheme="majorBidi" w:cstheme="majorBidi"/>
          <w:b/>
          <w:bCs/>
          <w:color w:val="009FE4"/>
          <w:sz w:val="24"/>
          <w:szCs w:val="24"/>
          <w:rtl/>
        </w:rPr>
        <w:t>های اجرایی</w:t>
      </w:r>
    </w:p>
    <w:p w14:paraId="56EBD47B" w14:textId="2B7A459E" w:rsidR="00992E6E" w:rsidRPr="007F736A" w:rsidRDefault="00381DD8" w:rsidP="00035AE3">
      <w:pPr>
        <w:bidi/>
        <w:spacing w:after="0" w:line="240" w:lineRule="auto"/>
        <w:jc w:val="both"/>
        <w:rPr>
          <w:rFonts w:asciiTheme="majorBidi" w:hAnsiTheme="majorBidi" w:cstheme="majorBidi"/>
          <w:rtl/>
        </w:rPr>
      </w:pPr>
      <w:r w:rsidRPr="007F736A">
        <w:rPr>
          <w:rFonts w:asciiTheme="majorBidi" w:hAnsiTheme="majorBidi" w:cstheme="majorBidi"/>
          <w:rtl/>
        </w:rPr>
        <w:t>درخواست کنندگ</w:t>
      </w:r>
      <w:r w:rsidR="00992E6E" w:rsidRPr="007F736A">
        <w:rPr>
          <w:rFonts w:asciiTheme="majorBidi" w:hAnsiTheme="majorBidi" w:cstheme="majorBidi"/>
          <w:rtl/>
        </w:rPr>
        <w:t xml:space="preserve">ان </w:t>
      </w:r>
      <w:r w:rsidRPr="007F736A">
        <w:rPr>
          <w:rFonts w:asciiTheme="majorBidi" w:hAnsiTheme="majorBidi" w:cstheme="majorBidi"/>
          <w:rtl/>
        </w:rPr>
        <w:t>مکلف</w:t>
      </w:r>
      <w:r w:rsidR="00992E6E" w:rsidRPr="007F736A">
        <w:rPr>
          <w:rFonts w:asciiTheme="majorBidi" w:hAnsiTheme="majorBidi" w:cstheme="majorBidi"/>
          <w:rtl/>
        </w:rPr>
        <w:t xml:space="preserve"> هستند فقط از </w:t>
      </w:r>
      <w:r w:rsidRPr="007F736A">
        <w:rPr>
          <w:rFonts w:asciiTheme="majorBidi" w:hAnsiTheme="majorBidi" w:cstheme="majorBidi"/>
          <w:rtl/>
        </w:rPr>
        <w:t>فارمت</w:t>
      </w:r>
      <w:r w:rsidR="001A0614" w:rsidRPr="007F736A">
        <w:rPr>
          <w:rFonts w:asciiTheme="majorBidi" w:hAnsiTheme="majorBidi" w:cstheme="majorBidi"/>
          <w:rtl/>
        </w:rPr>
        <w:t xml:space="preserve"> </w:t>
      </w:r>
      <w:r w:rsidR="00992E6E" w:rsidRPr="007F736A">
        <w:rPr>
          <w:rFonts w:asciiTheme="majorBidi" w:hAnsiTheme="majorBidi" w:cstheme="majorBidi"/>
          <w:rtl/>
        </w:rPr>
        <w:t xml:space="preserve">های ارائه شده </w:t>
      </w:r>
      <w:r w:rsidR="00992E6E" w:rsidRPr="007F736A">
        <w:rPr>
          <w:rFonts w:asciiTheme="majorBidi" w:hAnsiTheme="majorBidi" w:cstheme="majorBidi"/>
        </w:rPr>
        <w:t>WPHF</w:t>
      </w:r>
      <w:r w:rsidR="00992E6E" w:rsidRPr="007F736A">
        <w:rPr>
          <w:rFonts w:asciiTheme="majorBidi" w:hAnsiTheme="majorBidi" w:cstheme="majorBidi"/>
          <w:rtl/>
        </w:rPr>
        <w:t xml:space="preserve"> استفاده کنند. </w:t>
      </w:r>
      <w:r w:rsidR="005414E9" w:rsidRPr="007F736A">
        <w:rPr>
          <w:rFonts w:asciiTheme="majorBidi" w:hAnsiTheme="majorBidi" w:cstheme="majorBidi"/>
          <w:rtl/>
        </w:rPr>
        <w:t xml:space="preserve">بغیر از موارد ذکر شده </w:t>
      </w:r>
      <w:r w:rsidR="00992E6E" w:rsidRPr="007F736A">
        <w:rPr>
          <w:rFonts w:asciiTheme="majorBidi" w:hAnsiTheme="majorBidi" w:cstheme="majorBidi"/>
          <w:rtl/>
        </w:rPr>
        <w:t>عکس یا اسناد اضافی ارسال نکنید.</w:t>
      </w:r>
    </w:p>
    <w:p w14:paraId="410B664F" w14:textId="30435870" w:rsidR="00992E6E" w:rsidRPr="007F736A" w:rsidRDefault="00992E6E" w:rsidP="00035AE3">
      <w:pPr>
        <w:spacing w:after="0" w:line="240" w:lineRule="auto"/>
        <w:jc w:val="both"/>
        <w:rPr>
          <w:rFonts w:asciiTheme="majorBidi" w:hAnsiTheme="majorBidi" w:cstheme="majorBidi"/>
        </w:rPr>
      </w:pPr>
    </w:p>
    <w:p w14:paraId="328F1985" w14:textId="5B815B77" w:rsidR="00992E6E" w:rsidRPr="007F736A" w:rsidRDefault="00381DD8" w:rsidP="00035AE3">
      <w:pPr>
        <w:pStyle w:val="ListParagraph"/>
        <w:numPr>
          <w:ilvl w:val="0"/>
          <w:numId w:val="3"/>
        </w:numPr>
        <w:bidi/>
        <w:spacing w:after="0" w:line="240" w:lineRule="auto"/>
        <w:ind w:left="360"/>
        <w:jc w:val="both"/>
        <w:rPr>
          <w:rFonts w:asciiTheme="majorBidi" w:hAnsiTheme="majorBidi" w:cstheme="majorBidi"/>
          <w:rtl/>
        </w:rPr>
      </w:pPr>
      <w:r w:rsidRPr="007F736A">
        <w:rPr>
          <w:rFonts w:asciiTheme="majorBidi" w:hAnsiTheme="majorBidi" w:cstheme="majorBidi"/>
          <w:rtl/>
        </w:rPr>
        <w:t>فارمت</w:t>
      </w:r>
      <w:r w:rsidR="00992E6E" w:rsidRPr="007F736A">
        <w:rPr>
          <w:rFonts w:asciiTheme="majorBidi" w:hAnsiTheme="majorBidi" w:cstheme="majorBidi"/>
          <w:rtl/>
        </w:rPr>
        <w:t xml:space="preserve"> </w:t>
      </w:r>
      <w:r w:rsidR="00CF527A" w:rsidRPr="007F736A">
        <w:rPr>
          <w:rFonts w:asciiTheme="majorBidi" w:hAnsiTheme="majorBidi" w:cstheme="majorBidi"/>
          <w:rtl/>
        </w:rPr>
        <w:t>پرپوزل</w:t>
      </w:r>
      <w:r w:rsidR="00992E6E" w:rsidRPr="007F736A">
        <w:rPr>
          <w:rFonts w:asciiTheme="majorBidi" w:hAnsiTheme="majorBidi" w:cstheme="majorBidi"/>
          <w:rtl/>
        </w:rPr>
        <w:t xml:space="preserve"> </w:t>
      </w:r>
      <w:r w:rsidR="00992E6E" w:rsidRPr="007F736A">
        <w:rPr>
          <w:rFonts w:asciiTheme="majorBidi" w:hAnsiTheme="majorBidi" w:cstheme="majorBidi"/>
        </w:rPr>
        <w:t>WPHF</w:t>
      </w:r>
      <w:r w:rsidR="00992E6E" w:rsidRPr="007F736A">
        <w:rPr>
          <w:rFonts w:asciiTheme="majorBidi" w:hAnsiTheme="majorBidi" w:cstheme="majorBidi"/>
          <w:rtl/>
        </w:rPr>
        <w:t xml:space="preserve"> (</w:t>
      </w:r>
      <w:r w:rsidR="005162E1" w:rsidRPr="007F736A">
        <w:rPr>
          <w:rFonts w:asciiTheme="majorBidi" w:hAnsiTheme="majorBidi" w:cstheme="majorBidi"/>
          <w:rtl/>
        </w:rPr>
        <w:t>ضمیمه</w:t>
      </w:r>
      <w:r w:rsidR="00992E6E" w:rsidRPr="007F736A">
        <w:rPr>
          <w:rFonts w:asciiTheme="majorBidi" w:hAnsiTheme="majorBidi" w:cstheme="majorBidi"/>
          <w:rtl/>
        </w:rPr>
        <w:t xml:space="preserve">، حداکثر 10 صفحه، بجز </w:t>
      </w:r>
      <w:r w:rsidR="005162E1" w:rsidRPr="007F736A">
        <w:rPr>
          <w:rFonts w:asciiTheme="majorBidi" w:hAnsiTheme="majorBidi" w:cstheme="majorBidi"/>
          <w:rtl/>
        </w:rPr>
        <w:t>ضمیمه</w:t>
      </w:r>
      <w:r w:rsidR="00992E6E" w:rsidRPr="007F736A">
        <w:rPr>
          <w:rFonts w:asciiTheme="majorBidi" w:hAnsiTheme="majorBidi" w:cstheme="majorBidi"/>
          <w:rtl/>
        </w:rPr>
        <w:t xml:space="preserve"> الف و ب)</w:t>
      </w:r>
    </w:p>
    <w:p w14:paraId="36D2DCDB" w14:textId="56795E63" w:rsidR="00992E6E" w:rsidRPr="007F736A" w:rsidRDefault="00992E6E" w:rsidP="00035AE3">
      <w:pPr>
        <w:pStyle w:val="ListParagraph"/>
        <w:numPr>
          <w:ilvl w:val="0"/>
          <w:numId w:val="4"/>
        </w:numPr>
        <w:bidi/>
        <w:spacing w:after="0" w:line="240" w:lineRule="auto"/>
        <w:ind w:left="360"/>
        <w:jc w:val="both"/>
        <w:rPr>
          <w:rFonts w:asciiTheme="majorBidi" w:hAnsiTheme="majorBidi" w:cstheme="majorBidi"/>
          <w:u w:val="single"/>
          <w:rtl/>
        </w:rPr>
      </w:pPr>
      <w:r w:rsidRPr="007F736A">
        <w:rPr>
          <w:rFonts w:asciiTheme="majorBidi" w:hAnsiTheme="majorBidi" w:cstheme="majorBidi"/>
          <w:rtl/>
        </w:rPr>
        <w:t>چارچوب نتایج (</w:t>
      </w:r>
      <w:r w:rsidR="005162E1" w:rsidRPr="007F736A">
        <w:rPr>
          <w:rFonts w:asciiTheme="majorBidi" w:hAnsiTheme="majorBidi" w:cstheme="majorBidi"/>
          <w:rtl/>
        </w:rPr>
        <w:t>ضمیمه</w:t>
      </w:r>
      <w:r w:rsidRPr="007F736A">
        <w:rPr>
          <w:rFonts w:asciiTheme="majorBidi" w:hAnsiTheme="majorBidi" w:cstheme="majorBidi"/>
          <w:rtl/>
        </w:rPr>
        <w:t xml:space="preserve"> </w:t>
      </w:r>
      <w:r w:rsidR="00381DD8" w:rsidRPr="007F736A">
        <w:rPr>
          <w:rFonts w:asciiTheme="majorBidi" w:hAnsiTheme="majorBidi" w:cstheme="majorBidi"/>
          <w:rtl/>
        </w:rPr>
        <w:t>فارمت</w:t>
      </w:r>
      <w:r w:rsidRPr="007F736A">
        <w:rPr>
          <w:rFonts w:asciiTheme="majorBidi" w:hAnsiTheme="majorBidi" w:cstheme="majorBidi"/>
          <w:rtl/>
        </w:rPr>
        <w:t xml:space="preserve"> </w:t>
      </w:r>
      <w:r w:rsidR="00CF527A" w:rsidRPr="007F736A">
        <w:rPr>
          <w:rFonts w:asciiTheme="majorBidi" w:hAnsiTheme="majorBidi" w:cstheme="majorBidi"/>
          <w:rtl/>
        </w:rPr>
        <w:t>پرپوزل</w:t>
      </w:r>
      <w:r w:rsidRPr="007F736A">
        <w:rPr>
          <w:rFonts w:asciiTheme="majorBidi" w:hAnsiTheme="majorBidi" w:cstheme="majorBidi"/>
          <w:rtl/>
        </w:rPr>
        <w:t>: الف)</w:t>
      </w:r>
    </w:p>
    <w:p w14:paraId="526F99B8" w14:textId="355A69AD" w:rsidR="00992E6E" w:rsidRPr="007F736A" w:rsidRDefault="008E6458" w:rsidP="00035AE3">
      <w:pPr>
        <w:pStyle w:val="ListParagraph"/>
        <w:numPr>
          <w:ilvl w:val="0"/>
          <w:numId w:val="4"/>
        </w:numPr>
        <w:bidi/>
        <w:spacing w:after="0" w:line="240" w:lineRule="auto"/>
        <w:ind w:left="360"/>
        <w:jc w:val="both"/>
        <w:rPr>
          <w:rFonts w:asciiTheme="majorBidi" w:hAnsiTheme="majorBidi" w:cstheme="majorBidi"/>
          <w:u w:val="single"/>
          <w:rtl/>
        </w:rPr>
      </w:pPr>
      <w:r w:rsidRPr="007F736A">
        <w:rPr>
          <w:rFonts w:asciiTheme="majorBidi" w:hAnsiTheme="majorBidi" w:cstheme="majorBidi"/>
          <w:rtl/>
        </w:rPr>
        <w:t>بودیجه</w:t>
      </w:r>
      <w:r w:rsidR="00992E6E" w:rsidRPr="007F736A">
        <w:rPr>
          <w:rFonts w:asciiTheme="majorBidi" w:hAnsiTheme="majorBidi" w:cstheme="majorBidi"/>
          <w:rtl/>
        </w:rPr>
        <w:t xml:space="preserve"> پروژه (</w:t>
      </w:r>
      <w:r w:rsidR="005162E1" w:rsidRPr="007F736A">
        <w:rPr>
          <w:rFonts w:asciiTheme="majorBidi" w:hAnsiTheme="majorBidi" w:cstheme="majorBidi"/>
          <w:rtl/>
        </w:rPr>
        <w:t>ضمیمه</w:t>
      </w:r>
      <w:r w:rsidR="00992E6E" w:rsidRPr="007F736A">
        <w:rPr>
          <w:rFonts w:asciiTheme="majorBidi" w:hAnsiTheme="majorBidi" w:cstheme="majorBidi"/>
          <w:rtl/>
        </w:rPr>
        <w:t xml:space="preserve"> </w:t>
      </w:r>
      <w:r w:rsidR="00381DD8" w:rsidRPr="007F736A">
        <w:rPr>
          <w:rFonts w:asciiTheme="majorBidi" w:hAnsiTheme="majorBidi" w:cstheme="majorBidi"/>
          <w:rtl/>
        </w:rPr>
        <w:t>فارمت</w:t>
      </w:r>
      <w:r w:rsidR="00992E6E" w:rsidRPr="007F736A">
        <w:rPr>
          <w:rFonts w:asciiTheme="majorBidi" w:hAnsiTheme="majorBidi" w:cstheme="majorBidi"/>
          <w:rtl/>
        </w:rPr>
        <w:t xml:space="preserve"> </w:t>
      </w:r>
      <w:r w:rsidR="00CF527A" w:rsidRPr="007F736A">
        <w:rPr>
          <w:rFonts w:asciiTheme="majorBidi" w:hAnsiTheme="majorBidi" w:cstheme="majorBidi"/>
          <w:rtl/>
        </w:rPr>
        <w:t>پرپوزل</w:t>
      </w:r>
      <w:r w:rsidR="00992E6E" w:rsidRPr="007F736A">
        <w:rPr>
          <w:rFonts w:asciiTheme="majorBidi" w:hAnsiTheme="majorBidi" w:cstheme="majorBidi"/>
          <w:rtl/>
        </w:rPr>
        <w:t>: ب)</w:t>
      </w:r>
    </w:p>
    <w:p w14:paraId="1E6911B8" w14:textId="77777777" w:rsidR="00992E6E" w:rsidRPr="007F736A" w:rsidRDefault="00992E6E" w:rsidP="00035AE3">
      <w:pPr>
        <w:spacing w:after="0" w:line="240" w:lineRule="auto"/>
        <w:jc w:val="both"/>
        <w:rPr>
          <w:rFonts w:asciiTheme="majorBidi" w:hAnsiTheme="majorBidi" w:cstheme="majorBidi"/>
          <w:sz w:val="8"/>
          <w:szCs w:val="8"/>
          <w:u w:val="single"/>
        </w:rPr>
      </w:pPr>
    </w:p>
    <w:p w14:paraId="3FD98C92" w14:textId="77777777" w:rsidR="00992E6E" w:rsidRPr="007F736A" w:rsidRDefault="00992E6E" w:rsidP="00035AE3">
      <w:pPr>
        <w:bidi/>
        <w:spacing w:after="0" w:line="240" w:lineRule="auto"/>
        <w:jc w:val="both"/>
        <w:rPr>
          <w:rFonts w:asciiTheme="majorBidi" w:hAnsiTheme="majorBidi" w:cstheme="majorBidi"/>
          <w:rtl/>
        </w:rPr>
      </w:pPr>
      <w:r w:rsidRPr="007F736A">
        <w:rPr>
          <w:rFonts w:asciiTheme="majorBidi" w:hAnsiTheme="majorBidi" w:cstheme="majorBidi"/>
          <w:rtl/>
        </w:rPr>
        <w:t>و</w:t>
      </w:r>
      <w:r w:rsidRPr="007F736A">
        <w:rPr>
          <w:rFonts w:asciiTheme="majorBidi" w:hAnsiTheme="majorBidi" w:cstheme="majorBidi"/>
          <w:rtl/>
        </w:rPr>
        <w:tab/>
      </w:r>
    </w:p>
    <w:p w14:paraId="17F296E1" w14:textId="77777777" w:rsidR="00992E6E" w:rsidRPr="007F736A" w:rsidRDefault="00992E6E" w:rsidP="00035AE3">
      <w:pPr>
        <w:spacing w:after="0" w:line="240" w:lineRule="auto"/>
        <w:jc w:val="both"/>
        <w:rPr>
          <w:rFonts w:asciiTheme="majorBidi" w:hAnsiTheme="majorBidi" w:cstheme="majorBidi"/>
          <w:sz w:val="10"/>
          <w:szCs w:val="10"/>
          <w:u w:val="single"/>
        </w:rPr>
      </w:pPr>
    </w:p>
    <w:p w14:paraId="50930769" w14:textId="3E67F9D8" w:rsidR="00992E6E" w:rsidRPr="007F736A" w:rsidRDefault="00381DD8" w:rsidP="00035AE3">
      <w:pPr>
        <w:pStyle w:val="ListParagraph"/>
        <w:numPr>
          <w:ilvl w:val="0"/>
          <w:numId w:val="4"/>
        </w:numPr>
        <w:bidi/>
        <w:spacing w:after="0" w:line="240" w:lineRule="auto"/>
        <w:ind w:left="360"/>
        <w:jc w:val="both"/>
        <w:rPr>
          <w:rFonts w:asciiTheme="majorBidi" w:hAnsiTheme="majorBidi" w:cstheme="majorBidi"/>
          <w:rtl/>
        </w:rPr>
      </w:pPr>
      <w:r w:rsidRPr="007F736A">
        <w:rPr>
          <w:rFonts w:asciiTheme="majorBidi" w:hAnsiTheme="majorBidi" w:cstheme="majorBidi"/>
          <w:rtl/>
        </w:rPr>
        <w:t>تصدیق</w:t>
      </w:r>
      <w:r w:rsidR="00992E6E" w:rsidRPr="007F736A">
        <w:rPr>
          <w:rFonts w:asciiTheme="majorBidi" w:hAnsiTheme="majorBidi" w:cstheme="majorBidi"/>
          <w:rtl/>
        </w:rPr>
        <w:t xml:space="preserve"> ثبت قانونی معتبر یا وضعیت سازمان اصلی (اگر در حال تمدید آن هستید، لطفاً مدرک مربوطه را ارائه نمایید)</w:t>
      </w:r>
    </w:p>
    <w:p w14:paraId="1FD635AF" w14:textId="77777777" w:rsidR="004742A5" w:rsidRPr="007F736A" w:rsidRDefault="004742A5" w:rsidP="00035AE3">
      <w:pPr>
        <w:spacing w:after="0" w:line="240" w:lineRule="auto"/>
        <w:jc w:val="both"/>
        <w:rPr>
          <w:rFonts w:asciiTheme="majorBidi" w:hAnsiTheme="majorBidi" w:cstheme="majorBidi"/>
        </w:rPr>
      </w:pPr>
    </w:p>
    <w:p w14:paraId="2AF526D5" w14:textId="09A2B2E6" w:rsidR="00543400" w:rsidRPr="00035AE3" w:rsidRDefault="00035AE3" w:rsidP="00035AE3">
      <w:pPr>
        <w:tabs>
          <w:tab w:val="left" w:pos="2288"/>
        </w:tabs>
        <w:bidi/>
        <w:jc w:val="both"/>
        <w:rPr>
          <w:rtl/>
        </w:rPr>
      </w:pPr>
      <w:r>
        <w:rPr>
          <w:rFonts w:asciiTheme="majorBidi" w:hAnsiTheme="majorBidi" w:cstheme="majorBidi" w:hint="cs"/>
          <w:b/>
          <w:bCs/>
          <w:rtl/>
        </w:rPr>
        <w:t xml:space="preserve">ارسال: </w:t>
      </w:r>
      <w:r w:rsidR="004742A5" w:rsidRPr="007F736A">
        <w:rPr>
          <w:rFonts w:asciiTheme="majorBidi" w:hAnsiTheme="majorBidi" w:cstheme="majorBidi"/>
          <w:b/>
          <w:bCs/>
          <w:rtl/>
        </w:rPr>
        <w:t>بسته</w:t>
      </w:r>
      <w:r w:rsidR="001A0614" w:rsidRPr="007F736A">
        <w:rPr>
          <w:rFonts w:asciiTheme="majorBidi" w:hAnsiTheme="majorBidi" w:cstheme="majorBidi"/>
          <w:b/>
          <w:bCs/>
          <w:rtl/>
        </w:rPr>
        <w:t xml:space="preserve"> </w:t>
      </w:r>
      <w:r w:rsidR="004742A5" w:rsidRPr="007F736A">
        <w:rPr>
          <w:rFonts w:asciiTheme="majorBidi" w:hAnsiTheme="majorBidi" w:cstheme="majorBidi"/>
          <w:b/>
          <w:bCs/>
          <w:rtl/>
        </w:rPr>
        <w:t>های درخواست</w:t>
      </w:r>
      <w:r w:rsidR="00381DD8" w:rsidRPr="007F736A">
        <w:rPr>
          <w:rFonts w:asciiTheme="majorBidi" w:hAnsiTheme="majorBidi" w:cstheme="majorBidi"/>
          <w:b/>
          <w:bCs/>
          <w:rtl/>
        </w:rPr>
        <w:t>ی</w:t>
      </w:r>
      <w:r w:rsidR="004742A5" w:rsidRPr="007F736A">
        <w:rPr>
          <w:rFonts w:asciiTheme="majorBidi" w:hAnsiTheme="majorBidi" w:cstheme="majorBidi"/>
          <w:b/>
          <w:bCs/>
          <w:rtl/>
        </w:rPr>
        <w:t xml:space="preserve"> باید </w:t>
      </w:r>
      <w:r w:rsidR="00381DD8" w:rsidRPr="007F736A">
        <w:rPr>
          <w:rFonts w:asciiTheme="majorBidi" w:hAnsiTheme="majorBidi" w:cstheme="majorBidi"/>
          <w:b/>
          <w:bCs/>
          <w:rtl/>
        </w:rPr>
        <w:t>الی</w:t>
      </w:r>
      <w:r w:rsidR="004742A5" w:rsidRPr="007F736A">
        <w:rPr>
          <w:rFonts w:asciiTheme="majorBidi" w:hAnsiTheme="majorBidi" w:cstheme="majorBidi"/>
          <w:b/>
          <w:bCs/>
          <w:rtl/>
        </w:rPr>
        <w:t xml:space="preserve"> </w:t>
      </w:r>
      <w:r>
        <w:rPr>
          <w:rFonts w:asciiTheme="majorBidi" w:hAnsiTheme="majorBidi" w:cstheme="majorBidi" w:hint="cs"/>
          <w:b/>
          <w:bCs/>
          <w:rtl/>
        </w:rPr>
        <w:t>6</w:t>
      </w:r>
      <w:r w:rsidR="00B77678" w:rsidRPr="007F736A">
        <w:rPr>
          <w:rFonts w:asciiTheme="majorBidi" w:hAnsiTheme="majorBidi" w:cstheme="majorBidi"/>
          <w:b/>
          <w:bCs/>
          <w:rtl/>
        </w:rPr>
        <w:t xml:space="preserve"> </w:t>
      </w:r>
      <w:r>
        <w:rPr>
          <w:rFonts w:asciiTheme="majorBidi" w:hAnsiTheme="majorBidi" w:cstheme="majorBidi" w:hint="cs"/>
          <w:b/>
          <w:bCs/>
          <w:rtl/>
        </w:rPr>
        <w:t>فبروری</w:t>
      </w:r>
      <w:r w:rsidR="004742A5" w:rsidRPr="007F736A">
        <w:rPr>
          <w:rFonts w:asciiTheme="majorBidi" w:hAnsiTheme="majorBidi" w:cstheme="majorBidi"/>
          <w:b/>
          <w:bCs/>
          <w:rtl/>
        </w:rPr>
        <w:t xml:space="preserve"> </w:t>
      </w:r>
      <w:r>
        <w:rPr>
          <w:rFonts w:asciiTheme="majorBidi" w:hAnsiTheme="majorBidi" w:cstheme="majorBidi" w:hint="cs"/>
          <w:b/>
          <w:bCs/>
          <w:rtl/>
        </w:rPr>
        <w:t>2023</w:t>
      </w:r>
      <w:r w:rsidR="004742A5" w:rsidRPr="007F736A">
        <w:rPr>
          <w:rFonts w:asciiTheme="majorBidi" w:hAnsiTheme="majorBidi" w:cstheme="majorBidi"/>
          <w:rtl/>
        </w:rPr>
        <w:t xml:space="preserve"> </w:t>
      </w:r>
      <w:r w:rsidR="00722992" w:rsidRPr="007F736A">
        <w:rPr>
          <w:rFonts w:asciiTheme="majorBidi" w:hAnsiTheme="majorBidi" w:cstheme="majorBidi"/>
          <w:rtl/>
        </w:rPr>
        <w:t>ساعت 11:59 بعد از ظهر</w:t>
      </w:r>
      <w:r>
        <w:rPr>
          <w:rFonts w:asciiTheme="majorBidi" w:hAnsiTheme="majorBidi" w:cstheme="majorBidi" w:hint="cs"/>
          <w:rtl/>
        </w:rPr>
        <w:t xml:space="preserve"> (به وقت کابل)</w:t>
      </w:r>
      <w:r w:rsidR="00722992" w:rsidRPr="007F736A">
        <w:rPr>
          <w:rFonts w:asciiTheme="majorBidi" w:hAnsiTheme="majorBidi" w:cstheme="majorBidi"/>
          <w:rtl/>
        </w:rPr>
        <w:t xml:space="preserve"> </w:t>
      </w:r>
      <w:r w:rsidR="004742A5" w:rsidRPr="007F736A">
        <w:rPr>
          <w:rFonts w:asciiTheme="majorBidi" w:hAnsiTheme="majorBidi" w:cstheme="majorBidi"/>
          <w:rtl/>
        </w:rPr>
        <w:t xml:space="preserve">به آدرس </w:t>
      </w:r>
      <w:hyperlink r:id="rId13">
        <w:r w:rsidR="004742A5" w:rsidRPr="007F736A">
          <w:rPr>
            <w:rStyle w:val="Hyperlink"/>
            <w:rFonts w:asciiTheme="majorBidi" w:hAnsiTheme="majorBidi" w:cstheme="majorBidi"/>
            <w:b/>
            <w:bCs/>
          </w:rPr>
          <w:t>WPHFapplications@unwomen.org</w:t>
        </w:r>
      </w:hyperlink>
      <w:r w:rsidR="004742A5" w:rsidRPr="007F736A">
        <w:rPr>
          <w:rFonts w:asciiTheme="majorBidi" w:hAnsiTheme="majorBidi" w:cstheme="majorBidi"/>
          <w:rtl/>
        </w:rPr>
        <w:t xml:space="preserve"> </w:t>
      </w:r>
      <w:r>
        <w:rPr>
          <w:rFonts w:asciiTheme="majorBidi" w:hAnsiTheme="majorBidi" w:cstheme="majorBidi" w:hint="cs"/>
          <w:rtl/>
        </w:rPr>
        <w:t xml:space="preserve"> تحت عنوان</w:t>
      </w:r>
      <w:r w:rsidRPr="00035AE3">
        <w:rPr>
          <w:rFonts w:asciiTheme="majorBidi" w:hAnsiTheme="majorBidi" w:cstheme="majorBidi" w:hint="cs"/>
          <w:shd w:val="clear" w:color="auto" w:fill="FFFFFF" w:themeFill="background1"/>
          <w:rtl/>
        </w:rPr>
        <w:t xml:space="preserve"> </w:t>
      </w:r>
      <w:r w:rsidRPr="00FB69C8">
        <w:t>“WPHF Afghanistan”</w:t>
      </w:r>
      <w:r>
        <w:rPr>
          <w:rFonts w:asciiTheme="majorBidi" w:hAnsiTheme="majorBidi" w:cstheme="majorBidi" w:hint="cs"/>
          <w:rtl/>
        </w:rPr>
        <w:t>ارسال</w:t>
      </w:r>
      <w:r w:rsidR="004742A5" w:rsidRPr="007F736A">
        <w:rPr>
          <w:rFonts w:asciiTheme="majorBidi" w:hAnsiTheme="majorBidi" w:cstheme="majorBidi"/>
          <w:rtl/>
        </w:rPr>
        <w:t xml:space="preserve"> </w:t>
      </w:r>
      <w:r w:rsidR="00381DD8" w:rsidRPr="007F736A">
        <w:rPr>
          <w:rFonts w:asciiTheme="majorBidi" w:hAnsiTheme="majorBidi" w:cstheme="majorBidi"/>
          <w:rtl/>
        </w:rPr>
        <w:t>شود</w:t>
      </w:r>
      <w:r w:rsidR="004742A5" w:rsidRPr="007F736A">
        <w:rPr>
          <w:rFonts w:asciiTheme="majorBidi" w:hAnsiTheme="majorBidi" w:cstheme="majorBidi"/>
          <w:rtl/>
        </w:rPr>
        <w:t>.</w:t>
      </w:r>
      <w:r w:rsidR="004742A5" w:rsidRPr="007F736A">
        <w:rPr>
          <w:rFonts w:asciiTheme="majorBidi" w:hAnsiTheme="majorBidi" w:cstheme="majorBidi"/>
          <w:b/>
          <w:bCs/>
          <w:rtl/>
        </w:rPr>
        <w:t xml:space="preserve">  </w:t>
      </w:r>
    </w:p>
    <w:p w14:paraId="3AF87C1D" w14:textId="77777777" w:rsidR="00722992" w:rsidRPr="007F736A" w:rsidRDefault="00722992" w:rsidP="00035AE3">
      <w:pPr>
        <w:bidi/>
        <w:spacing w:after="0" w:line="240" w:lineRule="auto"/>
        <w:jc w:val="both"/>
        <w:rPr>
          <w:rFonts w:asciiTheme="majorBidi" w:hAnsiTheme="majorBidi" w:cstheme="majorBidi"/>
          <w:rtl/>
        </w:rPr>
      </w:pPr>
    </w:p>
    <w:p w14:paraId="25B4441F" w14:textId="77777777" w:rsidR="000B5F6C" w:rsidRPr="007F736A" w:rsidRDefault="000B5F6C" w:rsidP="00035AE3">
      <w:pPr>
        <w:spacing w:after="0" w:line="240" w:lineRule="auto"/>
        <w:jc w:val="both"/>
        <w:rPr>
          <w:rFonts w:asciiTheme="majorBidi" w:hAnsiTheme="majorBidi" w:cstheme="majorBidi"/>
        </w:rPr>
      </w:pPr>
    </w:p>
    <w:p w14:paraId="0B9EBC8D" w14:textId="1E81D840" w:rsidR="001D07AD" w:rsidRPr="007F736A" w:rsidRDefault="000B5F6C" w:rsidP="00035AE3">
      <w:pPr>
        <w:bidi/>
        <w:spacing w:after="0" w:line="240" w:lineRule="auto"/>
        <w:jc w:val="both"/>
        <w:rPr>
          <w:rFonts w:asciiTheme="majorBidi" w:hAnsiTheme="majorBidi" w:cstheme="majorBidi"/>
          <w:b/>
          <w:bCs/>
          <w:rtl/>
        </w:rPr>
      </w:pPr>
      <w:r w:rsidRPr="007F736A">
        <w:rPr>
          <w:rFonts w:asciiTheme="majorBidi" w:hAnsiTheme="majorBidi" w:cstheme="majorBidi"/>
          <w:b/>
          <w:bCs/>
          <w:rtl/>
        </w:rPr>
        <w:t>لطفاً توجه داشته باشید:</w:t>
      </w:r>
    </w:p>
    <w:p w14:paraId="10ECBDFA" w14:textId="77777777" w:rsidR="001D07AD" w:rsidRPr="007F736A" w:rsidRDefault="001D07AD" w:rsidP="00035AE3">
      <w:pPr>
        <w:bidi/>
        <w:spacing w:after="0" w:line="240" w:lineRule="auto"/>
        <w:jc w:val="both"/>
        <w:rPr>
          <w:rFonts w:asciiTheme="majorBidi" w:hAnsiTheme="majorBidi" w:cstheme="majorBidi"/>
          <w:b/>
          <w:bCs/>
          <w:rtl/>
        </w:rPr>
      </w:pPr>
    </w:p>
    <w:p w14:paraId="79176120" w14:textId="3E057F41" w:rsidR="000B5F6C" w:rsidRPr="007F736A" w:rsidRDefault="000B5F6C" w:rsidP="00035AE3">
      <w:pPr>
        <w:pStyle w:val="ListParagraph"/>
        <w:numPr>
          <w:ilvl w:val="0"/>
          <w:numId w:val="8"/>
        </w:numPr>
        <w:bidi/>
        <w:spacing w:after="0" w:line="240" w:lineRule="auto"/>
        <w:jc w:val="both"/>
        <w:rPr>
          <w:rFonts w:asciiTheme="majorBidi" w:hAnsiTheme="majorBidi" w:cstheme="majorBidi"/>
          <w:rtl/>
        </w:rPr>
      </w:pPr>
      <w:r w:rsidRPr="007F736A">
        <w:rPr>
          <w:rFonts w:asciiTheme="majorBidi" w:hAnsiTheme="majorBidi" w:cstheme="majorBidi"/>
          <w:rtl/>
        </w:rPr>
        <w:t>درخواست</w:t>
      </w:r>
      <w:r w:rsidR="001A0614" w:rsidRPr="007F736A">
        <w:rPr>
          <w:rFonts w:asciiTheme="majorBidi" w:hAnsiTheme="majorBidi" w:cstheme="majorBidi"/>
          <w:rtl/>
        </w:rPr>
        <w:t xml:space="preserve"> </w:t>
      </w:r>
      <w:r w:rsidRPr="007F736A">
        <w:rPr>
          <w:rFonts w:asciiTheme="majorBidi" w:hAnsiTheme="majorBidi" w:cstheme="majorBidi"/>
          <w:rtl/>
        </w:rPr>
        <w:t>ها را می</w:t>
      </w:r>
      <w:r w:rsidR="001A0614" w:rsidRPr="007F736A">
        <w:rPr>
          <w:rFonts w:asciiTheme="majorBidi" w:hAnsiTheme="majorBidi" w:cstheme="majorBidi"/>
          <w:rtl/>
        </w:rPr>
        <w:t xml:space="preserve"> </w:t>
      </w:r>
      <w:r w:rsidRPr="007F736A">
        <w:rPr>
          <w:rFonts w:asciiTheme="majorBidi" w:hAnsiTheme="majorBidi" w:cstheme="majorBidi"/>
          <w:rtl/>
        </w:rPr>
        <w:t>توان</w:t>
      </w:r>
      <w:r w:rsidR="00035AE3">
        <w:rPr>
          <w:rFonts w:asciiTheme="majorBidi" w:hAnsiTheme="majorBidi" w:cstheme="majorBidi" w:hint="cs"/>
          <w:rtl/>
        </w:rPr>
        <w:t xml:space="preserve">ید </w:t>
      </w:r>
      <w:r w:rsidRPr="007F736A">
        <w:rPr>
          <w:rFonts w:asciiTheme="majorBidi" w:hAnsiTheme="majorBidi" w:cstheme="majorBidi"/>
          <w:rtl/>
        </w:rPr>
        <w:t xml:space="preserve">به </w:t>
      </w:r>
      <w:r w:rsidR="00381DD8" w:rsidRPr="007F736A">
        <w:rPr>
          <w:rFonts w:asciiTheme="majorBidi" w:hAnsiTheme="majorBidi" w:cstheme="majorBidi"/>
          <w:rtl/>
        </w:rPr>
        <w:t>لسان</w:t>
      </w:r>
      <w:r w:rsidR="001A0614" w:rsidRPr="007F736A">
        <w:rPr>
          <w:rFonts w:asciiTheme="majorBidi" w:hAnsiTheme="majorBidi" w:cstheme="majorBidi"/>
          <w:rtl/>
        </w:rPr>
        <w:t xml:space="preserve"> </w:t>
      </w:r>
      <w:r w:rsidRPr="007F736A">
        <w:rPr>
          <w:rFonts w:asciiTheme="majorBidi" w:hAnsiTheme="majorBidi" w:cstheme="majorBidi"/>
          <w:rtl/>
        </w:rPr>
        <w:t>های انگلیسی، پشتو یا دری ارسال کرد.</w:t>
      </w:r>
      <w:r w:rsidRPr="007F736A">
        <w:rPr>
          <w:rFonts w:asciiTheme="majorBidi" w:hAnsiTheme="majorBidi" w:cstheme="majorBidi"/>
          <w:bCs/>
          <w:rtl/>
        </w:rPr>
        <w:t xml:space="preserve"> </w:t>
      </w:r>
      <w:r w:rsidRPr="007F736A">
        <w:rPr>
          <w:rFonts w:asciiTheme="majorBidi" w:hAnsiTheme="majorBidi" w:cstheme="majorBidi"/>
          <w:b/>
          <w:rtl/>
        </w:rPr>
        <w:t>فقط درخواست</w:t>
      </w:r>
      <w:r w:rsidR="001A0614" w:rsidRPr="007F736A">
        <w:rPr>
          <w:rFonts w:asciiTheme="majorBidi" w:hAnsiTheme="majorBidi" w:cstheme="majorBidi"/>
          <w:b/>
          <w:rtl/>
        </w:rPr>
        <w:t xml:space="preserve"> </w:t>
      </w:r>
      <w:r w:rsidRPr="007F736A">
        <w:rPr>
          <w:rFonts w:asciiTheme="majorBidi" w:hAnsiTheme="majorBidi" w:cstheme="majorBidi"/>
          <w:b/>
          <w:rtl/>
        </w:rPr>
        <w:t xml:space="preserve">های ارائه شده به این </w:t>
      </w:r>
      <w:r w:rsidR="00381DD8" w:rsidRPr="007F736A">
        <w:rPr>
          <w:rFonts w:asciiTheme="majorBidi" w:hAnsiTheme="majorBidi" w:cstheme="majorBidi"/>
          <w:b/>
          <w:rtl/>
        </w:rPr>
        <w:t>لسان</w:t>
      </w:r>
      <w:r w:rsidR="001A0614" w:rsidRPr="007F736A">
        <w:rPr>
          <w:rFonts w:asciiTheme="majorBidi" w:hAnsiTheme="majorBidi" w:cstheme="majorBidi"/>
          <w:b/>
          <w:rtl/>
        </w:rPr>
        <w:t xml:space="preserve"> </w:t>
      </w:r>
      <w:r w:rsidRPr="007F736A">
        <w:rPr>
          <w:rFonts w:asciiTheme="majorBidi" w:hAnsiTheme="majorBidi" w:cstheme="majorBidi"/>
          <w:b/>
          <w:rtl/>
        </w:rPr>
        <w:t>ها پذیرفته خواهند شد.</w:t>
      </w:r>
    </w:p>
    <w:p w14:paraId="6E8B8B69" w14:textId="2200DC07" w:rsidR="000B5F6C" w:rsidRPr="00035AE3" w:rsidRDefault="00C8006D" w:rsidP="00035AE3">
      <w:pPr>
        <w:pStyle w:val="ListParagraph"/>
        <w:numPr>
          <w:ilvl w:val="0"/>
          <w:numId w:val="8"/>
        </w:numPr>
        <w:bidi/>
        <w:spacing w:after="0" w:line="240" w:lineRule="auto"/>
        <w:jc w:val="both"/>
        <w:rPr>
          <w:rFonts w:asciiTheme="majorBidi" w:hAnsiTheme="majorBidi" w:cstheme="majorBidi"/>
          <w:rtl/>
        </w:rPr>
      </w:pPr>
      <w:r w:rsidRPr="007F736A">
        <w:rPr>
          <w:rFonts w:asciiTheme="majorBidi" w:hAnsiTheme="majorBidi" w:cstheme="majorBidi"/>
          <w:rtl/>
        </w:rPr>
        <w:t>درخواست</w:t>
      </w:r>
      <w:r w:rsidR="001A0614" w:rsidRPr="007F736A">
        <w:rPr>
          <w:rFonts w:asciiTheme="majorBidi" w:hAnsiTheme="majorBidi" w:cstheme="majorBidi"/>
          <w:rtl/>
        </w:rPr>
        <w:t xml:space="preserve"> </w:t>
      </w:r>
      <w:r w:rsidRPr="007F736A">
        <w:rPr>
          <w:rFonts w:asciiTheme="majorBidi" w:hAnsiTheme="majorBidi" w:cstheme="majorBidi"/>
          <w:rtl/>
        </w:rPr>
        <w:t>ها را می</w:t>
      </w:r>
      <w:r w:rsidR="001A0614" w:rsidRPr="007F736A">
        <w:rPr>
          <w:rFonts w:asciiTheme="majorBidi" w:hAnsiTheme="majorBidi" w:cstheme="majorBidi"/>
          <w:rtl/>
        </w:rPr>
        <w:t xml:space="preserve"> </w:t>
      </w:r>
      <w:r w:rsidRPr="007F736A">
        <w:rPr>
          <w:rFonts w:asciiTheme="majorBidi" w:hAnsiTheme="majorBidi" w:cstheme="majorBidi"/>
          <w:rtl/>
        </w:rPr>
        <w:t>توان</w:t>
      </w:r>
      <w:r w:rsidR="00035AE3">
        <w:rPr>
          <w:rFonts w:asciiTheme="majorBidi" w:hAnsiTheme="majorBidi" w:cstheme="majorBidi" w:hint="cs"/>
          <w:rtl/>
        </w:rPr>
        <w:t>ید فقط به</w:t>
      </w:r>
      <w:r w:rsidRPr="007F736A">
        <w:rPr>
          <w:rFonts w:asciiTheme="majorBidi" w:hAnsiTheme="majorBidi" w:cstheme="majorBidi"/>
          <w:rtl/>
        </w:rPr>
        <w:t xml:space="preserve"> </w:t>
      </w:r>
      <w:r w:rsidR="00381DD8" w:rsidRPr="007F736A">
        <w:rPr>
          <w:rFonts w:asciiTheme="majorBidi" w:hAnsiTheme="majorBidi" w:cstheme="majorBidi"/>
          <w:rtl/>
        </w:rPr>
        <w:t>فارمت</w:t>
      </w:r>
      <w:r w:rsidR="001A0614" w:rsidRPr="007F736A">
        <w:rPr>
          <w:rFonts w:asciiTheme="majorBidi" w:hAnsiTheme="majorBidi" w:cstheme="majorBidi"/>
          <w:rtl/>
        </w:rPr>
        <w:t xml:space="preserve"> </w:t>
      </w:r>
      <w:r w:rsidRPr="007F736A">
        <w:rPr>
          <w:rFonts w:asciiTheme="majorBidi" w:hAnsiTheme="majorBidi" w:cstheme="majorBidi"/>
          <w:rtl/>
        </w:rPr>
        <w:t xml:space="preserve">های </w:t>
      </w:r>
      <w:r w:rsidRPr="007F736A">
        <w:rPr>
          <w:rFonts w:asciiTheme="majorBidi" w:hAnsiTheme="majorBidi" w:cstheme="majorBidi"/>
        </w:rPr>
        <w:t>doc</w:t>
      </w:r>
      <w:r w:rsidR="00035AE3">
        <w:rPr>
          <w:rFonts w:asciiTheme="majorBidi" w:hAnsiTheme="majorBidi" w:cstheme="majorBidi" w:hint="cs"/>
          <w:rtl/>
        </w:rPr>
        <w:t xml:space="preserve"> و یا </w:t>
      </w:r>
      <w:r w:rsidR="00035AE3" w:rsidRPr="007F736A">
        <w:rPr>
          <w:rFonts w:asciiTheme="majorBidi" w:hAnsiTheme="majorBidi" w:cstheme="majorBidi"/>
        </w:rPr>
        <w:t>docx</w:t>
      </w:r>
      <w:r w:rsidR="00035AE3" w:rsidRPr="007F736A">
        <w:rPr>
          <w:rFonts w:asciiTheme="majorBidi" w:hAnsiTheme="majorBidi" w:cstheme="majorBidi"/>
          <w:rtl/>
        </w:rPr>
        <w:t xml:space="preserve"> ارسال کرد.</w:t>
      </w:r>
    </w:p>
    <w:p w14:paraId="797E888E" w14:textId="75BE9627" w:rsidR="000B5F6C" w:rsidRPr="007F736A" w:rsidRDefault="00381DD8" w:rsidP="00035AE3">
      <w:pPr>
        <w:pStyle w:val="ListParagraph"/>
        <w:numPr>
          <w:ilvl w:val="0"/>
          <w:numId w:val="8"/>
        </w:numPr>
        <w:bidi/>
        <w:spacing w:after="0" w:line="240" w:lineRule="auto"/>
        <w:jc w:val="both"/>
        <w:rPr>
          <w:rFonts w:asciiTheme="majorBidi" w:hAnsiTheme="majorBidi" w:cstheme="majorBidi"/>
          <w:rtl/>
        </w:rPr>
      </w:pPr>
      <w:r w:rsidRPr="007F736A">
        <w:rPr>
          <w:rFonts w:asciiTheme="majorBidi" w:hAnsiTheme="majorBidi" w:cstheme="majorBidi"/>
          <w:rtl/>
        </w:rPr>
        <w:t>تصدیق</w:t>
      </w:r>
      <w:r w:rsidR="001A0614" w:rsidRPr="007F736A">
        <w:rPr>
          <w:rFonts w:asciiTheme="majorBidi" w:hAnsiTheme="majorBidi" w:cstheme="majorBidi"/>
          <w:rtl/>
        </w:rPr>
        <w:t xml:space="preserve"> </w:t>
      </w:r>
      <w:r w:rsidR="00C8006D" w:rsidRPr="007F736A">
        <w:rPr>
          <w:rFonts w:asciiTheme="majorBidi" w:hAnsiTheme="majorBidi" w:cstheme="majorBidi"/>
          <w:rtl/>
        </w:rPr>
        <w:t>های ثبت قانونی را می</w:t>
      </w:r>
      <w:r w:rsidR="001A0614" w:rsidRPr="007F736A">
        <w:rPr>
          <w:rFonts w:asciiTheme="majorBidi" w:hAnsiTheme="majorBidi" w:cstheme="majorBidi"/>
          <w:rtl/>
        </w:rPr>
        <w:t xml:space="preserve"> </w:t>
      </w:r>
      <w:r w:rsidR="00035AE3" w:rsidRPr="007F736A">
        <w:rPr>
          <w:rFonts w:asciiTheme="majorBidi" w:hAnsiTheme="majorBidi" w:cstheme="majorBidi"/>
          <w:rtl/>
        </w:rPr>
        <w:t>توان</w:t>
      </w:r>
      <w:r w:rsidR="00035AE3">
        <w:rPr>
          <w:rFonts w:asciiTheme="majorBidi" w:hAnsiTheme="majorBidi" w:cstheme="majorBidi" w:hint="cs"/>
          <w:rtl/>
        </w:rPr>
        <w:t xml:space="preserve">ید </w:t>
      </w:r>
      <w:r w:rsidR="00C8006D" w:rsidRPr="007F736A">
        <w:rPr>
          <w:rFonts w:asciiTheme="majorBidi" w:hAnsiTheme="majorBidi" w:cstheme="majorBidi"/>
          <w:rtl/>
        </w:rPr>
        <w:t xml:space="preserve">در </w:t>
      </w:r>
      <w:r w:rsidRPr="007F736A">
        <w:rPr>
          <w:rFonts w:asciiTheme="majorBidi" w:hAnsiTheme="majorBidi" w:cstheme="majorBidi"/>
          <w:rtl/>
        </w:rPr>
        <w:t>فارمت</w:t>
      </w:r>
      <w:r w:rsidR="001A0614" w:rsidRPr="007F736A">
        <w:rPr>
          <w:rFonts w:asciiTheme="majorBidi" w:hAnsiTheme="majorBidi" w:cstheme="majorBidi"/>
          <w:rtl/>
        </w:rPr>
        <w:t xml:space="preserve"> </w:t>
      </w:r>
      <w:r w:rsidR="00C8006D" w:rsidRPr="007F736A">
        <w:rPr>
          <w:rFonts w:asciiTheme="majorBidi" w:hAnsiTheme="majorBidi" w:cstheme="majorBidi"/>
          <w:rtl/>
        </w:rPr>
        <w:t xml:space="preserve">های </w:t>
      </w:r>
      <w:r w:rsidR="00C8006D" w:rsidRPr="007F736A">
        <w:rPr>
          <w:rFonts w:asciiTheme="majorBidi" w:hAnsiTheme="majorBidi" w:cstheme="majorBidi"/>
        </w:rPr>
        <w:t>jpeg</w:t>
      </w:r>
      <w:r w:rsidR="00C8006D" w:rsidRPr="007F736A">
        <w:rPr>
          <w:rFonts w:asciiTheme="majorBidi" w:hAnsiTheme="majorBidi" w:cstheme="majorBidi"/>
          <w:rtl/>
        </w:rPr>
        <w:t>،</w:t>
      </w:r>
      <w:r w:rsidR="00C8006D" w:rsidRPr="007F736A">
        <w:rPr>
          <w:rFonts w:asciiTheme="majorBidi" w:hAnsiTheme="majorBidi" w:cstheme="majorBidi"/>
        </w:rPr>
        <w:t xml:space="preserve"> doc</w:t>
      </w:r>
      <w:r w:rsidR="00C8006D" w:rsidRPr="007F736A">
        <w:rPr>
          <w:rFonts w:asciiTheme="majorBidi" w:hAnsiTheme="majorBidi" w:cstheme="majorBidi"/>
          <w:rtl/>
        </w:rPr>
        <w:t>،</w:t>
      </w:r>
      <w:r w:rsidR="00C8006D" w:rsidRPr="007F736A">
        <w:rPr>
          <w:rFonts w:asciiTheme="majorBidi" w:hAnsiTheme="majorBidi" w:cstheme="majorBidi"/>
        </w:rPr>
        <w:t xml:space="preserve"> docx</w:t>
      </w:r>
      <w:r w:rsidR="00C8006D" w:rsidRPr="007F736A">
        <w:rPr>
          <w:rFonts w:asciiTheme="majorBidi" w:hAnsiTheme="majorBidi" w:cstheme="majorBidi"/>
          <w:rtl/>
        </w:rPr>
        <w:t xml:space="preserve"> یا </w:t>
      </w:r>
      <w:r w:rsidR="00C8006D" w:rsidRPr="007F736A">
        <w:rPr>
          <w:rFonts w:asciiTheme="majorBidi" w:hAnsiTheme="majorBidi" w:cstheme="majorBidi"/>
        </w:rPr>
        <w:t>pdf</w:t>
      </w:r>
      <w:r w:rsidR="00C8006D" w:rsidRPr="007F736A">
        <w:rPr>
          <w:rFonts w:asciiTheme="majorBidi" w:hAnsiTheme="majorBidi" w:cstheme="majorBidi"/>
          <w:rtl/>
        </w:rPr>
        <w:t xml:space="preserve"> ارسال نمود.</w:t>
      </w:r>
    </w:p>
    <w:p w14:paraId="34A0B332" w14:textId="6CCC778D" w:rsidR="00C8006D" w:rsidRPr="007F736A" w:rsidRDefault="00C8006D" w:rsidP="00035AE3">
      <w:pPr>
        <w:pStyle w:val="ListParagraph"/>
        <w:numPr>
          <w:ilvl w:val="0"/>
          <w:numId w:val="8"/>
        </w:numPr>
        <w:bidi/>
        <w:spacing w:after="0" w:line="240" w:lineRule="auto"/>
        <w:jc w:val="both"/>
        <w:rPr>
          <w:rFonts w:asciiTheme="majorBidi" w:hAnsiTheme="majorBidi" w:cstheme="majorBidi"/>
          <w:rtl/>
        </w:rPr>
      </w:pPr>
      <w:r w:rsidRPr="007F736A">
        <w:rPr>
          <w:rFonts w:asciiTheme="majorBidi" w:hAnsiTheme="majorBidi" w:cstheme="majorBidi"/>
          <w:rtl/>
        </w:rPr>
        <w:lastRenderedPageBreak/>
        <w:t xml:space="preserve">تمام مدارک باید یکجا به </w:t>
      </w:r>
      <w:r w:rsidR="005414E9" w:rsidRPr="007F736A">
        <w:rPr>
          <w:rFonts w:asciiTheme="majorBidi" w:hAnsiTheme="majorBidi" w:cstheme="majorBidi"/>
          <w:rtl/>
        </w:rPr>
        <w:t>شکل</w:t>
      </w:r>
      <w:r w:rsidRPr="007F736A">
        <w:rPr>
          <w:rFonts w:asciiTheme="majorBidi" w:hAnsiTheme="majorBidi" w:cstheme="majorBidi"/>
          <w:rtl/>
        </w:rPr>
        <w:t xml:space="preserve"> یک بسته ارائه شوند.</w:t>
      </w:r>
    </w:p>
    <w:p w14:paraId="2C10E150" w14:textId="44AE803C" w:rsidR="000B5F6C" w:rsidRPr="007F736A" w:rsidRDefault="000B5F6C" w:rsidP="00035AE3">
      <w:pPr>
        <w:pStyle w:val="ListParagraph"/>
        <w:numPr>
          <w:ilvl w:val="0"/>
          <w:numId w:val="8"/>
        </w:numPr>
        <w:bidi/>
        <w:spacing w:line="240" w:lineRule="auto"/>
        <w:jc w:val="both"/>
        <w:rPr>
          <w:rFonts w:asciiTheme="majorBidi" w:hAnsiTheme="majorBidi" w:cstheme="majorBidi"/>
          <w:rtl/>
        </w:rPr>
      </w:pPr>
      <w:r w:rsidRPr="007F736A">
        <w:rPr>
          <w:rFonts w:asciiTheme="majorBidi" w:hAnsiTheme="majorBidi" w:cstheme="majorBidi"/>
          <w:rtl/>
        </w:rPr>
        <w:t>شما نمی</w:t>
      </w:r>
      <w:r w:rsidR="001A0614" w:rsidRPr="007F736A">
        <w:rPr>
          <w:rFonts w:asciiTheme="majorBidi" w:hAnsiTheme="majorBidi" w:cstheme="majorBidi"/>
          <w:rtl/>
        </w:rPr>
        <w:t xml:space="preserve"> </w:t>
      </w:r>
      <w:r w:rsidRPr="007F736A">
        <w:rPr>
          <w:rFonts w:asciiTheme="majorBidi" w:hAnsiTheme="majorBidi" w:cstheme="majorBidi"/>
          <w:rtl/>
        </w:rPr>
        <w:t xml:space="preserve">توانید </w:t>
      </w:r>
      <w:r w:rsidR="00381DD8" w:rsidRPr="007F736A">
        <w:rPr>
          <w:rFonts w:asciiTheme="majorBidi" w:hAnsiTheme="majorBidi" w:cstheme="majorBidi"/>
          <w:rtl/>
        </w:rPr>
        <w:t>بعد</w:t>
      </w:r>
      <w:r w:rsidRPr="007F736A">
        <w:rPr>
          <w:rFonts w:asciiTheme="majorBidi" w:hAnsiTheme="majorBidi" w:cstheme="majorBidi"/>
          <w:rtl/>
        </w:rPr>
        <w:t xml:space="preserve"> از ارسال درخواست خود در آن تغییراتی ایجاد کنید.</w:t>
      </w:r>
    </w:p>
    <w:p w14:paraId="21695DE5" w14:textId="49F6559F" w:rsidR="00992E6E" w:rsidRPr="007F736A" w:rsidRDefault="000B5F6C" w:rsidP="00035AE3">
      <w:pPr>
        <w:pStyle w:val="ListParagraph"/>
        <w:numPr>
          <w:ilvl w:val="0"/>
          <w:numId w:val="8"/>
        </w:numPr>
        <w:bidi/>
        <w:spacing w:after="0" w:line="240" w:lineRule="auto"/>
        <w:jc w:val="both"/>
        <w:rPr>
          <w:rFonts w:asciiTheme="majorBidi" w:hAnsiTheme="majorBidi" w:cstheme="majorBidi"/>
          <w:rtl/>
        </w:rPr>
      </w:pPr>
      <w:r w:rsidRPr="007F736A">
        <w:rPr>
          <w:rFonts w:asciiTheme="majorBidi" w:hAnsiTheme="majorBidi" w:cstheme="majorBidi"/>
          <w:rtl/>
        </w:rPr>
        <w:t>درخواست</w:t>
      </w:r>
      <w:r w:rsidR="001A0614" w:rsidRPr="007F736A">
        <w:rPr>
          <w:rFonts w:asciiTheme="majorBidi" w:hAnsiTheme="majorBidi" w:cstheme="majorBidi"/>
          <w:rtl/>
        </w:rPr>
        <w:t xml:space="preserve"> </w:t>
      </w:r>
      <w:r w:rsidRPr="007F736A">
        <w:rPr>
          <w:rFonts w:asciiTheme="majorBidi" w:hAnsiTheme="majorBidi" w:cstheme="majorBidi"/>
          <w:rtl/>
        </w:rPr>
        <w:t xml:space="preserve">های ناقص و یا آنهایی که از </w:t>
      </w:r>
      <w:r w:rsidR="00381DD8" w:rsidRPr="007F736A">
        <w:rPr>
          <w:rFonts w:asciiTheme="majorBidi" w:hAnsiTheme="majorBidi" w:cstheme="majorBidi"/>
          <w:rtl/>
        </w:rPr>
        <w:t>فارمت</w:t>
      </w:r>
      <w:r w:rsidR="001A0614" w:rsidRPr="007F736A">
        <w:rPr>
          <w:rFonts w:asciiTheme="majorBidi" w:hAnsiTheme="majorBidi" w:cstheme="majorBidi"/>
          <w:rtl/>
        </w:rPr>
        <w:t xml:space="preserve"> </w:t>
      </w:r>
      <w:r w:rsidRPr="007F736A">
        <w:rPr>
          <w:rFonts w:asciiTheme="majorBidi" w:hAnsiTheme="majorBidi" w:cstheme="majorBidi"/>
          <w:rtl/>
        </w:rPr>
        <w:t>های دیگری استفاده می</w:t>
      </w:r>
      <w:r w:rsidR="001A0614" w:rsidRPr="007F736A">
        <w:rPr>
          <w:rFonts w:asciiTheme="majorBidi" w:hAnsiTheme="majorBidi" w:cstheme="majorBidi"/>
          <w:rtl/>
        </w:rPr>
        <w:t xml:space="preserve"> </w:t>
      </w:r>
      <w:r w:rsidRPr="007F736A">
        <w:rPr>
          <w:rFonts w:asciiTheme="majorBidi" w:hAnsiTheme="majorBidi" w:cstheme="majorBidi"/>
          <w:rtl/>
        </w:rPr>
        <w:t>کنند، بررسی نخواهند شد.</w:t>
      </w:r>
    </w:p>
    <w:p w14:paraId="540CA69A" w14:textId="28A2AC2C" w:rsidR="004742A5" w:rsidRDefault="004742A5" w:rsidP="00035AE3">
      <w:pPr>
        <w:pStyle w:val="ListParagraph"/>
        <w:numPr>
          <w:ilvl w:val="0"/>
          <w:numId w:val="8"/>
        </w:numPr>
        <w:bidi/>
        <w:spacing w:after="0" w:line="240" w:lineRule="auto"/>
        <w:jc w:val="both"/>
        <w:rPr>
          <w:rFonts w:asciiTheme="majorBidi" w:hAnsiTheme="majorBidi" w:cstheme="majorBidi"/>
          <w:b/>
        </w:rPr>
      </w:pPr>
      <w:r w:rsidRPr="007F736A">
        <w:rPr>
          <w:rFonts w:asciiTheme="majorBidi" w:hAnsiTheme="majorBidi" w:cstheme="majorBidi"/>
          <w:b/>
          <w:rtl/>
        </w:rPr>
        <w:t xml:space="preserve">لطفاً درخواست خود را مجدداً ارسال نکنید مگر اینکه </w:t>
      </w:r>
      <w:r w:rsidR="00381DD8" w:rsidRPr="007F736A">
        <w:rPr>
          <w:rFonts w:asciiTheme="majorBidi" w:hAnsiTheme="majorBidi" w:cstheme="majorBidi"/>
          <w:b/>
          <w:rtl/>
        </w:rPr>
        <w:t>در مدت سه روز، تأییدیه دریافت به دست شما</w:t>
      </w:r>
      <w:r w:rsidRPr="007F736A">
        <w:rPr>
          <w:rFonts w:asciiTheme="majorBidi" w:hAnsiTheme="majorBidi" w:cstheme="majorBidi"/>
          <w:b/>
          <w:rtl/>
        </w:rPr>
        <w:t xml:space="preserve"> نرسد.</w:t>
      </w:r>
    </w:p>
    <w:p w14:paraId="03B3DE04" w14:textId="7A255142" w:rsidR="00AB1404" w:rsidRDefault="00AB1404" w:rsidP="00AB1404">
      <w:pPr>
        <w:bidi/>
        <w:spacing w:after="0" w:line="240" w:lineRule="auto"/>
        <w:jc w:val="both"/>
        <w:rPr>
          <w:rFonts w:asciiTheme="majorBidi" w:hAnsiTheme="majorBidi" w:cstheme="majorBidi"/>
          <w:b/>
          <w:rtl/>
        </w:rPr>
      </w:pPr>
    </w:p>
    <w:p w14:paraId="0A287F46" w14:textId="77777777" w:rsidR="00AB1404" w:rsidRPr="00AB1404" w:rsidRDefault="00AB1404" w:rsidP="00AB1404">
      <w:pPr>
        <w:bidi/>
        <w:spacing w:after="0" w:line="240" w:lineRule="auto"/>
        <w:jc w:val="both"/>
        <w:rPr>
          <w:rFonts w:asciiTheme="majorBidi" w:hAnsiTheme="majorBidi" w:cstheme="majorBidi"/>
          <w:b/>
          <w:rtl/>
        </w:rPr>
      </w:pPr>
    </w:p>
    <w:p w14:paraId="0507F76D" w14:textId="77777777" w:rsidR="004742A5" w:rsidRPr="007F736A" w:rsidRDefault="004742A5" w:rsidP="00035AE3">
      <w:pPr>
        <w:pStyle w:val="ListParagraph"/>
        <w:spacing w:after="0" w:line="240" w:lineRule="auto"/>
        <w:ind w:left="360"/>
        <w:jc w:val="both"/>
        <w:rPr>
          <w:rFonts w:asciiTheme="majorBidi" w:hAnsiTheme="majorBidi" w:cstheme="majorBidi"/>
        </w:rPr>
      </w:pPr>
    </w:p>
    <w:p w14:paraId="61D0445D" w14:textId="4EA753E8" w:rsidR="002B28E7" w:rsidRDefault="002B28E7" w:rsidP="00035AE3">
      <w:pPr>
        <w:pStyle w:val="ListParagraph"/>
        <w:numPr>
          <w:ilvl w:val="0"/>
          <w:numId w:val="1"/>
        </w:numPr>
        <w:bidi/>
        <w:spacing w:after="0" w:line="240" w:lineRule="auto"/>
        <w:ind w:left="360"/>
        <w:jc w:val="both"/>
        <w:rPr>
          <w:rFonts w:asciiTheme="majorBidi" w:hAnsiTheme="majorBidi" w:cstheme="majorBidi"/>
          <w:b/>
          <w:bCs/>
          <w:color w:val="009FE4"/>
          <w:sz w:val="24"/>
          <w:szCs w:val="24"/>
        </w:rPr>
      </w:pPr>
      <w:r w:rsidRPr="007F736A">
        <w:rPr>
          <w:rFonts w:asciiTheme="majorBidi" w:hAnsiTheme="majorBidi" w:cstheme="majorBidi"/>
          <w:b/>
          <w:bCs/>
          <w:color w:val="009FE4"/>
          <w:sz w:val="24"/>
          <w:szCs w:val="24"/>
          <w:rtl/>
        </w:rPr>
        <w:t xml:space="preserve">کسب </w:t>
      </w:r>
      <w:r w:rsidR="005162E1" w:rsidRPr="007F736A">
        <w:rPr>
          <w:rFonts w:asciiTheme="majorBidi" w:hAnsiTheme="majorBidi" w:cstheme="majorBidi"/>
          <w:b/>
          <w:bCs/>
          <w:color w:val="009FE4"/>
          <w:sz w:val="24"/>
          <w:szCs w:val="24"/>
          <w:rtl/>
        </w:rPr>
        <w:t>معلومات</w:t>
      </w:r>
      <w:r w:rsidRPr="007F736A">
        <w:rPr>
          <w:rFonts w:asciiTheme="majorBidi" w:hAnsiTheme="majorBidi" w:cstheme="majorBidi"/>
          <w:b/>
          <w:bCs/>
          <w:color w:val="009FE4"/>
          <w:sz w:val="24"/>
          <w:szCs w:val="24"/>
          <w:rtl/>
        </w:rPr>
        <w:t xml:space="preserve"> بیشتر در مورد </w:t>
      </w:r>
      <w:r w:rsidR="004F5066" w:rsidRPr="007F736A">
        <w:rPr>
          <w:rFonts w:asciiTheme="majorBidi" w:hAnsiTheme="majorBidi" w:cstheme="majorBidi"/>
          <w:b/>
          <w:bCs/>
          <w:color w:val="009FE4"/>
          <w:sz w:val="24"/>
          <w:szCs w:val="24"/>
          <w:rtl/>
        </w:rPr>
        <w:t>فراخوان برای پرپوزل</w:t>
      </w:r>
    </w:p>
    <w:p w14:paraId="044ABCF5" w14:textId="77777777" w:rsidR="00AB1404" w:rsidRPr="00AB1404" w:rsidRDefault="00AB1404" w:rsidP="00AB1404">
      <w:pPr>
        <w:bidi/>
        <w:spacing w:after="0" w:line="240" w:lineRule="auto"/>
        <w:jc w:val="both"/>
        <w:rPr>
          <w:rFonts w:asciiTheme="majorBidi" w:hAnsiTheme="majorBidi" w:cstheme="majorBidi"/>
          <w:b/>
          <w:bCs/>
          <w:color w:val="009FE4"/>
          <w:sz w:val="24"/>
          <w:szCs w:val="24"/>
          <w:rtl/>
        </w:rPr>
      </w:pPr>
    </w:p>
    <w:p w14:paraId="5E72B420" w14:textId="2716E921" w:rsidR="00536A63" w:rsidRPr="00AB1404" w:rsidRDefault="00C55F78" w:rsidP="00AB1404">
      <w:pPr>
        <w:tabs>
          <w:tab w:val="left" w:pos="2288"/>
        </w:tabs>
        <w:bidi/>
        <w:jc w:val="both"/>
        <w:rPr>
          <w:rtl/>
        </w:rPr>
      </w:pPr>
      <w:r w:rsidRPr="1591D6BF">
        <w:rPr>
          <w:rFonts w:asciiTheme="majorBidi" w:hAnsiTheme="majorBidi" w:cstheme="majorBidi"/>
          <w:b/>
          <w:bCs/>
          <w:rtl/>
        </w:rPr>
        <w:t>جلس</w:t>
      </w:r>
      <w:r w:rsidR="00AB1404" w:rsidRPr="1591D6BF">
        <w:rPr>
          <w:rFonts w:asciiTheme="majorBidi" w:hAnsiTheme="majorBidi" w:cstheme="majorBidi" w:hint="cs"/>
          <w:b/>
          <w:bCs/>
          <w:rtl/>
        </w:rPr>
        <w:t xml:space="preserve">ه </w:t>
      </w:r>
      <w:r w:rsidR="00381DD8" w:rsidRPr="1591D6BF">
        <w:rPr>
          <w:rFonts w:asciiTheme="majorBidi" w:hAnsiTheme="majorBidi" w:cstheme="majorBidi"/>
          <w:b/>
          <w:bCs/>
          <w:rtl/>
        </w:rPr>
        <w:t>معلومات</w:t>
      </w:r>
      <w:r w:rsidR="001A0614" w:rsidRPr="1591D6BF">
        <w:rPr>
          <w:rFonts w:asciiTheme="majorBidi" w:hAnsiTheme="majorBidi" w:cstheme="majorBidi"/>
          <w:b/>
          <w:bCs/>
          <w:rtl/>
        </w:rPr>
        <w:t xml:space="preserve"> </w:t>
      </w:r>
      <w:r w:rsidRPr="1591D6BF">
        <w:rPr>
          <w:rFonts w:asciiTheme="majorBidi" w:hAnsiTheme="majorBidi" w:cstheme="majorBidi"/>
          <w:b/>
          <w:bCs/>
          <w:rtl/>
        </w:rPr>
        <w:t xml:space="preserve">رسانی محلی با حضور </w:t>
      </w:r>
      <w:r w:rsidR="00C84A5C" w:rsidRPr="1591D6BF">
        <w:rPr>
          <w:rFonts w:asciiTheme="majorBidi" w:hAnsiTheme="majorBidi" w:cstheme="majorBidi"/>
          <w:b/>
          <w:bCs/>
          <w:rtl/>
        </w:rPr>
        <w:t xml:space="preserve">درخواست </w:t>
      </w:r>
      <w:r w:rsidR="00381DD8" w:rsidRPr="1591D6BF">
        <w:rPr>
          <w:rFonts w:asciiTheme="majorBidi" w:hAnsiTheme="majorBidi" w:cstheme="majorBidi"/>
          <w:b/>
          <w:bCs/>
          <w:rtl/>
        </w:rPr>
        <w:t>کنندگان</w:t>
      </w:r>
      <w:r w:rsidRPr="1591D6BF">
        <w:rPr>
          <w:rFonts w:asciiTheme="majorBidi" w:hAnsiTheme="majorBidi" w:cstheme="majorBidi"/>
          <w:b/>
          <w:bCs/>
          <w:rtl/>
        </w:rPr>
        <w:t xml:space="preserve"> </w:t>
      </w:r>
      <w:r w:rsidR="00722992" w:rsidRPr="1591D6BF">
        <w:rPr>
          <w:rFonts w:asciiTheme="majorBidi" w:hAnsiTheme="majorBidi" w:cstheme="majorBidi"/>
          <w:b/>
          <w:bCs/>
          <w:rtl/>
        </w:rPr>
        <w:t>به</w:t>
      </w:r>
      <w:r w:rsidR="00AB1404" w:rsidRPr="1591D6BF">
        <w:rPr>
          <w:rFonts w:asciiTheme="majorBidi" w:hAnsiTheme="majorBidi" w:cstheme="majorBidi" w:hint="cs"/>
          <w:b/>
          <w:bCs/>
          <w:rtl/>
        </w:rPr>
        <w:t xml:space="preserve"> تاریخ</w:t>
      </w:r>
      <w:r w:rsidR="00722992" w:rsidRPr="1591D6BF">
        <w:rPr>
          <w:rFonts w:asciiTheme="majorBidi" w:hAnsiTheme="majorBidi" w:cstheme="majorBidi"/>
          <w:b/>
          <w:bCs/>
          <w:rtl/>
        </w:rPr>
        <w:t xml:space="preserve"> </w:t>
      </w:r>
      <w:r w:rsidR="00AB1404" w:rsidRPr="1591D6BF">
        <w:rPr>
          <w:rFonts w:asciiTheme="majorBidi" w:hAnsiTheme="majorBidi" w:cstheme="majorBidi"/>
          <w:b/>
          <w:bCs/>
        </w:rPr>
        <w:t>12</w:t>
      </w:r>
      <w:r w:rsidR="00AB1404" w:rsidRPr="1591D6BF">
        <w:rPr>
          <w:rFonts w:asciiTheme="majorBidi" w:hAnsiTheme="majorBidi" w:cstheme="majorBidi" w:hint="cs"/>
          <w:b/>
          <w:bCs/>
          <w:rtl/>
        </w:rPr>
        <w:t xml:space="preserve"> جنوری 2023،  ساعت 10 صبح (به وقت کابل) </w:t>
      </w:r>
      <w:r w:rsidR="00722992" w:rsidRPr="1591D6BF">
        <w:rPr>
          <w:rFonts w:asciiTheme="majorBidi" w:hAnsiTheme="majorBidi" w:cstheme="majorBidi"/>
          <w:b/>
          <w:bCs/>
          <w:rtl/>
        </w:rPr>
        <w:t xml:space="preserve"> </w:t>
      </w:r>
      <w:r w:rsidR="004709A4" w:rsidRPr="1591D6BF">
        <w:rPr>
          <w:rFonts w:asciiTheme="majorBidi" w:hAnsiTheme="majorBidi" w:cstheme="majorBidi"/>
          <w:b/>
          <w:bCs/>
          <w:rtl/>
        </w:rPr>
        <w:t>به</w:t>
      </w:r>
      <w:r w:rsidR="00722992" w:rsidRPr="1591D6BF">
        <w:rPr>
          <w:rFonts w:asciiTheme="majorBidi" w:hAnsiTheme="majorBidi" w:cstheme="majorBidi"/>
          <w:b/>
          <w:bCs/>
          <w:rtl/>
        </w:rPr>
        <w:t xml:space="preserve"> صورت آنلاین </w:t>
      </w:r>
      <w:r w:rsidR="004709A4" w:rsidRPr="1591D6BF">
        <w:rPr>
          <w:rFonts w:asciiTheme="majorBidi" w:hAnsiTheme="majorBidi" w:cstheme="majorBidi"/>
          <w:b/>
          <w:bCs/>
          <w:rtl/>
        </w:rPr>
        <w:t xml:space="preserve">برگزار </w:t>
      </w:r>
      <w:r w:rsidRPr="1591D6BF">
        <w:rPr>
          <w:rFonts w:asciiTheme="majorBidi" w:hAnsiTheme="majorBidi" w:cstheme="majorBidi"/>
          <w:b/>
          <w:bCs/>
          <w:rtl/>
        </w:rPr>
        <w:t xml:space="preserve">خواهد شد. </w:t>
      </w:r>
      <w:r w:rsidR="004709A4" w:rsidRPr="1591D6BF">
        <w:rPr>
          <w:rFonts w:asciiTheme="majorBidi" w:hAnsiTheme="majorBidi" w:cstheme="majorBidi"/>
          <w:b/>
          <w:bCs/>
          <w:rtl/>
        </w:rPr>
        <w:t>. برای ثبت نام، لطفاً</w:t>
      </w:r>
      <w:r w:rsidR="00AB1404" w:rsidRPr="1591D6BF">
        <w:rPr>
          <w:rFonts w:asciiTheme="majorBidi" w:hAnsiTheme="majorBidi" w:cstheme="majorBidi" w:hint="cs"/>
          <w:b/>
          <w:bCs/>
          <w:rtl/>
        </w:rPr>
        <w:t xml:space="preserve"> یک ایمیل </w:t>
      </w:r>
      <w:r w:rsidR="00AB1404" w:rsidRPr="1591D6BF">
        <w:rPr>
          <w:rFonts w:asciiTheme="majorBidi" w:hAnsiTheme="majorBidi" w:cstheme="majorBidi"/>
          <w:b/>
          <w:bCs/>
        </w:rPr>
        <w:t xml:space="preserve"> </w:t>
      </w:r>
      <w:r w:rsidR="00AB1404" w:rsidRPr="1591D6BF">
        <w:rPr>
          <w:rFonts w:asciiTheme="majorBidi" w:hAnsiTheme="majorBidi" w:cstheme="majorBidi" w:hint="cs"/>
          <w:b/>
          <w:bCs/>
          <w:rtl/>
        </w:rPr>
        <w:t xml:space="preserve">تحت عنوان </w:t>
      </w:r>
      <w:r w:rsidR="00AB1404" w:rsidRPr="002A6A6E">
        <w:t>“Information Session Afghanistan”</w:t>
      </w:r>
      <w:r w:rsidR="00AB1404">
        <w:rPr>
          <w:rFonts w:hint="cs"/>
          <w:rtl/>
        </w:rPr>
        <w:t xml:space="preserve"> الی 9 جنوری 2023 به این</w:t>
      </w:r>
      <w:r w:rsidR="00AB1404">
        <w:t xml:space="preserve"> </w:t>
      </w:r>
      <w:r w:rsidR="00AB1404">
        <w:rPr>
          <w:rFonts w:hint="cs"/>
          <w:rtl/>
        </w:rPr>
        <w:t>ایمیل آدرس</w:t>
      </w:r>
      <w:r w:rsidR="00AB1404" w:rsidRPr="1591D6BF">
        <w:rPr>
          <w:rFonts w:asciiTheme="majorBidi" w:hAnsiTheme="majorBidi" w:cstheme="majorBidi" w:hint="cs"/>
          <w:b/>
          <w:bCs/>
          <w:rtl/>
        </w:rPr>
        <w:t xml:space="preserve"> </w:t>
      </w:r>
      <w:r w:rsidR="74472C95" w:rsidRPr="1591D6BF">
        <w:t>submissions.GiHA@unwomen.org</w:t>
      </w:r>
      <w:r w:rsidR="00AB1404" w:rsidRPr="1591D6BF">
        <w:rPr>
          <w:rFonts w:asciiTheme="majorBidi" w:hAnsiTheme="majorBidi" w:cstheme="majorBidi"/>
          <w:b/>
          <w:bCs/>
          <w:rtl/>
        </w:rPr>
        <w:t xml:space="preserve"> ارسال نمایید. </w:t>
      </w:r>
    </w:p>
    <w:p w14:paraId="791177B3" w14:textId="67C2A3D8" w:rsidR="00536A63" w:rsidRPr="007F736A" w:rsidRDefault="009056B1" w:rsidP="00035AE3">
      <w:pPr>
        <w:bidi/>
        <w:spacing w:after="0" w:line="240" w:lineRule="auto"/>
        <w:jc w:val="both"/>
        <w:rPr>
          <w:rFonts w:asciiTheme="majorBidi" w:hAnsiTheme="majorBidi" w:cstheme="majorBidi"/>
          <w:rtl/>
        </w:rPr>
      </w:pPr>
      <w:r w:rsidRPr="007F736A">
        <w:rPr>
          <w:rFonts w:asciiTheme="majorBidi" w:hAnsiTheme="majorBidi" w:cstheme="majorBidi"/>
          <w:rtl/>
        </w:rPr>
        <w:t xml:space="preserve">سؤالات مربوط به این </w:t>
      </w:r>
      <w:r w:rsidR="004F5066" w:rsidRPr="007F736A">
        <w:rPr>
          <w:rFonts w:asciiTheme="majorBidi" w:hAnsiTheme="majorBidi" w:cstheme="majorBidi"/>
          <w:rtl/>
        </w:rPr>
        <w:t>فراخوان برای پرپوزل</w:t>
      </w:r>
      <w:r w:rsidRPr="007F736A">
        <w:rPr>
          <w:rFonts w:asciiTheme="majorBidi" w:hAnsiTheme="majorBidi" w:cstheme="majorBidi"/>
          <w:rtl/>
        </w:rPr>
        <w:t xml:space="preserve"> را می</w:t>
      </w:r>
      <w:r w:rsidR="001A0614" w:rsidRPr="007F736A">
        <w:rPr>
          <w:rFonts w:asciiTheme="majorBidi" w:hAnsiTheme="majorBidi" w:cstheme="majorBidi"/>
          <w:rtl/>
        </w:rPr>
        <w:t xml:space="preserve"> </w:t>
      </w:r>
      <w:r w:rsidRPr="007F736A">
        <w:rPr>
          <w:rFonts w:asciiTheme="majorBidi" w:hAnsiTheme="majorBidi" w:cstheme="majorBidi"/>
          <w:rtl/>
        </w:rPr>
        <w:t xml:space="preserve">توان حداکثر </w:t>
      </w:r>
      <w:r w:rsidR="00AB1404">
        <w:rPr>
          <w:rFonts w:hint="cs"/>
          <w:rtl/>
        </w:rPr>
        <w:t xml:space="preserve">الی 9 جنوری 2023 </w:t>
      </w:r>
      <w:r w:rsidRPr="007F736A">
        <w:rPr>
          <w:rFonts w:asciiTheme="majorBidi" w:hAnsiTheme="majorBidi" w:cstheme="majorBidi"/>
          <w:rtl/>
        </w:rPr>
        <w:t xml:space="preserve">به دفاتر کشوری زنان سازمان ملل </w:t>
      </w:r>
      <w:r w:rsidR="004709A4" w:rsidRPr="007F736A">
        <w:rPr>
          <w:rFonts w:asciiTheme="majorBidi" w:hAnsiTheme="majorBidi" w:cstheme="majorBidi"/>
          <w:rtl/>
        </w:rPr>
        <w:t xml:space="preserve">به </w:t>
      </w:r>
      <w:r w:rsidR="47ACC3F6" w:rsidRPr="1591D6BF">
        <w:t>submissions.GiHA@unwomen.org</w:t>
      </w:r>
      <w:r w:rsidR="004709A4" w:rsidRPr="007F736A">
        <w:rPr>
          <w:rFonts w:asciiTheme="majorBidi" w:hAnsiTheme="majorBidi" w:cstheme="majorBidi"/>
          <w:rtl/>
        </w:rPr>
        <w:t xml:space="preserve"> </w:t>
      </w:r>
      <w:r w:rsidRPr="007F736A">
        <w:rPr>
          <w:rFonts w:asciiTheme="majorBidi" w:hAnsiTheme="majorBidi" w:cstheme="majorBidi"/>
          <w:rtl/>
        </w:rPr>
        <w:t xml:space="preserve">ارسال نمود. لطفاً برای دریافت پاسخ به </w:t>
      </w:r>
      <w:r w:rsidR="004F5066" w:rsidRPr="007F736A">
        <w:rPr>
          <w:rFonts w:asciiTheme="majorBidi" w:hAnsiTheme="majorBidi" w:cstheme="majorBidi"/>
          <w:rtl/>
        </w:rPr>
        <w:t>هرنوع</w:t>
      </w:r>
      <w:r w:rsidRPr="007F736A">
        <w:rPr>
          <w:rFonts w:asciiTheme="majorBidi" w:hAnsiTheme="majorBidi" w:cstheme="majorBidi"/>
          <w:rtl/>
        </w:rPr>
        <w:t xml:space="preserve"> سؤال</w:t>
      </w:r>
      <w:r w:rsidR="004F5066" w:rsidRPr="007F736A">
        <w:rPr>
          <w:rFonts w:asciiTheme="majorBidi" w:hAnsiTheme="majorBidi" w:cstheme="majorBidi"/>
          <w:rtl/>
        </w:rPr>
        <w:t>،</w:t>
      </w:r>
      <w:r w:rsidRPr="007F736A">
        <w:rPr>
          <w:rFonts w:asciiTheme="majorBidi" w:hAnsiTheme="majorBidi" w:cstheme="majorBidi"/>
          <w:rtl/>
        </w:rPr>
        <w:t xml:space="preserve"> حداقل 48 ساعت صبر کنید.</w:t>
      </w:r>
    </w:p>
    <w:p w14:paraId="48598EFF" w14:textId="51F2F1FD" w:rsidR="00453C85" w:rsidRPr="007F736A" w:rsidRDefault="00453C85" w:rsidP="00035AE3">
      <w:pPr>
        <w:pStyle w:val="ListParagraph"/>
        <w:bidi/>
        <w:spacing w:after="0" w:line="240" w:lineRule="auto"/>
        <w:jc w:val="both"/>
        <w:rPr>
          <w:rFonts w:asciiTheme="majorBidi" w:hAnsiTheme="majorBidi" w:cstheme="majorBidi"/>
          <w:bCs/>
          <w:rtl/>
        </w:rPr>
      </w:pPr>
    </w:p>
    <w:p w14:paraId="62AC274F" w14:textId="15462A56" w:rsidR="00803708" w:rsidRPr="007F736A" w:rsidRDefault="00803708" w:rsidP="00035AE3">
      <w:pPr>
        <w:pStyle w:val="ListParagraph"/>
        <w:numPr>
          <w:ilvl w:val="0"/>
          <w:numId w:val="1"/>
        </w:numPr>
        <w:bidi/>
        <w:spacing w:after="0" w:line="240" w:lineRule="auto"/>
        <w:ind w:left="360"/>
        <w:jc w:val="both"/>
        <w:rPr>
          <w:rFonts w:asciiTheme="majorBidi" w:hAnsiTheme="majorBidi" w:cstheme="majorBidi"/>
          <w:b/>
          <w:bCs/>
          <w:color w:val="009FE4"/>
          <w:sz w:val="24"/>
          <w:szCs w:val="24"/>
          <w:rtl/>
        </w:rPr>
      </w:pPr>
      <w:r w:rsidRPr="007F736A">
        <w:rPr>
          <w:rFonts w:asciiTheme="majorBidi" w:hAnsiTheme="majorBidi" w:cstheme="majorBidi"/>
          <w:b/>
          <w:bCs/>
          <w:color w:val="009FE4"/>
          <w:sz w:val="24"/>
          <w:szCs w:val="24"/>
          <w:rtl/>
        </w:rPr>
        <w:t>معیارهای ارزیابی</w:t>
      </w:r>
    </w:p>
    <w:p w14:paraId="476E74DF" w14:textId="29092D4B" w:rsidR="00803708" w:rsidRPr="007F736A" w:rsidRDefault="00803708" w:rsidP="00035AE3">
      <w:pPr>
        <w:bidi/>
        <w:spacing w:after="0"/>
        <w:jc w:val="both"/>
        <w:rPr>
          <w:rFonts w:asciiTheme="majorBidi" w:hAnsiTheme="majorBidi" w:cstheme="majorBidi"/>
          <w:rtl/>
        </w:rPr>
      </w:pPr>
      <w:r w:rsidRPr="007F736A">
        <w:rPr>
          <w:rFonts w:asciiTheme="majorBidi" w:hAnsiTheme="majorBidi" w:cstheme="majorBidi"/>
          <w:rtl/>
        </w:rPr>
        <w:t xml:space="preserve">در </w:t>
      </w:r>
      <w:r w:rsidR="00CF527A" w:rsidRPr="007F736A">
        <w:rPr>
          <w:rFonts w:asciiTheme="majorBidi" w:hAnsiTheme="majorBidi" w:cstheme="majorBidi"/>
          <w:rtl/>
        </w:rPr>
        <w:t>زمان</w:t>
      </w:r>
      <w:r w:rsidRPr="007F736A">
        <w:rPr>
          <w:rFonts w:asciiTheme="majorBidi" w:hAnsiTheme="majorBidi" w:cstheme="majorBidi"/>
          <w:rtl/>
        </w:rPr>
        <w:t xml:space="preserve"> نوشتن </w:t>
      </w:r>
      <w:r w:rsidR="00CF527A" w:rsidRPr="007F736A">
        <w:rPr>
          <w:rFonts w:asciiTheme="majorBidi" w:hAnsiTheme="majorBidi" w:cstheme="majorBidi"/>
          <w:rtl/>
        </w:rPr>
        <w:t>پرپوزل</w:t>
      </w:r>
      <w:r w:rsidRPr="007F736A">
        <w:rPr>
          <w:rFonts w:asciiTheme="majorBidi" w:hAnsiTheme="majorBidi" w:cstheme="majorBidi"/>
          <w:rtl/>
        </w:rPr>
        <w:t xml:space="preserve"> خود، در نظر داشته باشید که </w:t>
      </w:r>
      <w:r w:rsidR="00CF527A" w:rsidRPr="007F736A">
        <w:rPr>
          <w:rFonts w:asciiTheme="majorBidi" w:hAnsiTheme="majorBidi" w:cstheme="majorBidi"/>
          <w:rtl/>
        </w:rPr>
        <w:t>پرپوزل</w:t>
      </w:r>
      <w:r w:rsidR="001A0614" w:rsidRPr="007F736A">
        <w:rPr>
          <w:rFonts w:asciiTheme="majorBidi" w:hAnsiTheme="majorBidi" w:cstheme="majorBidi"/>
          <w:rtl/>
        </w:rPr>
        <w:t xml:space="preserve"> </w:t>
      </w:r>
      <w:r w:rsidRPr="007F736A">
        <w:rPr>
          <w:rFonts w:asciiTheme="majorBidi" w:hAnsiTheme="majorBidi" w:cstheme="majorBidi"/>
          <w:rtl/>
        </w:rPr>
        <w:t xml:space="preserve">ها بر اساس معیارهای </w:t>
      </w:r>
      <w:r w:rsidR="004F5066" w:rsidRPr="007F736A">
        <w:rPr>
          <w:rFonts w:asciiTheme="majorBidi" w:hAnsiTheme="majorBidi" w:cstheme="majorBidi"/>
          <w:rtl/>
        </w:rPr>
        <w:t>ذیل</w:t>
      </w:r>
      <w:r w:rsidRPr="007F736A">
        <w:rPr>
          <w:rFonts w:asciiTheme="majorBidi" w:hAnsiTheme="majorBidi" w:cstheme="majorBidi"/>
          <w:rtl/>
        </w:rPr>
        <w:t xml:space="preserve"> ارزیابی می</w:t>
      </w:r>
      <w:r w:rsidR="001A0614" w:rsidRPr="007F736A">
        <w:rPr>
          <w:rFonts w:asciiTheme="majorBidi" w:hAnsiTheme="majorBidi" w:cstheme="majorBidi"/>
          <w:rtl/>
        </w:rPr>
        <w:t xml:space="preserve"> </w:t>
      </w:r>
      <w:r w:rsidRPr="007F736A">
        <w:rPr>
          <w:rFonts w:asciiTheme="majorBidi" w:hAnsiTheme="majorBidi" w:cstheme="majorBidi"/>
          <w:rtl/>
        </w:rPr>
        <w:t>شوند:</w:t>
      </w:r>
    </w:p>
    <w:p w14:paraId="19AAF669" w14:textId="1683F0D4" w:rsidR="00803708" w:rsidRPr="007F736A" w:rsidRDefault="00803708" w:rsidP="00035AE3">
      <w:pPr>
        <w:spacing w:after="0"/>
        <w:jc w:val="both"/>
        <w:rPr>
          <w:rFonts w:asciiTheme="majorBidi" w:hAnsiTheme="majorBidi" w:cstheme="majorBidi"/>
        </w:rPr>
      </w:pPr>
    </w:p>
    <w:tbl>
      <w:tblPr>
        <w:tblStyle w:val="TableGrid"/>
        <w:bidiVisual/>
        <w:tblW w:w="0" w:type="auto"/>
        <w:tblBorders>
          <w:top w:val="dotted" w:sz="4" w:space="0" w:color="009FE4"/>
          <w:left w:val="dotted" w:sz="4" w:space="0" w:color="009FE4"/>
          <w:bottom w:val="dotted" w:sz="4" w:space="0" w:color="009FE4"/>
          <w:right w:val="dotted" w:sz="4" w:space="0" w:color="009FE4"/>
          <w:insideH w:val="dotted" w:sz="4" w:space="0" w:color="009FE4"/>
          <w:insideV w:val="dotted" w:sz="4" w:space="0" w:color="009FE4"/>
        </w:tblBorders>
        <w:tblLook w:val="04A0" w:firstRow="1" w:lastRow="0" w:firstColumn="1" w:lastColumn="0" w:noHBand="0" w:noVBand="1"/>
      </w:tblPr>
      <w:tblGrid>
        <w:gridCol w:w="4495"/>
        <w:gridCol w:w="4855"/>
      </w:tblGrid>
      <w:tr w:rsidR="00803708" w:rsidRPr="007F736A" w14:paraId="06746C6C" w14:textId="77777777" w:rsidTr="00460A53">
        <w:trPr>
          <w:tblHeader/>
        </w:trPr>
        <w:tc>
          <w:tcPr>
            <w:tcW w:w="4495" w:type="dxa"/>
            <w:shd w:val="clear" w:color="auto" w:fill="D9E2F3" w:themeFill="accent5" w:themeFillTint="33"/>
          </w:tcPr>
          <w:p w14:paraId="7809AF8F" w14:textId="5836D635" w:rsidR="00803708" w:rsidRPr="007F736A" w:rsidRDefault="00803708" w:rsidP="00035AE3">
            <w:pPr>
              <w:bidi/>
              <w:jc w:val="both"/>
              <w:rPr>
                <w:rFonts w:asciiTheme="majorBidi" w:hAnsiTheme="majorBidi" w:cstheme="majorBidi"/>
                <w:b/>
                <w:bCs/>
                <w:sz w:val="20"/>
                <w:szCs w:val="20"/>
                <w:rtl/>
              </w:rPr>
            </w:pPr>
            <w:r w:rsidRPr="007F736A">
              <w:rPr>
                <w:rFonts w:asciiTheme="majorBidi" w:hAnsiTheme="majorBidi" w:cstheme="majorBidi"/>
                <w:b/>
                <w:bCs/>
                <w:sz w:val="20"/>
                <w:szCs w:val="20"/>
                <w:rtl/>
              </w:rPr>
              <w:t xml:space="preserve">معیارهای ارزیابی </w:t>
            </w:r>
            <w:r w:rsidR="00CF527A" w:rsidRPr="007F736A">
              <w:rPr>
                <w:rFonts w:asciiTheme="majorBidi" w:hAnsiTheme="majorBidi" w:cstheme="majorBidi"/>
                <w:b/>
                <w:bCs/>
                <w:sz w:val="20"/>
                <w:szCs w:val="20"/>
                <w:rtl/>
              </w:rPr>
              <w:t>تمویل مالی</w:t>
            </w:r>
            <w:r w:rsidRPr="007F736A">
              <w:rPr>
                <w:rFonts w:asciiTheme="majorBidi" w:hAnsiTheme="majorBidi" w:cstheme="majorBidi"/>
                <w:b/>
                <w:bCs/>
                <w:sz w:val="20"/>
                <w:szCs w:val="20"/>
                <w:rtl/>
              </w:rPr>
              <w:t xml:space="preserve"> نهادی (مسیر 1)</w:t>
            </w:r>
          </w:p>
        </w:tc>
        <w:tc>
          <w:tcPr>
            <w:tcW w:w="4855" w:type="dxa"/>
            <w:shd w:val="clear" w:color="auto" w:fill="D9E2F3" w:themeFill="accent5" w:themeFillTint="33"/>
          </w:tcPr>
          <w:p w14:paraId="26A0EB6D" w14:textId="75301CD2" w:rsidR="00803708" w:rsidRPr="007F736A" w:rsidRDefault="00803708" w:rsidP="00035AE3">
            <w:pPr>
              <w:bidi/>
              <w:jc w:val="both"/>
              <w:rPr>
                <w:rFonts w:asciiTheme="majorBidi" w:hAnsiTheme="majorBidi" w:cstheme="majorBidi"/>
                <w:b/>
                <w:bCs/>
                <w:sz w:val="20"/>
                <w:szCs w:val="20"/>
                <w:rtl/>
              </w:rPr>
            </w:pPr>
            <w:r w:rsidRPr="007F736A">
              <w:rPr>
                <w:rFonts w:asciiTheme="majorBidi" w:hAnsiTheme="majorBidi" w:cstheme="majorBidi"/>
                <w:b/>
                <w:bCs/>
                <w:sz w:val="20"/>
                <w:szCs w:val="20"/>
                <w:rtl/>
              </w:rPr>
              <w:t xml:space="preserve">معیارهای ارزیابی </w:t>
            </w:r>
            <w:r w:rsidR="00CF527A" w:rsidRPr="007F736A">
              <w:rPr>
                <w:rFonts w:asciiTheme="majorBidi" w:hAnsiTheme="majorBidi" w:cstheme="majorBidi"/>
                <w:b/>
                <w:bCs/>
                <w:sz w:val="20"/>
                <w:szCs w:val="20"/>
                <w:rtl/>
              </w:rPr>
              <w:t>تمویل مالی</w:t>
            </w:r>
            <w:r w:rsidRPr="007F736A">
              <w:rPr>
                <w:rFonts w:asciiTheme="majorBidi" w:hAnsiTheme="majorBidi" w:cstheme="majorBidi"/>
                <w:b/>
                <w:bCs/>
                <w:sz w:val="20"/>
                <w:szCs w:val="20"/>
                <w:rtl/>
              </w:rPr>
              <w:t xml:space="preserve"> برنامه</w:t>
            </w:r>
            <w:r w:rsidR="001A0614" w:rsidRPr="007F736A">
              <w:rPr>
                <w:rFonts w:asciiTheme="majorBidi" w:hAnsiTheme="majorBidi" w:cstheme="majorBidi"/>
                <w:b/>
                <w:bCs/>
                <w:sz w:val="20"/>
                <w:szCs w:val="20"/>
                <w:rtl/>
              </w:rPr>
              <w:t xml:space="preserve"> </w:t>
            </w:r>
            <w:r w:rsidRPr="007F736A">
              <w:rPr>
                <w:rFonts w:asciiTheme="majorBidi" w:hAnsiTheme="majorBidi" w:cstheme="majorBidi"/>
                <w:b/>
                <w:bCs/>
                <w:sz w:val="20"/>
                <w:szCs w:val="20"/>
                <w:rtl/>
              </w:rPr>
              <w:t>ای (مسیر 2)</w:t>
            </w:r>
          </w:p>
        </w:tc>
      </w:tr>
      <w:tr w:rsidR="00803708" w:rsidRPr="007F736A" w14:paraId="16DA7589" w14:textId="77777777" w:rsidTr="00460A53">
        <w:tc>
          <w:tcPr>
            <w:tcW w:w="4495" w:type="dxa"/>
          </w:tcPr>
          <w:p w14:paraId="0A46ECBF" w14:textId="18924088" w:rsidR="00803708" w:rsidRPr="007F736A" w:rsidRDefault="00803708" w:rsidP="00035AE3">
            <w:pPr>
              <w:bidi/>
              <w:jc w:val="both"/>
              <w:rPr>
                <w:rFonts w:asciiTheme="majorBidi" w:hAnsiTheme="majorBidi" w:cstheme="majorBidi"/>
                <w:b/>
                <w:bCs/>
                <w:sz w:val="20"/>
                <w:szCs w:val="20"/>
              </w:rPr>
            </w:pPr>
            <w:r w:rsidRPr="007F736A">
              <w:rPr>
                <w:rFonts w:asciiTheme="majorBidi" w:hAnsiTheme="majorBidi" w:cstheme="majorBidi"/>
                <w:b/>
                <w:bCs/>
                <w:sz w:val="20"/>
                <w:szCs w:val="20"/>
                <w:rtl/>
              </w:rPr>
              <w:t>اهداف پروژه:</w:t>
            </w:r>
          </w:p>
          <w:p w14:paraId="50D26F56" w14:textId="718A78FC" w:rsidR="00882F50" w:rsidRPr="007F736A" w:rsidRDefault="005414E9" w:rsidP="00035AE3">
            <w:pPr>
              <w:pStyle w:val="ListParagraph"/>
              <w:numPr>
                <w:ilvl w:val="0"/>
                <w:numId w:val="9"/>
              </w:numPr>
              <w:bidi/>
              <w:jc w:val="both"/>
              <w:rPr>
                <w:rFonts w:asciiTheme="majorBidi" w:hAnsiTheme="majorBidi" w:cstheme="majorBidi"/>
                <w:sz w:val="20"/>
                <w:szCs w:val="20"/>
                <w:rtl/>
              </w:rPr>
            </w:pPr>
            <w:r w:rsidRPr="007F736A">
              <w:rPr>
                <w:rFonts w:asciiTheme="majorBidi" w:hAnsiTheme="majorBidi" w:cstheme="majorBidi"/>
                <w:sz w:val="20"/>
                <w:szCs w:val="20"/>
                <w:rtl/>
              </w:rPr>
              <w:t>مطابقت</w:t>
            </w:r>
            <w:r w:rsidR="00882F50" w:rsidRPr="007F736A">
              <w:rPr>
                <w:rFonts w:asciiTheme="majorBidi" w:hAnsiTheme="majorBidi" w:cstheme="majorBidi"/>
                <w:sz w:val="20"/>
                <w:szCs w:val="20"/>
                <w:rtl/>
              </w:rPr>
              <w:t xml:space="preserve"> با نظریه تغییر </w:t>
            </w:r>
            <w:r w:rsidR="00882F50" w:rsidRPr="007F736A">
              <w:rPr>
                <w:rFonts w:asciiTheme="majorBidi" w:hAnsiTheme="majorBidi" w:cstheme="majorBidi"/>
                <w:sz w:val="20"/>
                <w:szCs w:val="20"/>
              </w:rPr>
              <w:t>WPHF</w:t>
            </w:r>
            <w:r w:rsidR="00882F50" w:rsidRPr="007F736A">
              <w:rPr>
                <w:rFonts w:asciiTheme="majorBidi" w:hAnsiTheme="majorBidi" w:cstheme="majorBidi"/>
                <w:sz w:val="20"/>
                <w:szCs w:val="20"/>
                <w:rtl/>
              </w:rPr>
              <w:t xml:space="preserve">، </w:t>
            </w:r>
            <w:r w:rsidR="004F5066" w:rsidRPr="007F736A">
              <w:rPr>
                <w:rFonts w:asciiTheme="majorBidi" w:hAnsiTheme="majorBidi" w:cstheme="majorBidi"/>
                <w:sz w:val="20"/>
                <w:szCs w:val="20"/>
                <w:rtl/>
              </w:rPr>
              <w:t>بخصوص</w:t>
            </w:r>
            <w:r w:rsidR="00882F50" w:rsidRPr="007F736A">
              <w:rPr>
                <w:rFonts w:asciiTheme="majorBidi" w:hAnsiTheme="majorBidi" w:cstheme="majorBidi"/>
                <w:sz w:val="20"/>
                <w:szCs w:val="20"/>
                <w:rtl/>
              </w:rPr>
              <w:t xml:space="preserve"> </w:t>
            </w:r>
            <w:r w:rsidR="00C84A5C" w:rsidRPr="007F736A">
              <w:rPr>
                <w:rFonts w:asciiTheme="majorBidi" w:hAnsiTheme="majorBidi" w:cstheme="majorBidi"/>
                <w:sz w:val="20"/>
                <w:szCs w:val="20"/>
                <w:rtl/>
              </w:rPr>
              <w:t>درحصۀ</w:t>
            </w:r>
            <w:r w:rsidR="00882F50" w:rsidRPr="007F736A">
              <w:rPr>
                <w:rFonts w:asciiTheme="majorBidi" w:hAnsiTheme="majorBidi" w:cstheme="majorBidi"/>
                <w:sz w:val="20"/>
                <w:szCs w:val="20"/>
                <w:rtl/>
              </w:rPr>
              <w:t xml:space="preserve"> ظرفیت</w:t>
            </w:r>
            <w:r w:rsidR="001A0614" w:rsidRPr="007F736A">
              <w:rPr>
                <w:rFonts w:asciiTheme="majorBidi" w:hAnsiTheme="majorBidi" w:cstheme="majorBidi"/>
                <w:sz w:val="20"/>
                <w:szCs w:val="20"/>
                <w:rtl/>
              </w:rPr>
              <w:t xml:space="preserve"> </w:t>
            </w:r>
            <w:r w:rsidR="00882F50" w:rsidRPr="007F736A">
              <w:rPr>
                <w:rFonts w:asciiTheme="majorBidi" w:hAnsiTheme="majorBidi" w:cstheme="majorBidi"/>
                <w:sz w:val="20"/>
                <w:szCs w:val="20"/>
                <w:rtl/>
              </w:rPr>
              <w:t>سازی سازمانی.</w:t>
            </w:r>
          </w:p>
          <w:p w14:paraId="340616FA" w14:textId="06D678AF" w:rsidR="00882F50" w:rsidRPr="007F736A" w:rsidRDefault="00882F50" w:rsidP="00035AE3">
            <w:pPr>
              <w:pStyle w:val="ListParagraph"/>
              <w:numPr>
                <w:ilvl w:val="0"/>
                <w:numId w:val="9"/>
              </w:numPr>
              <w:bidi/>
              <w:jc w:val="both"/>
              <w:rPr>
                <w:rFonts w:asciiTheme="majorBidi" w:hAnsiTheme="majorBidi" w:cstheme="majorBidi"/>
                <w:sz w:val="20"/>
                <w:szCs w:val="20"/>
                <w:rtl/>
              </w:rPr>
            </w:pPr>
            <w:r w:rsidRPr="007F736A">
              <w:rPr>
                <w:rFonts w:asciiTheme="majorBidi" w:hAnsiTheme="majorBidi" w:cstheme="majorBidi"/>
                <w:sz w:val="20"/>
                <w:szCs w:val="20"/>
                <w:rtl/>
              </w:rPr>
              <w:t>بیان روشن تجربیات سازمان و طرح منطقی نحوه تأثیر بحران کنونی بر ظرفیت</w:t>
            </w:r>
            <w:r w:rsidR="001A0614" w:rsidRPr="007F736A">
              <w:rPr>
                <w:rFonts w:asciiTheme="majorBidi" w:hAnsiTheme="majorBidi" w:cstheme="majorBidi"/>
                <w:sz w:val="20"/>
                <w:szCs w:val="20"/>
                <w:rtl/>
              </w:rPr>
              <w:t xml:space="preserve"> </w:t>
            </w:r>
            <w:r w:rsidRPr="007F736A">
              <w:rPr>
                <w:rFonts w:asciiTheme="majorBidi" w:hAnsiTheme="majorBidi" w:cstheme="majorBidi"/>
                <w:sz w:val="20"/>
                <w:szCs w:val="20"/>
                <w:rtl/>
              </w:rPr>
              <w:t xml:space="preserve">های نهادی و مالی آن. سازمان باید مشخصاً </w:t>
            </w:r>
            <w:r w:rsidR="004F5066" w:rsidRPr="007F736A">
              <w:rPr>
                <w:rFonts w:asciiTheme="majorBidi" w:hAnsiTheme="majorBidi" w:cstheme="majorBidi"/>
                <w:sz w:val="20"/>
                <w:szCs w:val="20"/>
                <w:rtl/>
              </w:rPr>
              <w:t>بالای</w:t>
            </w:r>
            <w:r w:rsidRPr="007F736A">
              <w:rPr>
                <w:rFonts w:asciiTheme="majorBidi" w:hAnsiTheme="majorBidi" w:cstheme="majorBidi"/>
                <w:sz w:val="20"/>
                <w:szCs w:val="20"/>
                <w:rtl/>
              </w:rPr>
              <w:t xml:space="preserve"> زنان و دختران افغان </w:t>
            </w:r>
            <w:r w:rsidR="00381DD8" w:rsidRPr="007F736A">
              <w:rPr>
                <w:rFonts w:asciiTheme="majorBidi" w:hAnsiTheme="majorBidi" w:cstheme="majorBidi"/>
                <w:sz w:val="20"/>
                <w:szCs w:val="20"/>
                <w:rtl/>
              </w:rPr>
              <w:t>بیجاشدۀ اجباری</w:t>
            </w:r>
            <w:r w:rsidRPr="007F736A">
              <w:rPr>
                <w:rFonts w:asciiTheme="majorBidi" w:hAnsiTheme="majorBidi" w:cstheme="majorBidi"/>
                <w:sz w:val="20"/>
                <w:szCs w:val="20"/>
                <w:rtl/>
              </w:rPr>
              <w:t xml:space="preserve"> متمرکز باشد، فعالیت</w:t>
            </w:r>
            <w:r w:rsidR="001A0614" w:rsidRPr="007F736A">
              <w:rPr>
                <w:rFonts w:asciiTheme="majorBidi" w:hAnsiTheme="majorBidi" w:cstheme="majorBidi"/>
                <w:sz w:val="20"/>
                <w:szCs w:val="20"/>
                <w:rtl/>
              </w:rPr>
              <w:t xml:space="preserve"> </w:t>
            </w:r>
            <w:r w:rsidRPr="007F736A">
              <w:rPr>
                <w:rFonts w:asciiTheme="majorBidi" w:hAnsiTheme="majorBidi" w:cstheme="majorBidi"/>
                <w:sz w:val="20"/>
                <w:szCs w:val="20"/>
                <w:rtl/>
              </w:rPr>
              <w:t>های پروژه</w:t>
            </w:r>
            <w:r w:rsidR="001A0614" w:rsidRPr="007F736A">
              <w:rPr>
                <w:rFonts w:asciiTheme="majorBidi" w:hAnsiTheme="majorBidi" w:cstheme="majorBidi"/>
                <w:sz w:val="20"/>
                <w:szCs w:val="20"/>
                <w:rtl/>
              </w:rPr>
              <w:t xml:space="preserve"> </w:t>
            </w:r>
            <w:r w:rsidRPr="007F736A">
              <w:rPr>
                <w:rFonts w:asciiTheme="majorBidi" w:hAnsiTheme="majorBidi" w:cstheme="majorBidi"/>
                <w:sz w:val="20"/>
                <w:szCs w:val="20"/>
                <w:rtl/>
              </w:rPr>
              <w:t xml:space="preserve">ای داشته باشد که توسط زنان و زنان جوان افغان </w:t>
            </w:r>
            <w:r w:rsidR="00381DD8" w:rsidRPr="007F736A">
              <w:rPr>
                <w:rFonts w:asciiTheme="majorBidi" w:hAnsiTheme="majorBidi" w:cstheme="majorBidi"/>
                <w:sz w:val="20"/>
                <w:szCs w:val="20"/>
                <w:rtl/>
              </w:rPr>
              <w:t>بیجاشدۀ اجباری</w:t>
            </w:r>
            <w:r w:rsidRPr="007F736A">
              <w:rPr>
                <w:rFonts w:asciiTheme="majorBidi" w:hAnsiTheme="majorBidi" w:cstheme="majorBidi"/>
                <w:sz w:val="20"/>
                <w:szCs w:val="20"/>
                <w:rtl/>
              </w:rPr>
              <w:t xml:space="preserve"> هدایت می</w:t>
            </w:r>
            <w:r w:rsidR="001A0614" w:rsidRPr="007F736A">
              <w:rPr>
                <w:rFonts w:asciiTheme="majorBidi" w:hAnsiTheme="majorBidi" w:cstheme="majorBidi"/>
                <w:sz w:val="20"/>
                <w:szCs w:val="20"/>
                <w:rtl/>
              </w:rPr>
              <w:t xml:space="preserve"> </w:t>
            </w:r>
            <w:r w:rsidRPr="007F736A">
              <w:rPr>
                <w:rFonts w:asciiTheme="majorBidi" w:hAnsiTheme="majorBidi" w:cstheme="majorBidi"/>
                <w:sz w:val="20"/>
                <w:szCs w:val="20"/>
                <w:rtl/>
              </w:rPr>
              <w:t xml:space="preserve">شود، و/یا زنان و زنان جوان افغان </w:t>
            </w:r>
            <w:r w:rsidR="004F5066" w:rsidRPr="007F736A">
              <w:rPr>
                <w:rFonts w:asciiTheme="majorBidi" w:hAnsiTheme="majorBidi" w:cstheme="majorBidi"/>
                <w:sz w:val="20"/>
                <w:szCs w:val="20"/>
                <w:rtl/>
              </w:rPr>
              <w:t>بیجاشده</w:t>
            </w:r>
            <w:r w:rsidRPr="007F736A">
              <w:rPr>
                <w:rFonts w:asciiTheme="majorBidi" w:hAnsiTheme="majorBidi" w:cstheme="majorBidi"/>
                <w:sz w:val="20"/>
                <w:szCs w:val="20"/>
                <w:rtl/>
              </w:rPr>
              <w:t xml:space="preserve"> به</w:t>
            </w:r>
            <w:r w:rsidR="001A0614" w:rsidRPr="007F736A">
              <w:rPr>
                <w:rFonts w:asciiTheme="majorBidi" w:hAnsiTheme="majorBidi" w:cstheme="majorBidi"/>
                <w:sz w:val="20"/>
                <w:szCs w:val="20"/>
                <w:rtl/>
              </w:rPr>
              <w:t xml:space="preserve"> </w:t>
            </w:r>
            <w:r w:rsidR="004F5066" w:rsidRPr="007F736A">
              <w:rPr>
                <w:rFonts w:asciiTheme="majorBidi" w:hAnsiTheme="majorBidi" w:cstheme="majorBidi"/>
                <w:sz w:val="20"/>
                <w:szCs w:val="20"/>
                <w:rtl/>
              </w:rPr>
              <w:t>حیث</w:t>
            </w:r>
            <w:r w:rsidRPr="007F736A">
              <w:rPr>
                <w:rFonts w:asciiTheme="majorBidi" w:hAnsiTheme="majorBidi" w:cstheme="majorBidi"/>
                <w:sz w:val="20"/>
                <w:szCs w:val="20"/>
                <w:rtl/>
              </w:rPr>
              <w:t xml:space="preserve"> کارکنان آن فعالیت نمایند.</w:t>
            </w:r>
          </w:p>
          <w:p w14:paraId="68AC3B67" w14:textId="6CE08D11" w:rsidR="00882F50" w:rsidRPr="007F736A" w:rsidRDefault="00882F50" w:rsidP="00035AE3">
            <w:pPr>
              <w:pStyle w:val="ListParagraph"/>
              <w:numPr>
                <w:ilvl w:val="0"/>
                <w:numId w:val="9"/>
              </w:numPr>
              <w:bidi/>
              <w:jc w:val="both"/>
              <w:rPr>
                <w:rFonts w:asciiTheme="majorBidi" w:hAnsiTheme="majorBidi" w:cstheme="majorBidi"/>
                <w:sz w:val="20"/>
                <w:szCs w:val="20"/>
                <w:rtl/>
              </w:rPr>
            </w:pPr>
            <w:r w:rsidRPr="007F736A">
              <w:rPr>
                <w:rFonts w:asciiTheme="majorBidi" w:hAnsiTheme="majorBidi" w:cstheme="majorBidi"/>
                <w:sz w:val="20"/>
                <w:szCs w:val="20"/>
                <w:rtl/>
              </w:rPr>
              <w:t>تعریف اهداف روشن و نتایج و خروجی</w:t>
            </w:r>
            <w:r w:rsidR="001A0614" w:rsidRPr="007F736A">
              <w:rPr>
                <w:rFonts w:asciiTheme="majorBidi" w:hAnsiTheme="majorBidi" w:cstheme="majorBidi"/>
                <w:sz w:val="20"/>
                <w:szCs w:val="20"/>
                <w:rtl/>
              </w:rPr>
              <w:t xml:space="preserve"> </w:t>
            </w:r>
            <w:r w:rsidRPr="007F736A">
              <w:rPr>
                <w:rFonts w:asciiTheme="majorBidi" w:hAnsiTheme="majorBidi" w:cstheme="majorBidi"/>
                <w:sz w:val="20"/>
                <w:szCs w:val="20"/>
                <w:rtl/>
              </w:rPr>
              <w:t>های مورد انتظار با تمرکز بر تقویت ظرفیت نهادی سازمان</w:t>
            </w:r>
            <w:r w:rsidR="001A0614" w:rsidRPr="007F736A">
              <w:rPr>
                <w:rFonts w:asciiTheme="majorBidi" w:hAnsiTheme="majorBidi" w:cstheme="majorBidi"/>
                <w:sz w:val="20"/>
                <w:szCs w:val="20"/>
                <w:rtl/>
              </w:rPr>
              <w:t xml:space="preserve"> </w:t>
            </w:r>
            <w:r w:rsidRPr="007F736A">
              <w:rPr>
                <w:rFonts w:asciiTheme="majorBidi" w:hAnsiTheme="majorBidi" w:cstheme="majorBidi"/>
                <w:sz w:val="20"/>
                <w:szCs w:val="20"/>
                <w:rtl/>
              </w:rPr>
              <w:t xml:space="preserve">های جامعه مدنی و </w:t>
            </w:r>
            <w:r w:rsidR="004F5066" w:rsidRPr="007F736A">
              <w:rPr>
                <w:rFonts w:asciiTheme="majorBidi" w:hAnsiTheme="majorBidi" w:cstheme="majorBidi"/>
                <w:sz w:val="20"/>
                <w:szCs w:val="20"/>
                <w:rtl/>
              </w:rPr>
              <w:t>نحوۀ</w:t>
            </w:r>
            <w:r w:rsidRPr="007F736A">
              <w:rPr>
                <w:rFonts w:asciiTheme="majorBidi" w:hAnsiTheme="majorBidi" w:cstheme="majorBidi"/>
                <w:sz w:val="20"/>
                <w:szCs w:val="20"/>
                <w:rtl/>
              </w:rPr>
              <w:t xml:space="preserve"> تداوم فعالیت سازمان</w:t>
            </w:r>
          </w:p>
          <w:p w14:paraId="1EAAFF1F" w14:textId="3D4F6822" w:rsidR="00882F50" w:rsidRPr="007F736A" w:rsidRDefault="00882F50" w:rsidP="00035AE3">
            <w:pPr>
              <w:pStyle w:val="ListParagraph"/>
              <w:numPr>
                <w:ilvl w:val="0"/>
                <w:numId w:val="9"/>
              </w:numPr>
              <w:bidi/>
              <w:jc w:val="both"/>
              <w:rPr>
                <w:rFonts w:asciiTheme="majorBidi" w:hAnsiTheme="majorBidi" w:cstheme="majorBidi"/>
                <w:sz w:val="20"/>
                <w:szCs w:val="20"/>
                <w:rtl/>
              </w:rPr>
            </w:pPr>
            <w:r w:rsidRPr="007F736A">
              <w:rPr>
                <w:rFonts w:asciiTheme="majorBidi" w:hAnsiTheme="majorBidi" w:cstheme="majorBidi"/>
                <w:sz w:val="20"/>
                <w:szCs w:val="20"/>
                <w:rtl/>
              </w:rPr>
              <w:t xml:space="preserve"> شناسایی ریسک</w:t>
            </w:r>
            <w:r w:rsidR="001A0614" w:rsidRPr="007F736A">
              <w:rPr>
                <w:rFonts w:asciiTheme="majorBidi" w:hAnsiTheme="majorBidi" w:cstheme="majorBidi"/>
                <w:sz w:val="20"/>
                <w:szCs w:val="20"/>
                <w:rtl/>
              </w:rPr>
              <w:t xml:space="preserve"> </w:t>
            </w:r>
            <w:r w:rsidRPr="007F736A">
              <w:rPr>
                <w:rFonts w:asciiTheme="majorBidi" w:hAnsiTheme="majorBidi" w:cstheme="majorBidi"/>
                <w:sz w:val="20"/>
                <w:szCs w:val="20"/>
                <w:rtl/>
              </w:rPr>
              <w:t>ها و اقدامات تخفیف</w:t>
            </w:r>
            <w:r w:rsidR="001A0614" w:rsidRPr="007F736A">
              <w:rPr>
                <w:rFonts w:asciiTheme="majorBidi" w:hAnsiTheme="majorBidi" w:cstheme="majorBidi"/>
                <w:sz w:val="20"/>
                <w:szCs w:val="20"/>
                <w:rtl/>
              </w:rPr>
              <w:t xml:space="preserve"> </w:t>
            </w:r>
            <w:r w:rsidRPr="007F736A">
              <w:rPr>
                <w:rFonts w:asciiTheme="majorBidi" w:hAnsiTheme="majorBidi" w:cstheme="majorBidi"/>
                <w:sz w:val="20"/>
                <w:szCs w:val="20"/>
                <w:rtl/>
              </w:rPr>
              <w:t>دهنده مناسب</w:t>
            </w:r>
          </w:p>
        </w:tc>
        <w:tc>
          <w:tcPr>
            <w:tcW w:w="4855" w:type="dxa"/>
          </w:tcPr>
          <w:p w14:paraId="46EB6B16" w14:textId="0DEEFEFB" w:rsidR="00803708" w:rsidRPr="007F736A" w:rsidRDefault="00882F50" w:rsidP="00035AE3">
            <w:pPr>
              <w:bidi/>
              <w:jc w:val="both"/>
              <w:rPr>
                <w:rFonts w:asciiTheme="majorBidi" w:hAnsiTheme="majorBidi" w:cstheme="majorBidi"/>
                <w:b/>
                <w:bCs/>
                <w:sz w:val="20"/>
                <w:szCs w:val="20"/>
                <w:rtl/>
              </w:rPr>
            </w:pPr>
            <w:r w:rsidRPr="007F736A">
              <w:rPr>
                <w:rFonts w:asciiTheme="majorBidi" w:hAnsiTheme="majorBidi" w:cstheme="majorBidi"/>
                <w:b/>
                <w:bCs/>
                <w:sz w:val="20"/>
                <w:szCs w:val="20"/>
                <w:rtl/>
              </w:rPr>
              <w:t xml:space="preserve"> اهداف پروژه:</w:t>
            </w:r>
          </w:p>
          <w:p w14:paraId="27B9FE37" w14:textId="038BCAF2" w:rsidR="00882F50" w:rsidRPr="007F736A" w:rsidRDefault="005414E9" w:rsidP="00035AE3">
            <w:pPr>
              <w:numPr>
                <w:ilvl w:val="0"/>
                <w:numId w:val="11"/>
              </w:numPr>
              <w:bidi/>
              <w:contextualSpacing/>
              <w:jc w:val="both"/>
              <w:rPr>
                <w:rFonts w:asciiTheme="majorBidi" w:eastAsia="Times New Roman" w:hAnsiTheme="majorBidi" w:cstheme="majorBidi"/>
                <w:sz w:val="20"/>
                <w:szCs w:val="20"/>
                <w:rtl/>
              </w:rPr>
            </w:pPr>
            <w:r w:rsidRPr="007F736A">
              <w:rPr>
                <w:rFonts w:asciiTheme="majorBidi" w:hAnsiTheme="majorBidi" w:cstheme="majorBidi"/>
                <w:sz w:val="20"/>
                <w:szCs w:val="20"/>
                <w:rtl/>
              </w:rPr>
              <w:t>مطابقت</w:t>
            </w:r>
            <w:r w:rsidR="00882F50" w:rsidRPr="007F736A">
              <w:rPr>
                <w:rFonts w:asciiTheme="majorBidi" w:hAnsiTheme="majorBidi" w:cstheme="majorBidi"/>
                <w:sz w:val="20"/>
                <w:szCs w:val="20"/>
                <w:rtl/>
              </w:rPr>
              <w:t xml:space="preserve"> با نظریه تغییر </w:t>
            </w:r>
            <w:r w:rsidR="00882F50" w:rsidRPr="007F736A">
              <w:rPr>
                <w:rFonts w:asciiTheme="majorBidi" w:hAnsiTheme="majorBidi" w:cstheme="majorBidi"/>
                <w:sz w:val="20"/>
                <w:szCs w:val="20"/>
              </w:rPr>
              <w:t>WPHF</w:t>
            </w:r>
            <w:r w:rsidR="00882F50" w:rsidRPr="007F736A">
              <w:rPr>
                <w:rFonts w:asciiTheme="majorBidi" w:hAnsiTheme="majorBidi" w:cstheme="majorBidi"/>
                <w:sz w:val="20"/>
                <w:szCs w:val="20"/>
                <w:rtl/>
              </w:rPr>
              <w:t xml:space="preserve">، </w:t>
            </w:r>
            <w:r w:rsidR="004F5066" w:rsidRPr="007F736A">
              <w:rPr>
                <w:rFonts w:asciiTheme="majorBidi" w:hAnsiTheme="majorBidi" w:cstheme="majorBidi"/>
                <w:sz w:val="20"/>
                <w:szCs w:val="20"/>
                <w:rtl/>
              </w:rPr>
              <w:t>بخصوص</w:t>
            </w:r>
            <w:r w:rsidR="00882F50" w:rsidRPr="007F736A">
              <w:rPr>
                <w:rFonts w:asciiTheme="majorBidi" w:hAnsiTheme="majorBidi" w:cstheme="majorBidi"/>
                <w:sz w:val="20"/>
                <w:szCs w:val="20"/>
                <w:rtl/>
              </w:rPr>
              <w:t xml:space="preserve"> </w:t>
            </w:r>
            <w:r w:rsidR="00C84A5C" w:rsidRPr="007F736A">
              <w:rPr>
                <w:rFonts w:asciiTheme="majorBidi" w:hAnsiTheme="majorBidi" w:cstheme="majorBidi"/>
                <w:sz w:val="20"/>
                <w:szCs w:val="20"/>
                <w:rtl/>
              </w:rPr>
              <w:t>درحصۀ</w:t>
            </w:r>
            <w:r w:rsidR="00882F50" w:rsidRPr="007F736A">
              <w:rPr>
                <w:rFonts w:asciiTheme="majorBidi" w:hAnsiTheme="majorBidi" w:cstheme="majorBidi"/>
                <w:sz w:val="20"/>
                <w:szCs w:val="20"/>
                <w:rtl/>
              </w:rPr>
              <w:t xml:space="preserve"> تأثیر مشخص چارچوب نتایج آن.</w:t>
            </w:r>
          </w:p>
          <w:p w14:paraId="255A5B20" w14:textId="316EE867" w:rsidR="00882F50" w:rsidRPr="007F736A" w:rsidRDefault="00882F50" w:rsidP="00035AE3">
            <w:pPr>
              <w:numPr>
                <w:ilvl w:val="0"/>
                <w:numId w:val="11"/>
              </w:numPr>
              <w:bidi/>
              <w:contextualSpacing/>
              <w:jc w:val="both"/>
              <w:rPr>
                <w:rFonts w:asciiTheme="majorBidi" w:eastAsia="Times New Roman" w:hAnsiTheme="majorBidi" w:cstheme="majorBidi"/>
                <w:sz w:val="20"/>
                <w:szCs w:val="20"/>
                <w:rtl/>
              </w:rPr>
            </w:pPr>
            <w:r w:rsidRPr="007F736A">
              <w:rPr>
                <w:rFonts w:asciiTheme="majorBidi" w:hAnsiTheme="majorBidi" w:cstheme="majorBidi"/>
                <w:sz w:val="20"/>
                <w:rtl/>
              </w:rPr>
              <w:t>تعریف روشن اهداف، نتایج، و خروجی</w:t>
            </w:r>
            <w:r w:rsidR="001A0614" w:rsidRPr="007F736A">
              <w:rPr>
                <w:rFonts w:asciiTheme="majorBidi" w:hAnsiTheme="majorBidi" w:cstheme="majorBidi"/>
                <w:sz w:val="20"/>
                <w:rtl/>
              </w:rPr>
              <w:t xml:space="preserve"> </w:t>
            </w:r>
            <w:r w:rsidRPr="007F736A">
              <w:rPr>
                <w:rFonts w:asciiTheme="majorBidi" w:hAnsiTheme="majorBidi" w:cstheme="majorBidi"/>
                <w:sz w:val="20"/>
                <w:rtl/>
              </w:rPr>
              <w:t xml:space="preserve">ها، با در نظر گرفتن بهترین </w:t>
            </w:r>
            <w:r w:rsidR="004F5066" w:rsidRPr="007F736A">
              <w:rPr>
                <w:rFonts w:asciiTheme="majorBidi" w:hAnsiTheme="majorBidi" w:cstheme="majorBidi"/>
                <w:sz w:val="20"/>
                <w:rtl/>
              </w:rPr>
              <w:t>روش</w:t>
            </w:r>
            <w:r w:rsidRPr="007F736A">
              <w:rPr>
                <w:rFonts w:asciiTheme="majorBidi" w:hAnsiTheme="majorBidi" w:cstheme="majorBidi"/>
                <w:sz w:val="20"/>
                <w:rtl/>
              </w:rPr>
              <w:t xml:space="preserve"> رویکردهای پاسخگوی </w:t>
            </w:r>
            <w:r w:rsidR="000D6221" w:rsidRPr="007F736A">
              <w:rPr>
                <w:rFonts w:asciiTheme="majorBidi" w:hAnsiTheme="majorBidi" w:cstheme="majorBidi"/>
                <w:sz w:val="20"/>
                <w:rtl/>
              </w:rPr>
              <w:t>جندر</w:t>
            </w:r>
            <w:r w:rsidRPr="007F736A">
              <w:rPr>
                <w:rFonts w:asciiTheme="majorBidi" w:hAnsiTheme="majorBidi" w:cstheme="majorBidi"/>
                <w:sz w:val="20"/>
                <w:rtl/>
              </w:rPr>
              <w:t>.</w:t>
            </w:r>
            <w:r w:rsidRPr="007F736A">
              <w:rPr>
                <w:rFonts w:asciiTheme="majorBidi" w:hAnsiTheme="majorBidi" w:cstheme="majorBidi"/>
                <w:sz w:val="20"/>
                <w:szCs w:val="20"/>
                <w:rtl/>
              </w:rPr>
              <w:t xml:space="preserve"> </w:t>
            </w:r>
            <w:r w:rsidR="004F5066" w:rsidRPr="007F736A">
              <w:rPr>
                <w:rFonts w:asciiTheme="majorBidi" w:hAnsiTheme="majorBidi" w:cstheme="majorBidi"/>
                <w:sz w:val="20"/>
                <w:szCs w:val="20"/>
                <w:rtl/>
              </w:rPr>
              <w:t>ضرور</w:t>
            </w:r>
            <w:r w:rsidRPr="007F736A">
              <w:rPr>
                <w:rFonts w:asciiTheme="majorBidi" w:hAnsiTheme="majorBidi" w:cstheme="majorBidi"/>
                <w:sz w:val="20"/>
                <w:szCs w:val="20"/>
                <w:rtl/>
              </w:rPr>
              <w:t xml:space="preserve"> است زنان و دختران </w:t>
            </w:r>
            <w:r w:rsidR="004F5066" w:rsidRPr="007F736A">
              <w:rPr>
                <w:rFonts w:asciiTheme="majorBidi" w:hAnsiTheme="majorBidi" w:cstheme="majorBidi"/>
                <w:sz w:val="20"/>
                <w:szCs w:val="20"/>
                <w:rtl/>
              </w:rPr>
              <w:t>بیجاشده</w:t>
            </w:r>
            <w:r w:rsidRPr="007F736A">
              <w:rPr>
                <w:rFonts w:asciiTheme="majorBidi" w:hAnsiTheme="majorBidi" w:cstheme="majorBidi"/>
                <w:sz w:val="20"/>
                <w:szCs w:val="20"/>
                <w:rtl/>
              </w:rPr>
              <w:t xml:space="preserve"> افغان </w:t>
            </w:r>
            <w:r w:rsidR="00BC03D5" w:rsidRPr="007F736A">
              <w:rPr>
                <w:rFonts w:asciiTheme="majorBidi" w:hAnsiTheme="majorBidi" w:cstheme="majorBidi"/>
                <w:sz w:val="20"/>
                <w:szCs w:val="20"/>
                <w:rtl/>
              </w:rPr>
              <w:t>مستفید شوندگان</w:t>
            </w:r>
            <w:r w:rsidRPr="007F736A">
              <w:rPr>
                <w:rFonts w:asciiTheme="majorBidi" w:hAnsiTheme="majorBidi" w:cstheme="majorBidi"/>
                <w:sz w:val="20"/>
                <w:szCs w:val="20"/>
                <w:rtl/>
              </w:rPr>
              <w:t xml:space="preserve"> اصلی فعالیت</w:t>
            </w:r>
            <w:r w:rsidR="001A0614" w:rsidRPr="007F736A">
              <w:rPr>
                <w:rFonts w:asciiTheme="majorBidi" w:hAnsiTheme="majorBidi" w:cstheme="majorBidi"/>
                <w:sz w:val="20"/>
                <w:szCs w:val="20"/>
                <w:rtl/>
              </w:rPr>
              <w:t xml:space="preserve"> </w:t>
            </w:r>
            <w:r w:rsidRPr="007F736A">
              <w:rPr>
                <w:rFonts w:asciiTheme="majorBidi" w:hAnsiTheme="majorBidi" w:cstheme="majorBidi"/>
                <w:sz w:val="20"/>
                <w:szCs w:val="20"/>
                <w:rtl/>
              </w:rPr>
              <w:t>های پروژه باشند.</w:t>
            </w:r>
          </w:p>
          <w:p w14:paraId="1666979F" w14:textId="1A62BD23" w:rsidR="00882F50" w:rsidRPr="007F736A" w:rsidRDefault="00882F50" w:rsidP="00035AE3">
            <w:pPr>
              <w:pStyle w:val="Title"/>
              <w:numPr>
                <w:ilvl w:val="0"/>
                <w:numId w:val="11"/>
              </w:numPr>
              <w:bidi/>
              <w:contextualSpacing/>
              <w:jc w:val="both"/>
              <w:rPr>
                <w:rFonts w:asciiTheme="majorBidi" w:hAnsiTheme="majorBidi" w:cstheme="majorBidi"/>
                <w:b w:val="0"/>
                <w:sz w:val="20"/>
                <w:rtl/>
              </w:rPr>
            </w:pPr>
            <w:r w:rsidRPr="007F736A">
              <w:rPr>
                <w:rFonts w:asciiTheme="majorBidi" w:hAnsiTheme="majorBidi" w:cstheme="majorBidi"/>
                <w:b w:val="0"/>
                <w:sz w:val="20"/>
                <w:rtl/>
              </w:rPr>
              <w:t xml:space="preserve">تضمین </w:t>
            </w:r>
            <w:r w:rsidR="000D6221" w:rsidRPr="007F736A">
              <w:rPr>
                <w:rFonts w:asciiTheme="majorBidi" w:hAnsiTheme="majorBidi" w:cstheme="majorBidi"/>
                <w:b w:val="0"/>
                <w:sz w:val="20"/>
                <w:rtl/>
              </w:rPr>
              <w:t>سهمگیری</w:t>
            </w:r>
            <w:r w:rsidRPr="007F736A">
              <w:rPr>
                <w:rFonts w:asciiTheme="majorBidi" w:hAnsiTheme="majorBidi" w:cstheme="majorBidi"/>
                <w:b w:val="0"/>
                <w:sz w:val="20"/>
                <w:rtl/>
              </w:rPr>
              <w:t xml:space="preserve"> معنادار گروههایی که با اشکال متعدد و تلاقی</w:t>
            </w:r>
            <w:r w:rsidR="001A0614" w:rsidRPr="007F736A">
              <w:rPr>
                <w:rFonts w:asciiTheme="majorBidi" w:hAnsiTheme="majorBidi" w:cstheme="majorBidi"/>
                <w:b w:val="0"/>
                <w:sz w:val="20"/>
                <w:rtl/>
              </w:rPr>
              <w:t xml:space="preserve"> </w:t>
            </w:r>
            <w:r w:rsidRPr="007F736A">
              <w:rPr>
                <w:rFonts w:asciiTheme="majorBidi" w:hAnsiTheme="majorBidi" w:cstheme="majorBidi"/>
                <w:b w:val="0"/>
                <w:sz w:val="20"/>
                <w:rtl/>
              </w:rPr>
              <w:t>کننده تبعیض مواجه هستند، مانند گروههایی که به دلیل فقر، قومیت، معلولیت، سن، جغرافیا یا وضعیت مهاجرت به حاشیه رانده شده و طرد شده</w:t>
            </w:r>
            <w:r w:rsidR="001A0614" w:rsidRPr="007F736A">
              <w:rPr>
                <w:rFonts w:asciiTheme="majorBidi" w:hAnsiTheme="majorBidi" w:cstheme="majorBidi"/>
                <w:b w:val="0"/>
                <w:sz w:val="20"/>
                <w:rtl/>
              </w:rPr>
              <w:t xml:space="preserve"> </w:t>
            </w:r>
            <w:r w:rsidR="00BC03D5" w:rsidRPr="007F736A">
              <w:rPr>
                <w:rFonts w:asciiTheme="majorBidi" w:hAnsiTheme="majorBidi" w:cstheme="majorBidi"/>
                <w:b w:val="0"/>
                <w:sz w:val="20"/>
                <w:rtl/>
              </w:rPr>
              <w:t>اند، از جمله مواردی که به شکل</w:t>
            </w:r>
            <w:r w:rsidRPr="007F736A">
              <w:rPr>
                <w:rFonts w:asciiTheme="majorBidi" w:hAnsiTheme="majorBidi" w:cstheme="majorBidi"/>
                <w:b w:val="0"/>
                <w:sz w:val="20"/>
                <w:rtl/>
              </w:rPr>
              <w:t xml:space="preserve"> روشن با </w:t>
            </w:r>
            <w:r w:rsidR="00D06FE1" w:rsidRPr="007F736A">
              <w:rPr>
                <w:rFonts w:asciiTheme="majorBidi" w:hAnsiTheme="majorBidi" w:cstheme="majorBidi"/>
                <w:b w:val="0"/>
                <w:sz w:val="20"/>
                <w:rtl/>
              </w:rPr>
              <w:t>آجندای</w:t>
            </w:r>
            <w:r w:rsidRPr="007F736A">
              <w:rPr>
                <w:rFonts w:asciiTheme="majorBidi" w:hAnsiTheme="majorBidi" w:cstheme="majorBidi"/>
                <w:b w:val="0"/>
                <w:sz w:val="20"/>
                <w:rtl/>
              </w:rPr>
              <w:t xml:space="preserve"> 2030 یعنی "هیچ</w:t>
            </w:r>
            <w:r w:rsidR="001A0614" w:rsidRPr="007F736A">
              <w:rPr>
                <w:rFonts w:asciiTheme="majorBidi" w:hAnsiTheme="majorBidi" w:cstheme="majorBidi"/>
                <w:b w:val="0"/>
                <w:sz w:val="20"/>
                <w:rtl/>
              </w:rPr>
              <w:t xml:space="preserve"> </w:t>
            </w:r>
            <w:r w:rsidRPr="007F736A">
              <w:rPr>
                <w:rFonts w:asciiTheme="majorBidi" w:hAnsiTheme="majorBidi" w:cstheme="majorBidi"/>
                <w:b w:val="0"/>
                <w:sz w:val="20"/>
                <w:rtl/>
              </w:rPr>
              <w:t xml:space="preserve">کس نباید رها شود" </w:t>
            </w:r>
            <w:r w:rsidR="00D06FE1" w:rsidRPr="007F736A">
              <w:rPr>
                <w:rFonts w:asciiTheme="majorBidi" w:hAnsiTheme="majorBidi" w:cstheme="majorBidi"/>
                <w:b w:val="0"/>
                <w:sz w:val="20"/>
                <w:rtl/>
              </w:rPr>
              <w:t>مطابقت داشته</w:t>
            </w:r>
            <w:r w:rsidRPr="007F736A">
              <w:rPr>
                <w:rFonts w:asciiTheme="majorBidi" w:hAnsiTheme="majorBidi" w:cstheme="majorBidi"/>
                <w:b w:val="0"/>
                <w:sz w:val="20"/>
                <w:rtl/>
              </w:rPr>
              <w:t xml:space="preserve"> باشد.</w:t>
            </w:r>
          </w:p>
          <w:p w14:paraId="78D35CB1" w14:textId="5C50A73B" w:rsidR="00882F50" w:rsidRPr="007F736A" w:rsidRDefault="000D6221" w:rsidP="00035AE3">
            <w:pPr>
              <w:numPr>
                <w:ilvl w:val="0"/>
                <w:numId w:val="11"/>
              </w:numPr>
              <w:bidi/>
              <w:contextualSpacing/>
              <w:jc w:val="both"/>
              <w:rPr>
                <w:rFonts w:asciiTheme="majorBidi" w:hAnsiTheme="majorBidi" w:cstheme="majorBidi"/>
                <w:sz w:val="20"/>
                <w:szCs w:val="20"/>
                <w:rtl/>
              </w:rPr>
            </w:pPr>
            <w:r w:rsidRPr="007F736A">
              <w:rPr>
                <w:rFonts w:asciiTheme="majorBidi" w:hAnsiTheme="majorBidi" w:cstheme="majorBidi"/>
                <w:sz w:val="20"/>
                <w:szCs w:val="20"/>
                <w:rtl/>
              </w:rPr>
              <w:t>اشتراک</w:t>
            </w:r>
            <w:r w:rsidR="22D31578" w:rsidRPr="007F736A">
              <w:rPr>
                <w:rFonts w:asciiTheme="majorBidi" w:hAnsiTheme="majorBidi" w:cstheme="majorBidi"/>
                <w:sz w:val="20"/>
                <w:szCs w:val="20"/>
                <w:rtl/>
              </w:rPr>
              <w:t xml:space="preserve"> و/یا توسعه ظرفیت سازمان</w:t>
            </w:r>
            <w:r w:rsidR="001A0614" w:rsidRPr="007F736A">
              <w:rPr>
                <w:rFonts w:asciiTheme="majorBidi" w:hAnsiTheme="majorBidi" w:cstheme="majorBidi"/>
                <w:sz w:val="20"/>
                <w:szCs w:val="20"/>
                <w:rtl/>
              </w:rPr>
              <w:t xml:space="preserve"> </w:t>
            </w:r>
            <w:r w:rsidR="22D31578" w:rsidRPr="007F736A">
              <w:rPr>
                <w:rFonts w:asciiTheme="majorBidi" w:hAnsiTheme="majorBidi" w:cstheme="majorBidi"/>
                <w:sz w:val="20"/>
                <w:szCs w:val="20"/>
                <w:rtl/>
              </w:rPr>
              <w:t>های محلی زنان برای دستیابی به نتایج برنامه. از پروژه</w:t>
            </w:r>
            <w:r w:rsidR="001A0614" w:rsidRPr="007F736A">
              <w:rPr>
                <w:rFonts w:asciiTheme="majorBidi" w:hAnsiTheme="majorBidi" w:cstheme="majorBidi"/>
                <w:sz w:val="20"/>
                <w:szCs w:val="20"/>
                <w:rtl/>
              </w:rPr>
              <w:t xml:space="preserve"> </w:t>
            </w:r>
            <w:r w:rsidR="22D31578" w:rsidRPr="007F736A">
              <w:rPr>
                <w:rFonts w:asciiTheme="majorBidi" w:hAnsiTheme="majorBidi" w:cstheme="majorBidi"/>
                <w:sz w:val="20"/>
                <w:szCs w:val="20"/>
                <w:rtl/>
              </w:rPr>
              <w:t>های مشترک به</w:t>
            </w:r>
            <w:r w:rsidR="001A0614" w:rsidRPr="007F736A">
              <w:rPr>
                <w:rFonts w:asciiTheme="majorBidi" w:hAnsiTheme="majorBidi" w:cstheme="majorBidi"/>
                <w:sz w:val="20"/>
                <w:szCs w:val="20"/>
                <w:rtl/>
              </w:rPr>
              <w:t xml:space="preserve"> </w:t>
            </w:r>
            <w:r w:rsidR="22D31578" w:rsidRPr="007F736A">
              <w:rPr>
                <w:rFonts w:asciiTheme="majorBidi" w:hAnsiTheme="majorBidi" w:cstheme="majorBidi"/>
                <w:sz w:val="20"/>
                <w:szCs w:val="20"/>
                <w:rtl/>
              </w:rPr>
              <w:t>شدت استقبال می</w:t>
            </w:r>
            <w:r w:rsidR="001A0614" w:rsidRPr="007F736A">
              <w:rPr>
                <w:rFonts w:asciiTheme="majorBidi" w:hAnsiTheme="majorBidi" w:cstheme="majorBidi"/>
                <w:sz w:val="20"/>
                <w:szCs w:val="20"/>
                <w:rtl/>
              </w:rPr>
              <w:t xml:space="preserve"> </w:t>
            </w:r>
            <w:r w:rsidR="22D31578" w:rsidRPr="007F736A">
              <w:rPr>
                <w:rFonts w:asciiTheme="majorBidi" w:hAnsiTheme="majorBidi" w:cstheme="majorBidi"/>
                <w:sz w:val="20"/>
                <w:szCs w:val="20"/>
                <w:rtl/>
              </w:rPr>
              <w:t>شود.</w:t>
            </w:r>
          </w:p>
          <w:p w14:paraId="2109FA77" w14:textId="7A19235F" w:rsidR="00882F50" w:rsidRPr="007F736A" w:rsidRDefault="00882F50" w:rsidP="00035AE3">
            <w:pPr>
              <w:numPr>
                <w:ilvl w:val="0"/>
                <w:numId w:val="11"/>
              </w:numPr>
              <w:bidi/>
              <w:contextualSpacing/>
              <w:jc w:val="both"/>
              <w:rPr>
                <w:rFonts w:asciiTheme="majorBidi" w:hAnsiTheme="majorBidi" w:cstheme="majorBidi"/>
                <w:sz w:val="20"/>
                <w:szCs w:val="20"/>
                <w:rtl/>
              </w:rPr>
            </w:pPr>
            <w:r w:rsidRPr="007F736A">
              <w:rPr>
                <w:rFonts w:asciiTheme="majorBidi" w:hAnsiTheme="majorBidi" w:cstheme="majorBidi"/>
                <w:sz w:val="20"/>
                <w:szCs w:val="20"/>
                <w:rtl/>
              </w:rPr>
              <w:t xml:space="preserve">وجود حالت تکمیلی با </w:t>
            </w:r>
            <w:r w:rsidR="00D06FE1" w:rsidRPr="007F736A">
              <w:rPr>
                <w:rFonts w:asciiTheme="majorBidi" w:hAnsiTheme="majorBidi" w:cstheme="majorBidi"/>
                <w:sz w:val="20"/>
                <w:szCs w:val="20"/>
                <w:rtl/>
              </w:rPr>
              <w:t>دیگر</w:t>
            </w:r>
            <w:r w:rsidRPr="007F736A">
              <w:rPr>
                <w:rFonts w:asciiTheme="majorBidi" w:hAnsiTheme="majorBidi" w:cstheme="majorBidi"/>
                <w:sz w:val="20"/>
                <w:szCs w:val="20"/>
                <w:rtl/>
              </w:rPr>
              <w:t xml:space="preserve"> </w:t>
            </w:r>
            <w:r w:rsidR="008E6458" w:rsidRPr="007F736A">
              <w:rPr>
                <w:rFonts w:asciiTheme="majorBidi" w:hAnsiTheme="majorBidi" w:cstheme="majorBidi"/>
                <w:sz w:val="20"/>
                <w:szCs w:val="20"/>
                <w:rtl/>
              </w:rPr>
              <w:t>بودیجه</w:t>
            </w:r>
            <w:r w:rsidR="001A0614" w:rsidRPr="007F736A">
              <w:rPr>
                <w:rFonts w:asciiTheme="majorBidi" w:hAnsiTheme="majorBidi" w:cstheme="majorBidi"/>
                <w:sz w:val="20"/>
                <w:szCs w:val="20"/>
                <w:rtl/>
              </w:rPr>
              <w:t xml:space="preserve"> </w:t>
            </w:r>
            <w:r w:rsidRPr="007F736A">
              <w:rPr>
                <w:rFonts w:asciiTheme="majorBidi" w:hAnsiTheme="majorBidi" w:cstheme="majorBidi"/>
                <w:sz w:val="20"/>
                <w:szCs w:val="20"/>
                <w:rtl/>
              </w:rPr>
              <w:t>ها و برنامه</w:t>
            </w:r>
            <w:r w:rsidR="001A0614" w:rsidRPr="007F736A">
              <w:rPr>
                <w:rFonts w:asciiTheme="majorBidi" w:hAnsiTheme="majorBidi" w:cstheme="majorBidi"/>
                <w:sz w:val="20"/>
                <w:szCs w:val="20"/>
                <w:rtl/>
              </w:rPr>
              <w:t xml:space="preserve"> </w:t>
            </w:r>
            <w:r w:rsidRPr="007F736A">
              <w:rPr>
                <w:rFonts w:asciiTheme="majorBidi" w:hAnsiTheme="majorBidi" w:cstheme="majorBidi"/>
                <w:sz w:val="20"/>
                <w:szCs w:val="20"/>
                <w:rtl/>
              </w:rPr>
              <w:t>ها.</w:t>
            </w:r>
          </w:p>
        </w:tc>
      </w:tr>
      <w:tr w:rsidR="00887B30" w:rsidRPr="007F736A" w14:paraId="066F52A1" w14:textId="77777777" w:rsidTr="00460A53">
        <w:tc>
          <w:tcPr>
            <w:tcW w:w="4495" w:type="dxa"/>
            <w:vMerge w:val="restart"/>
          </w:tcPr>
          <w:p w14:paraId="30CD7832" w14:textId="4FAC52B4" w:rsidR="00887B30" w:rsidRPr="007F736A" w:rsidRDefault="008E6458" w:rsidP="00035AE3">
            <w:pPr>
              <w:bidi/>
              <w:jc w:val="both"/>
              <w:rPr>
                <w:rFonts w:asciiTheme="majorBidi" w:hAnsiTheme="majorBidi" w:cstheme="majorBidi"/>
                <w:b/>
                <w:bCs/>
                <w:sz w:val="20"/>
                <w:szCs w:val="20"/>
                <w:rtl/>
              </w:rPr>
            </w:pPr>
            <w:r w:rsidRPr="007F736A">
              <w:rPr>
                <w:rFonts w:asciiTheme="majorBidi" w:hAnsiTheme="majorBidi" w:cstheme="majorBidi"/>
                <w:b/>
                <w:bCs/>
                <w:sz w:val="20"/>
                <w:szCs w:val="20"/>
                <w:rtl/>
              </w:rPr>
              <w:t>بودیجه</w:t>
            </w:r>
          </w:p>
          <w:p w14:paraId="38916D72" w14:textId="585F1EF7" w:rsidR="00887B30" w:rsidRPr="007F736A" w:rsidRDefault="008E6458" w:rsidP="00035AE3">
            <w:pPr>
              <w:pStyle w:val="ListParagraph"/>
              <w:numPr>
                <w:ilvl w:val="0"/>
                <w:numId w:val="10"/>
              </w:numPr>
              <w:bidi/>
              <w:jc w:val="both"/>
              <w:rPr>
                <w:rFonts w:asciiTheme="majorBidi" w:hAnsiTheme="majorBidi" w:cstheme="majorBidi"/>
                <w:sz w:val="20"/>
                <w:szCs w:val="20"/>
                <w:rtl/>
              </w:rPr>
            </w:pPr>
            <w:r w:rsidRPr="007F736A">
              <w:rPr>
                <w:rFonts w:asciiTheme="majorBidi" w:hAnsiTheme="majorBidi" w:cstheme="majorBidi"/>
                <w:sz w:val="20"/>
                <w:szCs w:val="20"/>
                <w:rtl/>
              </w:rPr>
              <w:t>بودیجه</w:t>
            </w:r>
            <w:r w:rsidR="00887B30" w:rsidRPr="007F736A">
              <w:rPr>
                <w:rFonts w:asciiTheme="majorBidi" w:hAnsiTheme="majorBidi" w:cstheme="majorBidi"/>
                <w:sz w:val="20"/>
                <w:szCs w:val="20"/>
                <w:rtl/>
              </w:rPr>
              <w:t xml:space="preserve"> در تمام اسناد و جزئیات مربوط به هر خروجی در چارچوب نتایج مطابقت دارد</w:t>
            </w:r>
          </w:p>
          <w:p w14:paraId="3E207778" w14:textId="0E9887AD" w:rsidR="00887B30" w:rsidRPr="007F736A" w:rsidRDefault="008E6458" w:rsidP="00035AE3">
            <w:pPr>
              <w:pStyle w:val="ListParagraph"/>
              <w:numPr>
                <w:ilvl w:val="0"/>
                <w:numId w:val="10"/>
              </w:numPr>
              <w:bidi/>
              <w:jc w:val="both"/>
              <w:rPr>
                <w:rFonts w:asciiTheme="majorBidi" w:hAnsiTheme="majorBidi" w:cstheme="majorBidi"/>
                <w:sz w:val="20"/>
                <w:szCs w:val="20"/>
                <w:rtl/>
              </w:rPr>
            </w:pPr>
            <w:r w:rsidRPr="007F736A">
              <w:rPr>
                <w:rFonts w:asciiTheme="majorBidi" w:hAnsiTheme="majorBidi" w:cstheme="majorBidi"/>
                <w:sz w:val="20"/>
                <w:szCs w:val="20"/>
                <w:rtl/>
              </w:rPr>
              <w:t>بودیجه</w:t>
            </w:r>
            <w:r w:rsidR="00887B30" w:rsidRPr="007F736A">
              <w:rPr>
                <w:rFonts w:asciiTheme="majorBidi" w:hAnsiTheme="majorBidi" w:cstheme="majorBidi"/>
                <w:sz w:val="20"/>
                <w:szCs w:val="20"/>
                <w:rtl/>
              </w:rPr>
              <w:t xml:space="preserve"> شامل </w:t>
            </w:r>
            <w:r w:rsidR="00BC03D5" w:rsidRPr="007F736A">
              <w:rPr>
                <w:rFonts w:asciiTheme="majorBidi" w:hAnsiTheme="majorBidi" w:cstheme="majorBidi"/>
                <w:sz w:val="20"/>
                <w:szCs w:val="20"/>
                <w:rtl/>
              </w:rPr>
              <w:t>مصارف</w:t>
            </w:r>
            <w:r w:rsidR="00887B30" w:rsidRPr="007F736A">
              <w:rPr>
                <w:rFonts w:asciiTheme="majorBidi" w:hAnsiTheme="majorBidi" w:cstheme="majorBidi"/>
                <w:sz w:val="20"/>
                <w:szCs w:val="20"/>
                <w:rtl/>
              </w:rPr>
              <w:t xml:space="preserve"> عملیاتی غیرمستقیم به </w:t>
            </w:r>
            <w:r w:rsidR="00BC03D5" w:rsidRPr="007F736A">
              <w:rPr>
                <w:rFonts w:asciiTheme="majorBidi" w:hAnsiTheme="majorBidi" w:cstheme="majorBidi"/>
                <w:sz w:val="20"/>
                <w:szCs w:val="20"/>
                <w:rtl/>
              </w:rPr>
              <w:t>مقدار</w:t>
            </w:r>
            <w:r w:rsidR="00887B30" w:rsidRPr="007F736A">
              <w:rPr>
                <w:rFonts w:asciiTheme="majorBidi" w:hAnsiTheme="majorBidi" w:cstheme="majorBidi"/>
                <w:sz w:val="20"/>
                <w:szCs w:val="20"/>
                <w:rtl/>
              </w:rPr>
              <w:t xml:space="preserve"> مجاز (حداکثر 7%) است.</w:t>
            </w:r>
          </w:p>
          <w:p w14:paraId="1173A39D" w14:textId="0C99C062" w:rsidR="00887B30" w:rsidRPr="007F736A" w:rsidRDefault="008E6458" w:rsidP="00035AE3">
            <w:pPr>
              <w:pStyle w:val="ListParagraph"/>
              <w:numPr>
                <w:ilvl w:val="0"/>
                <w:numId w:val="10"/>
              </w:numPr>
              <w:bidi/>
              <w:jc w:val="both"/>
              <w:rPr>
                <w:rFonts w:asciiTheme="majorBidi" w:hAnsiTheme="majorBidi" w:cstheme="majorBidi"/>
                <w:sz w:val="20"/>
                <w:szCs w:val="20"/>
                <w:rtl/>
              </w:rPr>
            </w:pPr>
            <w:r w:rsidRPr="007F736A">
              <w:rPr>
                <w:rFonts w:asciiTheme="majorBidi" w:hAnsiTheme="majorBidi" w:cstheme="majorBidi"/>
                <w:sz w:val="20"/>
                <w:szCs w:val="20"/>
                <w:rtl/>
              </w:rPr>
              <w:t>بودیجه</w:t>
            </w:r>
            <w:r w:rsidR="00887B30" w:rsidRPr="007F736A">
              <w:rPr>
                <w:rFonts w:asciiTheme="majorBidi" w:hAnsiTheme="majorBidi" w:cstheme="majorBidi"/>
                <w:sz w:val="20"/>
                <w:szCs w:val="20"/>
                <w:rtl/>
              </w:rPr>
              <w:t xml:space="preserve"> برای فعالیت</w:t>
            </w:r>
            <w:r w:rsidR="001A0614" w:rsidRPr="007F736A">
              <w:rPr>
                <w:rFonts w:asciiTheme="majorBidi" w:hAnsiTheme="majorBidi" w:cstheme="majorBidi"/>
                <w:sz w:val="20"/>
                <w:szCs w:val="20"/>
                <w:rtl/>
              </w:rPr>
              <w:t xml:space="preserve"> </w:t>
            </w:r>
            <w:r w:rsidR="00887B30" w:rsidRPr="007F736A">
              <w:rPr>
                <w:rFonts w:asciiTheme="majorBidi" w:hAnsiTheme="majorBidi" w:cstheme="majorBidi"/>
                <w:sz w:val="20"/>
                <w:szCs w:val="20"/>
                <w:rtl/>
              </w:rPr>
              <w:t>های پیشنهادی کافی و معقول بوده و حجم مشکلات را در نظر می</w:t>
            </w:r>
            <w:r w:rsidR="001A0614" w:rsidRPr="007F736A">
              <w:rPr>
                <w:rFonts w:asciiTheme="majorBidi" w:hAnsiTheme="majorBidi" w:cstheme="majorBidi"/>
                <w:sz w:val="20"/>
                <w:szCs w:val="20"/>
                <w:rtl/>
              </w:rPr>
              <w:t xml:space="preserve"> </w:t>
            </w:r>
            <w:r w:rsidR="00887B30" w:rsidRPr="007F736A">
              <w:rPr>
                <w:rFonts w:asciiTheme="majorBidi" w:hAnsiTheme="majorBidi" w:cstheme="majorBidi"/>
                <w:sz w:val="20"/>
                <w:szCs w:val="20"/>
                <w:rtl/>
              </w:rPr>
              <w:t>گیرد</w:t>
            </w:r>
          </w:p>
        </w:tc>
        <w:tc>
          <w:tcPr>
            <w:tcW w:w="4855" w:type="dxa"/>
          </w:tcPr>
          <w:p w14:paraId="0BAFC777" w14:textId="1812BB0B" w:rsidR="00887B30" w:rsidRPr="007F736A" w:rsidRDefault="00887B30" w:rsidP="00035AE3">
            <w:pPr>
              <w:bidi/>
              <w:jc w:val="both"/>
              <w:rPr>
                <w:rFonts w:asciiTheme="majorBidi" w:hAnsiTheme="majorBidi" w:cstheme="majorBidi"/>
                <w:b/>
                <w:bCs/>
                <w:sz w:val="20"/>
                <w:szCs w:val="20"/>
                <w:rtl/>
              </w:rPr>
            </w:pPr>
            <w:r w:rsidRPr="007F736A">
              <w:rPr>
                <w:rFonts w:asciiTheme="majorBidi" w:hAnsiTheme="majorBidi" w:cstheme="majorBidi"/>
                <w:b/>
                <w:bCs/>
                <w:sz w:val="20"/>
                <w:szCs w:val="20"/>
                <w:rtl/>
              </w:rPr>
              <w:t xml:space="preserve">مدیریت و نظارت </w:t>
            </w:r>
            <w:r w:rsidR="00BC03D5" w:rsidRPr="007F736A">
              <w:rPr>
                <w:rFonts w:asciiTheme="majorBidi" w:hAnsiTheme="majorBidi" w:cstheme="majorBidi"/>
                <w:b/>
                <w:bCs/>
                <w:sz w:val="20"/>
                <w:szCs w:val="20"/>
                <w:rtl/>
              </w:rPr>
              <w:t>بالای</w:t>
            </w:r>
            <w:r w:rsidRPr="007F736A">
              <w:rPr>
                <w:rFonts w:asciiTheme="majorBidi" w:hAnsiTheme="majorBidi" w:cstheme="majorBidi"/>
                <w:b/>
                <w:bCs/>
                <w:sz w:val="20"/>
                <w:szCs w:val="20"/>
                <w:rtl/>
              </w:rPr>
              <w:t xml:space="preserve"> برنامه</w:t>
            </w:r>
          </w:p>
          <w:p w14:paraId="4BF3B65E" w14:textId="5C094543" w:rsidR="00887B30" w:rsidRPr="007F736A" w:rsidRDefault="00887B30" w:rsidP="00035AE3">
            <w:pPr>
              <w:numPr>
                <w:ilvl w:val="0"/>
                <w:numId w:val="12"/>
              </w:numPr>
              <w:bidi/>
              <w:contextualSpacing/>
              <w:jc w:val="both"/>
              <w:rPr>
                <w:rFonts w:asciiTheme="majorBidi" w:hAnsiTheme="majorBidi" w:cstheme="majorBidi"/>
                <w:sz w:val="20"/>
                <w:szCs w:val="20"/>
                <w:rtl/>
              </w:rPr>
            </w:pPr>
            <w:r w:rsidRPr="007F736A">
              <w:rPr>
                <w:rFonts w:asciiTheme="majorBidi" w:hAnsiTheme="majorBidi" w:cstheme="majorBidi"/>
                <w:sz w:val="20"/>
                <w:szCs w:val="20"/>
                <w:rtl/>
              </w:rPr>
              <w:t>شناسایی جامع ریسک</w:t>
            </w:r>
            <w:r w:rsidR="001A0614" w:rsidRPr="007F736A">
              <w:rPr>
                <w:rFonts w:asciiTheme="majorBidi" w:hAnsiTheme="majorBidi" w:cstheme="majorBidi"/>
                <w:sz w:val="20"/>
                <w:szCs w:val="20"/>
                <w:rtl/>
              </w:rPr>
              <w:t xml:space="preserve"> </w:t>
            </w:r>
            <w:r w:rsidRPr="007F736A">
              <w:rPr>
                <w:rFonts w:asciiTheme="majorBidi" w:hAnsiTheme="majorBidi" w:cstheme="majorBidi"/>
                <w:sz w:val="20"/>
                <w:szCs w:val="20"/>
                <w:rtl/>
              </w:rPr>
              <w:t>ها و اقدامات تخفیف</w:t>
            </w:r>
            <w:r w:rsidR="001A0614" w:rsidRPr="007F736A">
              <w:rPr>
                <w:rFonts w:asciiTheme="majorBidi" w:hAnsiTheme="majorBidi" w:cstheme="majorBidi"/>
                <w:sz w:val="20"/>
                <w:szCs w:val="20"/>
                <w:rtl/>
              </w:rPr>
              <w:t xml:space="preserve"> </w:t>
            </w:r>
            <w:r w:rsidRPr="007F736A">
              <w:rPr>
                <w:rFonts w:asciiTheme="majorBidi" w:hAnsiTheme="majorBidi" w:cstheme="majorBidi"/>
                <w:sz w:val="20"/>
                <w:szCs w:val="20"/>
                <w:rtl/>
              </w:rPr>
              <w:t>دهنده مناسب</w:t>
            </w:r>
          </w:p>
          <w:p w14:paraId="5FA816C1" w14:textId="72F096DB" w:rsidR="00887B30" w:rsidRPr="007F736A" w:rsidRDefault="00887B30" w:rsidP="00035AE3">
            <w:pPr>
              <w:pStyle w:val="Title"/>
              <w:numPr>
                <w:ilvl w:val="0"/>
                <w:numId w:val="12"/>
              </w:numPr>
              <w:autoSpaceDE w:val="0"/>
              <w:autoSpaceDN w:val="0"/>
              <w:bidi/>
              <w:adjustRightInd w:val="0"/>
              <w:contextualSpacing/>
              <w:jc w:val="both"/>
              <w:rPr>
                <w:rFonts w:asciiTheme="majorBidi" w:hAnsiTheme="majorBidi" w:cstheme="majorBidi"/>
                <w:sz w:val="20"/>
                <w:rtl/>
              </w:rPr>
            </w:pPr>
            <w:r w:rsidRPr="007F736A">
              <w:rPr>
                <w:rFonts w:asciiTheme="majorBidi" w:hAnsiTheme="majorBidi" w:cstheme="majorBidi"/>
                <w:sz w:val="20"/>
                <w:rtl/>
              </w:rPr>
              <w:t>برنامه فعالیت واقع</w:t>
            </w:r>
            <w:r w:rsidR="001A0614" w:rsidRPr="007F736A">
              <w:rPr>
                <w:rFonts w:asciiTheme="majorBidi" w:hAnsiTheme="majorBidi" w:cstheme="majorBidi"/>
                <w:sz w:val="20"/>
                <w:rtl/>
              </w:rPr>
              <w:t xml:space="preserve"> </w:t>
            </w:r>
            <w:r w:rsidRPr="007F736A">
              <w:rPr>
                <w:rFonts w:asciiTheme="majorBidi" w:hAnsiTheme="majorBidi" w:cstheme="majorBidi"/>
                <w:sz w:val="20"/>
                <w:rtl/>
              </w:rPr>
              <w:t xml:space="preserve">گرایانه و </w:t>
            </w:r>
            <w:r w:rsidR="00BC03D5" w:rsidRPr="007F736A">
              <w:rPr>
                <w:rFonts w:asciiTheme="majorBidi" w:hAnsiTheme="majorBidi" w:cstheme="majorBidi"/>
                <w:sz w:val="20"/>
                <w:rtl/>
              </w:rPr>
              <w:t>استراتیژی</w:t>
            </w:r>
            <w:r w:rsidRPr="007F736A">
              <w:rPr>
                <w:rFonts w:asciiTheme="majorBidi" w:hAnsiTheme="majorBidi" w:cstheme="majorBidi"/>
                <w:sz w:val="20"/>
                <w:rtl/>
              </w:rPr>
              <w:t xml:space="preserve"> </w:t>
            </w:r>
            <w:r w:rsidR="00BC03D5" w:rsidRPr="007F736A">
              <w:rPr>
                <w:rFonts w:asciiTheme="majorBidi" w:hAnsiTheme="majorBidi" w:cstheme="majorBidi"/>
                <w:sz w:val="20"/>
                <w:rtl/>
              </w:rPr>
              <w:t>تطبیق،</w:t>
            </w:r>
            <w:r w:rsidRPr="007F736A">
              <w:rPr>
                <w:rFonts w:asciiTheme="majorBidi" w:hAnsiTheme="majorBidi" w:cstheme="majorBidi"/>
                <w:sz w:val="20"/>
                <w:rtl/>
              </w:rPr>
              <w:t xml:space="preserve"> </w:t>
            </w:r>
            <w:r w:rsidR="00BC03D5" w:rsidRPr="007F736A">
              <w:rPr>
                <w:rFonts w:asciiTheme="majorBidi" w:hAnsiTheme="majorBidi" w:cstheme="majorBidi"/>
                <w:sz w:val="20"/>
                <w:rtl/>
              </w:rPr>
              <w:t>بمنظور</w:t>
            </w:r>
            <w:r w:rsidRPr="007F736A">
              <w:rPr>
                <w:rFonts w:asciiTheme="majorBidi" w:hAnsiTheme="majorBidi" w:cstheme="majorBidi"/>
                <w:sz w:val="20"/>
                <w:rtl/>
              </w:rPr>
              <w:t xml:space="preserve"> دستیابی به اهداف در چارچوب زمانی.</w:t>
            </w:r>
          </w:p>
          <w:p w14:paraId="1C5866E0" w14:textId="12D849EB" w:rsidR="00887B30" w:rsidRPr="007F736A" w:rsidRDefault="00887B30" w:rsidP="00035AE3">
            <w:pPr>
              <w:pStyle w:val="Title"/>
              <w:numPr>
                <w:ilvl w:val="0"/>
                <w:numId w:val="12"/>
              </w:numPr>
              <w:autoSpaceDE w:val="0"/>
              <w:autoSpaceDN w:val="0"/>
              <w:bidi/>
              <w:adjustRightInd w:val="0"/>
              <w:contextualSpacing/>
              <w:jc w:val="both"/>
              <w:rPr>
                <w:rFonts w:asciiTheme="majorBidi" w:hAnsiTheme="majorBidi" w:cstheme="majorBidi"/>
                <w:b w:val="0"/>
                <w:bCs/>
                <w:sz w:val="20"/>
                <w:rtl/>
              </w:rPr>
            </w:pPr>
            <w:r w:rsidRPr="007F736A">
              <w:rPr>
                <w:rFonts w:asciiTheme="majorBidi" w:hAnsiTheme="majorBidi" w:cstheme="majorBidi"/>
                <w:sz w:val="20"/>
                <w:rtl/>
              </w:rPr>
              <w:t xml:space="preserve">شناسایی </w:t>
            </w:r>
            <w:r w:rsidR="00BC03D5" w:rsidRPr="007F736A">
              <w:rPr>
                <w:rFonts w:asciiTheme="majorBidi" w:hAnsiTheme="majorBidi" w:cstheme="majorBidi"/>
                <w:sz w:val="20"/>
                <w:rtl/>
              </w:rPr>
              <w:t>روشهای</w:t>
            </w:r>
            <w:r w:rsidRPr="007F736A">
              <w:rPr>
                <w:rFonts w:asciiTheme="majorBidi" w:hAnsiTheme="majorBidi" w:cstheme="majorBidi"/>
                <w:sz w:val="20"/>
                <w:rtl/>
              </w:rPr>
              <w:t xml:space="preserve"> نظارت و ارزیابی مربوطه و مناسب براساس چارچوب و </w:t>
            </w:r>
            <w:r w:rsidR="00BD0072" w:rsidRPr="007F736A">
              <w:rPr>
                <w:rFonts w:asciiTheme="majorBidi" w:hAnsiTheme="majorBidi" w:cstheme="majorBidi"/>
                <w:sz w:val="20"/>
                <w:rtl/>
              </w:rPr>
              <w:t>معیار</w:t>
            </w:r>
            <w:r w:rsidRPr="007F736A">
              <w:rPr>
                <w:rFonts w:asciiTheme="majorBidi" w:hAnsiTheme="majorBidi" w:cstheme="majorBidi"/>
                <w:sz w:val="20"/>
                <w:rtl/>
              </w:rPr>
              <w:t>های نتایج</w:t>
            </w:r>
          </w:p>
        </w:tc>
      </w:tr>
      <w:tr w:rsidR="00887B30" w:rsidRPr="007F736A" w14:paraId="5426A8B5" w14:textId="77777777" w:rsidTr="00460A53">
        <w:tc>
          <w:tcPr>
            <w:tcW w:w="4495" w:type="dxa"/>
            <w:vMerge/>
          </w:tcPr>
          <w:p w14:paraId="62187FA1" w14:textId="77777777" w:rsidR="00887B30" w:rsidRPr="007F736A" w:rsidRDefault="00887B30" w:rsidP="00035AE3">
            <w:pPr>
              <w:jc w:val="both"/>
              <w:rPr>
                <w:rFonts w:asciiTheme="majorBidi" w:hAnsiTheme="majorBidi" w:cstheme="majorBidi"/>
                <w:sz w:val="20"/>
                <w:szCs w:val="20"/>
              </w:rPr>
            </w:pPr>
          </w:p>
        </w:tc>
        <w:tc>
          <w:tcPr>
            <w:tcW w:w="4855" w:type="dxa"/>
          </w:tcPr>
          <w:p w14:paraId="62BFAFE3" w14:textId="2B2F9352" w:rsidR="00887B30" w:rsidRPr="007F736A" w:rsidRDefault="00D06FE1" w:rsidP="00035AE3">
            <w:pPr>
              <w:bidi/>
              <w:jc w:val="both"/>
              <w:rPr>
                <w:rFonts w:asciiTheme="majorBidi" w:hAnsiTheme="majorBidi" w:cstheme="majorBidi"/>
                <w:b/>
                <w:bCs/>
                <w:sz w:val="20"/>
                <w:szCs w:val="20"/>
                <w:rtl/>
              </w:rPr>
            </w:pPr>
            <w:r w:rsidRPr="007F736A">
              <w:rPr>
                <w:rFonts w:asciiTheme="majorBidi" w:hAnsiTheme="majorBidi" w:cstheme="majorBidi"/>
                <w:b/>
                <w:bCs/>
                <w:sz w:val="20"/>
                <w:szCs w:val="20"/>
                <w:rtl/>
              </w:rPr>
              <w:t>ثبات</w:t>
            </w:r>
            <w:r w:rsidR="00887B30" w:rsidRPr="007F736A">
              <w:rPr>
                <w:rFonts w:asciiTheme="majorBidi" w:hAnsiTheme="majorBidi" w:cstheme="majorBidi"/>
                <w:b/>
                <w:bCs/>
                <w:sz w:val="20"/>
                <w:szCs w:val="20"/>
                <w:rtl/>
              </w:rPr>
              <w:t xml:space="preserve"> و مالکیت ملی</w:t>
            </w:r>
          </w:p>
          <w:p w14:paraId="79144541" w14:textId="767591AC" w:rsidR="00887B30" w:rsidRPr="007F736A" w:rsidRDefault="00887B30" w:rsidP="00035AE3">
            <w:pPr>
              <w:pStyle w:val="Title"/>
              <w:numPr>
                <w:ilvl w:val="0"/>
                <w:numId w:val="13"/>
              </w:numPr>
              <w:bidi/>
              <w:spacing w:before="60"/>
              <w:contextualSpacing/>
              <w:jc w:val="both"/>
              <w:rPr>
                <w:rFonts w:asciiTheme="majorBidi" w:hAnsiTheme="majorBidi" w:cstheme="majorBidi"/>
                <w:b w:val="0"/>
                <w:sz w:val="20"/>
                <w:rtl/>
              </w:rPr>
            </w:pPr>
            <w:r w:rsidRPr="007F736A">
              <w:rPr>
                <w:rFonts w:asciiTheme="majorBidi" w:hAnsiTheme="majorBidi" w:cstheme="majorBidi"/>
                <w:b w:val="0"/>
                <w:sz w:val="20"/>
                <w:rtl/>
              </w:rPr>
              <w:t xml:space="preserve">ارتقای مالکیت ملی و محلی در </w:t>
            </w:r>
            <w:r w:rsidR="00BC03D5" w:rsidRPr="007F736A">
              <w:rPr>
                <w:rFonts w:asciiTheme="majorBidi" w:hAnsiTheme="majorBidi" w:cstheme="majorBidi"/>
                <w:b w:val="0"/>
                <w:sz w:val="20"/>
                <w:rtl/>
              </w:rPr>
              <w:t>حصۀ</w:t>
            </w:r>
            <w:r w:rsidRPr="007F736A">
              <w:rPr>
                <w:rFonts w:asciiTheme="majorBidi" w:hAnsiTheme="majorBidi" w:cstheme="majorBidi"/>
                <w:b w:val="0"/>
                <w:sz w:val="20"/>
                <w:rtl/>
              </w:rPr>
              <w:t xml:space="preserve"> توسعه و انجام فعالیت</w:t>
            </w:r>
            <w:r w:rsidR="001A0614" w:rsidRPr="007F736A">
              <w:rPr>
                <w:rFonts w:asciiTheme="majorBidi" w:hAnsiTheme="majorBidi" w:cstheme="majorBidi"/>
                <w:b w:val="0"/>
                <w:sz w:val="20"/>
                <w:rtl/>
              </w:rPr>
              <w:t xml:space="preserve"> </w:t>
            </w:r>
            <w:r w:rsidRPr="007F736A">
              <w:rPr>
                <w:rFonts w:asciiTheme="majorBidi" w:hAnsiTheme="majorBidi" w:cstheme="majorBidi"/>
                <w:b w:val="0"/>
                <w:sz w:val="20"/>
                <w:rtl/>
              </w:rPr>
              <w:t xml:space="preserve">ها و اهداف مشخص </w:t>
            </w:r>
            <w:r w:rsidR="00BC03D5" w:rsidRPr="007F736A">
              <w:rPr>
                <w:rFonts w:asciiTheme="majorBidi" w:hAnsiTheme="majorBidi" w:cstheme="majorBidi"/>
                <w:b w:val="0"/>
                <w:sz w:val="20"/>
                <w:rtl/>
              </w:rPr>
              <w:t>بمنظور</w:t>
            </w:r>
            <w:r w:rsidRPr="007F736A">
              <w:rPr>
                <w:rFonts w:asciiTheme="majorBidi" w:hAnsiTheme="majorBidi" w:cstheme="majorBidi"/>
                <w:b w:val="0"/>
                <w:sz w:val="20"/>
                <w:rtl/>
              </w:rPr>
              <w:t xml:space="preserve"> ایجاد ظرفیت</w:t>
            </w:r>
            <w:r w:rsidR="001A0614" w:rsidRPr="007F736A">
              <w:rPr>
                <w:rFonts w:asciiTheme="majorBidi" w:hAnsiTheme="majorBidi" w:cstheme="majorBidi"/>
                <w:b w:val="0"/>
                <w:sz w:val="20"/>
                <w:rtl/>
              </w:rPr>
              <w:t xml:space="preserve"> </w:t>
            </w:r>
            <w:r w:rsidRPr="007F736A">
              <w:rPr>
                <w:rFonts w:asciiTheme="majorBidi" w:hAnsiTheme="majorBidi" w:cstheme="majorBidi"/>
                <w:b w:val="0"/>
                <w:sz w:val="20"/>
                <w:rtl/>
              </w:rPr>
              <w:t>های نقش</w:t>
            </w:r>
            <w:r w:rsidR="001A0614" w:rsidRPr="007F736A">
              <w:rPr>
                <w:rFonts w:asciiTheme="majorBidi" w:hAnsiTheme="majorBidi" w:cstheme="majorBidi"/>
                <w:b w:val="0"/>
                <w:sz w:val="20"/>
                <w:rtl/>
              </w:rPr>
              <w:t xml:space="preserve"> </w:t>
            </w:r>
            <w:r w:rsidRPr="007F736A">
              <w:rPr>
                <w:rFonts w:asciiTheme="majorBidi" w:hAnsiTheme="majorBidi" w:cstheme="majorBidi"/>
                <w:b w:val="0"/>
                <w:sz w:val="20"/>
                <w:rtl/>
              </w:rPr>
              <w:t>آفرینان ملی و محلی.</w:t>
            </w:r>
          </w:p>
          <w:p w14:paraId="60E534C7" w14:textId="21252D0A" w:rsidR="00887B30" w:rsidRPr="007F736A" w:rsidRDefault="00BC03D5" w:rsidP="00035AE3">
            <w:pPr>
              <w:numPr>
                <w:ilvl w:val="0"/>
                <w:numId w:val="13"/>
              </w:numPr>
              <w:autoSpaceDE w:val="0"/>
              <w:autoSpaceDN w:val="0"/>
              <w:bidi/>
              <w:adjustRightInd w:val="0"/>
              <w:contextualSpacing/>
              <w:jc w:val="both"/>
              <w:rPr>
                <w:rFonts w:asciiTheme="majorBidi" w:hAnsiTheme="majorBidi" w:cstheme="majorBidi"/>
                <w:sz w:val="20"/>
                <w:szCs w:val="20"/>
                <w:rtl/>
              </w:rPr>
            </w:pPr>
            <w:r w:rsidRPr="007F736A">
              <w:rPr>
                <w:rFonts w:asciiTheme="majorBidi" w:hAnsiTheme="majorBidi" w:cstheme="majorBidi"/>
                <w:sz w:val="20"/>
                <w:szCs w:val="20"/>
                <w:rtl/>
              </w:rPr>
              <w:t>ثبات</w:t>
            </w:r>
            <w:r w:rsidR="00D06FE1" w:rsidRPr="007F736A">
              <w:rPr>
                <w:rFonts w:asciiTheme="majorBidi" w:hAnsiTheme="majorBidi" w:cstheme="majorBidi"/>
                <w:sz w:val="20"/>
                <w:szCs w:val="20"/>
                <w:rtl/>
              </w:rPr>
              <w:t xml:space="preserve"> برنامه بعد</w:t>
            </w:r>
            <w:r w:rsidR="00887B30" w:rsidRPr="007F736A">
              <w:rPr>
                <w:rFonts w:asciiTheme="majorBidi" w:hAnsiTheme="majorBidi" w:cstheme="majorBidi"/>
                <w:sz w:val="20"/>
                <w:szCs w:val="20"/>
                <w:rtl/>
              </w:rPr>
              <w:t xml:space="preserve"> از دوره </w:t>
            </w:r>
            <w:r w:rsidR="00CF527A" w:rsidRPr="007F736A">
              <w:rPr>
                <w:rFonts w:asciiTheme="majorBidi" w:hAnsiTheme="majorBidi" w:cstheme="majorBidi"/>
                <w:sz w:val="20"/>
                <w:szCs w:val="20"/>
                <w:rtl/>
              </w:rPr>
              <w:t>تمویل مالی</w:t>
            </w:r>
            <w:r w:rsidR="00887B30" w:rsidRPr="007F736A">
              <w:rPr>
                <w:rFonts w:asciiTheme="majorBidi" w:hAnsiTheme="majorBidi" w:cstheme="majorBidi"/>
                <w:sz w:val="20"/>
                <w:szCs w:val="20"/>
                <w:rtl/>
              </w:rPr>
              <w:t xml:space="preserve"> و (در صورت </w:t>
            </w:r>
            <w:r w:rsidRPr="007F736A">
              <w:rPr>
                <w:rFonts w:asciiTheme="majorBidi" w:hAnsiTheme="majorBidi" w:cstheme="majorBidi"/>
                <w:sz w:val="20"/>
                <w:szCs w:val="20"/>
                <w:rtl/>
              </w:rPr>
              <w:t>ضرورت</w:t>
            </w:r>
            <w:r w:rsidR="00887B30" w:rsidRPr="007F736A">
              <w:rPr>
                <w:rFonts w:asciiTheme="majorBidi" w:hAnsiTheme="majorBidi" w:cstheme="majorBidi"/>
                <w:sz w:val="20"/>
                <w:szCs w:val="20"/>
                <w:rtl/>
              </w:rPr>
              <w:t xml:space="preserve">)، نحوه تکرار و </w:t>
            </w:r>
            <w:r w:rsidRPr="007F736A">
              <w:rPr>
                <w:rFonts w:asciiTheme="majorBidi" w:hAnsiTheme="majorBidi" w:cstheme="majorBidi"/>
                <w:sz w:val="20"/>
                <w:szCs w:val="20"/>
                <w:rtl/>
              </w:rPr>
              <w:t>ارتقاء</w:t>
            </w:r>
            <w:r w:rsidR="00887B30" w:rsidRPr="007F736A">
              <w:rPr>
                <w:rFonts w:asciiTheme="majorBidi" w:hAnsiTheme="majorBidi" w:cstheme="majorBidi"/>
                <w:sz w:val="20"/>
                <w:szCs w:val="20"/>
                <w:rtl/>
              </w:rPr>
              <w:t xml:space="preserve"> آن در طول زمان.</w:t>
            </w:r>
          </w:p>
        </w:tc>
      </w:tr>
      <w:tr w:rsidR="00887B30" w:rsidRPr="007F736A" w14:paraId="63B41FDF" w14:textId="77777777" w:rsidTr="00460A53">
        <w:tc>
          <w:tcPr>
            <w:tcW w:w="4495" w:type="dxa"/>
            <w:vMerge/>
          </w:tcPr>
          <w:p w14:paraId="6FF92DE2" w14:textId="77777777" w:rsidR="00887B30" w:rsidRPr="007F736A" w:rsidRDefault="00887B30" w:rsidP="00035AE3">
            <w:pPr>
              <w:jc w:val="both"/>
              <w:rPr>
                <w:rFonts w:asciiTheme="majorBidi" w:hAnsiTheme="majorBidi" w:cstheme="majorBidi"/>
                <w:sz w:val="20"/>
                <w:szCs w:val="20"/>
              </w:rPr>
            </w:pPr>
          </w:p>
        </w:tc>
        <w:tc>
          <w:tcPr>
            <w:tcW w:w="4855" w:type="dxa"/>
          </w:tcPr>
          <w:p w14:paraId="76DE6246" w14:textId="568340DD" w:rsidR="00887B30" w:rsidRPr="007F736A" w:rsidRDefault="00887B30" w:rsidP="00035AE3">
            <w:pPr>
              <w:bidi/>
              <w:jc w:val="both"/>
              <w:rPr>
                <w:rFonts w:asciiTheme="majorBidi" w:hAnsiTheme="majorBidi" w:cstheme="majorBidi"/>
                <w:b/>
                <w:bCs/>
                <w:sz w:val="20"/>
                <w:szCs w:val="20"/>
                <w:rtl/>
              </w:rPr>
            </w:pPr>
            <w:r w:rsidRPr="007F736A">
              <w:rPr>
                <w:rFonts w:asciiTheme="majorBidi" w:hAnsiTheme="majorBidi" w:cstheme="majorBidi"/>
                <w:b/>
                <w:bCs/>
                <w:sz w:val="20"/>
                <w:szCs w:val="20"/>
                <w:rtl/>
              </w:rPr>
              <w:t xml:space="preserve"> </w:t>
            </w:r>
            <w:r w:rsidR="008E6458" w:rsidRPr="007F736A">
              <w:rPr>
                <w:rFonts w:asciiTheme="majorBidi" w:hAnsiTheme="majorBidi" w:cstheme="majorBidi"/>
                <w:b/>
                <w:bCs/>
                <w:sz w:val="20"/>
                <w:szCs w:val="20"/>
                <w:rtl/>
              </w:rPr>
              <w:t>بودیجه</w:t>
            </w:r>
          </w:p>
          <w:p w14:paraId="4C6D1E60" w14:textId="635A58D8" w:rsidR="00887B30" w:rsidRPr="007F736A" w:rsidRDefault="008E6458" w:rsidP="00035AE3">
            <w:pPr>
              <w:pStyle w:val="ListParagraph"/>
              <w:numPr>
                <w:ilvl w:val="0"/>
                <w:numId w:val="10"/>
              </w:numPr>
              <w:bidi/>
              <w:jc w:val="both"/>
              <w:rPr>
                <w:rFonts w:asciiTheme="majorBidi" w:hAnsiTheme="majorBidi" w:cstheme="majorBidi"/>
                <w:sz w:val="20"/>
                <w:szCs w:val="20"/>
                <w:rtl/>
              </w:rPr>
            </w:pPr>
            <w:r w:rsidRPr="007F736A">
              <w:rPr>
                <w:rFonts w:asciiTheme="majorBidi" w:hAnsiTheme="majorBidi" w:cstheme="majorBidi"/>
                <w:sz w:val="20"/>
                <w:szCs w:val="20"/>
                <w:rtl/>
              </w:rPr>
              <w:t>بودیجه</w:t>
            </w:r>
            <w:r w:rsidR="00887B30" w:rsidRPr="007F736A">
              <w:rPr>
                <w:rFonts w:asciiTheme="majorBidi" w:hAnsiTheme="majorBidi" w:cstheme="majorBidi"/>
                <w:sz w:val="20"/>
                <w:szCs w:val="20"/>
                <w:rtl/>
              </w:rPr>
              <w:t xml:space="preserve"> در تمام اسناد و جزئیات مربوط به هر خروجی در چارچوب نتایج مطابقت دارد</w:t>
            </w:r>
          </w:p>
          <w:p w14:paraId="113327F6" w14:textId="2AF56840" w:rsidR="00887B30" w:rsidRPr="007F736A" w:rsidRDefault="008E6458" w:rsidP="00035AE3">
            <w:pPr>
              <w:pStyle w:val="ListParagraph"/>
              <w:numPr>
                <w:ilvl w:val="0"/>
                <w:numId w:val="10"/>
              </w:numPr>
              <w:bidi/>
              <w:jc w:val="both"/>
              <w:rPr>
                <w:rFonts w:asciiTheme="majorBidi" w:hAnsiTheme="majorBidi" w:cstheme="majorBidi"/>
                <w:sz w:val="20"/>
                <w:szCs w:val="20"/>
                <w:rtl/>
              </w:rPr>
            </w:pPr>
            <w:r w:rsidRPr="007F736A">
              <w:rPr>
                <w:rFonts w:asciiTheme="majorBidi" w:hAnsiTheme="majorBidi" w:cstheme="majorBidi"/>
                <w:sz w:val="20"/>
                <w:szCs w:val="20"/>
                <w:rtl/>
              </w:rPr>
              <w:t>بودیجه</w:t>
            </w:r>
            <w:r w:rsidR="00887B30" w:rsidRPr="007F736A">
              <w:rPr>
                <w:rFonts w:asciiTheme="majorBidi" w:hAnsiTheme="majorBidi" w:cstheme="majorBidi"/>
                <w:sz w:val="20"/>
                <w:szCs w:val="20"/>
                <w:rtl/>
              </w:rPr>
              <w:t xml:space="preserve"> شامل </w:t>
            </w:r>
            <w:r w:rsidR="00BC03D5" w:rsidRPr="007F736A">
              <w:rPr>
                <w:rFonts w:asciiTheme="majorBidi" w:hAnsiTheme="majorBidi" w:cstheme="majorBidi"/>
                <w:sz w:val="20"/>
                <w:szCs w:val="20"/>
                <w:rtl/>
              </w:rPr>
              <w:t>مصارف</w:t>
            </w:r>
            <w:r w:rsidR="00887B30" w:rsidRPr="007F736A">
              <w:rPr>
                <w:rFonts w:asciiTheme="majorBidi" w:hAnsiTheme="majorBidi" w:cstheme="majorBidi"/>
                <w:sz w:val="20"/>
                <w:szCs w:val="20"/>
                <w:rtl/>
              </w:rPr>
              <w:t xml:space="preserve"> عملیاتی غیرمستقی</w:t>
            </w:r>
            <w:r w:rsidR="00D06FE1" w:rsidRPr="007F736A">
              <w:rPr>
                <w:rFonts w:asciiTheme="majorBidi" w:hAnsiTheme="majorBidi" w:cstheme="majorBidi"/>
                <w:sz w:val="20"/>
                <w:szCs w:val="20"/>
                <w:rtl/>
              </w:rPr>
              <w:t>م به میزان مجاز (حداکثر 7%) است</w:t>
            </w:r>
          </w:p>
          <w:p w14:paraId="456235BB" w14:textId="23AD21DD" w:rsidR="00887B30" w:rsidRPr="007F736A" w:rsidRDefault="008E6458" w:rsidP="00035AE3">
            <w:pPr>
              <w:pStyle w:val="ListParagraph"/>
              <w:numPr>
                <w:ilvl w:val="0"/>
                <w:numId w:val="10"/>
              </w:numPr>
              <w:bidi/>
              <w:jc w:val="both"/>
              <w:rPr>
                <w:rFonts w:asciiTheme="majorBidi" w:hAnsiTheme="majorBidi" w:cstheme="majorBidi"/>
                <w:sz w:val="20"/>
                <w:szCs w:val="20"/>
                <w:rtl/>
              </w:rPr>
            </w:pPr>
            <w:r w:rsidRPr="007F736A">
              <w:rPr>
                <w:rFonts w:asciiTheme="majorBidi" w:hAnsiTheme="majorBidi" w:cstheme="majorBidi"/>
                <w:sz w:val="20"/>
                <w:szCs w:val="20"/>
                <w:rtl/>
              </w:rPr>
              <w:t>بودیجه</w:t>
            </w:r>
            <w:r w:rsidR="00887B30" w:rsidRPr="007F736A">
              <w:rPr>
                <w:rFonts w:asciiTheme="majorBidi" w:hAnsiTheme="majorBidi" w:cstheme="majorBidi"/>
                <w:sz w:val="20"/>
                <w:szCs w:val="20"/>
                <w:rtl/>
              </w:rPr>
              <w:t xml:space="preserve"> برای فعالیت</w:t>
            </w:r>
            <w:r w:rsidR="001A0614" w:rsidRPr="007F736A">
              <w:rPr>
                <w:rFonts w:asciiTheme="majorBidi" w:hAnsiTheme="majorBidi" w:cstheme="majorBidi"/>
                <w:sz w:val="20"/>
                <w:szCs w:val="20"/>
                <w:rtl/>
              </w:rPr>
              <w:t xml:space="preserve"> </w:t>
            </w:r>
            <w:r w:rsidR="00887B30" w:rsidRPr="007F736A">
              <w:rPr>
                <w:rFonts w:asciiTheme="majorBidi" w:hAnsiTheme="majorBidi" w:cstheme="majorBidi"/>
                <w:sz w:val="20"/>
                <w:szCs w:val="20"/>
                <w:rtl/>
              </w:rPr>
              <w:t>های پیشنهادی کافی و معقول بوده و حجم مشکلات را در نظر می</w:t>
            </w:r>
            <w:r w:rsidR="001A0614" w:rsidRPr="007F736A">
              <w:rPr>
                <w:rFonts w:asciiTheme="majorBidi" w:hAnsiTheme="majorBidi" w:cstheme="majorBidi"/>
                <w:sz w:val="20"/>
                <w:szCs w:val="20"/>
                <w:rtl/>
              </w:rPr>
              <w:t xml:space="preserve"> </w:t>
            </w:r>
            <w:r w:rsidR="00887B30" w:rsidRPr="007F736A">
              <w:rPr>
                <w:rFonts w:asciiTheme="majorBidi" w:hAnsiTheme="majorBidi" w:cstheme="majorBidi"/>
                <w:sz w:val="20"/>
                <w:szCs w:val="20"/>
                <w:rtl/>
              </w:rPr>
              <w:t>گیرد</w:t>
            </w:r>
          </w:p>
        </w:tc>
      </w:tr>
    </w:tbl>
    <w:p w14:paraId="331E8905" w14:textId="32019C34" w:rsidR="003A406E" w:rsidRPr="007F736A" w:rsidRDefault="003A406E" w:rsidP="00035AE3">
      <w:pPr>
        <w:spacing w:after="0" w:line="240" w:lineRule="auto"/>
        <w:jc w:val="both"/>
        <w:rPr>
          <w:rFonts w:asciiTheme="majorBidi" w:hAnsiTheme="majorBidi" w:cstheme="majorBidi"/>
          <w:b/>
          <w:bCs/>
          <w:color w:val="009FE4"/>
        </w:rPr>
      </w:pPr>
    </w:p>
    <w:p w14:paraId="78C9208B" w14:textId="498FAA70" w:rsidR="00936AED" w:rsidRPr="007F736A" w:rsidRDefault="00936AED" w:rsidP="00035AE3">
      <w:pPr>
        <w:bidi/>
        <w:spacing w:after="0"/>
        <w:jc w:val="both"/>
        <w:rPr>
          <w:rFonts w:asciiTheme="majorBidi" w:hAnsiTheme="majorBidi" w:cstheme="majorBidi"/>
          <w:rtl/>
        </w:rPr>
      </w:pPr>
      <w:r w:rsidRPr="007F736A">
        <w:rPr>
          <w:rFonts w:asciiTheme="majorBidi" w:hAnsiTheme="majorBidi" w:cstheme="majorBidi"/>
          <w:rtl/>
        </w:rPr>
        <w:t xml:space="preserve">جزئیات بیشتر در مورد </w:t>
      </w:r>
      <w:r w:rsidR="00BC03D5" w:rsidRPr="007F736A">
        <w:rPr>
          <w:rFonts w:asciiTheme="majorBidi" w:hAnsiTheme="majorBidi" w:cstheme="majorBidi"/>
          <w:rtl/>
        </w:rPr>
        <w:t>پروسۀ</w:t>
      </w:r>
      <w:r w:rsidRPr="007F736A">
        <w:rPr>
          <w:rFonts w:asciiTheme="majorBidi" w:hAnsiTheme="majorBidi" w:cstheme="majorBidi"/>
          <w:rtl/>
        </w:rPr>
        <w:t xml:space="preserve"> انتخاب و </w:t>
      </w:r>
      <w:r w:rsidR="00BC03D5" w:rsidRPr="007F736A">
        <w:rPr>
          <w:rFonts w:asciiTheme="majorBidi" w:hAnsiTheme="majorBidi" w:cstheme="majorBidi"/>
          <w:rtl/>
        </w:rPr>
        <w:t>تطبیق</w:t>
      </w:r>
      <w:r w:rsidRPr="007F736A">
        <w:rPr>
          <w:rFonts w:asciiTheme="majorBidi" w:hAnsiTheme="majorBidi" w:cstheme="majorBidi"/>
          <w:rtl/>
        </w:rPr>
        <w:t xml:space="preserve"> را می</w:t>
      </w:r>
      <w:r w:rsidR="001A0614" w:rsidRPr="007F736A">
        <w:rPr>
          <w:rFonts w:asciiTheme="majorBidi" w:hAnsiTheme="majorBidi" w:cstheme="majorBidi"/>
          <w:rtl/>
        </w:rPr>
        <w:t xml:space="preserve"> </w:t>
      </w:r>
      <w:r w:rsidRPr="007F736A">
        <w:rPr>
          <w:rFonts w:asciiTheme="majorBidi" w:hAnsiTheme="majorBidi" w:cstheme="majorBidi"/>
          <w:rtl/>
        </w:rPr>
        <w:t xml:space="preserve">توان در </w:t>
      </w:r>
      <w:hyperlink r:id="rId14" w:history="1">
        <w:r w:rsidRPr="007F736A">
          <w:rPr>
            <w:rStyle w:val="Hyperlink"/>
            <w:rFonts w:asciiTheme="majorBidi" w:hAnsiTheme="majorBidi" w:cstheme="majorBidi"/>
            <w:rtl/>
          </w:rPr>
          <w:t>کتابچه راهنمای عملیات</w:t>
        </w:r>
      </w:hyperlink>
      <w:r w:rsidRPr="007F736A">
        <w:rPr>
          <w:rFonts w:asciiTheme="majorBidi" w:hAnsiTheme="majorBidi" w:cstheme="majorBidi"/>
          <w:rtl/>
        </w:rPr>
        <w:t xml:space="preserve"> صندوق صلح و امور بشردوستانه زنان سازمان ملل متحد مشاهده کرد.</w:t>
      </w:r>
    </w:p>
    <w:p w14:paraId="221ED7AA" w14:textId="77777777" w:rsidR="00936AED" w:rsidRPr="007F736A" w:rsidRDefault="00936AED" w:rsidP="00035AE3">
      <w:pPr>
        <w:spacing w:after="0" w:line="240" w:lineRule="auto"/>
        <w:jc w:val="both"/>
        <w:rPr>
          <w:rFonts w:asciiTheme="majorBidi" w:hAnsiTheme="majorBidi" w:cstheme="majorBidi"/>
          <w:b/>
          <w:bCs/>
          <w:color w:val="009FE4"/>
        </w:rPr>
      </w:pPr>
    </w:p>
    <w:p w14:paraId="2355579A" w14:textId="28E34D70" w:rsidR="003A406E" w:rsidRPr="007F736A" w:rsidRDefault="003A406E" w:rsidP="00035AE3">
      <w:pPr>
        <w:pStyle w:val="ListParagraph"/>
        <w:numPr>
          <w:ilvl w:val="0"/>
          <w:numId w:val="1"/>
        </w:numPr>
        <w:bidi/>
        <w:spacing w:after="0" w:line="240" w:lineRule="auto"/>
        <w:ind w:left="360"/>
        <w:jc w:val="both"/>
        <w:rPr>
          <w:rFonts w:asciiTheme="majorBidi" w:hAnsiTheme="majorBidi" w:cstheme="majorBidi"/>
          <w:b/>
          <w:bCs/>
          <w:color w:val="009FE4"/>
          <w:sz w:val="24"/>
          <w:szCs w:val="24"/>
          <w:rtl/>
        </w:rPr>
      </w:pPr>
      <w:r w:rsidRPr="007F736A">
        <w:rPr>
          <w:rFonts w:asciiTheme="majorBidi" w:hAnsiTheme="majorBidi" w:cstheme="majorBidi"/>
          <w:b/>
          <w:bCs/>
          <w:color w:val="009FE4"/>
          <w:sz w:val="24"/>
          <w:szCs w:val="24"/>
          <w:rtl/>
        </w:rPr>
        <w:t>منابع مفید</w:t>
      </w:r>
    </w:p>
    <w:p w14:paraId="1C0E7D3F" w14:textId="43F8E11E" w:rsidR="003A406E" w:rsidRPr="009F6BFF" w:rsidRDefault="00BC03D5" w:rsidP="00035AE3">
      <w:pPr>
        <w:pStyle w:val="ListParagraph"/>
        <w:numPr>
          <w:ilvl w:val="0"/>
          <w:numId w:val="2"/>
        </w:numPr>
        <w:bidi/>
        <w:spacing w:after="0"/>
        <w:jc w:val="both"/>
        <w:rPr>
          <w:rStyle w:val="Hyperlink"/>
          <w:rFonts w:asciiTheme="majorBidi" w:hAnsiTheme="majorBidi" w:cstheme="majorBidi"/>
          <w:color w:val="auto"/>
          <w:u w:val="none"/>
          <w:rtl/>
        </w:rPr>
      </w:pPr>
      <w:r w:rsidRPr="009F6BFF">
        <w:rPr>
          <w:rFonts w:asciiTheme="majorBidi" w:hAnsiTheme="majorBidi" w:cstheme="majorBidi"/>
          <w:rtl/>
        </w:rPr>
        <w:t>ویبسایت</w:t>
      </w:r>
      <w:r w:rsidR="003A406E" w:rsidRPr="009F6BFF">
        <w:rPr>
          <w:rFonts w:asciiTheme="majorBidi" w:hAnsiTheme="majorBidi" w:cstheme="majorBidi"/>
          <w:rtl/>
        </w:rPr>
        <w:t xml:space="preserve"> </w:t>
      </w:r>
      <w:r w:rsidR="003A406E" w:rsidRPr="009F6BFF">
        <w:rPr>
          <w:rFonts w:asciiTheme="majorBidi" w:hAnsiTheme="majorBidi" w:cstheme="majorBidi"/>
        </w:rPr>
        <w:t>WPHF</w:t>
      </w:r>
      <w:r w:rsidR="003A406E" w:rsidRPr="009F6BFF">
        <w:rPr>
          <w:rFonts w:asciiTheme="majorBidi" w:hAnsiTheme="majorBidi" w:cstheme="majorBidi"/>
          <w:rtl/>
        </w:rPr>
        <w:t xml:space="preserve">: </w:t>
      </w:r>
      <w:hyperlink r:id="rId15" w:history="1">
        <w:r w:rsidR="003A406E" w:rsidRPr="009F6BFF">
          <w:rPr>
            <w:rStyle w:val="Hyperlink"/>
            <w:rFonts w:asciiTheme="majorBidi" w:hAnsiTheme="majorBidi" w:cstheme="majorBidi"/>
          </w:rPr>
          <w:t>www.wphfund.org</w:t>
        </w:r>
      </w:hyperlink>
    </w:p>
    <w:p w14:paraId="7C7F0D88" w14:textId="018B5106" w:rsidR="002A0C4D" w:rsidRPr="000E5DD4" w:rsidRDefault="00363746" w:rsidP="00035AE3">
      <w:pPr>
        <w:pStyle w:val="ListParagraph"/>
        <w:numPr>
          <w:ilvl w:val="0"/>
          <w:numId w:val="2"/>
        </w:numPr>
        <w:bidi/>
        <w:spacing w:after="0"/>
        <w:jc w:val="both"/>
        <w:rPr>
          <w:rStyle w:val="Hyperlink"/>
          <w:rFonts w:asciiTheme="majorBidi" w:hAnsiTheme="majorBidi" w:cstheme="majorBidi"/>
        </w:rPr>
      </w:pPr>
      <w:hyperlink r:id="rId16" w:history="1">
        <w:r w:rsidR="00BC03D5" w:rsidRPr="009F6BFF">
          <w:rPr>
            <w:rFonts w:asciiTheme="majorBidi" w:hAnsiTheme="majorBidi" w:cstheme="majorBidi"/>
            <w:rtl/>
          </w:rPr>
          <w:t>ورقۀ</w:t>
        </w:r>
        <w:r w:rsidR="008309CA" w:rsidRPr="009F6BFF">
          <w:rPr>
            <w:rFonts w:asciiTheme="majorBidi" w:hAnsiTheme="majorBidi" w:cstheme="majorBidi"/>
            <w:rtl/>
          </w:rPr>
          <w:t xml:space="preserve"> راهنمای </w:t>
        </w:r>
        <w:r w:rsidR="00BD0072" w:rsidRPr="009F6BFF">
          <w:rPr>
            <w:rFonts w:asciiTheme="majorBidi" w:hAnsiTheme="majorBidi" w:cstheme="majorBidi"/>
            <w:rtl/>
          </w:rPr>
          <w:t>معیار</w:t>
        </w:r>
        <w:r w:rsidR="004709A4" w:rsidRPr="009F6BFF">
          <w:rPr>
            <w:rFonts w:asciiTheme="majorBidi" w:hAnsiTheme="majorBidi" w:cstheme="majorBidi"/>
            <w:rtl/>
          </w:rPr>
          <w:t xml:space="preserve">: </w:t>
        </w:r>
        <w:r w:rsidR="00BC03D5" w:rsidRPr="009F6BFF">
          <w:rPr>
            <w:rFonts w:asciiTheme="majorBidi" w:hAnsiTheme="majorBidi" w:cstheme="majorBidi"/>
            <w:rtl/>
          </w:rPr>
          <w:t>ساحۀ تأثیر</w:t>
        </w:r>
        <w:r w:rsidR="008309CA" w:rsidRPr="009F6BFF">
          <w:rPr>
            <w:rFonts w:asciiTheme="majorBidi" w:hAnsiTheme="majorBidi" w:cstheme="majorBidi"/>
            <w:rtl/>
          </w:rPr>
          <w:t xml:space="preserve"> 1:</w:t>
        </w:r>
      </w:hyperlink>
      <w:r w:rsidR="000E5DD4">
        <w:rPr>
          <w:rFonts w:asciiTheme="majorBidi" w:hAnsiTheme="majorBidi" w:cstheme="majorBidi"/>
          <w:rtl/>
        </w:rPr>
        <w:fldChar w:fldCharType="begin"/>
      </w:r>
      <w:r w:rsidR="000E5DD4">
        <w:rPr>
          <w:rFonts w:asciiTheme="majorBidi" w:hAnsiTheme="majorBidi" w:cstheme="majorBidi"/>
          <w:rtl/>
        </w:rPr>
        <w:instrText xml:space="preserve"> </w:instrText>
      </w:r>
      <w:r w:rsidR="000E5DD4">
        <w:rPr>
          <w:rFonts w:asciiTheme="majorBidi" w:hAnsiTheme="majorBidi" w:cstheme="majorBidi"/>
        </w:rPr>
        <w:instrText>HYPERLINK</w:instrText>
      </w:r>
      <w:r w:rsidR="000E5DD4">
        <w:rPr>
          <w:rFonts w:asciiTheme="majorBidi" w:hAnsiTheme="majorBidi" w:cstheme="majorBidi"/>
          <w:rtl/>
        </w:rPr>
        <w:instrText xml:space="preserve"> "</w:instrText>
      </w:r>
      <w:r w:rsidR="000E5DD4">
        <w:rPr>
          <w:rFonts w:asciiTheme="majorBidi" w:hAnsiTheme="majorBidi" w:cstheme="majorBidi"/>
        </w:rPr>
        <w:instrText>https://wphfund.org/wp-content/uploads/2022/12/INDICA1.pdf</w:instrText>
      </w:r>
      <w:r w:rsidR="000E5DD4">
        <w:rPr>
          <w:rFonts w:asciiTheme="majorBidi" w:hAnsiTheme="majorBidi" w:cstheme="majorBidi"/>
          <w:rtl/>
        </w:rPr>
        <w:instrText xml:space="preserve">" </w:instrText>
      </w:r>
      <w:r w:rsidR="000E5DD4">
        <w:rPr>
          <w:rFonts w:asciiTheme="majorBidi" w:hAnsiTheme="majorBidi" w:cstheme="majorBidi"/>
          <w:rtl/>
        </w:rPr>
      </w:r>
      <w:r w:rsidR="000E5DD4">
        <w:rPr>
          <w:rFonts w:asciiTheme="majorBidi" w:hAnsiTheme="majorBidi" w:cstheme="majorBidi"/>
          <w:rtl/>
        </w:rPr>
        <w:fldChar w:fldCharType="separate"/>
      </w:r>
      <w:r w:rsidR="008309CA" w:rsidRPr="000E5DD4">
        <w:rPr>
          <w:rStyle w:val="Hyperlink"/>
          <w:rFonts w:asciiTheme="majorBidi" w:hAnsiTheme="majorBidi" w:cstheme="majorBidi"/>
          <w:rtl/>
        </w:rPr>
        <w:t xml:space="preserve"> </w:t>
      </w:r>
      <w:r w:rsidR="00CF527A" w:rsidRPr="000E5DD4">
        <w:rPr>
          <w:rStyle w:val="Hyperlink"/>
          <w:rFonts w:asciiTheme="majorBidi" w:hAnsiTheme="majorBidi" w:cstheme="majorBidi"/>
          <w:rtl/>
        </w:rPr>
        <w:t>تمویل مالی</w:t>
      </w:r>
      <w:r w:rsidR="008309CA" w:rsidRPr="000E5DD4">
        <w:rPr>
          <w:rStyle w:val="Hyperlink"/>
          <w:rFonts w:asciiTheme="majorBidi" w:hAnsiTheme="majorBidi" w:cstheme="majorBidi"/>
          <w:rtl/>
        </w:rPr>
        <w:t xml:space="preserve"> نهادی</w:t>
      </w:r>
    </w:p>
    <w:p w14:paraId="2451FBBF" w14:textId="0334B91A" w:rsidR="004709A4" w:rsidRPr="0067190B" w:rsidRDefault="000E5DD4" w:rsidP="00035AE3">
      <w:pPr>
        <w:pStyle w:val="ListParagraph"/>
        <w:numPr>
          <w:ilvl w:val="0"/>
          <w:numId w:val="2"/>
        </w:numPr>
        <w:bidi/>
        <w:spacing w:after="0"/>
        <w:jc w:val="both"/>
        <w:rPr>
          <w:rStyle w:val="Hyperlink"/>
          <w:rFonts w:asciiTheme="majorBidi" w:hAnsiTheme="majorBidi" w:cstheme="majorBidi"/>
        </w:rPr>
      </w:pPr>
      <w:r>
        <w:rPr>
          <w:rFonts w:asciiTheme="majorBidi" w:hAnsiTheme="majorBidi" w:cstheme="majorBidi"/>
          <w:rtl/>
        </w:rPr>
        <w:fldChar w:fldCharType="end"/>
      </w:r>
      <w:hyperlink r:id="rId17" w:history="1">
        <w:r w:rsidR="004709A4" w:rsidRPr="009F6BFF">
          <w:rPr>
            <w:rFonts w:asciiTheme="majorBidi" w:hAnsiTheme="majorBidi" w:cstheme="majorBidi"/>
            <w:rtl/>
          </w:rPr>
          <w:t>ورقۀ راهنمای معیار: ساحۀ تأثیر 3:</w:t>
        </w:r>
      </w:hyperlink>
      <w:r w:rsidR="0067190B">
        <w:rPr>
          <w:rFonts w:asciiTheme="majorBidi" w:hAnsiTheme="majorBidi" w:cstheme="majorBidi"/>
          <w:rtl/>
        </w:rPr>
        <w:fldChar w:fldCharType="begin"/>
      </w:r>
      <w:r w:rsidR="0067190B">
        <w:rPr>
          <w:rFonts w:asciiTheme="majorBidi" w:hAnsiTheme="majorBidi" w:cstheme="majorBidi"/>
          <w:rtl/>
        </w:rPr>
        <w:instrText xml:space="preserve"> </w:instrText>
      </w:r>
      <w:r w:rsidR="0067190B">
        <w:rPr>
          <w:rFonts w:asciiTheme="majorBidi" w:hAnsiTheme="majorBidi" w:cstheme="majorBidi"/>
        </w:rPr>
        <w:instrText>HYPERLINK</w:instrText>
      </w:r>
      <w:r w:rsidR="0067190B">
        <w:rPr>
          <w:rFonts w:asciiTheme="majorBidi" w:hAnsiTheme="majorBidi" w:cstheme="majorBidi"/>
          <w:rtl/>
        </w:rPr>
        <w:instrText xml:space="preserve"> "</w:instrText>
      </w:r>
      <w:r w:rsidR="0067190B">
        <w:rPr>
          <w:rFonts w:asciiTheme="majorBidi" w:hAnsiTheme="majorBidi" w:cstheme="majorBidi"/>
        </w:rPr>
        <w:instrText>https://wphfund.org/wp-content/uploads/2022/12/DA-Indicator-Tip-Sheet_Impact-3_Humanitarian.pdf</w:instrText>
      </w:r>
      <w:r w:rsidR="0067190B">
        <w:rPr>
          <w:rFonts w:asciiTheme="majorBidi" w:hAnsiTheme="majorBidi" w:cstheme="majorBidi"/>
          <w:rtl/>
        </w:rPr>
        <w:instrText xml:space="preserve">" </w:instrText>
      </w:r>
      <w:r w:rsidR="0067190B">
        <w:rPr>
          <w:rFonts w:asciiTheme="majorBidi" w:hAnsiTheme="majorBidi" w:cstheme="majorBidi"/>
          <w:rtl/>
        </w:rPr>
      </w:r>
      <w:r w:rsidR="0067190B">
        <w:rPr>
          <w:rFonts w:asciiTheme="majorBidi" w:hAnsiTheme="majorBidi" w:cstheme="majorBidi"/>
          <w:rtl/>
        </w:rPr>
        <w:fldChar w:fldCharType="separate"/>
      </w:r>
      <w:r w:rsidR="004709A4" w:rsidRPr="0067190B">
        <w:rPr>
          <w:rStyle w:val="Hyperlink"/>
          <w:rFonts w:asciiTheme="majorBidi" w:hAnsiTheme="majorBidi" w:cstheme="majorBidi"/>
          <w:rtl/>
        </w:rPr>
        <w:t xml:space="preserve"> واکنش بشردوستانه و بحران</w:t>
      </w:r>
    </w:p>
    <w:p w14:paraId="301C5182" w14:textId="48D454D5" w:rsidR="004709A4" w:rsidRPr="009F6BFF" w:rsidRDefault="0067190B" w:rsidP="00035AE3">
      <w:pPr>
        <w:pStyle w:val="ListParagraph"/>
        <w:numPr>
          <w:ilvl w:val="0"/>
          <w:numId w:val="2"/>
        </w:numPr>
        <w:bidi/>
        <w:spacing w:after="0"/>
        <w:jc w:val="both"/>
        <w:rPr>
          <w:rFonts w:asciiTheme="majorBidi" w:hAnsiTheme="majorBidi" w:cstheme="majorBidi"/>
        </w:rPr>
      </w:pPr>
      <w:r>
        <w:rPr>
          <w:rFonts w:asciiTheme="majorBidi" w:hAnsiTheme="majorBidi" w:cstheme="majorBidi"/>
          <w:rtl/>
        </w:rPr>
        <w:fldChar w:fldCharType="end"/>
      </w:r>
      <w:hyperlink r:id="rId18" w:history="1">
        <w:r w:rsidR="004709A4" w:rsidRPr="009F6BFF">
          <w:rPr>
            <w:rFonts w:asciiTheme="majorBidi" w:hAnsiTheme="majorBidi" w:cstheme="majorBidi"/>
            <w:rtl/>
          </w:rPr>
          <w:t>ورقۀ راهنمای معیار</w:t>
        </w:r>
        <w:r w:rsidR="00F609AF" w:rsidRPr="009F6BFF">
          <w:rPr>
            <w:rFonts w:asciiTheme="majorBidi" w:hAnsiTheme="majorBidi" w:cstheme="majorBidi"/>
            <w:rtl/>
          </w:rPr>
          <w:t xml:space="preserve">: </w:t>
        </w:r>
        <w:r w:rsidR="004709A4" w:rsidRPr="009F6BFF">
          <w:rPr>
            <w:rFonts w:asciiTheme="majorBidi" w:hAnsiTheme="majorBidi" w:cstheme="majorBidi"/>
            <w:rtl/>
          </w:rPr>
          <w:t>ساحۀ تأثیر 5:</w:t>
        </w:r>
      </w:hyperlink>
      <w:hyperlink r:id="rId19" w:history="1">
        <w:r w:rsidR="004709A4" w:rsidRPr="009F6BFF">
          <w:rPr>
            <w:rFonts w:asciiTheme="majorBidi" w:hAnsiTheme="majorBidi" w:cstheme="majorBidi"/>
            <w:rtl/>
          </w:rPr>
          <w:t xml:space="preserve"> </w:t>
        </w:r>
        <w:r w:rsidR="00F609AF" w:rsidRPr="009F6BFF">
          <w:rPr>
            <w:rFonts w:asciiTheme="majorBidi" w:hAnsiTheme="majorBidi" w:cstheme="majorBidi"/>
            <w:rtl/>
          </w:rPr>
          <w:t xml:space="preserve">حمایت از زنان و دختران </w:t>
        </w:r>
      </w:hyperlink>
    </w:p>
    <w:p w14:paraId="3CD5A487" w14:textId="566007A7" w:rsidR="003A406E" w:rsidRPr="009F6BFF" w:rsidRDefault="00363746" w:rsidP="00035AE3">
      <w:pPr>
        <w:pStyle w:val="ListParagraph"/>
        <w:numPr>
          <w:ilvl w:val="0"/>
          <w:numId w:val="2"/>
        </w:numPr>
        <w:bidi/>
        <w:spacing w:after="0"/>
        <w:jc w:val="both"/>
        <w:rPr>
          <w:rStyle w:val="Hyperlink"/>
          <w:rFonts w:asciiTheme="majorBidi" w:hAnsiTheme="majorBidi" w:cstheme="majorBidi"/>
          <w:color w:val="4472C4" w:themeColor="accent5"/>
          <w:u w:val="none"/>
          <w:rtl/>
        </w:rPr>
      </w:pPr>
      <w:hyperlink r:id="rId20" w:history="1">
        <w:r w:rsidR="008309CA" w:rsidRPr="009F6BFF">
          <w:rPr>
            <w:rStyle w:val="Hyperlink"/>
            <w:rFonts w:asciiTheme="majorBidi" w:hAnsiTheme="majorBidi" w:cstheme="majorBidi"/>
            <w:color w:val="4472C4" w:themeColor="accent5"/>
            <w:rtl/>
          </w:rPr>
          <w:t>وبینار ظرفیت</w:t>
        </w:r>
        <w:r w:rsidR="001A0614" w:rsidRPr="009F6BFF">
          <w:rPr>
            <w:rStyle w:val="Hyperlink"/>
            <w:rFonts w:asciiTheme="majorBidi" w:hAnsiTheme="majorBidi" w:cstheme="majorBidi"/>
            <w:color w:val="4472C4" w:themeColor="accent5"/>
            <w:rtl/>
          </w:rPr>
          <w:t xml:space="preserve"> </w:t>
        </w:r>
        <w:r w:rsidR="008309CA" w:rsidRPr="009F6BFF">
          <w:rPr>
            <w:rStyle w:val="Hyperlink"/>
            <w:rFonts w:asciiTheme="majorBidi" w:hAnsiTheme="majorBidi" w:cstheme="majorBidi"/>
            <w:color w:val="4472C4" w:themeColor="accent5"/>
            <w:rtl/>
          </w:rPr>
          <w:t>سازی مدیریت مبتنی بر نتایج</w:t>
        </w:r>
      </w:hyperlink>
    </w:p>
    <w:p w14:paraId="6B15B05F" w14:textId="77777777" w:rsidR="003A406E" w:rsidRPr="009F6BFF" w:rsidRDefault="00363746" w:rsidP="00035AE3">
      <w:pPr>
        <w:pStyle w:val="ListParagraph"/>
        <w:numPr>
          <w:ilvl w:val="0"/>
          <w:numId w:val="2"/>
        </w:numPr>
        <w:bidi/>
        <w:spacing w:after="0"/>
        <w:jc w:val="both"/>
        <w:rPr>
          <w:rFonts w:asciiTheme="majorBidi" w:hAnsiTheme="majorBidi" w:cstheme="majorBidi"/>
          <w:rtl/>
        </w:rPr>
      </w:pPr>
      <w:hyperlink r:id="rId21" w:history="1">
        <w:r w:rsidR="003A406E" w:rsidRPr="009F6BFF">
          <w:rPr>
            <w:rStyle w:val="Hyperlink"/>
            <w:rFonts w:asciiTheme="majorBidi" w:hAnsiTheme="majorBidi" w:cstheme="majorBidi"/>
            <w:rtl/>
          </w:rPr>
          <w:t>کتابچه راهنمای عملیات</w:t>
        </w:r>
      </w:hyperlink>
      <w:r w:rsidR="003A406E" w:rsidRPr="009F6BFF">
        <w:rPr>
          <w:rFonts w:asciiTheme="majorBidi" w:hAnsiTheme="majorBidi" w:cstheme="majorBidi"/>
          <w:rtl/>
        </w:rPr>
        <w:t xml:space="preserve"> صندوق صلح و امور بشردوستانه زنان</w:t>
      </w:r>
    </w:p>
    <w:p w14:paraId="6DA52C08" w14:textId="06016A99" w:rsidR="003A406E" w:rsidRPr="007F736A" w:rsidRDefault="003A406E" w:rsidP="00035AE3">
      <w:pPr>
        <w:pStyle w:val="ListParagraph"/>
        <w:numPr>
          <w:ilvl w:val="0"/>
          <w:numId w:val="2"/>
        </w:numPr>
        <w:bidi/>
        <w:spacing w:after="0"/>
        <w:jc w:val="both"/>
        <w:rPr>
          <w:rStyle w:val="Hyperlink"/>
          <w:rFonts w:asciiTheme="majorBidi" w:hAnsiTheme="majorBidi" w:cstheme="majorBidi"/>
          <w:color w:val="auto"/>
          <w:u w:val="none"/>
        </w:rPr>
      </w:pPr>
      <w:r w:rsidRPr="009F6BFF">
        <w:rPr>
          <w:rFonts w:asciiTheme="majorBidi" w:hAnsiTheme="majorBidi" w:cstheme="majorBidi"/>
        </w:rPr>
        <w:t>M&amp;E</w:t>
      </w:r>
      <w:r w:rsidRPr="007F736A">
        <w:rPr>
          <w:rFonts w:asciiTheme="majorBidi" w:hAnsiTheme="majorBidi" w:cstheme="majorBidi"/>
          <w:rtl/>
        </w:rPr>
        <w:t xml:space="preserve"> و اصطلاحات مدیریت مبتنی بر نتایج. </w:t>
      </w:r>
      <w:r w:rsidR="00BC03D5" w:rsidRPr="007F736A">
        <w:rPr>
          <w:rFonts w:asciiTheme="majorBidi" w:hAnsiTheme="majorBidi" w:cstheme="majorBidi"/>
          <w:rtl/>
        </w:rPr>
        <w:t>لغتنامۀ</w:t>
      </w:r>
      <w:r w:rsidRPr="007F736A">
        <w:rPr>
          <w:rFonts w:asciiTheme="majorBidi" w:hAnsiTheme="majorBidi" w:cstheme="majorBidi"/>
          <w:rtl/>
        </w:rPr>
        <w:t xml:space="preserve"> اصطلاحات کلیدی ارزیابی </w:t>
      </w:r>
      <w:r w:rsidRPr="007F736A">
        <w:rPr>
          <w:rFonts w:asciiTheme="majorBidi" w:hAnsiTheme="majorBidi" w:cstheme="majorBidi"/>
        </w:rPr>
        <w:t>OECD/DAC</w:t>
      </w:r>
      <w:r w:rsidRPr="007F736A">
        <w:rPr>
          <w:rFonts w:asciiTheme="majorBidi" w:hAnsiTheme="majorBidi" w:cstheme="majorBidi"/>
          <w:rtl/>
        </w:rPr>
        <w:t xml:space="preserve"> به </w:t>
      </w:r>
      <w:r w:rsidR="00BC03D5" w:rsidRPr="007F736A">
        <w:rPr>
          <w:rFonts w:asciiTheme="majorBidi" w:hAnsiTheme="majorBidi" w:cstheme="majorBidi"/>
          <w:rtl/>
        </w:rPr>
        <w:t>لسان</w:t>
      </w:r>
      <w:r w:rsidR="001A0614" w:rsidRPr="007F736A">
        <w:rPr>
          <w:rFonts w:asciiTheme="majorBidi" w:hAnsiTheme="majorBidi" w:cstheme="majorBidi"/>
          <w:rtl/>
        </w:rPr>
        <w:t xml:space="preserve"> </w:t>
      </w:r>
      <w:r w:rsidRPr="007F736A">
        <w:rPr>
          <w:rFonts w:asciiTheme="majorBidi" w:hAnsiTheme="majorBidi" w:cstheme="majorBidi"/>
          <w:rtl/>
        </w:rPr>
        <w:t xml:space="preserve">های انگلیسی، فرانسوی و </w:t>
      </w:r>
      <w:r w:rsidR="00BC03D5" w:rsidRPr="007F736A">
        <w:rPr>
          <w:rFonts w:asciiTheme="majorBidi" w:hAnsiTheme="majorBidi" w:cstheme="majorBidi"/>
          <w:rtl/>
        </w:rPr>
        <w:t>هسپانیوی</w:t>
      </w:r>
      <w:r w:rsidRPr="007F736A">
        <w:rPr>
          <w:rFonts w:asciiTheme="majorBidi" w:hAnsiTheme="majorBidi" w:cstheme="majorBidi"/>
          <w:rtl/>
        </w:rPr>
        <w:t xml:space="preserve"> موجود است.</w:t>
      </w:r>
      <w:hyperlink r:id="rId22" w:history="1">
        <w:r w:rsidRPr="007F736A">
          <w:rPr>
            <w:rStyle w:val="Hyperlink"/>
            <w:rFonts w:asciiTheme="majorBidi" w:hAnsiTheme="majorBidi" w:cstheme="majorBidi"/>
            <w:rtl/>
          </w:rPr>
          <w:t xml:space="preserve"> </w:t>
        </w:r>
        <w:r w:rsidRPr="007F736A">
          <w:rPr>
            <w:rStyle w:val="Hyperlink"/>
            <w:rFonts w:asciiTheme="majorBidi" w:hAnsiTheme="majorBidi" w:cstheme="majorBidi"/>
          </w:rPr>
          <w:t>http://www.oecd.org/dataoecd/29/21/2754804.pdf</w:t>
        </w:r>
      </w:hyperlink>
    </w:p>
    <w:p w14:paraId="76A068FD" w14:textId="77777777" w:rsidR="004709A4" w:rsidRPr="007F736A" w:rsidRDefault="004709A4" w:rsidP="00035AE3">
      <w:pPr>
        <w:bidi/>
        <w:spacing w:after="0"/>
        <w:jc w:val="both"/>
        <w:rPr>
          <w:rFonts w:asciiTheme="majorBidi" w:hAnsiTheme="majorBidi" w:cstheme="majorBidi"/>
          <w:rtl/>
        </w:rPr>
      </w:pPr>
    </w:p>
    <w:p w14:paraId="684DBA07" w14:textId="77777777" w:rsidR="00AA2198" w:rsidRPr="007F736A" w:rsidRDefault="00AA2198" w:rsidP="00035AE3">
      <w:pPr>
        <w:spacing w:after="0" w:line="240" w:lineRule="auto"/>
        <w:jc w:val="both"/>
        <w:rPr>
          <w:rFonts w:asciiTheme="majorBidi" w:hAnsiTheme="majorBidi" w:cstheme="majorBidi"/>
          <w:b/>
          <w:bCs/>
          <w:color w:val="009FE4"/>
          <w:sz w:val="24"/>
          <w:szCs w:val="24"/>
        </w:rPr>
      </w:pPr>
      <w:bookmarkStart w:id="5" w:name="_Hlk94722024"/>
    </w:p>
    <w:p w14:paraId="63DB40D7" w14:textId="4E8CC9A6" w:rsidR="00B60A40" w:rsidRPr="007F736A" w:rsidRDefault="00AA2198" w:rsidP="00963498">
      <w:pPr>
        <w:shd w:val="clear" w:color="auto" w:fill="D5DCE4" w:themeFill="text2" w:themeFillTint="33"/>
        <w:bidi/>
        <w:spacing w:after="0" w:line="240" w:lineRule="auto"/>
        <w:jc w:val="both"/>
        <w:rPr>
          <w:rFonts w:asciiTheme="majorBidi" w:hAnsiTheme="majorBidi" w:cstheme="majorBidi"/>
          <w:b/>
          <w:bCs/>
          <w:color w:val="00B0F0"/>
          <w:rtl/>
        </w:rPr>
      </w:pPr>
      <w:r w:rsidRPr="007F736A">
        <w:rPr>
          <w:rFonts w:asciiTheme="majorBidi" w:hAnsiTheme="majorBidi" w:cstheme="majorBidi"/>
          <w:b/>
          <w:bCs/>
          <w:color w:val="00B0F0"/>
          <w:rtl/>
        </w:rPr>
        <w:t>درباره صندوق صلح و امور بشردوستانه زنان سازمان ملل متحد (</w:t>
      </w:r>
      <w:r w:rsidRPr="007F736A">
        <w:rPr>
          <w:rFonts w:asciiTheme="majorBidi" w:hAnsiTheme="majorBidi" w:cstheme="majorBidi"/>
          <w:b/>
          <w:bCs/>
          <w:color w:val="00B0F0"/>
        </w:rPr>
        <w:t>WPHF</w:t>
      </w:r>
      <w:r w:rsidRPr="007F736A">
        <w:rPr>
          <w:rFonts w:asciiTheme="majorBidi" w:hAnsiTheme="majorBidi" w:cstheme="majorBidi"/>
          <w:b/>
          <w:bCs/>
          <w:color w:val="00B0F0"/>
          <w:rtl/>
        </w:rPr>
        <w:t>)</w:t>
      </w:r>
    </w:p>
    <w:p w14:paraId="0A20BC4D" w14:textId="24E48508" w:rsidR="00F609AF" w:rsidRPr="007F736A" w:rsidRDefault="00F609AF" w:rsidP="00963498">
      <w:pPr>
        <w:shd w:val="clear" w:color="auto" w:fill="D5DCE4" w:themeFill="text2" w:themeFillTint="33"/>
        <w:bidi/>
        <w:spacing w:after="0" w:line="240" w:lineRule="auto"/>
        <w:jc w:val="both"/>
        <w:rPr>
          <w:rFonts w:asciiTheme="majorBidi" w:hAnsiTheme="majorBidi" w:cstheme="majorBidi"/>
          <w:b/>
          <w:bCs/>
          <w:color w:val="2E74B5" w:themeColor="accent1" w:themeShade="BF"/>
          <w:rtl/>
        </w:rPr>
      </w:pPr>
    </w:p>
    <w:p w14:paraId="2E84363F" w14:textId="77777777" w:rsidR="00723BEB" w:rsidRPr="007F736A" w:rsidRDefault="00F609AF" w:rsidP="00963498">
      <w:pPr>
        <w:shd w:val="clear" w:color="auto" w:fill="D5DCE4" w:themeFill="text2" w:themeFillTint="33"/>
        <w:bidi/>
        <w:spacing w:after="0"/>
        <w:jc w:val="both"/>
        <w:rPr>
          <w:rFonts w:asciiTheme="majorBidi" w:hAnsiTheme="majorBidi" w:cstheme="majorBidi"/>
          <w:rtl/>
          <w:lang w:bidi="ps-AF"/>
        </w:rPr>
      </w:pPr>
      <w:r w:rsidRPr="007F736A">
        <w:rPr>
          <w:rFonts w:asciiTheme="majorBidi" w:hAnsiTheme="majorBidi" w:cstheme="majorBidi"/>
          <w:lang w:bidi="ps-AF"/>
        </w:rPr>
        <w:t>WPHF</w:t>
      </w:r>
      <w:r w:rsidRPr="007F736A">
        <w:rPr>
          <w:rFonts w:asciiTheme="majorBidi" w:hAnsiTheme="majorBidi" w:cstheme="majorBidi"/>
          <w:rtl/>
          <w:lang w:bidi="ps-AF"/>
        </w:rPr>
        <w:t xml:space="preserve"> یک مکانیسم مالی تلفیقی جهانی است که هدف</w:t>
      </w:r>
      <w:r w:rsidR="00AA2198" w:rsidRPr="007F736A">
        <w:rPr>
          <w:rFonts w:asciiTheme="majorBidi" w:hAnsiTheme="majorBidi" w:cstheme="majorBidi"/>
          <w:rtl/>
          <w:lang w:bidi="ps-AF"/>
        </w:rPr>
        <w:t xml:space="preserve"> افزایش قابل توجه </w:t>
      </w:r>
      <w:r w:rsidR="00CF527A" w:rsidRPr="007F736A">
        <w:rPr>
          <w:rFonts w:asciiTheme="majorBidi" w:hAnsiTheme="majorBidi" w:cstheme="majorBidi"/>
          <w:rtl/>
          <w:lang w:bidi="ps-AF"/>
        </w:rPr>
        <w:t>تمویل مالی</w:t>
      </w:r>
      <w:r w:rsidR="00AA2198" w:rsidRPr="007F736A">
        <w:rPr>
          <w:rFonts w:asciiTheme="majorBidi" w:hAnsiTheme="majorBidi" w:cstheme="majorBidi"/>
          <w:rtl/>
          <w:lang w:bidi="ps-AF"/>
        </w:rPr>
        <w:t xml:space="preserve"> </w:t>
      </w:r>
      <w:r w:rsidR="00BC03D5" w:rsidRPr="007F736A">
        <w:rPr>
          <w:rFonts w:asciiTheme="majorBidi" w:hAnsiTheme="majorBidi" w:cstheme="majorBidi"/>
          <w:rtl/>
          <w:lang w:bidi="ps-AF"/>
        </w:rPr>
        <w:t>بمنظور</w:t>
      </w:r>
      <w:r w:rsidR="00AA2198" w:rsidRPr="007F736A">
        <w:rPr>
          <w:rFonts w:asciiTheme="majorBidi" w:hAnsiTheme="majorBidi" w:cstheme="majorBidi"/>
          <w:rtl/>
          <w:lang w:bidi="ps-AF"/>
        </w:rPr>
        <w:t xml:space="preserve"> </w:t>
      </w:r>
      <w:r w:rsidR="00BC03D5" w:rsidRPr="007F736A">
        <w:rPr>
          <w:rFonts w:asciiTheme="majorBidi" w:hAnsiTheme="majorBidi" w:cstheme="majorBidi"/>
          <w:rtl/>
          <w:lang w:bidi="ps-AF"/>
        </w:rPr>
        <w:t>سهمگیری</w:t>
      </w:r>
      <w:r w:rsidR="00AA2198" w:rsidRPr="007F736A">
        <w:rPr>
          <w:rFonts w:asciiTheme="majorBidi" w:hAnsiTheme="majorBidi" w:cstheme="majorBidi"/>
          <w:rtl/>
          <w:lang w:bidi="ps-AF"/>
        </w:rPr>
        <w:t xml:space="preserve">، رهبری و توانمندسازی زنان در </w:t>
      </w:r>
      <w:r w:rsidR="00BC03D5" w:rsidRPr="007F736A">
        <w:rPr>
          <w:rFonts w:asciiTheme="majorBidi" w:hAnsiTheme="majorBidi" w:cstheme="majorBidi"/>
          <w:rtl/>
          <w:lang w:bidi="ps-AF"/>
        </w:rPr>
        <w:t>پروسه های</w:t>
      </w:r>
      <w:r w:rsidR="00AA2198" w:rsidRPr="007F736A">
        <w:rPr>
          <w:rFonts w:asciiTheme="majorBidi" w:hAnsiTheme="majorBidi" w:cstheme="majorBidi"/>
          <w:rtl/>
          <w:lang w:bidi="ps-AF"/>
        </w:rPr>
        <w:t xml:space="preserve"> صلح و امنیت و </w:t>
      </w:r>
      <w:r w:rsidR="00BC03D5" w:rsidRPr="007F736A">
        <w:rPr>
          <w:rFonts w:asciiTheme="majorBidi" w:hAnsiTheme="majorBidi" w:cstheme="majorBidi"/>
          <w:rtl/>
          <w:lang w:bidi="ps-AF"/>
        </w:rPr>
        <w:t>عکس العمل</w:t>
      </w:r>
      <w:r w:rsidR="001A0614" w:rsidRPr="007F736A">
        <w:rPr>
          <w:rFonts w:asciiTheme="majorBidi" w:hAnsiTheme="majorBidi" w:cstheme="majorBidi"/>
          <w:rtl/>
          <w:lang w:bidi="ps-AF"/>
        </w:rPr>
        <w:t xml:space="preserve"> </w:t>
      </w:r>
      <w:r w:rsidR="00AA2198" w:rsidRPr="007F736A">
        <w:rPr>
          <w:rFonts w:asciiTheme="majorBidi" w:hAnsiTheme="majorBidi" w:cstheme="majorBidi"/>
          <w:rtl/>
          <w:lang w:bidi="ps-AF"/>
        </w:rPr>
        <w:t xml:space="preserve">های بشردوستانه است. </w:t>
      </w:r>
      <w:r w:rsidR="00AA2198" w:rsidRPr="007F736A">
        <w:rPr>
          <w:rFonts w:asciiTheme="majorBidi" w:hAnsiTheme="majorBidi" w:cstheme="majorBidi"/>
          <w:lang w:bidi="ps-AF"/>
        </w:rPr>
        <w:t>WPHF</w:t>
      </w:r>
      <w:r w:rsidR="00AA2198" w:rsidRPr="007F736A">
        <w:rPr>
          <w:rFonts w:asciiTheme="majorBidi" w:hAnsiTheme="majorBidi" w:cstheme="majorBidi"/>
          <w:rtl/>
          <w:lang w:bidi="ps-AF"/>
        </w:rPr>
        <w:t xml:space="preserve"> یک مکانیسم </w:t>
      </w:r>
      <w:r w:rsidR="00CF527A" w:rsidRPr="007F736A">
        <w:rPr>
          <w:rFonts w:asciiTheme="majorBidi" w:hAnsiTheme="majorBidi" w:cstheme="majorBidi"/>
          <w:rtl/>
          <w:lang w:bidi="ps-AF"/>
        </w:rPr>
        <w:t>تمویل مالی</w:t>
      </w:r>
      <w:r w:rsidR="00AA2198" w:rsidRPr="007F736A">
        <w:rPr>
          <w:rFonts w:asciiTheme="majorBidi" w:hAnsiTheme="majorBidi" w:cstheme="majorBidi"/>
          <w:rtl/>
          <w:lang w:bidi="ps-AF"/>
        </w:rPr>
        <w:t xml:space="preserve"> انعطاف</w:t>
      </w:r>
      <w:r w:rsidR="001A0614" w:rsidRPr="007F736A">
        <w:rPr>
          <w:rFonts w:asciiTheme="majorBidi" w:hAnsiTheme="majorBidi" w:cstheme="majorBidi"/>
          <w:rtl/>
          <w:lang w:bidi="ps-AF"/>
        </w:rPr>
        <w:t xml:space="preserve"> </w:t>
      </w:r>
      <w:r w:rsidR="00AA2198" w:rsidRPr="007F736A">
        <w:rPr>
          <w:rFonts w:asciiTheme="majorBidi" w:hAnsiTheme="majorBidi" w:cstheme="majorBidi"/>
          <w:rtl/>
          <w:lang w:bidi="ps-AF"/>
        </w:rPr>
        <w:t>پذیر و سریع است. این صندوق از مداخلات باکیفیتی پشتیبانی می</w:t>
      </w:r>
      <w:r w:rsidR="001A0614" w:rsidRPr="007F736A">
        <w:rPr>
          <w:rFonts w:asciiTheme="majorBidi" w:hAnsiTheme="majorBidi" w:cstheme="majorBidi"/>
          <w:rtl/>
          <w:lang w:bidi="ps-AF"/>
        </w:rPr>
        <w:t xml:space="preserve"> </w:t>
      </w:r>
      <w:r w:rsidR="00AA2198" w:rsidRPr="007F736A">
        <w:rPr>
          <w:rFonts w:asciiTheme="majorBidi" w:hAnsiTheme="majorBidi" w:cstheme="majorBidi"/>
          <w:rtl/>
          <w:lang w:bidi="ps-AF"/>
        </w:rPr>
        <w:t xml:space="preserve">کند که با هدف ارتقای ظرفیت زنان محلی برای جلوگیری از </w:t>
      </w:r>
      <w:r w:rsidR="00067B42" w:rsidRPr="007F736A">
        <w:rPr>
          <w:rFonts w:asciiTheme="majorBidi" w:hAnsiTheme="majorBidi" w:cstheme="majorBidi"/>
          <w:rtl/>
          <w:lang w:bidi="ps-AF"/>
        </w:rPr>
        <w:t>منازعه</w:t>
      </w:r>
      <w:r w:rsidR="00AA2198" w:rsidRPr="007F736A">
        <w:rPr>
          <w:rFonts w:asciiTheme="majorBidi" w:hAnsiTheme="majorBidi" w:cstheme="majorBidi"/>
          <w:rtl/>
          <w:lang w:bidi="ps-AF"/>
        </w:rPr>
        <w:t xml:space="preserve">، </w:t>
      </w:r>
      <w:r w:rsidR="00BC03D5" w:rsidRPr="007F736A">
        <w:rPr>
          <w:rFonts w:asciiTheme="majorBidi" w:hAnsiTheme="majorBidi" w:cstheme="majorBidi"/>
          <w:rtl/>
          <w:lang w:bidi="ps-AF"/>
        </w:rPr>
        <w:t>عکس العمل</w:t>
      </w:r>
      <w:r w:rsidR="00AA2198" w:rsidRPr="007F736A">
        <w:rPr>
          <w:rFonts w:asciiTheme="majorBidi" w:hAnsiTheme="majorBidi" w:cstheme="majorBidi"/>
          <w:rtl/>
          <w:lang w:bidi="ps-AF"/>
        </w:rPr>
        <w:t xml:space="preserve"> به بحران</w:t>
      </w:r>
      <w:r w:rsidR="001A0614" w:rsidRPr="007F736A">
        <w:rPr>
          <w:rFonts w:asciiTheme="majorBidi" w:hAnsiTheme="majorBidi" w:cstheme="majorBidi"/>
          <w:rtl/>
          <w:lang w:bidi="ps-AF"/>
        </w:rPr>
        <w:t xml:space="preserve"> </w:t>
      </w:r>
      <w:r w:rsidR="00AA2198" w:rsidRPr="007F736A">
        <w:rPr>
          <w:rFonts w:asciiTheme="majorBidi" w:hAnsiTheme="majorBidi" w:cstheme="majorBidi"/>
          <w:rtl/>
          <w:lang w:bidi="ps-AF"/>
        </w:rPr>
        <w:t>ها و شرایط اضطراری و استفاده از فرصت</w:t>
      </w:r>
      <w:r w:rsidR="001A0614" w:rsidRPr="007F736A">
        <w:rPr>
          <w:rFonts w:asciiTheme="majorBidi" w:hAnsiTheme="majorBidi" w:cstheme="majorBidi"/>
          <w:rtl/>
          <w:lang w:bidi="ps-AF"/>
        </w:rPr>
        <w:t xml:space="preserve"> </w:t>
      </w:r>
      <w:r w:rsidR="00AA2198" w:rsidRPr="007F736A">
        <w:rPr>
          <w:rFonts w:asciiTheme="majorBidi" w:hAnsiTheme="majorBidi" w:cstheme="majorBidi"/>
          <w:rtl/>
          <w:lang w:bidi="ps-AF"/>
        </w:rPr>
        <w:t xml:space="preserve">های کلیدی ایجاد صلح طراحی شده است. هدف کلی نظریه تغییر </w:t>
      </w:r>
      <w:r w:rsidR="00AA2198" w:rsidRPr="007F736A">
        <w:rPr>
          <w:rFonts w:asciiTheme="majorBidi" w:hAnsiTheme="majorBidi" w:cstheme="majorBidi"/>
          <w:lang w:bidi="ps-AF"/>
        </w:rPr>
        <w:t>WPHF</w:t>
      </w:r>
      <w:r w:rsidR="00AA2198" w:rsidRPr="007F736A">
        <w:rPr>
          <w:rFonts w:asciiTheme="majorBidi" w:hAnsiTheme="majorBidi" w:cstheme="majorBidi"/>
          <w:rtl/>
          <w:lang w:bidi="ps-AF"/>
        </w:rPr>
        <w:t xml:space="preserve"> کمک به ایجاد </w:t>
      </w:r>
      <w:r w:rsidR="00AA2198" w:rsidRPr="007F736A">
        <w:rPr>
          <w:rFonts w:asciiTheme="majorBidi" w:hAnsiTheme="majorBidi" w:cstheme="majorBidi"/>
          <w:b/>
          <w:bCs/>
          <w:rtl/>
          <w:lang w:bidi="ps-AF"/>
        </w:rPr>
        <w:t xml:space="preserve">جوامع </w:t>
      </w:r>
      <w:r w:rsidR="00D06FE1" w:rsidRPr="007F736A">
        <w:rPr>
          <w:rFonts w:asciiTheme="majorBidi" w:hAnsiTheme="majorBidi" w:cstheme="majorBidi"/>
          <w:b/>
          <w:bCs/>
          <w:rtl/>
          <w:lang w:bidi="ps-AF"/>
        </w:rPr>
        <w:t>دارای</w:t>
      </w:r>
      <w:r w:rsidR="00AA2198" w:rsidRPr="007F736A">
        <w:rPr>
          <w:rFonts w:asciiTheme="majorBidi" w:hAnsiTheme="majorBidi" w:cstheme="majorBidi"/>
          <w:b/>
          <w:bCs/>
          <w:rtl/>
          <w:lang w:bidi="ps-AF"/>
        </w:rPr>
        <w:t xml:space="preserve"> فضای مسالمت</w:t>
      </w:r>
      <w:r w:rsidR="001A0614" w:rsidRPr="007F736A">
        <w:rPr>
          <w:rFonts w:asciiTheme="majorBidi" w:hAnsiTheme="majorBidi" w:cstheme="majorBidi"/>
          <w:b/>
          <w:bCs/>
          <w:rtl/>
          <w:lang w:bidi="ps-AF"/>
        </w:rPr>
        <w:t xml:space="preserve"> </w:t>
      </w:r>
      <w:r w:rsidR="00AA2198" w:rsidRPr="007F736A">
        <w:rPr>
          <w:rFonts w:asciiTheme="majorBidi" w:hAnsiTheme="majorBidi" w:cstheme="majorBidi"/>
          <w:b/>
          <w:bCs/>
          <w:rtl/>
          <w:lang w:bidi="ps-AF"/>
        </w:rPr>
        <w:t xml:space="preserve">آمیز و برابر </w:t>
      </w:r>
      <w:r w:rsidR="00BC03D5" w:rsidRPr="007F736A">
        <w:rPr>
          <w:rFonts w:asciiTheme="majorBidi" w:hAnsiTheme="majorBidi" w:cstheme="majorBidi"/>
          <w:b/>
          <w:bCs/>
          <w:rtl/>
          <w:lang w:bidi="ps-AF"/>
        </w:rPr>
        <w:t>جندر</w:t>
      </w:r>
      <w:r w:rsidR="00AA2198" w:rsidRPr="007F736A">
        <w:rPr>
          <w:rFonts w:asciiTheme="majorBidi" w:hAnsiTheme="majorBidi" w:cstheme="majorBidi"/>
          <w:rtl/>
          <w:lang w:bidi="ps-AF"/>
        </w:rPr>
        <w:t xml:space="preserve"> است. دستیابی به این هدف مستلزم آن است که زنان </w:t>
      </w:r>
      <w:r w:rsidR="00BC03D5" w:rsidRPr="007F736A">
        <w:rPr>
          <w:rFonts w:asciiTheme="majorBidi" w:hAnsiTheme="majorBidi" w:cstheme="majorBidi"/>
          <w:rtl/>
          <w:lang w:bidi="ps-AF"/>
        </w:rPr>
        <w:t>بمنظور</w:t>
      </w:r>
      <w:r w:rsidR="00AA2198" w:rsidRPr="007F736A">
        <w:rPr>
          <w:rFonts w:asciiTheme="majorBidi" w:hAnsiTheme="majorBidi" w:cstheme="majorBidi"/>
          <w:rtl/>
          <w:lang w:bidi="ps-AF"/>
        </w:rPr>
        <w:t xml:space="preserve"> </w:t>
      </w:r>
      <w:r w:rsidR="00C47240" w:rsidRPr="007F736A">
        <w:rPr>
          <w:rFonts w:asciiTheme="majorBidi" w:hAnsiTheme="majorBidi" w:cstheme="majorBidi"/>
          <w:rtl/>
          <w:lang w:bidi="ps-AF"/>
        </w:rPr>
        <w:t>اشتراک</w:t>
      </w:r>
      <w:r w:rsidR="00AA2198" w:rsidRPr="007F736A">
        <w:rPr>
          <w:rFonts w:asciiTheme="majorBidi" w:hAnsiTheme="majorBidi" w:cstheme="majorBidi"/>
          <w:rtl/>
          <w:lang w:bidi="ps-AF"/>
        </w:rPr>
        <w:t xml:space="preserve">، </w:t>
      </w:r>
      <w:r w:rsidR="00BC03D5" w:rsidRPr="007F736A">
        <w:rPr>
          <w:rFonts w:asciiTheme="majorBidi" w:hAnsiTheme="majorBidi" w:cstheme="majorBidi"/>
          <w:rtl/>
          <w:lang w:bidi="ps-AF"/>
        </w:rPr>
        <w:t>کمک رسانی</w:t>
      </w:r>
      <w:r w:rsidR="00AA2198" w:rsidRPr="007F736A">
        <w:rPr>
          <w:rFonts w:asciiTheme="majorBidi" w:hAnsiTheme="majorBidi" w:cstheme="majorBidi"/>
          <w:rtl/>
          <w:lang w:bidi="ps-AF"/>
        </w:rPr>
        <w:t xml:space="preserve"> و بهره</w:t>
      </w:r>
      <w:r w:rsidR="001A0614" w:rsidRPr="007F736A">
        <w:rPr>
          <w:rFonts w:asciiTheme="majorBidi" w:hAnsiTheme="majorBidi" w:cstheme="majorBidi"/>
          <w:rtl/>
          <w:lang w:bidi="ps-AF"/>
        </w:rPr>
        <w:t xml:space="preserve"> </w:t>
      </w:r>
      <w:r w:rsidR="00AA2198" w:rsidRPr="007F736A">
        <w:rPr>
          <w:rFonts w:asciiTheme="majorBidi" w:hAnsiTheme="majorBidi" w:cstheme="majorBidi"/>
          <w:rtl/>
          <w:lang w:bidi="ps-AF"/>
        </w:rPr>
        <w:t xml:space="preserve">مند شدن از جلوگیری از </w:t>
      </w:r>
      <w:r w:rsidR="00067B42" w:rsidRPr="007F736A">
        <w:rPr>
          <w:rFonts w:asciiTheme="majorBidi" w:hAnsiTheme="majorBidi" w:cstheme="majorBidi"/>
          <w:rtl/>
          <w:lang w:bidi="ps-AF"/>
        </w:rPr>
        <w:t>منازعه</w:t>
      </w:r>
      <w:r w:rsidR="00AA2198" w:rsidRPr="007F736A">
        <w:rPr>
          <w:rFonts w:asciiTheme="majorBidi" w:hAnsiTheme="majorBidi" w:cstheme="majorBidi"/>
          <w:rtl/>
          <w:lang w:bidi="ps-AF"/>
        </w:rPr>
        <w:t xml:space="preserve">، </w:t>
      </w:r>
      <w:r w:rsidR="00D06FE1" w:rsidRPr="007F736A">
        <w:rPr>
          <w:rFonts w:asciiTheme="majorBidi" w:hAnsiTheme="majorBidi" w:cstheme="majorBidi"/>
          <w:rtl/>
          <w:lang w:bidi="ps-AF"/>
        </w:rPr>
        <w:t>عکس العمل در مقابل</w:t>
      </w:r>
      <w:r w:rsidR="00AA2198" w:rsidRPr="007F736A">
        <w:rPr>
          <w:rFonts w:asciiTheme="majorBidi" w:hAnsiTheme="majorBidi" w:cstheme="majorBidi"/>
          <w:rtl/>
          <w:lang w:bidi="ps-AF"/>
        </w:rPr>
        <w:t xml:space="preserve"> بحران</w:t>
      </w:r>
      <w:r w:rsidR="001A0614" w:rsidRPr="007F736A">
        <w:rPr>
          <w:rFonts w:asciiTheme="majorBidi" w:hAnsiTheme="majorBidi" w:cstheme="majorBidi"/>
          <w:rtl/>
          <w:lang w:bidi="ps-AF"/>
        </w:rPr>
        <w:t xml:space="preserve"> </w:t>
      </w:r>
      <w:r w:rsidR="00AA2198" w:rsidRPr="007F736A">
        <w:rPr>
          <w:rFonts w:asciiTheme="majorBidi" w:hAnsiTheme="majorBidi" w:cstheme="majorBidi"/>
          <w:rtl/>
          <w:lang w:bidi="ps-AF"/>
        </w:rPr>
        <w:t>ها، ایجاد صلح و بهبودی</w:t>
      </w:r>
      <w:r w:rsidR="00C47240" w:rsidRPr="007F736A">
        <w:rPr>
          <w:rFonts w:asciiTheme="majorBidi" w:hAnsiTheme="majorBidi" w:cstheme="majorBidi"/>
          <w:rtl/>
          <w:lang w:bidi="ps-AF"/>
        </w:rPr>
        <w:t>،</w:t>
      </w:r>
      <w:r w:rsidR="00AA2198" w:rsidRPr="007F736A">
        <w:rPr>
          <w:rFonts w:asciiTheme="majorBidi" w:hAnsiTheme="majorBidi" w:cstheme="majorBidi"/>
          <w:rtl/>
          <w:lang w:bidi="ps-AF"/>
        </w:rPr>
        <w:t xml:space="preserve"> توانمند شوند. </w:t>
      </w:r>
      <w:r w:rsidR="00AA2198" w:rsidRPr="007F736A">
        <w:rPr>
          <w:rFonts w:asciiTheme="majorBidi" w:hAnsiTheme="majorBidi" w:cstheme="majorBidi"/>
          <w:lang w:bidi="ps-AF"/>
        </w:rPr>
        <w:t>WPHF</w:t>
      </w:r>
      <w:r w:rsidR="00AA2198" w:rsidRPr="007F736A">
        <w:rPr>
          <w:rFonts w:asciiTheme="majorBidi" w:hAnsiTheme="majorBidi" w:cstheme="majorBidi"/>
          <w:rtl/>
          <w:lang w:bidi="ps-AF"/>
        </w:rPr>
        <w:t xml:space="preserve"> از زمان </w:t>
      </w:r>
      <w:r w:rsidR="00BC03D5" w:rsidRPr="007F736A">
        <w:rPr>
          <w:rFonts w:asciiTheme="majorBidi" w:hAnsiTheme="majorBidi" w:cstheme="majorBidi"/>
          <w:rtl/>
          <w:lang w:bidi="ps-AF"/>
        </w:rPr>
        <w:t>تاسیس</w:t>
      </w:r>
      <w:r w:rsidR="00AA2198" w:rsidRPr="007F736A">
        <w:rPr>
          <w:rFonts w:asciiTheme="majorBidi" w:hAnsiTheme="majorBidi" w:cstheme="majorBidi"/>
          <w:rtl/>
          <w:lang w:bidi="ps-AF"/>
        </w:rPr>
        <w:t xml:space="preserve"> خود در سال 2016 از بیش</w:t>
      </w:r>
      <w:r w:rsidR="00BC03D5" w:rsidRPr="007F736A">
        <w:rPr>
          <w:rFonts w:asciiTheme="majorBidi" w:hAnsiTheme="majorBidi" w:cstheme="majorBidi"/>
          <w:rtl/>
          <w:lang w:bidi="ps-AF"/>
        </w:rPr>
        <w:t>تر</w:t>
      </w:r>
      <w:r w:rsidR="00AA2198" w:rsidRPr="007F736A">
        <w:rPr>
          <w:rFonts w:asciiTheme="majorBidi" w:hAnsiTheme="majorBidi" w:cstheme="majorBidi"/>
          <w:rtl/>
          <w:lang w:bidi="ps-AF"/>
        </w:rPr>
        <w:t xml:space="preserve"> از 450 سازمان جامعه مدنی پشتیبانی می</w:t>
      </w:r>
      <w:r w:rsidR="001A0614" w:rsidRPr="007F736A">
        <w:rPr>
          <w:rFonts w:asciiTheme="majorBidi" w:hAnsiTheme="majorBidi" w:cstheme="majorBidi"/>
          <w:rtl/>
          <w:lang w:bidi="ps-AF"/>
        </w:rPr>
        <w:t xml:space="preserve"> </w:t>
      </w:r>
      <w:r w:rsidR="00AA2198" w:rsidRPr="007F736A">
        <w:rPr>
          <w:rFonts w:asciiTheme="majorBidi" w:hAnsiTheme="majorBidi" w:cstheme="majorBidi"/>
          <w:rtl/>
          <w:lang w:bidi="ps-AF"/>
        </w:rPr>
        <w:t>کند و در 26 کشور یا گروهی از کشورها حضور دارد.</w:t>
      </w:r>
      <w:r w:rsidR="00723BEB" w:rsidRPr="007F736A">
        <w:rPr>
          <w:rFonts w:asciiTheme="majorBidi" w:hAnsiTheme="majorBidi" w:cstheme="majorBidi"/>
          <w:rtl/>
          <w:lang w:bidi="ps-AF"/>
        </w:rPr>
        <w:t xml:space="preserve"> </w:t>
      </w:r>
      <w:r w:rsidR="00723BEB" w:rsidRPr="007F736A">
        <w:rPr>
          <w:rFonts w:asciiTheme="majorBidi" w:hAnsiTheme="majorBidi" w:cstheme="majorBidi"/>
          <w:lang w:bidi="ps-AF"/>
        </w:rPr>
        <w:t>WPHF</w:t>
      </w:r>
      <w:r w:rsidR="00723BEB" w:rsidRPr="007F736A">
        <w:rPr>
          <w:rFonts w:asciiTheme="majorBidi" w:hAnsiTheme="majorBidi" w:cstheme="majorBidi"/>
          <w:rtl/>
          <w:lang w:bidi="ps-AF"/>
        </w:rPr>
        <w:t xml:space="preserve"> از زمان تاسیس خود در سال</w:t>
      </w:r>
      <w:r w:rsidR="00723BEB" w:rsidRPr="007F736A">
        <w:rPr>
          <w:rFonts w:asciiTheme="majorBidi" w:hAnsiTheme="majorBidi" w:cstheme="majorBidi"/>
          <w:rtl/>
        </w:rPr>
        <w:t xml:space="preserve"> 2016، </w:t>
      </w:r>
      <w:r w:rsidR="00723BEB" w:rsidRPr="007F736A">
        <w:rPr>
          <w:rFonts w:asciiTheme="majorBidi" w:hAnsiTheme="majorBidi" w:cstheme="majorBidi"/>
          <w:rtl/>
          <w:lang w:bidi="ps-AF"/>
        </w:rPr>
        <w:t>بیش از 450 سازمان جامعه مدنی را پشتیبانی می کند و در 26 کشور یا گروهی از کشورها حضور دارد.</w:t>
      </w:r>
    </w:p>
    <w:p w14:paraId="15A9CD7E" w14:textId="75E01C61" w:rsidR="00AA2198" w:rsidRPr="007F736A" w:rsidRDefault="00723BEB" w:rsidP="00963498">
      <w:pPr>
        <w:shd w:val="clear" w:color="auto" w:fill="D5DCE4" w:themeFill="text2" w:themeFillTint="33"/>
        <w:bidi/>
        <w:spacing w:after="0"/>
        <w:jc w:val="both"/>
        <w:rPr>
          <w:rFonts w:asciiTheme="majorBidi" w:hAnsiTheme="majorBidi" w:cstheme="majorBidi"/>
        </w:rPr>
      </w:pPr>
      <w:r w:rsidRPr="007F736A">
        <w:rPr>
          <w:rFonts w:asciiTheme="majorBidi" w:hAnsiTheme="majorBidi" w:cstheme="majorBidi"/>
          <w:lang w:bidi="ps-AF"/>
        </w:rPr>
        <w:t>WPHF</w:t>
      </w:r>
      <w:r w:rsidR="00AA2198" w:rsidRPr="007F736A">
        <w:rPr>
          <w:rFonts w:asciiTheme="majorBidi" w:hAnsiTheme="majorBidi" w:cstheme="majorBidi"/>
          <w:rtl/>
        </w:rPr>
        <w:t xml:space="preserve"> توسط یک هیئت </w:t>
      </w:r>
      <w:r w:rsidR="00CF527A" w:rsidRPr="007F736A">
        <w:rPr>
          <w:rFonts w:asciiTheme="majorBidi" w:hAnsiTheme="majorBidi" w:cstheme="majorBidi"/>
          <w:rtl/>
        </w:rPr>
        <w:t>تمویل مالی</w:t>
      </w:r>
      <w:r w:rsidR="00AA2198" w:rsidRPr="007F736A">
        <w:rPr>
          <w:rFonts w:asciiTheme="majorBidi" w:hAnsiTheme="majorBidi" w:cstheme="majorBidi"/>
          <w:rtl/>
        </w:rPr>
        <w:t xml:space="preserve"> در سطح جهانی اداره می</w:t>
      </w:r>
      <w:r w:rsidR="001A0614" w:rsidRPr="007F736A">
        <w:rPr>
          <w:rFonts w:asciiTheme="majorBidi" w:hAnsiTheme="majorBidi" w:cstheme="majorBidi"/>
          <w:rtl/>
        </w:rPr>
        <w:t xml:space="preserve"> </w:t>
      </w:r>
      <w:r w:rsidR="00AA2198" w:rsidRPr="007F736A">
        <w:rPr>
          <w:rFonts w:asciiTheme="majorBidi" w:hAnsiTheme="majorBidi" w:cstheme="majorBidi"/>
          <w:rtl/>
        </w:rPr>
        <w:t xml:space="preserve">شود که اعضای آن عبارتند از: چهار نهاد سازمان ملل </w:t>
      </w:r>
      <w:r w:rsidRPr="007F736A">
        <w:rPr>
          <w:rFonts w:asciiTheme="majorBidi" w:hAnsiTheme="majorBidi" w:cstheme="majorBidi"/>
        </w:rPr>
        <w:t xml:space="preserve">(UN Women, UNHCR, UNFPA and PBSO) </w:t>
      </w:r>
      <w:r w:rsidRPr="007F736A">
        <w:rPr>
          <w:rFonts w:asciiTheme="majorBidi" w:hAnsiTheme="majorBidi" w:cstheme="majorBidi"/>
          <w:rtl/>
        </w:rPr>
        <w:t xml:space="preserve"> و </w:t>
      </w:r>
      <w:r w:rsidR="00AA2198" w:rsidRPr="007F736A">
        <w:rPr>
          <w:rFonts w:asciiTheme="majorBidi" w:hAnsiTheme="majorBidi" w:cstheme="majorBidi"/>
          <w:rtl/>
        </w:rPr>
        <w:t>چهار کشور عضو کمک</w:t>
      </w:r>
      <w:r w:rsidR="001A0614" w:rsidRPr="007F736A">
        <w:rPr>
          <w:rFonts w:asciiTheme="majorBidi" w:hAnsiTheme="majorBidi" w:cstheme="majorBidi"/>
          <w:rtl/>
        </w:rPr>
        <w:t xml:space="preserve"> </w:t>
      </w:r>
      <w:r w:rsidR="00AA2198" w:rsidRPr="007F736A">
        <w:rPr>
          <w:rFonts w:asciiTheme="majorBidi" w:hAnsiTheme="majorBidi" w:cstheme="majorBidi"/>
          <w:rtl/>
        </w:rPr>
        <w:t xml:space="preserve">کننده (در حال حاضر </w:t>
      </w:r>
      <w:r w:rsidR="00D10F47" w:rsidRPr="007F736A">
        <w:rPr>
          <w:rFonts w:asciiTheme="majorBidi" w:hAnsiTheme="majorBidi" w:cstheme="majorBidi"/>
          <w:rtl/>
        </w:rPr>
        <w:t>ناروی</w:t>
      </w:r>
      <w:r w:rsidR="00AA2198" w:rsidRPr="007F736A">
        <w:rPr>
          <w:rFonts w:asciiTheme="majorBidi" w:hAnsiTheme="majorBidi" w:cstheme="majorBidi"/>
          <w:rtl/>
        </w:rPr>
        <w:t xml:space="preserve">، </w:t>
      </w:r>
      <w:r w:rsidR="005162E1" w:rsidRPr="007F736A">
        <w:rPr>
          <w:rFonts w:asciiTheme="majorBidi" w:hAnsiTheme="majorBidi" w:cstheme="majorBidi"/>
          <w:rtl/>
        </w:rPr>
        <w:t>جرمنی</w:t>
      </w:r>
      <w:r w:rsidR="00AA2198" w:rsidRPr="007F736A">
        <w:rPr>
          <w:rFonts w:asciiTheme="majorBidi" w:hAnsiTheme="majorBidi" w:cstheme="majorBidi"/>
          <w:rtl/>
        </w:rPr>
        <w:t xml:space="preserve">، </w:t>
      </w:r>
      <w:r w:rsidR="00D10F47" w:rsidRPr="007F736A">
        <w:rPr>
          <w:rFonts w:asciiTheme="majorBidi" w:hAnsiTheme="majorBidi" w:cstheme="majorBidi"/>
          <w:rtl/>
        </w:rPr>
        <w:t>سویدن</w:t>
      </w:r>
      <w:r w:rsidR="00AA2198" w:rsidRPr="007F736A">
        <w:rPr>
          <w:rFonts w:asciiTheme="majorBidi" w:hAnsiTheme="majorBidi" w:cstheme="majorBidi"/>
          <w:rtl/>
        </w:rPr>
        <w:t xml:space="preserve"> و استرالیا) و همچنین چهار سازمان جامعه مدنی (در حال حاض</w:t>
      </w:r>
      <w:r w:rsidR="00C47240" w:rsidRPr="007F736A">
        <w:rPr>
          <w:rFonts w:asciiTheme="majorBidi" w:hAnsiTheme="majorBidi" w:cstheme="majorBidi"/>
          <w:rtl/>
        </w:rPr>
        <w:t>ر شبکه بشردوستانه فمینیستی، کینا تیل کین</w:t>
      </w:r>
      <w:r w:rsidR="00AA2198" w:rsidRPr="007F736A">
        <w:rPr>
          <w:rFonts w:asciiTheme="majorBidi" w:hAnsiTheme="majorBidi" w:cstheme="majorBidi"/>
          <w:rtl/>
        </w:rPr>
        <w:t>ا، کمک اقدام و کمیسیون زنان پناهنده). کمیته راهبری منطقه</w:t>
      </w:r>
      <w:r w:rsidR="001A0614" w:rsidRPr="007F736A">
        <w:rPr>
          <w:rFonts w:asciiTheme="majorBidi" w:hAnsiTheme="majorBidi" w:cstheme="majorBidi"/>
          <w:rtl/>
        </w:rPr>
        <w:t xml:space="preserve"> </w:t>
      </w:r>
      <w:r w:rsidR="00AA2198" w:rsidRPr="007F736A">
        <w:rPr>
          <w:rFonts w:asciiTheme="majorBidi" w:hAnsiTheme="majorBidi" w:cstheme="majorBidi"/>
          <w:rtl/>
        </w:rPr>
        <w:t>ای پروژه</w:t>
      </w:r>
      <w:r w:rsidR="001A0614" w:rsidRPr="007F736A">
        <w:rPr>
          <w:rFonts w:asciiTheme="majorBidi" w:hAnsiTheme="majorBidi" w:cstheme="majorBidi"/>
          <w:rtl/>
        </w:rPr>
        <w:t xml:space="preserve"> </w:t>
      </w:r>
      <w:r w:rsidR="00AA2198" w:rsidRPr="007F736A">
        <w:rPr>
          <w:rFonts w:asciiTheme="majorBidi" w:hAnsiTheme="majorBidi" w:cstheme="majorBidi"/>
          <w:rtl/>
        </w:rPr>
        <w:t xml:space="preserve">هایی را از </w:t>
      </w:r>
      <w:r w:rsidR="00D10F47" w:rsidRPr="007F736A">
        <w:rPr>
          <w:rFonts w:asciiTheme="majorBidi" w:hAnsiTheme="majorBidi" w:cstheme="majorBidi"/>
          <w:rtl/>
        </w:rPr>
        <w:t>لست</w:t>
      </w:r>
      <w:r w:rsidR="00AA2198" w:rsidRPr="007F736A">
        <w:rPr>
          <w:rFonts w:asciiTheme="majorBidi" w:hAnsiTheme="majorBidi" w:cstheme="majorBidi"/>
          <w:rtl/>
        </w:rPr>
        <w:t xml:space="preserve"> </w:t>
      </w:r>
      <w:r w:rsidR="00CF527A" w:rsidRPr="007F736A">
        <w:rPr>
          <w:rFonts w:asciiTheme="majorBidi" w:hAnsiTheme="majorBidi" w:cstheme="majorBidi"/>
          <w:rtl/>
        </w:rPr>
        <w:t>پرپوزل</w:t>
      </w:r>
      <w:r w:rsidR="001A0614" w:rsidRPr="007F736A">
        <w:rPr>
          <w:rFonts w:asciiTheme="majorBidi" w:hAnsiTheme="majorBidi" w:cstheme="majorBidi"/>
          <w:rtl/>
        </w:rPr>
        <w:t xml:space="preserve"> </w:t>
      </w:r>
      <w:r w:rsidR="00AA2198" w:rsidRPr="007F736A">
        <w:rPr>
          <w:rFonts w:asciiTheme="majorBidi" w:hAnsiTheme="majorBidi" w:cstheme="majorBidi"/>
          <w:rtl/>
        </w:rPr>
        <w:t xml:space="preserve">هایی که ارزیابی </w:t>
      </w:r>
      <w:r w:rsidR="00D10F47" w:rsidRPr="007F736A">
        <w:rPr>
          <w:rFonts w:asciiTheme="majorBidi" w:hAnsiTheme="majorBidi" w:cstheme="majorBidi"/>
          <w:rtl/>
        </w:rPr>
        <w:t>تخنیکی</w:t>
      </w:r>
      <w:r w:rsidR="00AA2198" w:rsidRPr="007F736A">
        <w:rPr>
          <w:rFonts w:asciiTheme="majorBidi" w:hAnsiTheme="majorBidi" w:cstheme="majorBidi"/>
          <w:rtl/>
        </w:rPr>
        <w:t xml:space="preserve"> را </w:t>
      </w:r>
      <w:r w:rsidR="00D10F47" w:rsidRPr="007F736A">
        <w:rPr>
          <w:rFonts w:asciiTheme="majorBidi" w:hAnsiTheme="majorBidi" w:cstheme="majorBidi"/>
          <w:rtl/>
        </w:rPr>
        <w:t xml:space="preserve">گذرانده </w:t>
      </w:r>
      <w:r w:rsidR="00C47240" w:rsidRPr="007F736A">
        <w:rPr>
          <w:rFonts w:asciiTheme="majorBidi" w:hAnsiTheme="majorBidi" w:cstheme="majorBidi"/>
          <w:rtl/>
        </w:rPr>
        <w:t>باش</w:t>
      </w:r>
      <w:r w:rsidR="00D10F47" w:rsidRPr="007F736A">
        <w:rPr>
          <w:rFonts w:asciiTheme="majorBidi" w:hAnsiTheme="majorBidi" w:cstheme="majorBidi"/>
          <w:rtl/>
        </w:rPr>
        <w:t>ند</w:t>
      </w:r>
      <w:r w:rsidR="00AA2198" w:rsidRPr="007F736A">
        <w:rPr>
          <w:rFonts w:asciiTheme="majorBidi" w:hAnsiTheme="majorBidi" w:cstheme="majorBidi"/>
          <w:rtl/>
        </w:rPr>
        <w:t>، انتخاب خواهد کرد.</w:t>
      </w:r>
    </w:p>
    <w:p w14:paraId="31AD9B84" w14:textId="391EC02F" w:rsidR="00723BEB" w:rsidRPr="007F736A" w:rsidRDefault="00723BEB" w:rsidP="00963498">
      <w:pPr>
        <w:shd w:val="clear" w:color="auto" w:fill="D5DCE4" w:themeFill="text2" w:themeFillTint="33"/>
        <w:bidi/>
        <w:spacing w:after="0"/>
        <w:jc w:val="both"/>
        <w:rPr>
          <w:rFonts w:asciiTheme="majorBidi" w:hAnsiTheme="majorBidi" w:cstheme="majorBidi"/>
          <w:rtl/>
          <w:lang w:bidi="ps-AF"/>
        </w:rPr>
      </w:pPr>
      <w:r w:rsidRPr="007F736A">
        <w:rPr>
          <w:rFonts w:asciiTheme="majorBidi" w:hAnsiTheme="majorBidi" w:cstheme="majorBidi"/>
          <w:rtl/>
          <w:lang w:bidi="ps-AF"/>
        </w:rPr>
        <w:t>در سطح کشور، انتخاب نهایی</w:t>
      </w:r>
      <w:r w:rsidRPr="007F736A">
        <w:rPr>
          <w:rFonts w:asciiTheme="majorBidi" w:hAnsiTheme="majorBidi" w:cstheme="majorBidi"/>
          <w:rtl/>
        </w:rPr>
        <w:t xml:space="preserve"> پروپوزل های شارت لیست شده </w:t>
      </w:r>
      <w:r w:rsidRPr="007F736A">
        <w:rPr>
          <w:rFonts w:asciiTheme="majorBidi" w:hAnsiTheme="majorBidi" w:cstheme="majorBidi"/>
          <w:rtl/>
          <w:lang w:bidi="ps-AF"/>
        </w:rPr>
        <w:t xml:space="preserve"> توسط کمیته ملی راهبری، که متشکل از آژانس های سازمان ملل متحد است، انجام خواهد شد.</w:t>
      </w:r>
    </w:p>
    <w:p w14:paraId="7158CBD5" w14:textId="77777777" w:rsidR="00723BEB" w:rsidRPr="007F736A" w:rsidRDefault="00723BEB" w:rsidP="00035AE3">
      <w:pPr>
        <w:bidi/>
        <w:spacing w:after="0" w:line="240" w:lineRule="auto"/>
        <w:jc w:val="both"/>
        <w:rPr>
          <w:rFonts w:asciiTheme="majorBidi" w:hAnsiTheme="majorBidi" w:cstheme="majorBidi"/>
          <w:rtl/>
        </w:rPr>
      </w:pPr>
    </w:p>
    <w:p w14:paraId="2366507C" w14:textId="77777777" w:rsidR="00723BEB" w:rsidRPr="007F736A" w:rsidRDefault="00723BEB" w:rsidP="00035AE3">
      <w:pPr>
        <w:bidi/>
        <w:spacing w:after="0" w:line="240" w:lineRule="auto"/>
        <w:jc w:val="both"/>
        <w:rPr>
          <w:rFonts w:asciiTheme="majorBidi" w:hAnsiTheme="majorBidi" w:cstheme="majorBidi"/>
          <w:rtl/>
        </w:rPr>
      </w:pPr>
    </w:p>
    <w:bookmarkEnd w:id="5"/>
    <w:p w14:paraId="23C2E29B" w14:textId="77777777" w:rsidR="00723BEB" w:rsidRPr="007F736A" w:rsidRDefault="00723BEB" w:rsidP="00035AE3">
      <w:pPr>
        <w:bidi/>
        <w:spacing w:after="0" w:line="240" w:lineRule="auto"/>
        <w:jc w:val="both"/>
        <w:rPr>
          <w:rFonts w:asciiTheme="majorBidi" w:hAnsiTheme="majorBidi" w:cstheme="majorBidi"/>
          <w:rtl/>
        </w:rPr>
      </w:pPr>
    </w:p>
    <w:sectPr w:rsidR="00723BEB" w:rsidRPr="007F736A" w:rsidSect="00EA4F0C">
      <w:headerReference w:type="default" r:id="rId23"/>
      <w:footerReference w:type="default" r:id="rId24"/>
      <w:pgSz w:w="12240" w:h="15840"/>
      <w:pgMar w:top="81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0F41B" w14:textId="77777777" w:rsidR="009A7B30" w:rsidRDefault="009A7B30" w:rsidP="00081D3D">
      <w:pPr>
        <w:spacing w:after="0" w:line="240" w:lineRule="auto"/>
      </w:pPr>
      <w:r>
        <w:separator/>
      </w:r>
    </w:p>
  </w:endnote>
  <w:endnote w:type="continuationSeparator" w:id="0">
    <w:p w14:paraId="2AFE1B98" w14:textId="77777777" w:rsidR="009A7B30" w:rsidRDefault="009A7B30" w:rsidP="00081D3D">
      <w:pPr>
        <w:spacing w:after="0" w:line="240" w:lineRule="auto"/>
      </w:pPr>
      <w:r>
        <w:continuationSeparator/>
      </w:r>
    </w:p>
  </w:endnote>
  <w:endnote w:type="continuationNotice" w:id="1">
    <w:p w14:paraId="3ED4DE17" w14:textId="77777777" w:rsidR="009A7B30" w:rsidRDefault="009A7B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93414194"/>
      <w:docPartObj>
        <w:docPartGallery w:val="Page Numbers (Bottom of Page)"/>
        <w:docPartUnique/>
      </w:docPartObj>
    </w:sdtPr>
    <w:sdtEndPr>
      <w:rPr>
        <w:noProof/>
      </w:rPr>
    </w:sdtEndPr>
    <w:sdtContent>
      <w:p w14:paraId="50BE4EA3" w14:textId="26C9EFFE" w:rsidR="00C84A5C" w:rsidRDefault="00C84A5C">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457F60">
          <w:rPr>
            <w:noProof/>
            <w:rtl/>
          </w:rPr>
          <w:t>7</w:t>
        </w:r>
        <w:r>
          <w:rPr>
            <w:rFonts w:hint="cs"/>
            <w:rt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DBEB1" w14:textId="77777777" w:rsidR="009A7B30" w:rsidRDefault="009A7B30" w:rsidP="00081D3D">
      <w:pPr>
        <w:spacing w:after="0" w:line="240" w:lineRule="auto"/>
      </w:pPr>
      <w:r>
        <w:separator/>
      </w:r>
    </w:p>
  </w:footnote>
  <w:footnote w:type="continuationSeparator" w:id="0">
    <w:p w14:paraId="49FD395E" w14:textId="77777777" w:rsidR="009A7B30" w:rsidRDefault="009A7B30" w:rsidP="00081D3D">
      <w:pPr>
        <w:spacing w:after="0" w:line="240" w:lineRule="auto"/>
      </w:pPr>
      <w:r>
        <w:continuationSeparator/>
      </w:r>
    </w:p>
  </w:footnote>
  <w:footnote w:type="continuationNotice" w:id="1">
    <w:p w14:paraId="086FEC27" w14:textId="77777777" w:rsidR="009A7B30" w:rsidRDefault="009A7B30">
      <w:pPr>
        <w:spacing w:after="0" w:line="240" w:lineRule="auto"/>
      </w:pPr>
    </w:p>
  </w:footnote>
  <w:footnote w:id="2">
    <w:p w14:paraId="0428AEB0" w14:textId="61EC973B" w:rsidR="004B03D3" w:rsidRDefault="004B03D3">
      <w:pPr>
        <w:pStyle w:val="FootnoteText"/>
        <w:rPr>
          <w:rtl/>
        </w:rPr>
      </w:pPr>
      <w:r>
        <w:rPr>
          <w:rStyle w:val="FootnoteReference"/>
        </w:rPr>
        <w:footnoteRef/>
      </w:r>
      <w:r>
        <w:t xml:space="preserve"> </w:t>
      </w:r>
      <w:bookmarkStart w:id="0" w:name="_Hlk121342113"/>
      <w:r>
        <w:fldChar w:fldCharType="begin"/>
      </w:r>
      <w:r>
        <w:instrText xml:space="preserve"> HYPERLINK "</w:instrText>
      </w:r>
      <w:r w:rsidRPr="00A92C1F">
        <w:instrText>https://afghanistan.un.org/en/174180-244-million-people-need-humanitarian-assistance-now-afghanistan-half-are-women-girls-these</w:instrText>
      </w:r>
      <w:r>
        <w:instrText xml:space="preserve">" </w:instrText>
      </w:r>
      <w:r>
        <w:fldChar w:fldCharType="separate"/>
      </w:r>
      <w:r w:rsidRPr="00EC44E9">
        <w:rPr>
          <w:rStyle w:val="Hyperlink"/>
        </w:rPr>
        <w:t>https://afghanistan.un.org/en/174180-244-million-people-need-humanitarian-assistance-now-afghanistan-half-are-women-girls-these</w:t>
      </w:r>
      <w:r>
        <w:fldChar w:fldCharType="end"/>
      </w:r>
      <w:bookmarkEnd w:id="0"/>
    </w:p>
  </w:footnote>
  <w:footnote w:id="3">
    <w:p w14:paraId="5E370054" w14:textId="194DF6DC" w:rsidR="004B03D3" w:rsidRDefault="004B03D3">
      <w:pPr>
        <w:pStyle w:val="FootnoteText"/>
        <w:rPr>
          <w:rtl/>
        </w:rPr>
      </w:pPr>
      <w:r>
        <w:rPr>
          <w:rStyle w:val="FootnoteReference"/>
        </w:rPr>
        <w:footnoteRef/>
      </w:r>
      <w:r>
        <w:t xml:space="preserve"> </w:t>
      </w:r>
      <w:bookmarkStart w:id="1" w:name="_Hlk121342221"/>
      <w:r>
        <w:rPr>
          <w:lang w:val="en-IE"/>
        </w:rPr>
        <w:t xml:space="preserve">UN Women Gender Alert No.2 </w:t>
      </w:r>
      <w:hyperlink r:id="rId1" w:history="1">
        <w:r w:rsidRPr="00EC44E9">
          <w:rPr>
            <w:rStyle w:val="Hyperlink"/>
            <w:lang w:val="en-IE"/>
          </w:rPr>
          <w:t>https://www.unwomen.org/sites/default/files/2022-08/Gender-alert-2-Womens-rights-in-Afghanistan-one-year-after-the-Taliban-take-over-en_0.pdf</w:t>
        </w:r>
      </w:hyperlink>
      <w:bookmarkEnd w:id="1"/>
    </w:p>
  </w:footnote>
  <w:footnote w:id="4">
    <w:p w14:paraId="2CB23DB2" w14:textId="665FD3D4" w:rsidR="004B03D3" w:rsidRPr="004B03D3" w:rsidRDefault="004B03D3">
      <w:pPr>
        <w:pStyle w:val="FootnoteText"/>
        <w:rPr>
          <w:b/>
          <w:bCs/>
          <w:rtl/>
        </w:rPr>
      </w:pPr>
      <w:r>
        <w:rPr>
          <w:rStyle w:val="FootnoteReference"/>
        </w:rPr>
        <w:footnoteRef/>
      </w:r>
      <w:r>
        <w:t xml:space="preserve"> </w:t>
      </w:r>
      <w:bookmarkStart w:id="2" w:name="_Hlk121342282"/>
      <w:r>
        <w:t xml:space="preserve">Afghanistan Food Security update, WFP </w:t>
      </w:r>
      <w:hyperlink r:id="rId2" w:history="1">
        <w:r w:rsidRPr="00EC44E9">
          <w:rPr>
            <w:rStyle w:val="Hyperlink"/>
          </w:rPr>
          <w:t>https://docs.wfp.org/api/documents/WFP-0000140735/download/</w:t>
        </w:r>
      </w:hyperlink>
      <w:bookmarkEnd w:id="2"/>
    </w:p>
  </w:footnote>
  <w:footnote w:id="5">
    <w:p w14:paraId="1526B366" w14:textId="260E3AAF" w:rsidR="004B03D3" w:rsidRDefault="004B03D3">
      <w:pPr>
        <w:pStyle w:val="FootnoteText"/>
        <w:rPr>
          <w:rtl/>
        </w:rPr>
      </w:pPr>
      <w:r>
        <w:rPr>
          <w:rStyle w:val="FootnoteReference"/>
        </w:rPr>
        <w:footnoteRef/>
      </w:r>
      <w:r>
        <w:t xml:space="preserve"> </w:t>
      </w:r>
      <w:bookmarkStart w:id="3" w:name="_Hlk121342324"/>
      <w:bookmarkStart w:id="4" w:name="_Hlk121342325"/>
      <w:r>
        <w:fldChar w:fldCharType="begin"/>
      </w:r>
      <w:r>
        <w:instrText xml:space="preserve"> HYPERLINK "</w:instrText>
      </w:r>
      <w:r w:rsidRPr="00A92C1F">
        <w:instrText>https://unama.unmissions.org/un-calls-solidarity-and-commitment-end-violence-against-women-and-girls-amidst-humanitarian-crises</w:instrText>
      </w:r>
      <w:r>
        <w:instrText xml:space="preserve">" </w:instrText>
      </w:r>
      <w:r>
        <w:fldChar w:fldCharType="separate"/>
      </w:r>
      <w:r w:rsidRPr="00EC44E9">
        <w:rPr>
          <w:rStyle w:val="Hyperlink"/>
        </w:rPr>
        <w:t>https://unama.unmissions.org/un-calls-solidarity-and-commitment-end-violence-against-women-and-girls-amidst-humanitarian-crises</w:t>
      </w:r>
      <w:r>
        <w:fldChar w:fldCharType="end"/>
      </w:r>
      <w:bookmarkEnd w:id="3"/>
      <w:bookmarkEnd w:id="4"/>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7820C" w14:textId="25F652D2" w:rsidR="00C84A5C" w:rsidRDefault="00C84A5C" w:rsidP="0042426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24EB7"/>
    <w:multiLevelType w:val="hybridMultilevel"/>
    <w:tmpl w:val="1E2E53CE"/>
    <w:lvl w:ilvl="0" w:tplc="BD6ECD68">
      <w:start w:val="1"/>
      <w:numFmt w:val="bullet"/>
      <w:lvlText w:val=""/>
      <w:lvlJc w:val="left"/>
      <w:pPr>
        <w:tabs>
          <w:tab w:val="num" w:pos="360"/>
        </w:tabs>
        <w:ind w:left="360" w:hanging="360"/>
      </w:pPr>
      <w:rPr>
        <w:rFonts w:ascii="Wingdings" w:hAnsi="Wingdings" w:hint="default"/>
        <w:color w:val="00ADEA"/>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3C22AAB"/>
    <w:multiLevelType w:val="hybridMultilevel"/>
    <w:tmpl w:val="4C548B4C"/>
    <w:lvl w:ilvl="0" w:tplc="FFFFFFFF">
      <w:start w:val="1"/>
      <w:numFmt w:val="bullet"/>
      <w:lvlText w:val=""/>
      <w:lvlJc w:val="left"/>
      <w:pPr>
        <w:ind w:left="360" w:hanging="360"/>
      </w:pPr>
      <w:rPr>
        <w:rFonts w:ascii="Symbol" w:hAnsi="Symbol" w:hint="default"/>
        <w:color w:val="009FE4"/>
      </w:rPr>
    </w:lvl>
    <w:lvl w:ilvl="1" w:tplc="10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15104890"/>
    <w:multiLevelType w:val="hybridMultilevel"/>
    <w:tmpl w:val="55BC8FF0"/>
    <w:lvl w:ilvl="0" w:tplc="E5187BFC">
      <w:start w:val="1"/>
      <w:numFmt w:val="decimal"/>
      <w:lvlText w:val="4.%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9DF2F84"/>
    <w:multiLevelType w:val="hybridMultilevel"/>
    <w:tmpl w:val="1704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A374C"/>
    <w:multiLevelType w:val="hybridMultilevel"/>
    <w:tmpl w:val="863AE96A"/>
    <w:lvl w:ilvl="0" w:tplc="FFFFFFFF">
      <w:start w:val="1"/>
      <w:numFmt w:val="bullet"/>
      <w:lvlText w:val=""/>
      <w:lvlJc w:val="left"/>
      <w:pPr>
        <w:ind w:left="720" w:hanging="360"/>
      </w:pPr>
      <w:rPr>
        <w:rFonts w:ascii="Wingdings" w:hAnsi="Wingdings" w:hint="default"/>
        <w:color w:val="00ADEA"/>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E9276F9"/>
    <w:multiLevelType w:val="hybridMultilevel"/>
    <w:tmpl w:val="01A43FD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319A30F0"/>
    <w:multiLevelType w:val="hybridMultilevel"/>
    <w:tmpl w:val="4E3476D0"/>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80C5D6F"/>
    <w:multiLevelType w:val="hybridMultilevel"/>
    <w:tmpl w:val="4B4628B8"/>
    <w:lvl w:ilvl="0" w:tplc="BD6ECD68">
      <w:start w:val="1"/>
      <w:numFmt w:val="bullet"/>
      <w:lvlText w:val=""/>
      <w:lvlJc w:val="left"/>
      <w:pPr>
        <w:tabs>
          <w:tab w:val="num" w:pos="360"/>
        </w:tabs>
        <w:ind w:left="360" w:hanging="360"/>
      </w:pPr>
      <w:rPr>
        <w:rFonts w:ascii="Wingdings" w:hAnsi="Wingdings" w:hint="default"/>
        <w:color w:val="00ADEA"/>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45A0320"/>
    <w:multiLevelType w:val="hybridMultilevel"/>
    <w:tmpl w:val="26BAF320"/>
    <w:lvl w:ilvl="0" w:tplc="BD6ECD68">
      <w:start w:val="1"/>
      <w:numFmt w:val="bullet"/>
      <w:lvlText w:val=""/>
      <w:lvlJc w:val="left"/>
      <w:pPr>
        <w:tabs>
          <w:tab w:val="num" w:pos="360"/>
        </w:tabs>
        <w:ind w:left="360" w:hanging="360"/>
      </w:pPr>
      <w:rPr>
        <w:rFonts w:ascii="Wingdings" w:hAnsi="Wingdings" w:hint="default"/>
        <w:color w:val="00ADEA"/>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4874434"/>
    <w:multiLevelType w:val="hybridMultilevel"/>
    <w:tmpl w:val="A7808130"/>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10" w15:restartNumberingAfterBreak="0">
    <w:nsid w:val="4A69576E"/>
    <w:multiLevelType w:val="hybridMultilevel"/>
    <w:tmpl w:val="2CDEADAC"/>
    <w:lvl w:ilvl="0" w:tplc="BD6ECD68">
      <w:start w:val="1"/>
      <w:numFmt w:val="bullet"/>
      <w:lvlText w:val=""/>
      <w:lvlJc w:val="left"/>
      <w:pPr>
        <w:ind w:left="1176" w:hanging="360"/>
      </w:pPr>
      <w:rPr>
        <w:rFonts w:ascii="Wingdings" w:hAnsi="Wingdings" w:hint="default"/>
        <w:color w:val="00ADEA"/>
      </w:rPr>
    </w:lvl>
    <w:lvl w:ilvl="1" w:tplc="040C0003" w:tentative="1">
      <w:start w:val="1"/>
      <w:numFmt w:val="bullet"/>
      <w:lvlText w:val="o"/>
      <w:lvlJc w:val="left"/>
      <w:pPr>
        <w:ind w:left="1896" w:hanging="360"/>
      </w:pPr>
      <w:rPr>
        <w:rFonts w:ascii="Courier New" w:hAnsi="Courier New" w:cs="Courier New" w:hint="default"/>
      </w:rPr>
    </w:lvl>
    <w:lvl w:ilvl="2" w:tplc="040C0005" w:tentative="1">
      <w:start w:val="1"/>
      <w:numFmt w:val="bullet"/>
      <w:lvlText w:val=""/>
      <w:lvlJc w:val="left"/>
      <w:pPr>
        <w:ind w:left="2616" w:hanging="360"/>
      </w:pPr>
      <w:rPr>
        <w:rFonts w:ascii="Wingdings" w:hAnsi="Wingdings" w:hint="default"/>
      </w:rPr>
    </w:lvl>
    <w:lvl w:ilvl="3" w:tplc="040C0001" w:tentative="1">
      <w:start w:val="1"/>
      <w:numFmt w:val="bullet"/>
      <w:lvlText w:val=""/>
      <w:lvlJc w:val="left"/>
      <w:pPr>
        <w:ind w:left="3336" w:hanging="360"/>
      </w:pPr>
      <w:rPr>
        <w:rFonts w:ascii="Symbol" w:hAnsi="Symbol" w:hint="default"/>
      </w:rPr>
    </w:lvl>
    <w:lvl w:ilvl="4" w:tplc="040C0003" w:tentative="1">
      <w:start w:val="1"/>
      <w:numFmt w:val="bullet"/>
      <w:lvlText w:val="o"/>
      <w:lvlJc w:val="left"/>
      <w:pPr>
        <w:ind w:left="4056" w:hanging="360"/>
      </w:pPr>
      <w:rPr>
        <w:rFonts w:ascii="Courier New" w:hAnsi="Courier New" w:cs="Courier New" w:hint="default"/>
      </w:rPr>
    </w:lvl>
    <w:lvl w:ilvl="5" w:tplc="040C0005" w:tentative="1">
      <w:start w:val="1"/>
      <w:numFmt w:val="bullet"/>
      <w:lvlText w:val=""/>
      <w:lvlJc w:val="left"/>
      <w:pPr>
        <w:ind w:left="4776" w:hanging="360"/>
      </w:pPr>
      <w:rPr>
        <w:rFonts w:ascii="Wingdings" w:hAnsi="Wingdings" w:hint="default"/>
      </w:rPr>
    </w:lvl>
    <w:lvl w:ilvl="6" w:tplc="040C0001" w:tentative="1">
      <w:start w:val="1"/>
      <w:numFmt w:val="bullet"/>
      <w:lvlText w:val=""/>
      <w:lvlJc w:val="left"/>
      <w:pPr>
        <w:ind w:left="5496" w:hanging="360"/>
      </w:pPr>
      <w:rPr>
        <w:rFonts w:ascii="Symbol" w:hAnsi="Symbol" w:hint="default"/>
      </w:rPr>
    </w:lvl>
    <w:lvl w:ilvl="7" w:tplc="040C0003" w:tentative="1">
      <w:start w:val="1"/>
      <w:numFmt w:val="bullet"/>
      <w:lvlText w:val="o"/>
      <w:lvlJc w:val="left"/>
      <w:pPr>
        <w:ind w:left="6216" w:hanging="360"/>
      </w:pPr>
      <w:rPr>
        <w:rFonts w:ascii="Courier New" w:hAnsi="Courier New" w:cs="Courier New" w:hint="default"/>
      </w:rPr>
    </w:lvl>
    <w:lvl w:ilvl="8" w:tplc="040C0005" w:tentative="1">
      <w:start w:val="1"/>
      <w:numFmt w:val="bullet"/>
      <w:lvlText w:val=""/>
      <w:lvlJc w:val="left"/>
      <w:pPr>
        <w:ind w:left="6936" w:hanging="360"/>
      </w:pPr>
      <w:rPr>
        <w:rFonts w:ascii="Wingdings" w:hAnsi="Wingdings" w:hint="default"/>
      </w:rPr>
    </w:lvl>
  </w:abstractNum>
  <w:abstractNum w:abstractNumId="11" w15:restartNumberingAfterBreak="0">
    <w:nsid w:val="4B0B2243"/>
    <w:multiLevelType w:val="hybridMultilevel"/>
    <w:tmpl w:val="4404B848"/>
    <w:lvl w:ilvl="0" w:tplc="FFFFFFFF">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4C3B2828"/>
    <w:multiLevelType w:val="hybridMultilevel"/>
    <w:tmpl w:val="9998D88C"/>
    <w:lvl w:ilvl="0" w:tplc="2A5C532C">
      <w:start w:val="1"/>
      <w:numFmt w:val="bullet"/>
      <w:lvlText w:val=""/>
      <w:lvlJc w:val="left"/>
      <w:pPr>
        <w:ind w:left="720" w:hanging="360"/>
      </w:pPr>
      <w:rPr>
        <w:rFonts w:ascii="Symbol" w:hAnsi="Symbol" w:hint="default"/>
        <w:color w:val="009FE4"/>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EE313DF"/>
    <w:multiLevelType w:val="hybridMultilevel"/>
    <w:tmpl w:val="131455AC"/>
    <w:lvl w:ilvl="0" w:tplc="D3C240B8">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DD550F"/>
    <w:multiLevelType w:val="hybridMultilevel"/>
    <w:tmpl w:val="CB96B8DA"/>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A402400"/>
    <w:multiLevelType w:val="hybridMultilevel"/>
    <w:tmpl w:val="210076F0"/>
    <w:lvl w:ilvl="0" w:tplc="D3C240B8">
      <w:start w:val="1"/>
      <w:numFmt w:val="bullet"/>
      <w:lvlText w:val="o"/>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68607E0F"/>
    <w:multiLevelType w:val="hybridMultilevel"/>
    <w:tmpl w:val="BEBE139A"/>
    <w:lvl w:ilvl="0" w:tplc="BD6ECD68">
      <w:start w:val="1"/>
      <w:numFmt w:val="bullet"/>
      <w:lvlText w:val=""/>
      <w:lvlJc w:val="left"/>
      <w:pPr>
        <w:ind w:left="360" w:hanging="360"/>
      </w:pPr>
      <w:rPr>
        <w:rFonts w:ascii="Wingdings" w:hAnsi="Wingdings" w:hint="default"/>
        <w:color w:val="00ADEA"/>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695A643B"/>
    <w:multiLevelType w:val="hybridMultilevel"/>
    <w:tmpl w:val="EE421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05B22AA"/>
    <w:multiLevelType w:val="hybridMultilevel"/>
    <w:tmpl w:val="31920EF8"/>
    <w:lvl w:ilvl="0" w:tplc="D3C240B8">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010930"/>
    <w:multiLevelType w:val="hybridMultilevel"/>
    <w:tmpl w:val="5150D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5F2EAE"/>
    <w:multiLevelType w:val="hybridMultilevel"/>
    <w:tmpl w:val="29528FEC"/>
    <w:lvl w:ilvl="0" w:tplc="B3B84B16">
      <w:start w:val="1"/>
      <w:numFmt w:val="bullet"/>
      <w:lvlText w:val="-"/>
      <w:lvlJc w:val="left"/>
      <w:pPr>
        <w:ind w:left="227" w:hanging="17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4F563F"/>
    <w:multiLevelType w:val="hybridMultilevel"/>
    <w:tmpl w:val="FCD41B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FF5E74"/>
    <w:multiLevelType w:val="hybridMultilevel"/>
    <w:tmpl w:val="A7E8F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5172FC"/>
    <w:multiLevelType w:val="hybridMultilevel"/>
    <w:tmpl w:val="E696CE1A"/>
    <w:lvl w:ilvl="0" w:tplc="BD6ECD68">
      <w:start w:val="1"/>
      <w:numFmt w:val="bullet"/>
      <w:lvlText w:val=""/>
      <w:lvlJc w:val="left"/>
      <w:pPr>
        <w:ind w:left="360" w:hanging="360"/>
      </w:pPr>
      <w:rPr>
        <w:rFonts w:ascii="Wingdings" w:hAnsi="Wingdings" w:hint="default"/>
        <w:color w:val="00ADEA"/>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7EBE0AED"/>
    <w:multiLevelType w:val="hybridMultilevel"/>
    <w:tmpl w:val="FEC0A276"/>
    <w:lvl w:ilvl="0" w:tplc="2A486BC2">
      <w:start w:val="1"/>
      <w:numFmt w:val="bullet"/>
      <w:lvlText w:val=""/>
      <w:lvlJc w:val="left"/>
      <w:pPr>
        <w:ind w:left="720" w:hanging="360"/>
      </w:pPr>
      <w:rPr>
        <w:rFonts w:ascii="Symbol" w:hAnsi="Symbol"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9147170">
    <w:abstractNumId w:val="21"/>
  </w:num>
  <w:num w:numId="2" w16cid:durableId="1095243464">
    <w:abstractNumId w:val="24"/>
  </w:num>
  <w:num w:numId="3" w16cid:durableId="285359363">
    <w:abstractNumId w:val="15"/>
  </w:num>
  <w:num w:numId="4" w16cid:durableId="477772611">
    <w:abstractNumId w:val="13"/>
  </w:num>
  <w:num w:numId="5" w16cid:durableId="939214266">
    <w:abstractNumId w:val="10"/>
  </w:num>
  <w:num w:numId="6" w16cid:durableId="781801536">
    <w:abstractNumId w:val="2"/>
  </w:num>
  <w:num w:numId="7" w16cid:durableId="2072607534">
    <w:abstractNumId w:val="14"/>
  </w:num>
  <w:num w:numId="8" w16cid:durableId="222837945">
    <w:abstractNumId w:val="11"/>
  </w:num>
  <w:num w:numId="9" w16cid:durableId="1550679287">
    <w:abstractNumId w:val="16"/>
  </w:num>
  <w:num w:numId="10" w16cid:durableId="2070574674">
    <w:abstractNumId w:val="23"/>
  </w:num>
  <w:num w:numId="11" w16cid:durableId="383021974">
    <w:abstractNumId w:val="8"/>
  </w:num>
  <w:num w:numId="12" w16cid:durableId="715197926">
    <w:abstractNumId w:val="0"/>
  </w:num>
  <w:num w:numId="13" w16cid:durableId="374737540">
    <w:abstractNumId w:val="7"/>
  </w:num>
  <w:num w:numId="14" w16cid:durableId="688527091">
    <w:abstractNumId w:val="20"/>
  </w:num>
  <w:num w:numId="15" w16cid:durableId="2027049020">
    <w:abstractNumId w:val="9"/>
  </w:num>
  <w:num w:numId="16" w16cid:durableId="226693634">
    <w:abstractNumId w:val="17"/>
  </w:num>
  <w:num w:numId="17" w16cid:durableId="742162">
    <w:abstractNumId w:val="12"/>
  </w:num>
  <w:num w:numId="18" w16cid:durableId="1591430132">
    <w:abstractNumId w:val="1"/>
  </w:num>
  <w:num w:numId="19" w16cid:durableId="1976180003">
    <w:abstractNumId w:val="6"/>
  </w:num>
  <w:num w:numId="20" w16cid:durableId="1840462381">
    <w:abstractNumId w:val="5"/>
  </w:num>
  <w:num w:numId="21" w16cid:durableId="971057460">
    <w:abstractNumId w:val="3"/>
  </w:num>
  <w:num w:numId="22" w16cid:durableId="443504864">
    <w:abstractNumId w:val="22"/>
  </w:num>
  <w:num w:numId="23" w16cid:durableId="1323000275">
    <w:abstractNumId w:val="14"/>
  </w:num>
  <w:num w:numId="24" w16cid:durableId="1752310581">
    <w:abstractNumId w:val="18"/>
  </w:num>
  <w:num w:numId="25" w16cid:durableId="1354957185">
    <w:abstractNumId w:val="4"/>
  </w:num>
  <w:num w:numId="26" w16cid:durableId="71051088">
    <w:abstractNumId w:val="15"/>
  </w:num>
  <w:num w:numId="27" w16cid:durableId="260458475">
    <w:abstractNumId w:val="13"/>
  </w:num>
  <w:num w:numId="28" w16cid:durableId="1512179025">
    <w:abstractNumId w:val="24"/>
  </w:num>
  <w:num w:numId="29" w16cid:durableId="1715083261">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E0MjWzNDM0MzcysDRV0lEKTi0uzszPAykwqgUAxeYt6SwAAAA="/>
  </w:docVars>
  <w:rsids>
    <w:rsidRoot w:val="000D44B4"/>
    <w:rsid w:val="00000014"/>
    <w:rsid w:val="00005A2A"/>
    <w:rsid w:val="0001380B"/>
    <w:rsid w:val="00013A55"/>
    <w:rsid w:val="00013E30"/>
    <w:rsid w:val="00015FB3"/>
    <w:rsid w:val="00016269"/>
    <w:rsid w:val="00017F65"/>
    <w:rsid w:val="00027BA5"/>
    <w:rsid w:val="000349F4"/>
    <w:rsid w:val="00035AE3"/>
    <w:rsid w:val="000457EC"/>
    <w:rsid w:val="00053393"/>
    <w:rsid w:val="00054BA7"/>
    <w:rsid w:val="00054DBC"/>
    <w:rsid w:val="000565CF"/>
    <w:rsid w:val="00056A28"/>
    <w:rsid w:val="0005770D"/>
    <w:rsid w:val="00062985"/>
    <w:rsid w:val="00063177"/>
    <w:rsid w:val="00064840"/>
    <w:rsid w:val="00065144"/>
    <w:rsid w:val="00066A73"/>
    <w:rsid w:val="00067B42"/>
    <w:rsid w:val="00071653"/>
    <w:rsid w:val="0007434D"/>
    <w:rsid w:val="0007509D"/>
    <w:rsid w:val="00077A3A"/>
    <w:rsid w:val="00081D3D"/>
    <w:rsid w:val="00082796"/>
    <w:rsid w:val="0008353D"/>
    <w:rsid w:val="00093289"/>
    <w:rsid w:val="00093336"/>
    <w:rsid w:val="000936AF"/>
    <w:rsid w:val="0009660D"/>
    <w:rsid w:val="000978BF"/>
    <w:rsid w:val="000A10B5"/>
    <w:rsid w:val="000A4BFF"/>
    <w:rsid w:val="000A5EBC"/>
    <w:rsid w:val="000A6EC9"/>
    <w:rsid w:val="000B1243"/>
    <w:rsid w:val="000B227C"/>
    <w:rsid w:val="000B54EA"/>
    <w:rsid w:val="000B5F6C"/>
    <w:rsid w:val="000B7AA6"/>
    <w:rsid w:val="000C043A"/>
    <w:rsid w:val="000C1B33"/>
    <w:rsid w:val="000D1543"/>
    <w:rsid w:val="000D3208"/>
    <w:rsid w:val="000D44B4"/>
    <w:rsid w:val="000D6221"/>
    <w:rsid w:val="000D62A8"/>
    <w:rsid w:val="000D77C9"/>
    <w:rsid w:val="000E1F6B"/>
    <w:rsid w:val="000E358F"/>
    <w:rsid w:val="000E5DD4"/>
    <w:rsid w:val="000F4AAD"/>
    <w:rsid w:val="000F50B2"/>
    <w:rsid w:val="000F6D3E"/>
    <w:rsid w:val="00102CB6"/>
    <w:rsid w:val="001032B8"/>
    <w:rsid w:val="00103BE0"/>
    <w:rsid w:val="001100B4"/>
    <w:rsid w:val="00111976"/>
    <w:rsid w:val="00114B8A"/>
    <w:rsid w:val="00117BB5"/>
    <w:rsid w:val="00120607"/>
    <w:rsid w:val="00120B53"/>
    <w:rsid w:val="001236E0"/>
    <w:rsid w:val="00124B95"/>
    <w:rsid w:val="001253D5"/>
    <w:rsid w:val="00125E43"/>
    <w:rsid w:val="001268AF"/>
    <w:rsid w:val="001329E5"/>
    <w:rsid w:val="00133E24"/>
    <w:rsid w:val="00140960"/>
    <w:rsid w:val="00142972"/>
    <w:rsid w:val="00143FD5"/>
    <w:rsid w:val="00147C4D"/>
    <w:rsid w:val="001503CB"/>
    <w:rsid w:val="00151945"/>
    <w:rsid w:val="00152A59"/>
    <w:rsid w:val="00164B98"/>
    <w:rsid w:val="00171386"/>
    <w:rsid w:val="00174BF1"/>
    <w:rsid w:val="001761BB"/>
    <w:rsid w:val="001768C0"/>
    <w:rsid w:val="001806BB"/>
    <w:rsid w:val="001810F9"/>
    <w:rsid w:val="00182083"/>
    <w:rsid w:val="001841DE"/>
    <w:rsid w:val="00190230"/>
    <w:rsid w:val="00192A87"/>
    <w:rsid w:val="001A0614"/>
    <w:rsid w:val="001A48EB"/>
    <w:rsid w:val="001A4D67"/>
    <w:rsid w:val="001A4D88"/>
    <w:rsid w:val="001A60B2"/>
    <w:rsid w:val="001A6444"/>
    <w:rsid w:val="001A660B"/>
    <w:rsid w:val="001A6C42"/>
    <w:rsid w:val="001A6D7A"/>
    <w:rsid w:val="001B08B5"/>
    <w:rsid w:val="001B226A"/>
    <w:rsid w:val="001B51A8"/>
    <w:rsid w:val="001C483C"/>
    <w:rsid w:val="001C73D0"/>
    <w:rsid w:val="001D07AD"/>
    <w:rsid w:val="001E1A1C"/>
    <w:rsid w:val="001F0F3B"/>
    <w:rsid w:val="001F109C"/>
    <w:rsid w:val="001F29CA"/>
    <w:rsid w:val="001F4F31"/>
    <w:rsid w:val="0020435C"/>
    <w:rsid w:val="00206E58"/>
    <w:rsid w:val="002161DF"/>
    <w:rsid w:val="00216294"/>
    <w:rsid w:val="00216FF6"/>
    <w:rsid w:val="00220DCB"/>
    <w:rsid w:val="002231AD"/>
    <w:rsid w:val="00224F8D"/>
    <w:rsid w:val="002268A3"/>
    <w:rsid w:val="0024142D"/>
    <w:rsid w:val="00243744"/>
    <w:rsid w:val="0024403A"/>
    <w:rsid w:val="0024789C"/>
    <w:rsid w:val="00250370"/>
    <w:rsid w:val="00251B43"/>
    <w:rsid w:val="00257F58"/>
    <w:rsid w:val="00260D29"/>
    <w:rsid w:val="002644ED"/>
    <w:rsid w:val="002745B2"/>
    <w:rsid w:val="0027477E"/>
    <w:rsid w:val="002809DD"/>
    <w:rsid w:val="002837B3"/>
    <w:rsid w:val="00284D24"/>
    <w:rsid w:val="0029003E"/>
    <w:rsid w:val="002934CD"/>
    <w:rsid w:val="002955F2"/>
    <w:rsid w:val="00296704"/>
    <w:rsid w:val="002A0B20"/>
    <w:rsid w:val="002A0C4D"/>
    <w:rsid w:val="002A1CC5"/>
    <w:rsid w:val="002B0418"/>
    <w:rsid w:val="002B0F04"/>
    <w:rsid w:val="002B28E7"/>
    <w:rsid w:val="002B3E88"/>
    <w:rsid w:val="002B6396"/>
    <w:rsid w:val="002D1EF9"/>
    <w:rsid w:val="002D49A4"/>
    <w:rsid w:val="002E1DA7"/>
    <w:rsid w:val="002E2F50"/>
    <w:rsid w:val="002E3BA5"/>
    <w:rsid w:val="002E6D03"/>
    <w:rsid w:val="002E75AD"/>
    <w:rsid w:val="002E7B15"/>
    <w:rsid w:val="002F1AE7"/>
    <w:rsid w:val="002F237D"/>
    <w:rsid w:val="002F7076"/>
    <w:rsid w:val="00301D37"/>
    <w:rsid w:val="003033BE"/>
    <w:rsid w:val="00306EEB"/>
    <w:rsid w:val="0030708F"/>
    <w:rsid w:val="00311C49"/>
    <w:rsid w:val="00311E31"/>
    <w:rsid w:val="00313025"/>
    <w:rsid w:val="00313238"/>
    <w:rsid w:val="00321FC7"/>
    <w:rsid w:val="00323BCF"/>
    <w:rsid w:val="00324501"/>
    <w:rsid w:val="00325C03"/>
    <w:rsid w:val="00333686"/>
    <w:rsid w:val="00335278"/>
    <w:rsid w:val="00342706"/>
    <w:rsid w:val="00343A2A"/>
    <w:rsid w:val="00345DBC"/>
    <w:rsid w:val="00350F74"/>
    <w:rsid w:val="003600B1"/>
    <w:rsid w:val="00363746"/>
    <w:rsid w:val="00364BF1"/>
    <w:rsid w:val="00364C21"/>
    <w:rsid w:val="00365267"/>
    <w:rsid w:val="0036571C"/>
    <w:rsid w:val="00372C9A"/>
    <w:rsid w:val="00381DD8"/>
    <w:rsid w:val="00382D89"/>
    <w:rsid w:val="00391115"/>
    <w:rsid w:val="00396AF9"/>
    <w:rsid w:val="003A1549"/>
    <w:rsid w:val="003A20AF"/>
    <w:rsid w:val="003A406E"/>
    <w:rsid w:val="003A4FFE"/>
    <w:rsid w:val="003A5F42"/>
    <w:rsid w:val="003B16ED"/>
    <w:rsid w:val="003B1833"/>
    <w:rsid w:val="003C06E5"/>
    <w:rsid w:val="003C7099"/>
    <w:rsid w:val="003C76CA"/>
    <w:rsid w:val="003D0E21"/>
    <w:rsid w:val="003D2075"/>
    <w:rsid w:val="003D2CF9"/>
    <w:rsid w:val="003D5048"/>
    <w:rsid w:val="003D5758"/>
    <w:rsid w:val="003D687F"/>
    <w:rsid w:val="003D6D15"/>
    <w:rsid w:val="003E09A0"/>
    <w:rsid w:val="003E106B"/>
    <w:rsid w:val="003E1C36"/>
    <w:rsid w:val="003E4125"/>
    <w:rsid w:val="003E5726"/>
    <w:rsid w:val="003E629D"/>
    <w:rsid w:val="003E66A7"/>
    <w:rsid w:val="003E6D29"/>
    <w:rsid w:val="003F05E6"/>
    <w:rsid w:val="003F121A"/>
    <w:rsid w:val="003F1577"/>
    <w:rsid w:val="003F39CD"/>
    <w:rsid w:val="003F5BB5"/>
    <w:rsid w:val="003F6C25"/>
    <w:rsid w:val="003F7EE5"/>
    <w:rsid w:val="004001E6"/>
    <w:rsid w:val="00404743"/>
    <w:rsid w:val="004057AB"/>
    <w:rsid w:val="00411BB0"/>
    <w:rsid w:val="004128F0"/>
    <w:rsid w:val="004133A2"/>
    <w:rsid w:val="004139DE"/>
    <w:rsid w:val="00413D80"/>
    <w:rsid w:val="0041715D"/>
    <w:rsid w:val="00420688"/>
    <w:rsid w:val="00421A88"/>
    <w:rsid w:val="00424263"/>
    <w:rsid w:val="004245FF"/>
    <w:rsid w:val="00427B01"/>
    <w:rsid w:val="00431426"/>
    <w:rsid w:val="00433728"/>
    <w:rsid w:val="00434F65"/>
    <w:rsid w:val="0044307C"/>
    <w:rsid w:val="00445D95"/>
    <w:rsid w:val="00446424"/>
    <w:rsid w:val="00453B43"/>
    <w:rsid w:val="00453C85"/>
    <w:rsid w:val="00457F60"/>
    <w:rsid w:val="00460A53"/>
    <w:rsid w:val="00462226"/>
    <w:rsid w:val="00465110"/>
    <w:rsid w:val="004709A4"/>
    <w:rsid w:val="00473813"/>
    <w:rsid w:val="004742A5"/>
    <w:rsid w:val="004758C7"/>
    <w:rsid w:val="00477BE1"/>
    <w:rsid w:val="00481F9A"/>
    <w:rsid w:val="0048590B"/>
    <w:rsid w:val="004A5E0D"/>
    <w:rsid w:val="004A6043"/>
    <w:rsid w:val="004B03D3"/>
    <w:rsid w:val="004B13C2"/>
    <w:rsid w:val="004B32C0"/>
    <w:rsid w:val="004B3F5C"/>
    <w:rsid w:val="004B4E06"/>
    <w:rsid w:val="004B7609"/>
    <w:rsid w:val="004B7F17"/>
    <w:rsid w:val="004C31F2"/>
    <w:rsid w:val="004C5BD7"/>
    <w:rsid w:val="004C6C83"/>
    <w:rsid w:val="004C6CF0"/>
    <w:rsid w:val="004D5041"/>
    <w:rsid w:val="004D5280"/>
    <w:rsid w:val="004D5D40"/>
    <w:rsid w:val="004D7851"/>
    <w:rsid w:val="004E4494"/>
    <w:rsid w:val="004E5A87"/>
    <w:rsid w:val="004E7AFF"/>
    <w:rsid w:val="004F0BC3"/>
    <w:rsid w:val="004F3867"/>
    <w:rsid w:val="004F5066"/>
    <w:rsid w:val="004F55DF"/>
    <w:rsid w:val="004F7935"/>
    <w:rsid w:val="005001AC"/>
    <w:rsid w:val="00501742"/>
    <w:rsid w:val="005162E1"/>
    <w:rsid w:val="00520271"/>
    <w:rsid w:val="0052208B"/>
    <w:rsid w:val="00525AD9"/>
    <w:rsid w:val="00526317"/>
    <w:rsid w:val="00526474"/>
    <w:rsid w:val="00531058"/>
    <w:rsid w:val="00531A99"/>
    <w:rsid w:val="0053269B"/>
    <w:rsid w:val="00536A63"/>
    <w:rsid w:val="00537365"/>
    <w:rsid w:val="00537371"/>
    <w:rsid w:val="005414E9"/>
    <w:rsid w:val="00542274"/>
    <w:rsid w:val="00543351"/>
    <w:rsid w:val="00543400"/>
    <w:rsid w:val="0054368E"/>
    <w:rsid w:val="005475B7"/>
    <w:rsid w:val="00552679"/>
    <w:rsid w:val="00555CF0"/>
    <w:rsid w:val="005579FA"/>
    <w:rsid w:val="005658D0"/>
    <w:rsid w:val="00566F4B"/>
    <w:rsid w:val="00567189"/>
    <w:rsid w:val="00570464"/>
    <w:rsid w:val="00577652"/>
    <w:rsid w:val="005A0242"/>
    <w:rsid w:val="005A2B0D"/>
    <w:rsid w:val="005A4298"/>
    <w:rsid w:val="005A51AC"/>
    <w:rsid w:val="005B0918"/>
    <w:rsid w:val="005C34CA"/>
    <w:rsid w:val="005C44A1"/>
    <w:rsid w:val="005C6898"/>
    <w:rsid w:val="005D471F"/>
    <w:rsid w:val="005D5230"/>
    <w:rsid w:val="005E35D5"/>
    <w:rsid w:val="005E3FFA"/>
    <w:rsid w:val="005E5323"/>
    <w:rsid w:val="005E629A"/>
    <w:rsid w:val="005F031C"/>
    <w:rsid w:val="005F5AFC"/>
    <w:rsid w:val="0060022F"/>
    <w:rsid w:val="0060064C"/>
    <w:rsid w:val="00600A0B"/>
    <w:rsid w:val="00602A04"/>
    <w:rsid w:val="006046D6"/>
    <w:rsid w:val="006104ED"/>
    <w:rsid w:val="0061352B"/>
    <w:rsid w:val="00614659"/>
    <w:rsid w:val="00615751"/>
    <w:rsid w:val="00620110"/>
    <w:rsid w:val="00622D9D"/>
    <w:rsid w:val="006246F4"/>
    <w:rsid w:val="006305E0"/>
    <w:rsid w:val="00631543"/>
    <w:rsid w:val="00631FE0"/>
    <w:rsid w:val="00632081"/>
    <w:rsid w:val="00632B37"/>
    <w:rsid w:val="0063721F"/>
    <w:rsid w:val="006400BB"/>
    <w:rsid w:val="006415BF"/>
    <w:rsid w:val="00643945"/>
    <w:rsid w:val="0064504B"/>
    <w:rsid w:val="00647094"/>
    <w:rsid w:val="006479E5"/>
    <w:rsid w:val="00647D75"/>
    <w:rsid w:val="006520C8"/>
    <w:rsid w:val="00653CCB"/>
    <w:rsid w:val="00655B08"/>
    <w:rsid w:val="00657B03"/>
    <w:rsid w:val="00664426"/>
    <w:rsid w:val="0066743D"/>
    <w:rsid w:val="006676BD"/>
    <w:rsid w:val="0067190B"/>
    <w:rsid w:val="00676262"/>
    <w:rsid w:val="006766B1"/>
    <w:rsid w:val="00682B85"/>
    <w:rsid w:val="006832B2"/>
    <w:rsid w:val="0068443F"/>
    <w:rsid w:val="00686690"/>
    <w:rsid w:val="00694388"/>
    <w:rsid w:val="006971A0"/>
    <w:rsid w:val="00697FA4"/>
    <w:rsid w:val="006A2FC3"/>
    <w:rsid w:val="006A3D97"/>
    <w:rsid w:val="006A5502"/>
    <w:rsid w:val="006B0D3C"/>
    <w:rsid w:val="006B1832"/>
    <w:rsid w:val="006B4802"/>
    <w:rsid w:val="006B5185"/>
    <w:rsid w:val="006B54C9"/>
    <w:rsid w:val="006C04B0"/>
    <w:rsid w:val="006D0389"/>
    <w:rsid w:val="006D1501"/>
    <w:rsid w:val="006D4811"/>
    <w:rsid w:val="006E330C"/>
    <w:rsid w:val="006E34A3"/>
    <w:rsid w:val="006E3C19"/>
    <w:rsid w:val="006E4A1B"/>
    <w:rsid w:val="006E5846"/>
    <w:rsid w:val="006F45D7"/>
    <w:rsid w:val="006F6642"/>
    <w:rsid w:val="006F6F0C"/>
    <w:rsid w:val="006F7441"/>
    <w:rsid w:val="00703FE0"/>
    <w:rsid w:val="0070456A"/>
    <w:rsid w:val="007068DB"/>
    <w:rsid w:val="00707302"/>
    <w:rsid w:val="0071089C"/>
    <w:rsid w:val="00711622"/>
    <w:rsid w:val="0071732C"/>
    <w:rsid w:val="00717841"/>
    <w:rsid w:val="007205A1"/>
    <w:rsid w:val="00722992"/>
    <w:rsid w:val="00723BEB"/>
    <w:rsid w:val="00723FA0"/>
    <w:rsid w:val="007328D1"/>
    <w:rsid w:val="007341EB"/>
    <w:rsid w:val="00735AFB"/>
    <w:rsid w:val="00736516"/>
    <w:rsid w:val="007377CF"/>
    <w:rsid w:val="0074258D"/>
    <w:rsid w:val="007435B2"/>
    <w:rsid w:val="00746CC0"/>
    <w:rsid w:val="007477E4"/>
    <w:rsid w:val="007535A1"/>
    <w:rsid w:val="007549BA"/>
    <w:rsid w:val="00755C5E"/>
    <w:rsid w:val="007630D2"/>
    <w:rsid w:val="00765A30"/>
    <w:rsid w:val="00765E0E"/>
    <w:rsid w:val="00767F94"/>
    <w:rsid w:val="00773717"/>
    <w:rsid w:val="007737B7"/>
    <w:rsid w:val="00774ECB"/>
    <w:rsid w:val="00775CD7"/>
    <w:rsid w:val="00780387"/>
    <w:rsid w:val="007807F0"/>
    <w:rsid w:val="00787604"/>
    <w:rsid w:val="00794787"/>
    <w:rsid w:val="00794BF0"/>
    <w:rsid w:val="007979C5"/>
    <w:rsid w:val="00797F45"/>
    <w:rsid w:val="007A4072"/>
    <w:rsid w:val="007A4296"/>
    <w:rsid w:val="007A452C"/>
    <w:rsid w:val="007A4E8B"/>
    <w:rsid w:val="007A6581"/>
    <w:rsid w:val="007A65A4"/>
    <w:rsid w:val="007B0D6C"/>
    <w:rsid w:val="007B0E73"/>
    <w:rsid w:val="007C437C"/>
    <w:rsid w:val="007D0E2A"/>
    <w:rsid w:val="007D199F"/>
    <w:rsid w:val="007D32A3"/>
    <w:rsid w:val="007D36E2"/>
    <w:rsid w:val="007D5280"/>
    <w:rsid w:val="007D6885"/>
    <w:rsid w:val="007E11D9"/>
    <w:rsid w:val="007E2001"/>
    <w:rsid w:val="007E24AB"/>
    <w:rsid w:val="007E438A"/>
    <w:rsid w:val="007E4BB2"/>
    <w:rsid w:val="007E7012"/>
    <w:rsid w:val="007F1D2E"/>
    <w:rsid w:val="007F62C0"/>
    <w:rsid w:val="007F736A"/>
    <w:rsid w:val="008005DA"/>
    <w:rsid w:val="008008E3"/>
    <w:rsid w:val="00801418"/>
    <w:rsid w:val="00801461"/>
    <w:rsid w:val="00802611"/>
    <w:rsid w:val="00802D5F"/>
    <w:rsid w:val="00803708"/>
    <w:rsid w:val="00807038"/>
    <w:rsid w:val="008166E8"/>
    <w:rsid w:val="00817F82"/>
    <w:rsid w:val="008309CA"/>
    <w:rsid w:val="00834C6C"/>
    <w:rsid w:val="00836318"/>
    <w:rsid w:val="008422DA"/>
    <w:rsid w:val="008446F8"/>
    <w:rsid w:val="0084524B"/>
    <w:rsid w:val="00846E4F"/>
    <w:rsid w:val="00851F37"/>
    <w:rsid w:val="00853358"/>
    <w:rsid w:val="00853BDD"/>
    <w:rsid w:val="00853C4D"/>
    <w:rsid w:val="00854CA9"/>
    <w:rsid w:val="008574C7"/>
    <w:rsid w:val="00861CCC"/>
    <w:rsid w:val="00871B6C"/>
    <w:rsid w:val="00872042"/>
    <w:rsid w:val="00876B13"/>
    <w:rsid w:val="00881C01"/>
    <w:rsid w:val="008823A6"/>
    <w:rsid w:val="00882F50"/>
    <w:rsid w:val="00886860"/>
    <w:rsid w:val="0088742D"/>
    <w:rsid w:val="00887B30"/>
    <w:rsid w:val="0089030C"/>
    <w:rsid w:val="008923B4"/>
    <w:rsid w:val="008936D2"/>
    <w:rsid w:val="008958A0"/>
    <w:rsid w:val="008964AB"/>
    <w:rsid w:val="008A05AB"/>
    <w:rsid w:val="008A1A0D"/>
    <w:rsid w:val="008A5821"/>
    <w:rsid w:val="008B0A76"/>
    <w:rsid w:val="008B1BE8"/>
    <w:rsid w:val="008B7873"/>
    <w:rsid w:val="008C0FAF"/>
    <w:rsid w:val="008C11DD"/>
    <w:rsid w:val="008C5944"/>
    <w:rsid w:val="008C6840"/>
    <w:rsid w:val="008D1D66"/>
    <w:rsid w:val="008D5DDC"/>
    <w:rsid w:val="008D60A0"/>
    <w:rsid w:val="008E3781"/>
    <w:rsid w:val="008E398B"/>
    <w:rsid w:val="008E6458"/>
    <w:rsid w:val="008F7E8A"/>
    <w:rsid w:val="00900051"/>
    <w:rsid w:val="00901C1F"/>
    <w:rsid w:val="00902916"/>
    <w:rsid w:val="00902E03"/>
    <w:rsid w:val="009056B1"/>
    <w:rsid w:val="00906185"/>
    <w:rsid w:val="00906BCB"/>
    <w:rsid w:val="00907C33"/>
    <w:rsid w:val="00911922"/>
    <w:rsid w:val="00911C51"/>
    <w:rsid w:val="0091211E"/>
    <w:rsid w:val="00912A13"/>
    <w:rsid w:val="0091393B"/>
    <w:rsid w:val="009225E3"/>
    <w:rsid w:val="009274E9"/>
    <w:rsid w:val="00930B20"/>
    <w:rsid w:val="009320F1"/>
    <w:rsid w:val="00933ABA"/>
    <w:rsid w:val="00936A59"/>
    <w:rsid w:val="00936AED"/>
    <w:rsid w:val="00940590"/>
    <w:rsid w:val="0094389D"/>
    <w:rsid w:val="00952D05"/>
    <w:rsid w:val="00952DFC"/>
    <w:rsid w:val="009532C8"/>
    <w:rsid w:val="009566A3"/>
    <w:rsid w:val="00956B1E"/>
    <w:rsid w:val="00957B35"/>
    <w:rsid w:val="0096042C"/>
    <w:rsid w:val="00963498"/>
    <w:rsid w:val="00964AD0"/>
    <w:rsid w:val="00964E74"/>
    <w:rsid w:val="009651BE"/>
    <w:rsid w:val="009718DF"/>
    <w:rsid w:val="00972E2B"/>
    <w:rsid w:val="00974D74"/>
    <w:rsid w:val="00975CF4"/>
    <w:rsid w:val="00975F37"/>
    <w:rsid w:val="0098664C"/>
    <w:rsid w:val="0099066B"/>
    <w:rsid w:val="00992BAE"/>
    <w:rsid w:val="00992E6E"/>
    <w:rsid w:val="009A0C5F"/>
    <w:rsid w:val="009A1465"/>
    <w:rsid w:val="009A22A8"/>
    <w:rsid w:val="009A44EC"/>
    <w:rsid w:val="009A73DE"/>
    <w:rsid w:val="009A7B30"/>
    <w:rsid w:val="009B08B8"/>
    <w:rsid w:val="009B101B"/>
    <w:rsid w:val="009B2C9D"/>
    <w:rsid w:val="009B301A"/>
    <w:rsid w:val="009C00EF"/>
    <w:rsid w:val="009C018C"/>
    <w:rsid w:val="009C2889"/>
    <w:rsid w:val="009C40C3"/>
    <w:rsid w:val="009C4C11"/>
    <w:rsid w:val="009C639A"/>
    <w:rsid w:val="009D2F62"/>
    <w:rsid w:val="009D56A2"/>
    <w:rsid w:val="009E0835"/>
    <w:rsid w:val="009E1165"/>
    <w:rsid w:val="009E5782"/>
    <w:rsid w:val="009F04AD"/>
    <w:rsid w:val="009F1967"/>
    <w:rsid w:val="009F1E17"/>
    <w:rsid w:val="009F6BFF"/>
    <w:rsid w:val="009F6D66"/>
    <w:rsid w:val="009F7384"/>
    <w:rsid w:val="00A01C30"/>
    <w:rsid w:val="00A04C7F"/>
    <w:rsid w:val="00A05C05"/>
    <w:rsid w:val="00A109D2"/>
    <w:rsid w:val="00A244F2"/>
    <w:rsid w:val="00A25A2B"/>
    <w:rsid w:val="00A26249"/>
    <w:rsid w:val="00A309D4"/>
    <w:rsid w:val="00A3284C"/>
    <w:rsid w:val="00A3618A"/>
    <w:rsid w:val="00A374AF"/>
    <w:rsid w:val="00A41068"/>
    <w:rsid w:val="00A443ED"/>
    <w:rsid w:val="00A44DB1"/>
    <w:rsid w:val="00A44E4E"/>
    <w:rsid w:val="00A4795A"/>
    <w:rsid w:val="00A504A6"/>
    <w:rsid w:val="00A5619A"/>
    <w:rsid w:val="00A571FD"/>
    <w:rsid w:val="00A63BAC"/>
    <w:rsid w:val="00A656BD"/>
    <w:rsid w:val="00A67C30"/>
    <w:rsid w:val="00A74246"/>
    <w:rsid w:val="00A80FB7"/>
    <w:rsid w:val="00A943D3"/>
    <w:rsid w:val="00A94AC4"/>
    <w:rsid w:val="00AA1093"/>
    <w:rsid w:val="00AA2198"/>
    <w:rsid w:val="00AA4057"/>
    <w:rsid w:val="00AA5B20"/>
    <w:rsid w:val="00AA5E0F"/>
    <w:rsid w:val="00AB1404"/>
    <w:rsid w:val="00AB4033"/>
    <w:rsid w:val="00AB500C"/>
    <w:rsid w:val="00AC3FA0"/>
    <w:rsid w:val="00AC7F23"/>
    <w:rsid w:val="00AD2F05"/>
    <w:rsid w:val="00AD4576"/>
    <w:rsid w:val="00AD50CC"/>
    <w:rsid w:val="00AD5A6C"/>
    <w:rsid w:val="00AD7A16"/>
    <w:rsid w:val="00AE7057"/>
    <w:rsid w:val="00AF2EB3"/>
    <w:rsid w:val="00AF592A"/>
    <w:rsid w:val="00AF7CFE"/>
    <w:rsid w:val="00B00CA8"/>
    <w:rsid w:val="00B10114"/>
    <w:rsid w:val="00B10D74"/>
    <w:rsid w:val="00B11003"/>
    <w:rsid w:val="00B130D5"/>
    <w:rsid w:val="00B13497"/>
    <w:rsid w:val="00B13544"/>
    <w:rsid w:val="00B15D1D"/>
    <w:rsid w:val="00B17333"/>
    <w:rsid w:val="00B256C8"/>
    <w:rsid w:val="00B43435"/>
    <w:rsid w:val="00B458A2"/>
    <w:rsid w:val="00B47C04"/>
    <w:rsid w:val="00B47DDF"/>
    <w:rsid w:val="00B542CE"/>
    <w:rsid w:val="00B56640"/>
    <w:rsid w:val="00B5687F"/>
    <w:rsid w:val="00B57B68"/>
    <w:rsid w:val="00B60A40"/>
    <w:rsid w:val="00B648C6"/>
    <w:rsid w:val="00B6548E"/>
    <w:rsid w:val="00B671DF"/>
    <w:rsid w:val="00B700CE"/>
    <w:rsid w:val="00B7038B"/>
    <w:rsid w:val="00B7120A"/>
    <w:rsid w:val="00B74DFD"/>
    <w:rsid w:val="00B759C4"/>
    <w:rsid w:val="00B77678"/>
    <w:rsid w:val="00B77D5D"/>
    <w:rsid w:val="00B8552D"/>
    <w:rsid w:val="00B86364"/>
    <w:rsid w:val="00B900E8"/>
    <w:rsid w:val="00B935AB"/>
    <w:rsid w:val="00B94C12"/>
    <w:rsid w:val="00BA6C90"/>
    <w:rsid w:val="00BB509D"/>
    <w:rsid w:val="00BC03D5"/>
    <w:rsid w:val="00BC040F"/>
    <w:rsid w:val="00BD0072"/>
    <w:rsid w:val="00BD0265"/>
    <w:rsid w:val="00BD3335"/>
    <w:rsid w:val="00BE1A5E"/>
    <w:rsid w:val="00BE42BF"/>
    <w:rsid w:val="00BE431F"/>
    <w:rsid w:val="00BE5595"/>
    <w:rsid w:val="00BE752D"/>
    <w:rsid w:val="00BF0362"/>
    <w:rsid w:val="00BF0A51"/>
    <w:rsid w:val="00BF18A2"/>
    <w:rsid w:val="00BF3CBE"/>
    <w:rsid w:val="00C00624"/>
    <w:rsid w:val="00C00CAD"/>
    <w:rsid w:val="00C06275"/>
    <w:rsid w:val="00C0704D"/>
    <w:rsid w:val="00C12B6C"/>
    <w:rsid w:val="00C23237"/>
    <w:rsid w:val="00C240A6"/>
    <w:rsid w:val="00C24403"/>
    <w:rsid w:val="00C24DEE"/>
    <w:rsid w:val="00C322D5"/>
    <w:rsid w:val="00C3449B"/>
    <w:rsid w:val="00C36E67"/>
    <w:rsid w:val="00C45D15"/>
    <w:rsid w:val="00C47240"/>
    <w:rsid w:val="00C51D6A"/>
    <w:rsid w:val="00C55F78"/>
    <w:rsid w:val="00C60EB1"/>
    <w:rsid w:val="00C674DE"/>
    <w:rsid w:val="00C75857"/>
    <w:rsid w:val="00C8006D"/>
    <w:rsid w:val="00C81BE4"/>
    <w:rsid w:val="00C8362D"/>
    <w:rsid w:val="00C844CC"/>
    <w:rsid w:val="00C84A5C"/>
    <w:rsid w:val="00C85A2F"/>
    <w:rsid w:val="00C86A53"/>
    <w:rsid w:val="00C875DA"/>
    <w:rsid w:val="00C9024A"/>
    <w:rsid w:val="00C9106E"/>
    <w:rsid w:val="00C96DB5"/>
    <w:rsid w:val="00CA4C32"/>
    <w:rsid w:val="00CA5C7A"/>
    <w:rsid w:val="00CA67A6"/>
    <w:rsid w:val="00CB1AC4"/>
    <w:rsid w:val="00CB1F9C"/>
    <w:rsid w:val="00CC13FA"/>
    <w:rsid w:val="00CC3B2C"/>
    <w:rsid w:val="00CD055D"/>
    <w:rsid w:val="00CD091F"/>
    <w:rsid w:val="00CD67B0"/>
    <w:rsid w:val="00CE6BCC"/>
    <w:rsid w:val="00CF045A"/>
    <w:rsid w:val="00CF0C3B"/>
    <w:rsid w:val="00CF527A"/>
    <w:rsid w:val="00D06FE1"/>
    <w:rsid w:val="00D0721A"/>
    <w:rsid w:val="00D073DD"/>
    <w:rsid w:val="00D10557"/>
    <w:rsid w:val="00D10F47"/>
    <w:rsid w:val="00D110DD"/>
    <w:rsid w:val="00D11DEB"/>
    <w:rsid w:val="00D1443B"/>
    <w:rsid w:val="00D24051"/>
    <w:rsid w:val="00D2681C"/>
    <w:rsid w:val="00D310E0"/>
    <w:rsid w:val="00D327B8"/>
    <w:rsid w:val="00D336C3"/>
    <w:rsid w:val="00D3576F"/>
    <w:rsid w:val="00D4275C"/>
    <w:rsid w:val="00D47C09"/>
    <w:rsid w:val="00D47FD4"/>
    <w:rsid w:val="00D50D95"/>
    <w:rsid w:val="00D550E2"/>
    <w:rsid w:val="00D5530D"/>
    <w:rsid w:val="00D57E9D"/>
    <w:rsid w:val="00D618C5"/>
    <w:rsid w:val="00D63EE4"/>
    <w:rsid w:val="00D67740"/>
    <w:rsid w:val="00D70A48"/>
    <w:rsid w:val="00D750BF"/>
    <w:rsid w:val="00D824EA"/>
    <w:rsid w:val="00D85E21"/>
    <w:rsid w:val="00D86AF7"/>
    <w:rsid w:val="00D90AB4"/>
    <w:rsid w:val="00D91938"/>
    <w:rsid w:val="00D97333"/>
    <w:rsid w:val="00D97679"/>
    <w:rsid w:val="00DA0F41"/>
    <w:rsid w:val="00DA102D"/>
    <w:rsid w:val="00DB189E"/>
    <w:rsid w:val="00DB1EB6"/>
    <w:rsid w:val="00DB34DD"/>
    <w:rsid w:val="00DC061D"/>
    <w:rsid w:val="00DC086F"/>
    <w:rsid w:val="00DC1BB4"/>
    <w:rsid w:val="00DC2D21"/>
    <w:rsid w:val="00DD2720"/>
    <w:rsid w:val="00DD3421"/>
    <w:rsid w:val="00DD5A2A"/>
    <w:rsid w:val="00DD5E41"/>
    <w:rsid w:val="00DE26A7"/>
    <w:rsid w:val="00DE27B2"/>
    <w:rsid w:val="00DE4327"/>
    <w:rsid w:val="00DE4BA6"/>
    <w:rsid w:val="00DE4E2F"/>
    <w:rsid w:val="00DE5C61"/>
    <w:rsid w:val="00DF0425"/>
    <w:rsid w:val="00DF0609"/>
    <w:rsid w:val="00DF17E7"/>
    <w:rsid w:val="00DF1E39"/>
    <w:rsid w:val="00DF47D6"/>
    <w:rsid w:val="00E03C25"/>
    <w:rsid w:val="00E10E80"/>
    <w:rsid w:val="00E119A3"/>
    <w:rsid w:val="00E15364"/>
    <w:rsid w:val="00E15398"/>
    <w:rsid w:val="00E16007"/>
    <w:rsid w:val="00E17239"/>
    <w:rsid w:val="00E17B9B"/>
    <w:rsid w:val="00E20066"/>
    <w:rsid w:val="00E213AC"/>
    <w:rsid w:val="00E26148"/>
    <w:rsid w:val="00E30F95"/>
    <w:rsid w:val="00E32977"/>
    <w:rsid w:val="00E342C1"/>
    <w:rsid w:val="00E37407"/>
    <w:rsid w:val="00E4104B"/>
    <w:rsid w:val="00E41E1B"/>
    <w:rsid w:val="00E4390E"/>
    <w:rsid w:val="00E43C54"/>
    <w:rsid w:val="00E43D57"/>
    <w:rsid w:val="00E45D86"/>
    <w:rsid w:val="00E52DE3"/>
    <w:rsid w:val="00E55137"/>
    <w:rsid w:val="00E56D45"/>
    <w:rsid w:val="00E57D29"/>
    <w:rsid w:val="00E6097C"/>
    <w:rsid w:val="00E632C4"/>
    <w:rsid w:val="00E646B7"/>
    <w:rsid w:val="00E66F27"/>
    <w:rsid w:val="00E70BAD"/>
    <w:rsid w:val="00E71075"/>
    <w:rsid w:val="00E72F28"/>
    <w:rsid w:val="00E73428"/>
    <w:rsid w:val="00E752B4"/>
    <w:rsid w:val="00E7692B"/>
    <w:rsid w:val="00E77FB9"/>
    <w:rsid w:val="00E8149C"/>
    <w:rsid w:val="00E82758"/>
    <w:rsid w:val="00E82827"/>
    <w:rsid w:val="00E82B22"/>
    <w:rsid w:val="00E85650"/>
    <w:rsid w:val="00E97437"/>
    <w:rsid w:val="00EA4EA0"/>
    <w:rsid w:val="00EA4F0C"/>
    <w:rsid w:val="00EA5E7A"/>
    <w:rsid w:val="00EA6611"/>
    <w:rsid w:val="00EB0533"/>
    <w:rsid w:val="00EB0622"/>
    <w:rsid w:val="00EB658F"/>
    <w:rsid w:val="00EC1497"/>
    <w:rsid w:val="00EC1AB2"/>
    <w:rsid w:val="00EC4960"/>
    <w:rsid w:val="00EC4AAD"/>
    <w:rsid w:val="00EC6678"/>
    <w:rsid w:val="00EC7566"/>
    <w:rsid w:val="00EE1C70"/>
    <w:rsid w:val="00EE28DF"/>
    <w:rsid w:val="00EE2C81"/>
    <w:rsid w:val="00EE2EB1"/>
    <w:rsid w:val="00EE3BB9"/>
    <w:rsid w:val="00EE73D3"/>
    <w:rsid w:val="00EF1BA8"/>
    <w:rsid w:val="00EF2560"/>
    <w:rsid w:val="00EF2ADF"/>
    <w:rsid w:val="00EF2CBA"/>
    <w:rsid w:val="00EF6B13"/>
    <w:rsid w:val="00F03208"/>
    <w:rsid w:val="00F20128"/>
    <w:rsid w:val="00F2078A"/>
    <w:rsid w:val="00F22C5D"/>
    <w:rsid w:val="00F24DFB"/>
    <w:rsid w:val="00F3097C"/>
    <w:rsid w:val="00F3246F"/>
    <w:rsid w:val="00F335EB"/>
    <w:rsid w:val="00F362D6"/>
    <w:rsid w:val="00F4213D"/>
    <w:rsid w:val="00F5142C"/>
    <w:rsid w:val="00F51974"/>
    <w:rsid w:val="00F54828"/>
    <w:rsid w:val="00F56F5C"/>
    <w:rsid w:val="00F601DE"/>
    <w:rsid w:val="00F609AF"/>
    <w:rsid w:val="00F60EC2"/>
    <w:rsid w:val="00F620D1"/>
    <w:rsid w:val="00F6298B"/>
    <w:rsid w:val="00F62E2F"/>
    <w:rsid w:val="00F667B7"/>
    <w:rsid w:val="00F6717E"/>
    <w:rsid w:val="00F719DC"/>
    <w:rsid w:val="00F72AA6"/>
    <w:rsid w:val="00F731F5"/>
    <w:rsid w:val="00F756D5"/>
    <w:rsid w:val="00F757A7"/>
    <w:rsid w:val="00F76507"/>
    <w:rsid w:val="00F90263"/>
    <w:rsid w:val="00F91D0F"/>
    <w:rsid w:val="00F928D8"/>
    <w:rsid w:val="00F9736B"/>
    <w:rsid w:val="00FA41AD"/>
    <w:rsid w:val="00FA6E4F"/>
    <w:rsid w:val="00FB69A9"/>
    <w:rsid w:val="00FC49AF"/>
    <w:rsid w:val="00FC70C1"/>
    <w:rsid w:val="00FD1501"/>
    <w:rsid w:val="00FD2830"/>
    <w:rsid w:val="00FD39B4"/>
    <w:rsid w:val="00FD434D"/>
    <w:rsid w:val="00FD68F7"/>
    <w:rsid w:val="00FE2D3C"/>
    <w:rsid w:val="00FE6D2C"/>
    <w:rsid w:val="00FF0913"/>
    <w:rsid w:val="00FF37FE"/>
    <w:rsid w:val="00FF41EA"/>
    <w:rsid w:val="03DEEABC"/>
    <w:rsid w:val="048EE5B0"/>
    <w:rsid w:val="0846B9A8"/>
    <w:rsid w:val="0A6A9A73"/>
    <w:rsid w:val="0D6CA4A5"/>
    <w:rsid w:val="12F79C39"/>
    <w:rsid w:val="13E0DCDB"/>
    <w:rsid w:val="13EFECFF"/>
    <w:rsid w:val="14A9769D"/>
    <w:rsid w:val="1591D6BF"/>
    <w:rsid w:val="173A3F89"/>
    <w:rsid w:val="1791F050"/>
    <w:rsid w:val="1B437C0C"/>
    <w:rsid w:val="1D80B791"/>
    <w:rsid w:val="1F7455F0"/>
    <w:rsid w:val="208651EA"/>
    <w:rsid w:val="2086B691"/>
    <w:rsid w:val="21969284"/>
    <w:rsid w:val="2234D7E7"/>
    <w:rsid w:val="22D31578"/>
    <w:rsid w:val="23C013BD"/>
    <w:rsid w:val="2533E9F0"/>
    <w:rsid w:val="25D0AE4C"/>
    <w:rsid w:val="2631ED92"/>
    <w:rsid w:val="272F1CAE"/>
    <w:rsid w:val="2941C36A"/>
    <w:rsid w:val="2B54B160"/>
    <w:rsid w:val="2EF3C09A"/>
    <w:rsid w:val="2F615B2F"/>
    <w:rsid w:val="30129369"/>
    <w:rsid w:val="328110DA"/>
    <w:rsid w:val="32D6E9F9"/>
    <w:rsid w:val="3FA7FD8F"/>
    <w:rsid w:val="40093E4A"/>
    <w:rsid w:val="40E3062F"/>
    <w:rsid w:val="45B897C9"/>
    <w:rsid w:val="465C5EC9"/>
    <w:rsid w:val="47906CF7"/>
    <w:rsid w:val="47ACC3F6"/>
    <w:rsid w:val="48A2FB02"/>
    <w:rsid w:val="498FFF5F"/>
    <w:rsid w:val="4C24833E"/>
    <w:rsid w:val="4EBB7361"/>
    <w:rsid w:val="53F1C914"/>
    <w:rsid w:val="55C674F9"/>
    <w:rsid w:val="5A260F39"/>
    <w:rsid w:val="5D236210"/>
    <w:rsid w:val="614964D8"/>
    <w:rsid w:val="649EBF75"/>
    <w:rsid w:val="660FA953"/>
    <w:rsid w:val="6637EF38"/>
    <w:rsid w:val="671A7A82"/>
    <w:rsid w:val="6A0F9EA4"/>
    <w:rsid w:val="6A3251BB"/>
    <w:rsid w:val="6D586E36"/>
    <w:rsid w:val="6D696BEB"/>
    <w:rsid w:val="6EDC90F8"/>
    <w:rsid w:val="6EE38BFC"/>
    <w:rsid w:val="6FDD6B75"/>
    <w:rsid w:val="722D1DA4"/>
    <w:rsid w:val="74472C95"/>
    <w:rsid w:val="756136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90DEFB"/>
  <w15:chartTrackingRefBased/>
  <w15:docId w15:val="{3BC561A8-3EFC-45E3-9866-71B50EFD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0D44B4"/>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ADB"/>
    <w:basedOn w:val="Normal"/>
    <w:link w:val="FootnoteTextChar"/>
    <w:uiPriority w:val="99"/>
    <w:unhideWhenUsed/>
    <w:qFormat/>
    <w:rsid w:val="00081D3D"/>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ADB Char"/>
    <w:basedOn w:val="DefaultParagraphFont"/>
    <w:link w:val="FootnoteText"/>
    <w:uiPriority w:val="99"/>
    <w:rsid w:val="00081D3D"/>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fr"/>
    <w:link w:val="Char2"/>
    <w:uiPriority w:val="99"/>
    <w:unhideWhenUsed/>
    <w:qFormat/>
    <w:rsid w:val="00081D3D"/>
    <w:rPr>
      <w:vertAlign w:val="superscript"/>
      <w:lang w:val="en-GB" w:eastAsia="en-GB"/>
    </w:rPr>
  </w:style>
  <w:style w:type="paragraph" w:customStyle="1" w:styleId="Char2">
    <w:name w:val="Char2"/>
    <w:basedOn w:val="Normal"/>
    <w:link w:val="FootnoteReference"/>
    <w:rsid w:val="00081D3D"/>
    <w:pPr>
      <w:spacing w:line="240" w:lineRule="exact"/>
    </w:pPr>
    <w:rPr>
      <w:vertAlign w:val="superscript"/>
      <w:lang w:val="en-GB" w:eastAsia="en-GB"/>
    </w:rPr>
  </w:style>
  <w:style w:type="character" w:styleId="CommentReference">
    <w:name w:val="annotation reference"/>
    <w:basedOn w:val="DefaultParagraphFont"/>
    <w:uiPriority w:val="99"/>
    <w:semiHidden/>
    <w:unhideWhenUsed/>
    <w:rsid w:val="00F731F5"/>
    <w:rPr>
      <w:sz w:val="16"/>
      <w:szCs w:val="16"/>
    </w:rPr>
  </w:style>
  <w:style w:type="paragraph" w:styleId="CommentText">
    <w:name w:val="annotation text"/>
    <w:basedOn w:val="Normal"/>
    <w:link w:val="CommentTextChar"/>
    <w:uiPriority w:val="99"/>
    <w:unhideWhenUsed/>
    <w:rsid w:val="00F731F5"/>
    <w:pPr>
      <w:spacing w:line="240" w:lineRule="auto"/>
    </w:pPr>
    <w:rPr>
      <w:sz w:val="20"/>
      <w:szCs w:val="20"/>
    </w:rPr>
  </w:style>
  <w:style w:type="character" w:customStyle="1" w:styleId="CommentTextChar">
    <w:name w:val="Comment Text Char"/>
    <w:basedOn w:val="DefaultParagraphFont"/>
    <w:link w:val="CommentText"/>
    <w:uiPriority w:val="99"/>
    <w:rsid w:val="00F731F5"/>
    <w:rPr>
      <w:sz w:val="20"/>
      <w:szCs w:val="20"/>
    </w:rPr>
  </w:style>
  <w:style w:type="paragraph" w:styleId="CommentSubject">
    <w:name w:val="annotation subject"/>
    <w:basedOn w:val="CommentText"/>
    <w:next w:val="CommentText"/>
    <w:link w:val="CommentSubjectChar"/>
    <w:uiPriority w:val="99"/>
    <w:semiHidden/>
    <w:unhideWhenUsed/>
    <w:rsid w:val="00F731F5"/>
    <w:rPr>
      <w:b/>
      <w:bCs/>
    </w:rPr>
  </w:style>
  <w:style w:type="character" w:customStyle="1" w:styleId="CommentSubjectChar">
    <w:name w:val="Comment Subject Char"/>
    <w:basedOn w:val="CommentTextChar"/>
    <w:link w:val="CommentSubject"/>
    <w:uiPriority w:val="99"/>
    <w:semiHidden/>
    <w:rsid w:val="00F731F5"/>
    <w:rPr>
      <w:b/>
      <w:bCs/>
      <w:sz w:val="20"/>
      <w:szCs w:val="20"/>
    </w:rPr>
  </w:style>
  <w:style w:type="paragraph" w:styleId="BalloonText">
    <w:name w:val="Balloon Text"/>
    <w:basedOn w:val="Normal"/>
    <w:link w:val="BalloonTextChar"/>
    <w:uiPriority w:val="99"/>
    <w:semiHidden/>
    <w:unhideWhenUsed/>
    <w:rsid w:val="00F731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1F5"/>
    <w:rPr>
      <w:rFonts w:ascii="Segoe UI" w:hAnsi="Segoe UI" w:cs="Segoe UI"/>
      <w:sz w:val="18"/>
      <w:szCs w:val="18"/>
    </w:rPr>
  </w:style>
  <w:style w:type="paragraph" w:styleId="Title">
    <w:name w:val="Title"/>
    <w:basedOn w:val="Normal"/>
    <w:link w:val="TitleChar"/>
    <w:uiPriority w:val="10"/>
    <w:qFormat/>
    <w:rsid w:val="005A0242"/>
    <w:pPr>
      <w:spacing w:after="0" w:line="240" w:lineRule="auto"/>
      <w:jc w:val="center"/>
    </w:pPr>
    <w:rPr>
      <w:rFonts w:ascii="Arial" w:eastAsia="Times New Roman" w:hAnsi="Arial" w:cs="Times New Roman"/>
      <w:b/>
      <w:sz w:val="28"/>
      <w:szCs w:val="20"/>
      <w:lang w:val="en-GB" w:eastAsia="en-GB"/>
    </w:rPr>
  </w:style>
  <w:style w:type="character" w:customStyle="1" w:styleId="TitleChar">
    <w:name w:val="Title Char"/>
    <w:basedOn w:val="DefaultParagraphFont"/>
    <w:link w:val="Title"/>
    <w:uiPriority w:val="10"/>
    <w:rsid w:val="005A0242"/>
    <w:rPr>
      <w:rFonts w:ascii="Arial" w:eastAsia="Times New Roman" w:hAnsi="Arial" w:cs="Times New Roman"/>
      <w:b/>
      <w:sz w:val="28"/>
      <w:szCs w:val="20"/>
      <w:lang w:val="en-GB" w:eastAsia="en-GB"/>
    </w:rPr>
  </w:style>
  <w:style w:type="paragraph" w:customStyle="1" w:styleId="BVIfnrChar">
    <w:name w:val="BVI fnr Char"/>
    <w:aliases w:val="BVI fnr Car Car Char,BVI fnr Char Car Car Car Char,BVI fnr Char Car Car Car Char Char,BVI fnr Car Char,BVI fnr Car Car Car Car Char,BVI fnr Char Char Char,BVI fnr Car Car Char Char Char"/>
    <w:basedOn w:val="Normal"/>
    <w:rsid w:val="00125E43"/>
    <w:pPr>
      <w:spacing w:line="240" w:lineRule="exact"/>
    </w:pPr>
    <w:rPr>
      <w:rFonts w:ascii="Calibri" w:eastAsia="Times New Roman" w:hAnsi="Calibri" w:cs="Times New Roman"/>
      <w:sz w:val="20"/>
      <w:szCs w:val="20"/>
      <w:vertAlign w:val="superscript"/>
      <w:lang w:val="x-none" w:eastAsia="x-none"/>
    </w:rPr>
  </w:style>
  <w:style w:type="character" w:styleId="Hyperlink">
    <w:name w:val="Hyperlink"/>
    <w:basedOn w:val="DefaultParagraphFont"/>
    <w:uiPriority w:val="99"/>
    <w:unhideWhenUsed/>
    <w:rsid w:val="00FD39B4"/>
    <w:rPr>
      <w:color w:val="0563C1" w:themeColor="hyperlink"/>
      <w:u w:val="single"/>
    </w:rPr>
  </w:style>
  <w:style w:type="paragraph" w:styleId="NormalWeb">
    <w:name w:val="Normal (Web)"/>
    <w:basedOn w:val="Normal"/>
    <w:uiPriority w:val="99"/>
    <w:unhideWhenUsed/>
    <w:rsid w:val="0007165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E7692B"/>
    <w:pPr>
      <w:tabs>
        <w:tab w:val="center" w:pos="4680"/>
        <w:tab w:val="right" w:pos="9360"/>
      </w:tabs>
      <w:spacing w:after="0" w:line="240" w:lineRule="auto"/>
    </w:pPr>
    <w:rPr>
      <w:rFonts w:ascii="Calibri" w:eastAsia="MS Mincho" w:hAnsi="Calibri" w:cs="Times New Roman"/>
      <w:lang w:val="en-GB" w:eastAsia="en-GB"/>
    </w:rPr>
  </w:style>
  <w:style w:type="character" w:customStyle="1" w:styleId="HeaderChar">
    <w:name w:val="Header Char"/>
    <w:basedOn w:val="DefaultParagraphFont"/>
    <w:link w:val="Header"/>
    <w:rsid w:val="00E7692B"/>
    <w:rPr>
      <w:rFonts w:ascii="Calibri" w:eastAsia="MS Mincho" w:hAnsi="Calibri" w:cs="Times New Roman"/>
      <w:lang w:val="en-GB" w:eastAsia="en-GB"/>
    </w:rPr>
  </w:style>
  <w:style w:type="paragraph" w:customStyle="1" w:styleId="ColorfulList-Accent11">
    <w:name w:val="Colorful List - Accent 11"/>
    <w:basedOn w:val="Normal"/>
    <w:uiPriority w:val="99"/>
    <w:rsid w:val="00E7692B"/>
    <w:pPr>
      <w:widowControl w:val="0"/>
      <w:spacing w:after="0" w:line="240" w:lineRule="auto"/>
      <w:ind w:left="720"/>
      <w:jc w:val="both"/>
    </w:pPr>
    <w:rPr>
      <w:rFonts w:ascii="Arial" w:eastAsia="Times New Roman" w:hAnsi="Arial" w:cs="Times New Roman"/>
      <w:szCs w:val="20"/>
      <w:lang w:val="en-GB" w:eastAsia="en-GB"/>
    </w:rPr>
  </w:style>
  <w:style w:type="paragraph" w:styleId="Footer">
    <w:name w:val="footer"/>
    <w:basedOn w:val="Normal"/>
    <w:link w:val="FooterChar"/>
    <w:uiPriority w:val="99"/>
    <w:unhideWhenUsed/>
    <w:rsid w:val="00BC0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40F"/>
  </w:style>
  <w:style w:type="paragraph" w:styleId="Revision">
    <w:name w:val="Revision"/>
    <w:hidden/>
    <w:uiPriority w:val="99"/>
    <w:semiHidden/>
    <w:rsid w:val="00566F4B"/>
    <w:pPr>
      <w:spacing w:after="0" w:line="240" w:lineRule="auto"/>
    </w:pPr>
  </w:style>
  <w:style w:type="table" w:styleId="TableGrid">
    <w:name w:val="Table Grid"/>
    <w:basedOn w:val="TableNormal"/>
    <w:uiPriority w:val="39"/>
    <w:rsid w:val="00765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D5280"/>
    <w:rPr>
      <w:color w:val="605E5C"/>
      <w:shd w:val="clear" w:color="auto" w:fill="E1DFDD"/>
    </w:rPr>
  </w:style>
  <w:style w:type="paragraph" w:styleId="NoSpacing">
    <w:name w:val="No Spacing"/>
    <w:uiPriority w:val="1"/>
    <w:qFormat/>
    <w:rsid w:val="0060064C"/>
    <w:pPr>
      <w:spacing w:after="0" w:line="240" w:lineRule="auto"/>
    </w:p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306EEB"/>
  </w:style>
  <w:style w:type="character" w:styleId="FollowedHyperlink">
    <w:name w:val="FollowedHyperlink"/>
    <w:basedOn w:val="DefaultParagraphFont"/>
    <w:uiPriority w:val="99"/>
    <w:semiHidden/>
    <w:unhideWhenUsed/>
    <w:rsid w:val="006B0D3C"/>
    <w:rPr>
      <w:color w:val="954F72" w:themeColor="followedHyperlink"/>
      <w:u w:val="single"/>
    </w:rPr>
  </w:style>
  <w:style w:type="paragraph" w:customStyle="1" w:styleId="Default">
    <w:name w:val="Default"/>
    <w:rsid w:val="009651BE"/>
    <w:pPr>
      <w:autoSpaceDE w:val="0"/>
      <w:autoSpaceDN w:val="0"/>
      <w:adjustRightInd w:val="0"/>
      <w:spacing w:after="0" w:line="240" w:lineRule="auto"/>
    </w:pPr>
    <w:rPr>
      <w:rFonts w:ascii="Arial" w:hAnsi="Arial" w:cs="Arial"/>
      <w:color w:val="000000"/>
      <w:sz w:val="24"/>
      <w:szCs w:val="24"/>
      <w:lang w:val="en-CA"/>
    </w:rPr>
  </w:style>
  <w:style w:type="character" w:customStyle="1" w:styleId="Mention1">
    <w:name w:val="Mention1"/>
    <w:basedOn w:val="DefaultParagraphFont"/>
    <w:uiPriority w:val="99"/>
    <w:unhideWhenUsed/>
    <w:rsid w:val="007D36E2"/>
    <w:rPr>
      <w:color w:val="2B579A"/>
      <w:shd w:val="clear" w:color="auto" w:fill="E1DFDD"/>
    </w:rPr>
  </w:style>
  <w:style w:type="character" w:customStyle="1" w:styleId="cf01">
    <w:name w:val="cf01"/>
    <w:basedOn w:val="DefaultParagraphFont"/>
    <w:rsid w:val="0060022F"/>
    <w:rPr>
      <w:rFonts w:ascii="Segoe UI" w:hAnsi="Segoe UI" w:cs="Segoe UI" w:hint="default"/>
      <w:sz w:val="18"/>
      <w:szCs w:val="18"/>
    </w:rPr>
  </w:style>
  <w:style w:type="character" w:customStyle="1" w:styleId="normaltextrun">
    <w:name w:val="normaltextrun"/>
    <w:basedOn w:val="DefaultParagraphFont"/>
    <w:rsid w:val="004E4494"/>
  </w:style>
  <w:style w:type="character" w:customStyle="1" w:styleId="eop">
    <w:name w:val="eop"/>
    <w:basedOn w:val="DefaultParagraphFont"/>
    <w:rsid w:val="004E4494"/>
  </w:style>
  <w:style w:type="character" w:styleId="UnresolvedMention">
    <w:name w:val="Unresolved Mention"/>
    <w:basedOn w:val="DefaultParagraphFont"/>
    <w:uiPriority w:val="99"/>
    <w:semiHidden/>
    <w:unhideWhenUsed/>
    <w:rsid w:val="000E5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24030">
      <w:bodyDiv w:val="1"/>
      <w:marLeft w:val="0"/>
      <w:marRight w:val="0"/>
      <w:marTop w:val="0"/>
      <w:marBottom w:val="0"/>
      <w:divBdr>
        <w:top w:val="none" w:sz="0" w:space="0" w:color="auto"/>
        <w:left w:val="none" w:sz="0" w:space="0" w:color="auto"/>
        <w:bottom w:val="none" w:sz="0" w:space="0" w:color="auto"/>
        <w:right w:val="none" w:sz="0" w:space="0" w:color="auto"/>
      </w:divBdr>
    </w:div>
    <w:div w:id="287123105">
      <w:bodyDiv w:val="1"/>
      <w:marLeft w:val="0"/>
      <w:marRight w:val="0"/>
      <w:marTop w:val="0"/>
      <w:marBottom w:val="0"/>
      <w:divBdr>
        <w:top w:val="none" w:sz="0" w:space="0" w:color="auto"/>
        <w:left w:val="none" w:sz="0" w:space="0" w:color="auto"/>
        <w:bottom w:val="none" w:sz="0" w:space="0" w:color="auto"/>
        <w:right w:val="none" w:sz="0" w:space="0" w:color="auto"/>
      </w:divBdr>
    </w:div>
    <w:div w:id="301883187">
      <w:bodyDiv w:val="1"/>
      <w:marLeft w:val="0"/>
      <w:marRight w:val="0"/>
      <w:marTop w:val="0"/>
      <w:marBottom w:val="0"/>
      <w:divBdr>
        <w:top w:val="none" w:sz="0" w:space="0" w:color="auto"/>
        <w:left w:val="none" w:sz="0" w:space="0" w:color="auto"/>
        <w:bottom w:val="none" w:sz="0" w:space="0" w:color="auto"/>
        <w:right w:val="none" w:sz="0" w:space="0" w:color="auto"/>
      </w:divBdr>
    </w:div>
    <w:div w:id="502475286">
      <w:bodyDiv w:val="1"/>
      <w:marLeft w:val="0"/>
      <w:marRight w:val="0"/>
      <w:marTop w:val="0"/>
      <w:marBottom w:val="0"/>
      <w:divBdr>
        <w:top w:val="none" w:sz="0" w:space="0" w:color="auto"/>
        <w:left w:val="none" w:sz="0" w:space="0" w:color="auto"/>
        <w:bottom w:val="none" w:sz="0" w:space="0" w:color="auto"/>
        <w:right w:val="none" w:sz="0" w:space="0" w:color="auto"/>
      </w:divBdr>
    </w:div>
    <w:div w:id="524367453">
      <w:bodyDiv w:val="1"/>
      <w:marLeft w:val="0"/>
      <w:marRight w:val="0"/>
      <w:marTop w:val="0"/>
      <w:marBottom w:val="0"/>
      <w:divBdr>
        <w:top w:val="none" w:sz="0" w:space="0" w:color="auto"/>
        <w:left w:val="none" w:sz="0" w:space="0" w:color="auto"/>
        <w:bottom w:val="none" w:sz="0" w:space="0" w:color="auto"/>
        <w:right w:val="none" w:sz="0" w:space="0" w:color="auto"/>
      </w:divBdr>
    </w:div>
    <w:div w:id="592012477">
      <w:bodyDiv w:val="1"/>
      <w:marLeft w:val="0"/>
      <w:marRight w:val="0"/>
      <w:marTop w:val="0"/>
      <w:marBottom w:val="0"/>
      <w:divBdr>
        <w:top w:val="none" w:sz="0" w:space="0" w:color="auto"/>
        <w:left w:val="none" w:sz="0" w:space="0" w:color="auto"/>
        <w:bottom w:val="none" w:sz="0" w:space="0" w:color="auto"/>
        <w:right w:val="none" w:sz="0" w:space="0" w:color="auto"/>
      </w:divBdr>
    </w:div>
    <w:div w:id="775446919">
      <w:bodyDiv w:val="1"/>
      <w:marLeft w:val="0"/>
      <w:marRight w:val="0"/>
      <w:marTop w:val="0"/>
      <w:marBottom w:val="0"/>
      <w:divBdr>
        <w:top w:val="none" w:sz="0" w:space="0" w:color="auto"/>
        <w:left w:val="none" w:sz="0" w:space="0" w:color="auto"/>
        <w:bottom w:val="none" w:sz="0" w:space="0" w:color="auto"/>
        <w:right w:val="none" w:sz="0" w:space="0" w:color="auto"/>
      </w:divBdr>
    </w:div>
    <w:div w:id="862550303">
      <w:bodyDiv w:val="1"/>
      <w:marLeft w:val="0"/>
      <w:marRight w:val="0"/>
      <w:marTop w:val="0"/>
      <w:marBottom w:val="0"/>
      <w:divBdr>
        <w:top w:val="none" w:sz="0" w:space="0" w:color="auto"/>
        <w:left w:val="none" w:sz="0" w:space="0" w:color="auto"/>
        <w:bottom w:val="none" w:sz="0" w:space="0" w:color="auto"/>
        <w:right w:val="none" w:sz="0" w:space="0" w:color="auto"/>
      </w:divBdr>
    </w:div>
    <w:div w:id="928199064">
      <w:bodyDiv w:val="1"/>
      <w:marLeft w:val="0"/>
      <w:marRight w:val="0"/>
      <w:marTop w:val="0"/>
      <w:marBottom w:val="0"/>
      <w:divBdr>
        <w:top w:val="none" w:sz="0" w:space="0" w:color="auto"/>
        <w:left w:val="none" w:sz="0" w:space="0" w:color="auto"/>
        <w:bottom w:val="none" w:sz="0" w:space="0" w:color="auto"/>
        <w:right w:val="none" w:sz="0" w:space="0" w:color="auto"/>
      </w:divBdr>
    </w:div>
    <w:div w:id="963197331">
      <w:bodyDiv w:val="1"/>
      <w:marLeft w:val="0"/>
      <w:marRight w:val="0"/>
      <w:marTop w:val="0"/>
      <w:marBottom w:val="0"/>
      <w:divBdr>
        <w:top w:val="none" w:sz="0" w:space="0" w:color="auto"/>
        <w:left w:val="none" w:sz="0" w:space="0" w:color="auto"/>
        <w:bottom w:val="none" w:sz="0" w:space="0" w:color="auto"/>
        <w:right w:val="none" w:sz="0" w:space="0" w:color="auto"/>
      </w:divBdr>
    </w:div>
    <w:div w:id="985090867">
      <w:bodyDiv w:val="1"/>
      <w:marLeft w:val="0"/>
      <w:marRight w:val="0"/>
      <w:marTop w:val="0"/>
      <w:marBottom w:val="0"/>
      <w:divBdr>
        <w:top w:val="none" w:sz="0" w:space="0" w:color="auto"/>
        <w:left w:val="none" w:sz="0" w:space="0" w:color="auto"/>
        <w:bottom w:val="none" w:sz="0" w:space="0" w:color="auto"/>
        <w:right w:val="none" w:sz="0" w:space="0" w:color="auto"/>
      </w:divBdr>
    </w:div>
    <w:div w:id="1032026598">
      <w:bodyDiv w:val="1"/>
      <w:marLeft w:val="0"/>
      <w:marRight w:val="0"/>
      <w:marTop w:val="0"/>
      <w:marBottom w:val="0"/>
      <w:divBdr>
        <w:top w:val="none" w:sz="0" w:space="0" w:color="auto"/>
        <w:left w:val="none" w:sz="0" w:space="0" w:color="auto"/>
        <w:bottom w:val="none" w:sz="0" w:space="0" w:color="auto"/>
        <w:right w:val="none" w:sz="0" w:space="0" w:color="auto"/>
      </w:divBdr>
    </w:div>
    <w:div w:id="1040933185">
      <w:bodyDiv w:val="1"/>
      <w:marLeft w:val="0"/>
      <w:marRight w:val="0"/>
      <w:marTop w:val="0"/>
      <w:marBottom w:val="0"/>
      <w:divBdr>
        <w:top w:val="none" w:sz="0" w:space="0" w:color="auto"/>
        <w:left w:val="none" w:sz="0" w:space="0" w:color="auto"/>
        <w:bottom w:val="none" w:sz="0" w:space="0" w:color="auto"/>
        <w:right w:val="none" w:sz="0" w:space="0" w:color="auto"/>
      </w:divBdr>
    </w:div>
    <w:div w:id="1193763662">
      <w:bodyDiv w:val="1"/>
      <w:marLeft w:val="0"/>
      <w:marRight w:val="0"/>
      <w:marTop w:val="0"/>
      <w:marBottom w:val="0"/>
      <w:divBdr>
        <w:top w:val="none" w:sz="0" w:space="0" w:color="auto"/>
        <w:left w:val="none" w:sz="0" w:space="0" w:color="auto"/>
        <w:bottom w:val="none" w:sz="0" w:space="0" w:color="auto"/>
        <w:right w:val="none" w:sz="0" w:space="0" w:color="auto"/>
      </w:divBdr>
    </w:div>
    <w:div w:id="1250120082">
      <w:bodyDiv w:val="1"/>
      <w:marLeft w:val="0"/>
      <w:marRight w:val="0"/>
      <w:marTop w:val="0"/>
      <w:marBottom w:val="0"/>
      <w:divBdr>
        <w:top w:val="none" w:sz="0" w:space="0" w:color="auto"/>
        <w:left w:val="none" w:sz="0" w:space="0" w:color="auto"/>
        <w:bottom w:val="none" w:sz="0" w:space="0" w:color="auto"/>
        <w:right w:val="none" w:sz="0" w:space="0" w:color="auto"/>
      </w:divBdr>
    </w:div>
    <w:div w:id="1357079400">
      <w:bodyDiv w:val="1"/>
      <w:marLeft w:val="0"/>
      <w:marRight w:val="0"/>
      <w:marTop w:val="0"/>
      <w:marBottom w:val="0"/>
      <w:divBdr>
        <w:top w:val="none" w:sz="0" w:space="0" w:color="auto"/>
        <w:left w:val="none" w:sz="0" w:space="0" w:color="auto"/>
        <w:bottom w:val="none" w:sz="0" w:space="0" w:color="auto"/>
        <w:right w:val="none" w:sz="0" w:space="0" w:color="auto"/>
      </w:divBdr>
    </w:div>
    <w:div w:id="1400597876">
      <w:bodyDiv w:val="1"/>
      <w:marLeft w:val="0"/>
      <w:marRight w:val="0"/>
      <w:marTop w:val="0"/>
      <w:marBottom w:val="0"/>
      <w:divBdr>
        <w:top w:val="none" w:sz="0" w:space="0" w:color="auto"/>
        <w:left w:val="none" w:sz="0" w:space="0" w:color="auto"/>
        <w:bottom w:val="none" w:sz="0" w:space="0" w:color="auto"/>
        <w:right w:val="none" w:sz="0" w:space="0" w:color="auto"/>
      </w:divBdr>
    </w:div>
    <w:div w:id="1431584156">
      <w:bodyDiv w:val="1"/>
      <w:marLeft w:val="0"/>
      <w:marRight w:val="0"/>
      <w:marTop w:val="0"/>
      <w:marBottom w:val="0"/>
      <w:divBdr>
        <w:top w:val="none" w:sz="0" w:space="0" w:color="auto"/>
        <w:left w:val="none" w:sz="0" w:space="0" w:color="auto"/>
        <w:bottom w:val="none" w:sz="0" w:space="0" w:color="auto"/>
        <w:right w:val="none" w:sz="0" w:space="0" w:color="auto"/>
      </w:divBdr>
    </w:div>
    <w:div w:id="1440636024">
      <w:bodyDiv w:val="1"/>
      <w:marLeft w:val="0"/>
      <w:marRight w:val="0"/>
      <w:marTop w:val="0"/>
      <w:marBottom w:val="0"/>
      <w:divBdr>
        <w:top w:val="none" w:sz="0" w:space="0" w:color="auto"/>
        <w:left w:val="none" w:sz="0" w:space="0" w:color="auto"/>
        <w:bottom w:val="none" w:sz="0" w:space="0" w:color="auto"/>
        <w:right w:val="none" w:sz="0" w:space="0" w:color="auto"/>
      </w:divBdr>
    </w:div>
    <w:div w:id="1645699457">
      <w:bodyDiv w:val="1"/>
      <w:marLeft w:val="0"/>
      <w:marRight w:val="0"/>
      <w:marTop w:val="0"/>
      <w:marBottom w:val="0"/>
      <w:divBdr>
        <w:top w:val="none" w:sz="0" w:space="0" w:color="auto"/>
        <w:left w:val="none" w:sz="0" w:space="0" w:color="auto"/>
        <w:bottom w:val="none" w:sz="0" w:space="0" w:color="auto"/>
        <w:right w:val="none" w:sz="0" w:space="0" w:color="auto"/>
      </w:divBdr>
    </w:div>
    <w:div w:id="1808231994">
      <w:bodyDiv w:val="1"/>
      <w:marLeft w:val="0"/>
      <w:marRight w:val="0"/>
      <w:marTop w:val="0"/>
      <w:marBottom w:val="0"/>
      <w:divBdr>
        <w:top w:val="none" w:sz="0" w:space="0" w:color="auto"/>
        <w:left w:val="none" w:sz="0" w:space="0" w:color="auto"/>
        <w:bottom w:val="none" w:sz="0" w:space="0" w:color="auto"/>
        <w:right w:val="none" w:sz="0" w:space="0" w:color="auto"/>
      </w:divBdr>
    </w:div>
    <w:div w:id="1964731547">
      <w:bodyDiv w:val="1"/>
      <w:marLeft w:val="0"/>
      <w:marRight w:val="0"/>
      <w:marTop w:val="0"/>
      <w:marBottom w:val="0"/>
      <w:divBdr>
        <w:top w:val="none" w:sz="0" w:space="0" w:color="auto"/>
        <w:left w:val="none" w:sz="0" w:space="0" w:color="auto"/>
        <w:bottom w:val="none" w:sz="0" w:space="0" w:color="auto"/>
        <w:right w:val="none" w:sz="0" w:space="0" w:color="auto"/>
      </w:divBdr>
    </w:div>
    <w:div w:id="2000692334">
      <w:bodyDiv w:val="1"/>
      <w:marLeft w:val="0"/>
      <w:marRight w:val="0"/>
      <w:marTop w:val="0"/>
      <w:marBottom w:val="0"/>
      <w:divBdr>
        <w:top w:val="none" w:sz="0" w:space="0" w:color="auto"/>
        <w:left w:val="none" w:sz="0" w:space="0" w:color="auto"/>
        <w:bottom w:val="none" w:sz="0" w:space="0" w:color="auto"/>
        <w:right w:val="none" w:sz="0" w:space="0" w:color="auto"/>
      </w:divBdr>
    </w:div>
    <w:div w:id="207762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PHFapplications@unwomen.org" TargetMode="External"/><Relationship Id="rId18" Type="http://schemas.openxmlformats.org/officeDocument/2006/relationships/hyperlink" Target="https://wphfund.org/wp-content/uploads/2021/08/Indicator-Tip-Sheet_Impact-1_Enabling_Environment_Institutional-Funding_ENG_05082021.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phfund.org/wp-content/uploads/2021/12/WPHF-Operations-Manual-Dec-6-2021_FINAL_COMP.pdf" TargetMode="External"/><Relationship Id="rId7" Type="http://schemas.openxmlformats.org/officeDocument/2006/relationships/settings" Target="settings.xml"/><Relationship Id="rId12" Type="http://schemas.openxmlformats.org/officeDocument/2006/relationships/hyperlink" Target="mailto:WPHFapplications@unwomen.org" TargetMode="External"/><Relationship Id="rId17" Type="http://schemas.openxmlformats.org/officeDocument/2006/relationships/hyperlink" Target="https://wphfund.org/wp-content/uploads/2021/08/Indicator-Tip-Sheet_Impact-1_Enabling_Environment_Institutional-Funding_ENG_05082021.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phfund.org/wp-content/uploads/2021/08/Indicator-Tip-Sheet_Impact-1_Enabling_Environment_Institutional-Funding_ENG_05082021.pdf" TargetMode="External"/><Relationship Id="rId20" Type="http://schemas.openxmlformats.org/officeDocument/2006/relationships/hyperlink" Target="https://www.youtube.com/watch?v=MRa73pDvWJ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wphfund.org/"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phfund.org/wp-content/uploads/2022/12/DARIIN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phfund.org/wp-content/uploads/2021/12/WPHF-Operations-Manual-Dec-6-2021_FINAL_COMP.pdf" TargetMode="External"/><Relationship Id="rId22" Type="http://schemas.openxmlformats.org/officeDocument/2006/relationships/hyperlink" Target="http://www.oecd.org/dataoecd/29/21/2754804.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docs.wfp.org/api/documents/WFP-0000140735/download/" TargetMode="External"/><Relationship Id="rId1" Type="http://schemas.openxmlformats.org/officeDocument/2006/relationships/hyperlink" Target="https://www.unwomen.org/sites/default/files/2022-08/Gender-alert-2-Womens-rights-in-Afghanistan-one-year-after-the-Taliban-take-over-en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16D8E106B925D49AEA77A90AB3373CE" ma:contentTypeVersion="13" ma:contentTypeDescription="Create a new document." ma:contentTypeScope="" ma:versionID="525519153b73310c0aff199e4aeeef70">
  <xsd:schema xmlns:xsd="http://www.w3.org/2001/XMLSchema" xmlns:xs="http://www.w3.org/2001/XMLSchema" xmlns:p="http://schemas.microsoft.com/office/2006/metadata/properties" xmlns:ns2="decb0fbf-0b34-4676-bcb3-cda58590533e" xmlns:ns3="adbea429-4b31-4fb2-af80-8d1e748823e4" targetNamespace="http://schemas.microsoft.com/office/2006/metadata/properties" ma:root="true" ma:fieldsID="c1bb5400414eb3f8fd76bd0ccfcb2f24" ns2:_="" ns3:_="">
    <xsd:import namespace="decb0fbf-0b34-4676-bcb3-cda58590533e"/>
    <xsd:import namespace="adbea429-4b31-4fb2-af80-8d1e748823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b0fbf-0b34-4676-bcb3-cda5859053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bea429-4b31-4fb2-af80-8d1e748823e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9E6775-A421-4897-9049-4223D53D364F}">
  <ds:schemaRefs>
    <ds:schemaRef ds:uri="http://schemas.openxmlformats.org/officeDocument/2006/bibliography"/>
  </ds:schemaRefs>
</ds:datastoreItem>
</file>

<file path=customXml/itemProps2.xml><?xml version="1.0" encoding="utf-8"?>
<ds:datastoreItem xmlns:ds="http://schemas.openxmlformats.org/officeDocument/2006/customXml" ds:itemID="{C761C2A0-D398-409B-9EBE-8948D9E9A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b0fbf-0b34-4676-bcb3-cda58590533e"/>
    <ds:schemaRef ds:uri="adbea429-4b31-4fb2-af80-8d1e748823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B27FCB-7152-49BF-B4B4-3FE603B29D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AD65D6-3798-4066-B75D-26C8052DE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2240</Words>
  <Characters>12770</Characters>
  <Application>Microsoft Office Word</Application>
  <DocSecurity>0</DocSecurity>
  <Lines>106</Lines>
  <Paragraphs>29</Paragraphs>
  <ScaleCrop>false</ScaleCrop>
  <Company/>
  <LinksUpToDate>false</LinksUpToDate>
  <CharactersWithSpaces>14981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786</dc:creator>
  <cp:keywords/>
  <dc:description/>
  <cp:lastModifiedBy>Erica Stillo</cp:lastModifiedBy>
  <cp:revision>23</cp:revision>
  <cp:lastPrinted>2016-09-27T00:04:00Z</cp:lastPrinted>
  <dcterms:created xsi:type="dcterms:W3CDTF">2022-04-19T21:31:00Z</dcterms:created>
  <dcterms:modified xsi:type="dcterms:W3CDTF">2022-12-08T14:01:00Z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0x010100116D8E106B925D49AEA77A90AB3373CE</vt:lpwstr>
  </property>
  <property fmtid="{D5CDD505-2E9C-101B-9397-08002B2CF9AE}" pid="3" name="GrammarlyDocumentId">
    <vt:lpwstr>e4c24fb22c0440c8dfff068223f5256790066e0999e47a6d7938a0d500529e57</vt:lpwstr>
  </property>
</Properties>
</file>