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B080A2F" w14:textId="2CCFF9DB" w:rsidR="00B22A86" w:rsidRDefault="00B22A86" w:rsidP="00DC0952">
      <w:pPr>
        <w:pStyle w:val="ListParagraph"/>
        <w:jc w:val="center"/>
        <w:rPr>
          <w:rFonts w:eastAsia="Calibri" w:cstheme="minorHAnsi"/>
          <w:b/>
          <w:bCs/>
          <w:sz w:val="18"/>
          <w:szCs w:val="18"/>
          <w:lang w:val="en-CA"/>
        </w:rPr>
      </w:pPr>
      <w:r>
        <w:rPr>
          <w:rFonts w:ascii="Calibri" w:eastAsia="Calibri" w:hAnsi="Calibri" w:cs="Calibri"/>
          <w:b/>
          <w:lang w:val="en-GB"/>
        </w:rPr>
        <w:t xml:space="preserve">Description of Services: </w:t>
      </w:r>
      <w:r w:rsidR="005B1F05" w:rsidRPr="005B1F05">
        <w:rPr>
          <w:rFonts w:ascii="Calibri" w:eastAsia="Calibri" w:hAnsi="Calibri" w:cs="Calibri"/>
          <w:b/>
          <w:lang w:val="en-GB"/>
        </w:rPr>
        <w:t xml:space="preserve">Advancing the rights of individuals engaged in the sex </w:t>
      </w:r>
      <w:proofErr w:type="gramStart"/>
      <w:r w:rsidR="005B1F05" w:rsidRPr="005B1F05">
        <w:rPr>
          <w:rFonts w:ascii="Calibri" w:eastAsia="Calibri" w:hAnsi="Calibri" w:cs="Calibri"/>
          <w:b/>
          <w:lang w:val="en-GB"/>
        </w:rPr>
        <w:t>work</w:t>
      </w:r>
      <w:proofErr w:type="gramEnd"/>
    </w:p>
    <w:p w14:paraId="419C6ACF" w14:textId="485C23B8" w:rsidR="0052371C" w:rsidRPr="00F04266" w:rsidRDefault="0052371C" w:rsidP="0038204D">
      <w:pPr>
        <w:spacing w:after="0" w:line="240" w:lineRule="auto"/>
        <w:rPr>
          <w:rFonts w:eastAsia="Calibri" w:cstheme="minorHAnsi"/>
          <w:b/>
          <w:bCs/>
          <w:sz w:val="18"/>
          <w:szCs w:val="18"/>
          <w:lang w:val="en-CA"/>
        </w:rPr>
      </w:pPr>
      <w:r w:rsidRPr="00F04266">
        <w:rPr>
          <w:rFonts w:eastAsia="Calibri" w:cstheme="minorHAnsi"/>
          <w:b/>
          <w:bCs/>
          <w:sz w:val="18"/>
          <w:szCs w:val="18"/>
          <w:lang w:val="en-CA"/>
        </w:rPr>
        <w:t>CFP No.</w:t>
      </w:r>
      <w:r w:rsidR="008915FB" w:rsidRPr="00F04266">
        <w:t xml:space="preserve"> </w:t>
      </w:r>
      <w:r w:rsidR="008915FB" w:rsidRPr="00526C5D">
        <w:t>UNW-AP-NPL-CFP-2023-</w:t>
      </w:r>
      <w:r w:rsidR="004056B2">
        <w:t>002</w:t>
      </w:r>
      <w:r w:rsidR="00871A19">
        <w:t xml:space="preserve"> (Readvertisement)</w:t>
      </w:r>
    </w:p>
    <w:p w14:paraId="28BA5F77" w14:textId="77777777" w:rsidR="0052371C" w:rsidRPr="00F04266" w:rsidRDefault="0052371C" w:rsidP="0038204D">
      <w:pPr>
        <w:spacing w:after="0" w:line="240" w:lineRule="auto"/>
        <w:rPr>
          <w:rFonts w:eastAsia="Calibri" w:cstheme="minorHAnsi"/>
          <w:sz w:val="18"/>
          <w:szCs w:val="18"/>
          <w:lang w:val="en-CA"/>
        </w:rPr>
      </w:pPr>
    </w:p>
    <w:p w14:paraId="767E7005" w14:textId="5D88DCE3" w:rsidR="0052371C" w:rsidRPr="00F04266"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F04266">
        <w:rPr>
          <w:rFonts w:eastAsia="Times New Roman" w:cstheme="minorHAnsi"/>
          <w:b/>
          <w:color w:val="0070C0"/>
          <w:sz w:val="18"/>
          <w:szCs w:val="18"/>
          <w:lang w:val="en-GB" w:eastAsia="en-GB"/>
        </w:rPr>
        <w:t xml:space="preserve">CFP </w:t>
      </w:r>
      <w:r w:rsidR="0054628A" w:rsidRPr="00F04266">
        <w:rPr>
          <w:rFonts w:eastAsia="Times New Roman" w:cstheme="minorHAnsi"/>
          <w:b/>
          <w:color w:val="0070C0"/>
          <w:sz w:val="18"/>
          <w:szCs w:val="18"/>
          <w:lang w:val="en-GB" w:eastAsia="en-GB"/>
        </w:rPr>
        <w:t>L</w:t>
      </w:r>
      <w:r w:rsidRPr="00F04266">
        <w:rPr>
          <w:rFonts w:eastAsia="Times New Roman" w:cstheme="minorHAnsi"/>
          <w:b/>
          <w:color w:val="0070C0"/>
          <w:sz w:val="18"/>
          <w:szCs w:val="18"/>
          <w:lang w:val="en-GB" w:eastAsia="en-GB"/>
        </w:rPr>
        <w:t xml:space="preserve">etter for </w:t>
      </w:r>
      <w:r w:rsidR="0006700D" w:rsidRPr="00F04266">
        <w:rPr>
          <w:rFonts w:eastAsia="Times New Roman" w:cstheme="minorHAnsi"/>
          <w:b/>
          <w:color w:val="0070C0"/>
          <w:sz w:val="18"/>
          <w:szCs w:val="18"/>
          <w:lang w:val="en-GB" w:eastAsia="en-GB"/>
        </w:rPr>
        <w:t>Responsible Parties</w:t>
      </w:r>
    </w:p>
    <w:p w14:paraId="6B9C5C89" w14:textId="77777777" w:rsidR="0052371C" w:rsidRPr="00F04266" w:rsidRDefault="0052371C" w:rsidP="0038204D">
      <w:pPr>
        <w:spacing w:after="0" w:line="240" w:lineRule="auto"/>
        <w:rPr>
          <w:rFonts w:eastAsia="Calibri" w:cstheme="minorHAnsi"/>
          <w:sz w:val="18"/>
          <w:szCs w:val="18"/>
          <w:lang w:val="en-CA"/>
        </w:rPr>
      </w:pPr>
    </w:p>
    <w:p w14:paraId="6896E330" w14:textId="71EC9C67" w:rsidR="0052371C" w:rsidRPr="00F04266" w:rsidRDefault="0026403E" w:rsidP="00093C2D">
      <w:pPr>
        <w:spacing w:after="0" w:line="240" w:lineRule="auto"/>
        <w:jc w:val="both"/>
        <w:rPr>
          <w:rFonts w:eastAsia="Calibri" w:cstheme="minorHAnsi"/>
          <w:spacing w:val="-2"/>
          <w:sz w:val="18"/>
          <w:szCs w:val="18"/>
          <w:lang w:val="en-CA"/>
        </w:rPr>
      </w:pPr>
      <w:r w:rsidRPr="00F04266">
        <w:rPr>
          <w:rFonts w:eastAsia="Calibri" w:cstheme="minorHAnsi"/>
          <w:spacing w:val="-2"/>
          <w:sz w:val="18"/>
          <w:szCs w:val="18"/>
          <w:lang w:val="en-CA"/>
        </w:rPr>
        <w:t>UN Women</w:t>
      </w:r>
      <w:r w:rsidR="0052371C" w:rsidRPr="00F04266">
        <w:rPr>
          <w:rFonts w:eastAsia="Calibri" w:cstheme="minorHAnsi"/>
          <w:spacing w:val="-2"/>
          <w:sz w:val="18"/>
          <w:szCs w:val="18"/>
          <w:lang w:val="en-CA"/>
        </w:rPr>
        <w:t xml:space="preserve"> plans to engage a </w:t>
      </w:r>
      <w:r w:rsidR="0052371C" w:rsidRPr="00F04266">
        <w:rPr>
          <w:rFonts w:eastAsia="Calibri" w:cstheme="minorHAnsi"/>
          <w:spacing w:val="-2"/>
          <w:sz w:val="18"/>
          <w:szCs w:val="18"/>
          <w:u w:val="single"/>
          <w:lang w:val="en-CA"/>
        </w:rPr>
        <w:t>Responsible Part</w:t>
      </w:r>
      <w:r w:rsidR="00D356EA" w:rsidRPr="00F04266">
        <w:rPr>
          <w:rFonts w:eastAsia="Calibri" w:cstheme="minorHAnsi"/>
          <w:spacing w:val="-2"/>
          <w:sz w:val="18"/>
          <w:szCs w:val="18"/>
          <w:u w:val="single"/>
          <w:lang w:val="en-CA"/>
        </w:rPr>
        <w:t>y</w:t>
      </w:r>
      <w:r w:rsidR="0052371C" w:rsidRPr="00F04266">
        <w:rPr>
          <w:rFonts w:eastAsia="Calibri" w:cstheme="minorHAnsi"/>
          <w:sz w:val="18"/>
          <w:szCs w:val="18"/>
          <w:lang w:val="en-CA"/>
        </w:rPr>
        <w:t xml:space="preserve"> </w:t>
      </w:r>
      <w:r w:rsidR="0052371C" w:rsidRPr="00F04266">
        <w:rPr>
          <w:rFonts w:eastAsia="Calibri" w:cstheme="minorHAnsi"/>
          <w:spacing w:val="-2"/>
          <w:sz w:val="18"/>
          <w:szCs w:val="18"/>
          <w:lang w:val="en-CA"/>
        </w:rPr>
        <w:t xml:space="preserve">as defined in accordance with these documents. </w:t>
      </w:r>
      <w:r w:rsidR="00C6272A" w:rsidRPr="00F04266">
        <w:rPr>
          <w:rFonts w:eastAsia="Calibri" w:cstheme="minorHAnsi"/>
          <w:spacing w:val="-2"/>
          <w:sz w:val="18"/>
          <w:szCs w:val="18"/>
          <w:lang w:val="en-CA"/>
        </w:rPr>
        <w:t xml:space="preserve">UN Women </w:t>
      </w:r>
      <w:r w:rsidR="0052371C" w:rsidRPr="00F04266">
        <w:rPr>
          <w:rFonts w:eastAsia="Calibri" w:cstheme="minorHAnsi"/>
          <w:spacing w:val="-2"/>
          <w:sz w:val="18"/>
          <w:szCs w:val="18"/>
          <w:lang w:val="en-CA"/>
        </w:rPr>
        <w:t xml:space="preserve">now invites sealed proposals from qualified proponents </w:t>
      </w:r>
      <w:r w:rsidR="00BD6766" w:rsidRPr="00F04266">
        <w:rPr>
          <w:rFonts w:eastAsia="Calibri" w:cstheme="minorHAnsi"/>
          <w:spacing w:val="-2"/>
          <w:sz w:val="18"/>
          <w:szCs w:val="18"/>
          <w:lang w:val="en-CA"/>
        </w:rPr>
        <w:t>to</w:t>
      </w:r>
      <w:r w:rsidR="0052371C" w:rsidRPr="00F04266">
        <w:rPr>
          <w:rFonts w:eastAsia="Calibri" w:cstheme="minorHAnsi"/>
          <w:spacing w:val="-2"/>
          <w:sz w:val="18"/>
          <w:szCs w:val="18"/>
          <w:lang w:val="en-CA"/>
        </w:rPr>
        <w:t xml:space="preserve"> provid</w:t>
      </w:r>
      <w:r w:rsidR="00BD6766" w:rsidRPr="00F04266">
        <w:rPr>
          <w:rFonts w:eastAsia="Calibri" w:cstheme="minorHAnsi"/>
          <w:spacing w:val="-2"/>
          <w:sz w:val="18"/>
          <w:szCs w:val="18"/>
          <w:lang w:val="en-CA"/>
        </w:rPr>
        <w:t>e</w:t>
      </w:r>
      <w:r w:rsidR="0052371C" w:rsidRPr="00F04266">
        <w:rPr>
          <w:rFonts w:eastAsia="Calibri" w:cstheme="minorHAnsi"/>
          <w:spacing w:val="-2"/>
          <w:sz w:val="18"/>
          <w:szCs w:val="18"/>
          <w:lang w:val="en-CA"/>
        </w:rPr>
        <w:t xml:space="preserve"> the requirements as defined in the </w:t>
      </w:r>
      <w:r w:rsidR="00C6272A" w:rsidRPr="00F04266">
        <w:rPr>
          <w:rFonts w:eastAsia="Calibri" w:cstheme="minorHAnsi"/>
          <w:spacing w:val="-2"/>
          <w:sz w:val="18"/>
          <w:szCs w:val="18"/>
          <w:lang w:val="en-CA"/>
        </w:rPr>
        <w:t xml:space="preserve">UN Women </w:t>
      </w:r>
      <w:r w:rsidR="0052371C" w:rsidRPr="00F04266">
        <w:rPr>
          <w:rFonts w:eastAsia="Calibri" w:cstheme="minorHAnsi"/>
          <w:spacing w:val="-2"/>
          <w:sz w:val="18"/>
          <w:szCs w:val="18"/>
          <w:lang w:val="en-CA"/>
        </w:rPr>
        <w:t xml:space="preserve">Terms of Reference. </w:t>
      </w:r>
    </w:p>
    <w:p w14:paraId="17481B00" w14:textId="77777777" w:rsidR="001F45D2" w:rsidRPr="00F04266" w:rsidRDefault="001F45D2" w:rsidP="00093C2D">
      <w:pPr>
        <w:spacing w:after="0" w:line="240" w:lineRule="auto"/>
        <w:jc w:val="both"/>
        <w:rPr>
          <w:rFonts w:eastAsia="Calibri" w:cstheme="minorHAnsi"/>
          <w:spacing w:val="-2"/>
          <w:sz w:val="18"/>
          <w:szCs w:val="18"/>
          <w:lang w:val="en-CA"/>
        </w:rPr>
      </w:pPr>
    </w:p>
    <w:p w14:paraId="7F96862B" w14:textId="4BAF477A" w:rsidR="0052371C" w:rsidRPr="00F04266" w:rsidRDefault="0052371C" w:rsidP="00093C2D">
      <w:pPr>
        <w:spacing w:after="0" w:line="240" w:lineRule="auto"/>
        <w:jc w:val="both"/>
        <w:rPr>
          <w:rFonts w:eastAsia="Calibri" w:cstheme="minorHAnsi"/>
          <w:sz w:val="18"/>
          <w:szCs w:val="18"/>
        </w:rPr>
      </w:pPr>
      <w:r w:rsidRPr="00F04266">
        <w:rPr>
          <w:rFonts w:eastAsia="Calibri" w:cstheme="minorHAnsi"/>
          <w:spacing w:val="-2"/>
          <w:sz w:val="18"/>
          <w:szCs w:val="18"/>
          <w:lang w:val="en-CA"/>
        </w:rPr>
        <w:t>Proposals must be received by UN</w:t>
      </w:r>
      <w:r w:rsidR="00C6272A" w:rsidRPr="00F04266">
        <w:rPr>
          <w:rFonts w:eastAsia="Calibri" w:cstheme="minorHAnsi"/>
          <w:spacing w:val="-2"/>
          <w:sz w:val="18"/>
          <w:szCs w:val="18"/>
          <w:lang w:val="en-CA"/>
        </w:rPr>
        <w:t xml:space="preserve"> Women </w:t>
      </w:r>
      <w:r w:rsidRPr="00F04266">
        <w:rPr>
          <w:rFonts w:eastAsia="Calibri" w:cstheme="minorHAnsi"/>
          <w:spacing w:val="-2"/>
          <w:sz w:val="18"/>
          <w:szCs w:val="18"/>
          <w:lang w:val="en-CA"/>
        </w:rPr>
        <w:t>at the address specified not later than (time</w:t>
      </w:r>
      <w:r w:rsidRPr="00526C5D">
        <w:rPr>
          <w:rFonts w:eastAsia="Calibri" w:cstheme="minorHAnsi"/>
          <w:spacing w:val="-2"/>
          <w:sz w:val="18"/>
          <w:szCs w:val="18"/>
          <w:lang w:val="en-CA"/>
        </w:rPr>
        <w:t xml:space="preserve">) </w:t>
      </w:r>
      <w:r w:rsidR="008915FB" w:rsidRPr="00526C5D">
        <w:rPr>
          <w:rFonts w:eastAsia="Calibri" w:cstheme="minorHAnsi"/>
          <w:spacing w:val="-2"/>
          <w:sz w:val="18"/>
          <w:szCs w:val="18"/>
          <w:lang w:val="en-CA"/>
        </w:rPr>
        <w:t xml:space="preserve">5.00 pm Nepal Standard Time </w:t>
      </w:r>
      <w:r w:rsidRPr="00526C5D">
        <w:rPr>
          <w:rFonts w:eastAsia="Calibri" w:cstheme="minorHAnsi"/>
          <w:sz w:val="18"/>
          <w:szCs w:val="18"/>
          <w:lang w:val="en-CA"/>
        </w:rPr>
        <w:t xml:space="preserve">on </w:t>
      </w:r>
      <w:r w:rsidR="00871A19">
        <w:rPr>
          <w:rFonts w:eastAsia="Calibri" w:cstheme="minorHAnsi"/>
          <w:sz w:val="18"/>
          <w:szCs w:val="18"/>
          <w:lang w:val="en-CA"/>
        </w:rPr>
        <w:t xml:space="preserve">June </w:t>
      </w:r>
      <w:proofErr w:type="gramStart"/>
      <w:r w:rsidR="00B2156C">
        <w:rPr>
          <w:rFonts w:eastAsia="Calibri" w:cstheme="minorHAnsi"/>
          <w:sz w:val="18"/>
          <w:szCs w:val="18"/>
          <w:lang w:val="en-CA"/>
        </w:rPr>
        <w:t xml:space="preserve">5 </w:t>
      </w:r>
      <w:r w:rsidR="004056B2">
        <w:rPr>
          <w:rFonts w:eastAsia="Calibri" w:cstheme="minorHAnsi"/>
          <w:sz w:val="18"/>
          <w:szCs w:val="18"/>
          <w:lang w:val="en-CA"/>
        </w:rPr>
        <w:t>,</w:t>
      </w:r>
      <w:proofErr w:type="gramEnd"/>
      <w:r w:rsidR="008915FB" w:rsidRPr="00526C5D">
        <w:rPr>
          <w:rFonts w:eastAsia="Calibri" w:cstheme="minorHAnsi"/>
          <w:sz w:val="18"/>
          <w:szCs w:val="18"/>
          <w:lang w:val="en-CA"/>
        </w:rPr>
        <w:t xml:space="preserve"> 2023 </w:t>
      </w:r>
    </w:p>
    <w:p w14:paraId="1D32437B" w14:textId="2C538885" w:rsidR="00656EDE" w:rsidRPr="00F04266" w:rsidRDefault="00656EDE" w:rsidP="00093C2D">
      <w:pPr>
        <w:spacing w:after="0" w:line="240" w:lineRule="auto"/>
        <w:jc w:val="both"/>
        <w:rPr>
          <w:rFonts w:eastAsia="Calibri" w:cstheme="minorHAnsi"/>
          <w:sz w:val="18"/>
          <w:szCs w:val="18"/>
          <w:lang w:val="en-CA"/>
        </w:rPr>
      </w:pPr>
    </w:p>
    <w:p w14:paraId="1BA9310F" w14:textId="7D38CC98" w:rsidR="00656EDE" w:rsidRPr="007A49EE" w:rsidRDefault="00656EDE" w:rsidP="00093C2D">
      <w:pPr>
        <w:spacing w:after="0" w:line="240" w:lineRule="auto"/>
        <w:jc w:val="both"/>
        <w:rPr>
          <w:rFonts w:eastAsia="Calibri" w:cstheme="minorHAnsi"/>
          <w:sz w:val="18"/>
          <w:szCs w:val="18"/>
          <w:lang w:val="en-CA"/>
        </w:rPr>
      </w:pPr>
      <w:r w:rsidRPr="00F04266">
        <w:rPr>
          <w:rFonts w:eastAsia="Calibri" w:cstheme="minorHAnsi"/>
          <w:b/>
          <w:bCs/>
          <w:sz w:val="18"/>
          <w:szCs w:val="18"/>
          <w:lang w:val="en-CA"/>
        </w:rPr>
        <w:t>The budget range for this propos</w:t>
      </w:r>
      <w:r w:rsidRPr="0056586D">
        <w:rPr>
          <w:rFonts w:eastAsia="Calibri" w:cstheme="minorHAnsi"/>
          <w:b/>
          <w:bCs/>
          <w:sz w:val="18"/>
          <w:szCs w:val="18"/>
          <w:lang w:val="en-CA"/>
        </w:rPr>
        <w:t>al should be</w:t>
      </w:r>
      <w:r w:rsidRPr="0056586D">
        <w:rPr>
          <w:rFonts w:eastAsia="Calibri" w:cstheme="minorHAnsi"/>
          <w:sz w:val="18"/>
          <w:szCs w:val="18"/>
          <w:lang w:val="en-CA"/>
        </w:rPr>
        <w:t xml:space="preserve"> </w:t>
      </w:r>
      <w:r w:rsidR="00461E04" w:rsidRPr="008A2887">
        <w:rPr>
          <w:rFonts w:eastAsia="Calibri" w:cstheme="minorHAnsi"/>
          <w:sz w:val="18"/>
          <w:szCs w:val="18"/>
          <w:lang w:val="en-CA"/>
        </w:rPr>
        <w:t>under the range of USD 250,000-3</w:t>
      </w:r>
      <w:r w:rsidR="008A2887" w:rsidRPr="008A2887">
        <w:rPr>
          <w:rFonts w:eastAsia="Calibri" w:cstheme="minorHAnsi"/>
          <w:sz w:val="18"/>
          <w:szCs w:val="18"/>
          <w:lang w:val="en-CA"/>
        </w:rPr>
        <w:t>30</w:t>
      </w:r>
      <w:r w:rsidR="00461E04" w:rsidRPr="008A2887">
        <w:rPr>
          <w:rFonts w:eastAsia="Calibri" w:cstheme="minorHAnsi"/>
          <w:sz w:val="18"/>
          <w:szCs w:val="18"/>
          <w:lang w:val="en-CA"/>
        </w:rPr>
        <w:t>,000</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F04266"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F04266"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F04266">
              <w:rPr>
                <w:rFonts w:asciiTheme="minorHAnsi" w:hAnsiTheme="minorHAnsi" w:cstheme="minorHAnsi"/>
                <w:b/>
                <w:color w:val="0070C0"/>
                <w:spacing w:val="-2"/>
                <w:sz w:val="18"/>
                <w:szCs w:val="18"/>
                <w:u w:val="single"/>
                <w:lang w:val="en-CA"/>
              </w:rPr>
              <w:t>Section 2</w:t>
            </w:r>
          </w:p>
          <w:p w14:paraId="673F79AE" w14:textId="65670396" w:rsidR="00A035E0" w:rsidRPr="00F04266" w:rsidRDefault="00A035E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F04266">
              <w:rPr>
                <w:rFonts w:cstheme="minorHAnsi"/>
                <w:spacing w:val="-2"/>
                <w:sz w:val="18"/>
                <w:szCs w:val="18"/>
                <w:lang w:val="en-CA"/>
              </w:rPr>
              <w:t xml:space="preserve">Instructions to </w:t>
            </w:r>
            <w:r w:rsidR="001A3509" w:rsidRPr="00F04266">
              <w:rPr>
                <w:rFonts w:cstheme="minorHAnsi"/>
                <w:spacing w:val="-2"/>
                <w:sz w:val="18"/>
                <w:szCs w:val="18"/>
                <w:lang w:val="en-CA"/>
              </w:rPr>
              <w:t>P</w:t>
            </w:r>
            <w:r w:rsidRPr="00F04266">
              <w:rPr>
                <w:rFonts w:cstheme="minorHAnsi"/>
                <w:spacing w:val="-2"/>
                <w:sz w:val="18"/>
                <w:szCs w:val="18"/>
                <w:lang w:val="en-CA"/>
              </w:rPr>
              <w:t>roponents</w:t>
            </w:r>
            <w:r w:rsidR="00064C4A" w:rsidRPr="00F04266">
              <w:rPr>
                <w:rFonts w:cstheme="minorHAnsi"/>
                <w:spacing w:val="-2"/>
                <w:sz w:val="18"/>
                <w:szCs w:val="18"/>
                <w:lang w:val="en-CA"/>
              </w:rPr>
              <w:t>, which includes the following:</w:t>
            </w:r>
          </w:p>
          <w:p w14:paraId="14C5C7F9" w14:textId="77777777" w:rsidR="00CB0B08" w:rsidRPr="00F04266"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F04266">
              <w:rPr>
                <w:rFonts w:asciiTheme="minorHAnsi" w:hAnsiTheme="minorHAnsi" w:cstheme="minorHAnsi"/>
                <w:b/>
                <w:spacing w:val="-2"/>
                <w:sz w:val="18"/>
                <w:szCs w:val="18"/>
                <w:lang w:val="en-CA"/>
              </w:rPr>
              <w:t xml:space="preserve">Annex B-2 </w:t>
            </w:r>
            <w:r w:rsidRPr="00F04266">
              <w:rPr>
                <w:rFonts w:asciiTheme="minorHAnsi" w:hAnsiTheme="minorHAnsi" w:cstheme="minorHAnsi"/>
                <w:bCs/>
                <w:spacing w:val="-2"/>
                <w:sz w:val="18"/>
                <w:szCs w:val="18"/>
                <w:lang w:val="en-CA"/>
              </w:rPr>
              <w:t>Template for Proposal Submission</w:t>
            </w:r>
          </w:p>
          <w:p w14:paraId="02955395" w14:textId="71A59FEE" w:rsidR="00CB0B08" w:rsidRPr="00F04266"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F04266">
              <w:rPr>
                <w:rFonts w:asciiTheme="minorHAnsi" w:hAnsiTheme="minorHAnsi" w:cstheme="minorHAnsi"/>
                <w:b/>
                <w:spacing w:val="-2"/>
                <w:sz w:val="18"/>
                <w:szCs w:val="18"/>
                <w:lang w:val="en-CA"/>
              </w:rPr>
              <w:t xml:space="preserve">Annex B-3 </w:t>
            </w:r>
            <w:r w:rsidRPr="00F04266">
              <w:rPr>
                <w:rFonts w:asciiTheme="minorHAnsi" w:hAnsiTheme="minorHAnsi" w:cstheme="minorHAnsi"/>
                <w:bCs/>
                <w:spacing w:val="-2"/>
                <w:sz w:val="18"/>
                <w:szCs w:val="18"/>
                <w:lang w:val="en-CA"/>
              </w:rPr>
              <w:t xml:space="preserve">Format of Resume for Proposed </w:t>
            </w:r>
            <w:r w:rsidR="005752C3" w:rsidRPr="00F04266">
              <w:rPr>
                <w:rFonts w:asciiTheme="minorHAnsi" w:hAnsiTheme="minorHAnsi" w:cstheme="minorHAnsi"/>
                <w:bCs/>
                <w:spacing w:val="-2"/>
                <w:sz w:val="18"/>
                <w:szCs w:val="18"/>
                <w:lang w:val="en-CA"/>
              </w:rPr>
              <w:t>Personnel</w:t>
            </w:r>
          </w:p>
          <w:p w14:paraId="6361426A" w14:textId="77777777" w:rsidR="00F15893" w:rsidRPr="00F04266"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F04266">
              <w:rPr>
                <w:rFonts w:asciiTheme="minorHAnsi" w:hAnsiTheme="minorHAnsi" w:cstheme="minorHAnsi"/>
                <w:b/>
                <w:spacing w:val="-2"/>
                <w:sz w:val="18"/>
                <w:szCs w:val="18"/>
                <w:lang w:val="en-CA"/>
              </w:rPr>
              <w:t xml:space="preserve">Annex B-4 </w:t>
            </w:r>
            <w:r w:rsidRPr="00F04266">
              <w:rPr>
                <w:rFonts w:asciiTheme="minorHAnsi" w:hAnsiTheme="minorHAnsi" w:cstheme="minorHAnsi"/>
                <w:bCs/>
                <w:spacing w:val="-2"/>
                <w:sz w:val="18"/>
                <w:szCs w:val="18"/>
                <w:lang w:val="en-CA"/>
              </w:rPr>
              <w:t>Capacity Assessment Minimum Documents</w:t>
            </w:r>
          </w:p>
          <w:p w14:paraId="388AC6E5" w14:textId="3C85B5F6" w:rsidR="00A035E0" w:rsidRPr="00F04266" w:rsidRDefault="00CB0B08" w:rsidP="00A410B1">
            <w:pPr>
              <w:pStyle w:val="ListParagraph"/>
              <w:tabs>
                <w:tab w:val="left" w:pos="-720"/>
                <w:tab w:val="left" w:pos="1440"/>
              </w:tabs>
              <w:suppressAutoHyphens/>
              <w:ind w:left="360"/>
              <w:jc w:val="both"/>
              <w:rPr>
                <w:rFonts w:cs="Calibri"/>
                <w:b/>
                <w:spacing w:val="-2"/>
                <w:sz w:val="18"/>
                <w:szCs w:val="18"/>
                <w:lang w:val="en-CA"/>
              </w:rPr>
            </w:pPr>
            <w:r w:rsidRPr="00F04266">
              <w:rPr>
                <w:rFonts w:asciiTheme="minorHAnsi" w:hAnsiTheme="minorHAnsi" w:cstheme="minorHAnsi"/>
                <w:b/>
                <w:spacing w:val="-2"/>
                <w:sz w:val="18"/>
                <w:szCs w:val="18"/>
                <w:lang w:val="en-CA"/>
              </w:rPr>
              <w:t xml:space="preserve">Annex B-5 </w:t>
            </w:r>
            <w:r w:rsidRPr="00F04266">
              <w:rPr>
                <w:rFonts w:asciiTheme="minorHAnsi" w:hAnsiTheme="minorHAnsi" w:cstheme="minorHAnsi"/>
                <w:bCs/>
                <w:spacing w:val="-2"/>
                <w:sz w:val="18"/>
                <w:szCs w:val="18"/>
                <w:lang w:val="en-CA"/>
              </w:rPr>
              <w:t xml:space="preserve">UN Women </w:t>
            </w:r>
            <w:r w:rsidR="0042572A" w:rsidRPr="00F04266">
              <w:rPr>
                <w:rFonts w:asciiTheme="minorHAnsi" w:hAnsiTheme="minorHAnsi" w:cstheme="minorHAnsi"/>
                <w:bCs/>
                <w:spacing w:val="-2"/>
                <w:sz w:val="18"/>
                <w:szCs w:val="18"/>
                <w:lang w:val="en-CA"/>
              </w:rPr>
              <w:t xml:space="preserve">template </w:t>
            </w:r>
            <w:r w:rsidRPr="00F04266">
              <w:rPr>
                <w:rFonts w:asciiTheme="minorHAnsi" w:hAnsiTheme="minorHAnsi" w:cstheme="minorHAnsi"/>
                <w:bCs/>
                <w:spacing w:val="-2"/>
                <w:sz w:val="18"/>
                <w:szCs w:val="18"/>
                <w:lang w:val="en-CA"/>
              </w:rPr>
              <w:t>Partner Agreement</w:t>
            </w:r>
            <w:r w:rsidR="00340A27" w:rsidRPr="00F04266">
              <w:rPr>
                <w:rFonts w:asciiTheme="minorHAnsi" w:hAnsiTheme="minorHAnsi" w:cstheme="minorHAnsi"/>
                <w:bCs/>
                <w:spacing w:val="-2"/>
                <w:sz w:val="18"/>
                <w:szCs w:val="18"/>
                <w:lang w:val="en-CA"/>
              </w:rPr>
              <w:t xml:space="preserve"> </w:t>
            </w:r>
            <w:r w:rsidR="00A410B1" w:rsidRPr="00526C5D">
              <w:rPr>
                <w:rFonts w:cs="Calibri"/>
                <w:b/>
                <w:spacing w:val="-2"/>
                <w:sz w:val="18"/>
                <w:szCs w:val="18"/>
                <w:lang w:val="en-CA"/>
              </w:rPr>
              <w:t xml:space="preserve">[UN Women to </w:t>
            </w:r>
            <w:r w:rsidR="00A410B1" w:rsidRPr="00526C5D">
              <w:rPr>
                <w:rFonts w:cs="Calibri"/>
                <w:b/>
                <w:color w:val="FF0000"/>
                <w:spacing w:val="-2"/>
                <w:sz w:val="18"/>
                <w:szCs w:val="18"/>
                <w:u w:val="single"/>
                <w:lang w:val="en-CA"/>
              </w:rPr>
              <w:t>attach</w:t>
            </w:r>
            <w:r w:rsidR="00A410B1" w:rsidRPr="00526C5D">
              <w:rPr>
                <w:rFonts w:cs="Calibri"/>
                <w:b/>
                <w:spacing w:val="-2"/>
                <w:sz w:val="18"/>
                <w:szCs w:val="18"/>
                <w:lang w:val="en-CA"/>
              </w:rPr>
              <w:t xml:space="preserve"> most up to date version]</w:t>
            </w:r>
          </w:p>
          <w:p w14:paraId="37D99A10" w14:textId="5E647DBF" w:rsidR="0016762F" w:rsidRPr="00F04266"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F04266">
              <w:rPr>
                <w:rFonts w:cstheme="minorHAnsi"/>
                <w:b/>
                <w:spacing w:val="-2"/>
                <w:sz w:val="18"/>
                <w:szCs w:val="18"/>
                <w:lang w:val="en-CA"/>
              </w:rPr>
              <w:t>Annex B-6</w:t>
            </w:r>
            <w:r w:rsidRPr="00F04266">
              <w:rPr>
                <w:rFonts w:asciiTheme="minorHAnsi" w:hAnsiTheme="minorHAnsi" w:cstheme="minorHAnsi"/>
                <w:spacing w:val="-2"/>
                <w:sz w:val="18"/>
                <w:szCs w:val="18"/>
                <w:lang w:val="en-CA"/>
              </w:rPr>
              <w:t xml:space="preserve"> UN Women Anti-Fraud Policy</w:t>
            </w:r>
            <w:r w:rsidR="00A410B1" w:rsidRPr="00F04266">
              <w:rPr>
                <w:rFonts w:asciiTheme="minorHAnsi" w:hAnsiTheme="minorHAnsi" w:cstheme="minorHAnsi"/>
                <w:spacing w:val="-2"/>
                <w:sz w:val="18"/>
                <w:szCs w:val="18"/>
                <w:lang w:val="en-CA"/>
              </w:rPr>
              <w:t xml:space="preserve"> </w:t>
            </w:r>
            <w:r w:rsidR="00A410B1" w:rsidRPr="00526C5D">
              <w:rPr>
                <w:rFonts w:cs="Calibri"/>
                <w:b/>
                <w:spacing w:val="-2"/>
                <w:sz w:val="18"/>
                <w:szCs w:val="18"/>
                <w:lang w:val="en-CA"/>
              </w:rPr>
              <w:t xml:space="preserve">[UN Women to </w:t>
            </w:r>
            <w:r w:rsidR="00A410B1" w:rsidRPr="00526C5D">
              <w:rPr>
                <w:rFonts w:cs="Calibri"/>
                <w:b/>
                <w:color w:val="FF0000"/>
                <w:spacing w:val="-2"/>
                <w:sz w:val="18"/>
                <w:szCs w:val="18"/>
                <w:u w:val="single"/>
                <w:lang w:val="en-CA"/>
              </w:rPr>
              <w:t>attach</w:t>
            </w:r>
            <w:r w:rsidR="00A410B1" w:rsidRPr="00526C5D">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F04266"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F04266"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F04266">
              <w:rPr>
                <w:rFonts w:asciiTheme="minorHAnsi" w:hAnsiTheme="minorHAnsi" w:cstheme="minorHAnsi"/>
                <w:b/>
                <w:spacing w:val="-2"/>
                <w:sz w:val="18"/>
                <w:szCs w:val="18"/>
                <w:lang w:val="en-CA"/>
              </w:rPr>
              <w:t>Annex B-2</w:t>
            </w:r>
            <w:r w:rsidRPr="00F04266">
              <w:rPr>
                <w:rFonts w:asciiTheme="minorHAnsi" w:hAnsiTheme="minorHAnsi" w:cstheme="minorHAnsi"/>
                <w:spacing w:val="-2"/>
                <w:sz w:val="18"/>
                <w:szCs w:val="18"/>
                <w:lang w:val="en-CA"/>
              </w:rPr>
              <w:t xml:space="preserve"> Template for Proposal Submission</w:t>
            </w:r>
          </w:p>
          <w:p w14:paraId="0287A57C" w14:textId="11A57926" w:rsidR="0052371C" w:rsidRPr="00F04266"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F04266">
              <w:rPr>
                <w:rFonts w:asciiTheme="minorHAnsi" w:hAnsiTheme="minorHAnsi" w:cstheme="minorHAnsi"/>
                <w:b/>
                <w:spacing w:val="-2"/>
                <w:sz w:val="18"/>
                <w:szCs w:val="18"/>
                <w:lang w:val="en-CA"/>
              </w:rPr>
              <w:t>Annex B-3</w:t>
            </w:r>
            <w:r w:rsidRPr="00F04266">
              <w:rPr>
                <w:rFonts w:asciiTheme="minorHAnsi" w:hAnsiTheme="minorHAnsi" w:cstheme="minorHAnsi"/>
                <w:spacing w:val="-2"/>
                <w:sz w:val="18"/>
                <w:szCs w:val="18"/>
                <w:lang w:val="en-CA"/>
              </w:rPr>
              <w:t xml:space="preserve"> Format of Resume for Proposed </w:t>
            </w:r>
            <w:r w:rsidR="005752C3" w:rsidRPr="00F04266">
              <w:rPr>
                <w:rFonts w:asciiTheme="minorHAnsi" w:hAnsiTheme="minorHAnsi" w:cstheme="minorHAnsi"/>
                <w:spacing w:val="-2"/>
                <w:sz w:val="18"/>
                <w:szCs w:val="18"/>
                <w:lang w:val="en-CA"/>
              </w:rPr>
              <w:t>Personnel</w:t>
            </w:r>
          </w:p>
          <w:p w14:paraId="39972895" w14:textId="0700A3F7" w:rsidR="00764B27" w:rsidRPr="00F04266"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F04266">
              <w:rPr>
                <w:rFonts w:asciiTheme="minorHAnsi" w:hAnsiTheme="minorHAnsi" w:cstheme="minorHAnsi"/>
                <w:b/>
                <w:spacing w:val="-2"/>
                <w:sz w:val="18"/>
                <w:szCs w:val="18"/>
                <w:lang w:val="en-CA"/>
              </w:rPr>
              <w:t>Annex B-4</w:t>
            </w:r>
            <w:r w:rsidRPr="00F04266">
              <w:rPr>
                <w:rFonts w:asciiTheme="minorHAnsi" w:hAnsiTheme="minorHAnsi" w:cstheme="minorHAnsi"/>
                <w:spacing w:val="-2"/>
                <w:sz w:val="18"/>
                <w:szCs w:val="18"/>
                <w:lang w:val="en-CA"/>
              </w:rPr>
              <w:t xml:space="preserve"> Capacity Assessment Minimum Documents</w:t>
            </w:r>
          </w:p>
        </w:tc>
      </w:tr>
    </w:tbl>
    <w:p w14:paraId="7365D77A" w14:textId="77777777" w:rsidR="00A035E0" w:rsidRPr="00F04266"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667C8822" w:rsidR="0052371C" w:rsidRPr="00F04266" w:rsidRDefault="0052371C" w:rsidP="008915FB">
      <w:pPr>
        <w:tabs>
          <w:tab w:val="left" w:pos="-720"/>
          <w:tab w:val="left" w:pos="1440"/>
        </w:tabs>
        <w:suppressAutoHyphens/>
        <w:spacing w:after="0" w:line="240" w:lineRule="auto"/>
        <w:rPr>
          <w:rFonts w:eastAsia="Times New Roman" w:cstheme="minorHAnsi"/>
          <w:b/>
          <w:sz w:val="18"/>
          <w:szCs w:val="18"/>
          <w:lang w:val="en-GB" w:eastAsia="en-GB"/>
        </w:rPr>
      </w:pPr>
      <w:r w:rsidRPr="00F04266">
        <w:rPr>
          <w:rFonts w:eastAsia="Calibri" w:cstheme="minorHAnsi"/>
          <w:spacing w:val="-2"/>
          <w:sz w:val="18"/>
          <w:szCs w:val="18"/>
          <w:lang w:val="en-CA"/>
        </w:rPr>
        <w:t>Interested proponents may obtain further information by contacting this email address</w:t>
      </w:r>
      <w:r w:rsidR="00A035E0" w:rsidRPr="00F04266">
        <w:rPr>
          <w:rFonts w:eastAsia="Calibri" w:cstheme="minorHAnsi"/>
          <w:spacing w:val="-2"/>
          <w:sz w:val="18"/>
          <w:szCs w:val="18"/>
          <w:lang w:val="en-CA"/>
        </w:rPr>
        <w:t>:</w:t>
      </w:r>
      <w:r w:rsidR="001964C5">
        <w:rPr>
          <w:rFonts w:eastAsia="Calibri" w:cstheme="minorHAnsi"/>
          <w:spacing w:val="-2"/>
          <w:sz w:val="18"/>
          <w:szCs w:val="18"/>
          <w:lang w:val="en-CA"/>
        </w:rPr>
        <w:t xml:space="preserve"> </w:t>
      </w:r>
      <w:hyperlink r:id="rId12" w:history="1">
        <w:r w:rsidR="00B33F45" w:rsidRPr="00927F4D">
          <w:rPr>
            <w:rStyle w:val="Hyperlink"/>
            <w:rFonts w:eastAsia="Calibri" w:cstheme="minorHAnsi"/>
            <w:sz w:val="18"/>
            <w:szCs w:val="18"/>
            <w:lang w:val="en-CA"/>
          </w:rPr>
          <w:t>technical-bid.np@unwomen.org</w:t>
        </w:r>
      </w:hyperlink>
      <w:r w:rsidR="00B33F45">
        <w:rPr>
          <w:rFonts w:eastAsia="Calibri" w:cstheme="minorHAnsi"/>
          <w:sz w:val="18"/>
          <w:szCs w:val="18"/>
          <w:lang w:val="en-CA"/>
        </w:rPr>
        <w:t xml:space="preserve"> </w:t>
      </w:r>
    </w:p>
    <w:p w14:paraId="63D63A75" w14:textId="4801499F" w:rsidR="0052371C" w:rsidRPr="00F04266"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F04266">
        <w:rPr>
          <w:rFonts w:eastAsia="Times New Roman" w:cstheme="minorHAnsi"/>
          <w:b/>
          <w:color w:val="0070C0"/>
          <w:sz w:val="18"/>
          <w:szCs w:val="18"/>
          <w:lang w:val="en-GB" w:eastAsia="en-GB"/>
        </w:rPr>
        <w:t xml:space="preserve">Proposal </w:t>
      </w:r>
      <w:r w:rsidR="00D32FD7" w:rsidRPr="00F04266">
        <w:rPr>
          <w:rFonts w:eastAsia="Times New Roman" w:cstheme="minorHAnsi"/>
          <w:b/>
          <w:color w:val="0070C0"/>
          <w:sz w:val="18"/>
          <w:szCs w:val="18"/>
          <w:lang w:val="en-GB" w:eastAsia="en-GB"/>
        </w:rPr>
        <w:t>D</w:t>
      </w:r>
      <w:r w:rsidRPr="00F04266">
        <w:rPr>
          <w:rFonts w:eastAsia="Times New Roman" w:cstheme="minorHAnsi"/>
          <w:b/>
          <w:color w:val="0070C0"/>
          <w:sz w:val="18"/>
          <w:szCs w:val="18"/>
          <w:lang w:val="en-GB" w:eastAsia="en-GB"/>
        </w:rPr>
        <w:t xml:space="preserve">ata </w:t>
      </w:r>
      <w:r w:rsidR="00D32FD7" w:rsidRPr="00F04266">
        <w:rPr>
          <w:rFonts w:eastAsia="Times New Roman" w:cstheme="minorHAnsi"/>
          <w:b/>
          <w:color w:val="0070C0"/>
          <w:sz w:val="18"/>
          <w:szCs w:val="18"/>
          <w:lang w:val="en-GB" w:eastAsia="en-GB"/>
        </w:rPr>
        <w:t>S</w:t>
      </w:r>
      <w:r w:rsidRPr="00F04266">
        <w:rPr>
          <w:rFonts w:eastAsia="Times New Roman" w:cstheme="minorHAnsi"/>
          <w:b/>
          <w:color w:val="0070C0"/>
          <w:sz w:val="18"/>
          <w:szCs w:val="18"/>
          <w:lang w:val="en-GB" w:eastAsia="en-GB"/>
        </w:rPr>
        <w:t xml:space="preserve">heet for </w:t>
      </w:r>
      <w:r w:rsidR="0006700D" w:rsidRPr="00F04266">
        <w:rPr>
          <w:rFonts w:eastAsia="Times New Roman" w:cstheme="minorHAnsi"/>
          <w:b/>
          <w:color w:val="0070C0"/>
          <w:sz w:val="18"/>
          <w:szCs w:val="18"/>
          <w:lang w:val="en-GB" w:eastAsia="en-GB"/>
        </w:rPr>
        <w:t>Responsible Parties</w:t>
      </w:r>
    </w:p>
    <w:p w14:paraId="4F49C55D" w14:textId="77777777" w:rsidR="0052371C" w:rsidRPr="00F04266"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5"/>
        <w:gridCol w:w="1978"/>
        <w:gridCol w:w="236"/>
        <w:gridCol w:w="666"/>
        <w:gridCol w:w="1710"/>
      </w:tblGrid>
      <w:tr w:rsidR="0052371C" w:rsidRPr="00F04266" w14:paraId="3EE1D0EF" w14:textId="77777777" w:rsidTr="00647205">
        <w:trPr>
          <w:trHeight w:val="315"/>
        </w:trPr>
        <w:tc>
          <w:tcPr>
            <w:tcW w:w="51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Program/Project:</w:t>
            </w:r>
          </w:p>
        </w:tc>
        <w:tc>
          <w:tcPr>
            <w:tcW w:w="45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Requests for clarifications due:</w:t>
            </w:r>
          </w:p>
        </w:tc>
      </w:tr>
      <w:tr w:rsidR="0052371C" w:rsidRPr="00F04266" w14:paraId="3423111B" w14:textId="77777777" w:rsidTr="00DC0952">
        <w:trPr>
          <w:trHeight w:val="350"/>
        </w:trPr>
        <w:tc>
          <w:tcPr>
            <w:tcW w:w="5125" w:type="dxa"/>
            <w:tcBorders>
              <w:top w:val="single" w:sz="4" w:space="0" w:color="auto"/>
              <w:left w:val="single" w:sz="4" w:space="0" w:color="auto"/>
              <w:bottom w:val="single" w:sz="4" w:space="0" w:color="auto"/>
              <w:right w:val="single" w:sz="4" w:space="0" w:color="auto"/>
            </w:tcBorders>
          </w:tcPr>
          <w:p w14:paraId="78192EF9" w14:textId="7DB46CA7" w:rsidR="0052371C" w:rsidRPr="00F04266" w:rsidRDefault="00C4195F" w:rsidP="001964C5">
            <w:pPr>
              <w:snapToGrid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 xml:space="preserve">Strengthening capacities of right holders and duty bearers </w:t>
            </w:r>
          </w:p>
        </w:tc>
        <w:tc>
          <w:tcPr>
            <w:tcW w:w="2880" w:type="dxa"/>
            <w:gridSpan w:val="3"/>
            <w:tcBorders>
              <w:top w:val="single" w:sz="4" w:space="0" w:color="auto"/>
              <w:left w:val="single" w:sz="4" w:space="0" w:color="auto"/>
              <w:bottom w:val="single" w:sz="4" w:space="0" w:color="auto"/>
              <w:right w:val="single" w:sz="4" w:space="0" w:color="auto"/>
            </w:tcBorders>
          </w:tcPr>
          <w:p w14:paraId="792BF19A" w14:textId="7EB876E5" w:rsidR="004056B2" w:rsidRPr="00526C5D" w:rsidRDefault="0052371C" w:rsidP="00DC0952">
            <w:pPr>
              <w:tabs>
                <w:tab w:val="center" w:pos="1260"/>
              </w:tabs>
              <w:ind w:right="144"/>
              <w:outlineLvl w:val="0"/>
              <w:rPr>
                <w:rFonts w:asciiTheme="minorHAnsi" w:eastAsia="Times New Roman" w:hAnsiTheme="minorHAnsi" w:cstheme="minorHAnsi"/>
                <w:b/>
                <w:sz w:val="18"/>
                <w:szCs w:val="18"/>
              </w:rPr>
            </w:pPr>
            <w:r w:rsidRPr="00526C5D">
              <w:rPr>
                <w:rFonts w:asciiTheme="minorHAnsi" w:eastAsia="Times New Roman" w:hAnsiTheme="minorHAnsi" w:cstheme="minorHAnsi"/>
                <w:b/>
                <w:sz w:val="18"/>
                <w:szCs w:val="18"/>
              </w:rPr>
              <w:t>Date:</w:t>
            </w:r>
            <w:r w:rsidR="008915FB" w:rsidRPr="00526C5D">
              <w:rPr>
                <w:rFonts w:asciiTheme="minorHAnsi" w:eastAsia="Times New Roman" w:hAnsiTheme="minorHAnsi" w:cstheme="minorHAnsi"/>
                <w:b/>
                <w:sz w:val="18"/>
                <w:szCs w:val="18"/>
              </w:rPr>
              <w:t xml:space="preserve"> </w:t>
            </w:r>
            <w:r w:rsidR="00B2156C">
              <w:rPr>
                <w:rFonts w:eastAsia="Times New Roman" w:cstheme="minorHAnsi"/>
                <w:b/>
                <w:sz w:val="18"/>
                <w:szCs w:val="18"/>
              </w:rPr>
              <w:t>May</w:t>
            </w:r>
            <w:r w:rsidR="004056B2" w:rsidRPr="00DC0952">
              <w:rPr>
                <w:rFonts w:eastAsia="Times New Roman" w:cstheme="minorHAnsi"/>
                <w:b/>
                <w:sz w:val="18"/>
                <w:szCs w:val="18"/>
              </w:rPr>
              <w:t xml:space="preserve"> </w:t>
            </w:r>
            <w:r w:rsidR="00B2156C">
              <w:rPr>
                <w:rFonts w:eastAsia="Times New Roman" w:cstheme="minorHAnsi"/>
                <w:b/>
                <w:sz w:val="18"/>
                <w:szCs w:val="18"/>
              </w:rPr>
              <w:t>2</w:t>
            </w:r>
            <w:r w:rsidR="00B63D54" w:rsidRPr="00DC0952">
              <w:rPr>
                <w:rFonts w:eastAsia="Times New Roman" w:cstheme="minorHAnsi"/>
                <w:b/>
                <w:sz w:val="18"/>
                <w:szCs w:val="18"/>
              </w:rPr>
              <w:t>7</w:t>
            </w:r>
            <w:r w:rsidR="004056B2" w:rsidRPr="00DC0952">
              <w:rPr>
                <w:rFonts w:eastAsia="Times New Roman" w:cstheme="minorHAnsi"/>
                <w:b/>
                <w:sz w:val="18"/>
                <w:szCs w:val="18"/>
              </w:rPr>
              <w:t>, 2023</w:t>
            </w:r>
          </w:p>
        </w:tc>
        <w:tc>
          <w:tcPr>
            <w:tcW w:w="1710" w:type="dxa"/>
            <w:tcBorders>
              <w:top w:val="single" w:sz="4" w:space="0" w:color="auto"/>
              <w:left w:val="single" w:sz="4" w:space="0" w:color="auto"/>
              <w:bottom w:val="single" w:sz="4" w:space="0" w:color="auto"/>
              <w:right w:val="single" w:sz="4" w:space="0" w:color="auto"/>
            </w:tcBorders>
          </w:tcPr>
          <w:p w14:paraId="25E0978F" w14:textId="1C94C277" w:rsidR="0052371C" w:rsidRPr="00526C5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6C5D">
              <w:rPr>
                <w:rFonts w:asciiTheme="minorHAnsi" w:eastAsia="Times New Roman" w:hAnsiTheme="minorHAnsi" w:cstheme="minorHAnsi"/>
                <w:b/>
                <w:sz w:val="18"/>
                <w:szCs w:val="18"/>
              </w:rPr>
              <w:t>Time:</w:t>
            </w:r>
            <w:r w:rsidR="008915FB" w:rsidRPr="00526C5D">
              <w:rPr>
                <w:rFonts w:asciiTheme="minorHAnsi" w:eastAsia="Times New Roman" w:hAnsiTheme="minorHAnsi" w:cstheme="minorHAnsi"/>
                <w:b/>
                <w:sz w:val="18"/>
                <w:szCs w:val="18"/>
              </w:rPr>
              <w:t xml:space="preserve"> 5 Pm </w:t>
            </w:r>
          </w:p>
        </w:tc>
      </w:tr>
      <w:tr w:rsidR="0052371C" w:rsidRPr="00D15BA9" w14:paraId="682EC9B1" w14:textId="77777777" w:rsidTr="00647205">
        <w:tc>
          <w:tcPr>
            <w:tcW w:w="5125" w:type="dxa"/>
            <w:tcBorders>
              <w:top w:val="single" w:sz="4" w:space="0" w:color="auto"/>
              <w:left w:val="single" w:sz="4" w:space="0" w:color="auto"/>
              <w:bottom w:val="single" w:sz="4" w:space="0" w:color="auto"/>
              <w:right w:val="single" w:sz="4" w:space="0" w:color="auto"/>
            </w:tcBorders>
          </w:tcPr>
          <w:p w14:paraId="40540F93" w14:textId="5D674506"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Progra</w:t>
            </w:r>
            <w:r w:rsidR="0036317A" w:rsidRPr="00F04266">
              <w:rPr>
                <w:rFonts w:asciiTheme="minorHAnsi" w:eastAsia="Times New Roman" w:hAnsiTheme="minorHAnsi" w:cstheme="minorHAnsi"/>
                <w:b/>
                <w:sz w:val="18"/>
                <w:szCs w:val="18"/>
              </w:rPr>
              <w:t xml:space="preserve">mme Officer’s </w:t>
            </w:r>
            <w:r w:rsidR="00782F12" w:rsidRPr="00F04266">
              <w:rPr>
                <w:rFonts w:asciiTheme="minorHAnsi" w:eastAsia="Times New Roman" w:hAnsiTheme="minorHAnsi" w:cstheme="minorHAnsi"/>
                <w:b/>
                <w:sz w:val="18"/>
                <w:szCs w:val="18"/>
              </w:rPr>
              <w:t>n</w:t>
            </w:r>
            <w:r w:rsidR="0036317A" w:rsidRPr="00F04266">
              <w:rPr>
                <w:rFonts w:asciiTheme="minorHAnsi" w:eastAsia="Times New Roman" w:hAnsiTheme="minorHAnsi" w:cstheme="minorHAnsi"/>
                <w:b/>
                <w:sz w:val="18"/>
                <w:szCs w:val="18"/>
              </w:rPr>
              <w:t>ame:</w:t>
            </w:r>
            <w:r w:rsidR="00DE5C18" w:rsidRPr="00F04266">
              <w:rPr>
                <w:rFonts w:asciiTheme="minorHAnsi" w:eastAsia="Times New Roman" w:hAnsiTheme="minorHAnsi" w:cstheme="minorHAnsi"/>
                <w:b/>
                <w:sz w:val="18"/>
                <w:szCs w:val="18"/>
              </w:rPr>
              <w:t xml:space="preserve"> </w:t>
            </w:r>
            <w:r w:rsidR="0085167C" w:rsidRPr="00F04266">
              <w:rPr>
                <w:rFonts w:asciiTheme="minorHAnsi" w:eastAsia="Times New Roman" w:hAnsiTheme="minorHAnsi" w:cstheme="minorHAnsi"/>
                <w:b/>
                <w:sz w:val="18"/>
                <w:szCs w:val="18"/>
              </w:rPr>
              <w:t>Rachana Bhattarai</w:t>
            </w:r>
          </w:p>
        </w:tc>
        <w:tc>
          <w:tcPr>
            <w:tcW w:w="4590" w:type="dxa"/>
            <w:gridSpan w:val="4"/>
            <w:tcBorders>
              <w:top w:val="single" w:sz="4" w:space="0" w:color="auto"/>
              <w:left w:val="single" w:sz="4" w:space="0" w:color="auto"/>
              <w:bottom w:val="single" w:sz="4" w:space="0" w:color="auto"/>
              <w:right w:val="single" w:sz="4" w:space="0" w:color="auto"/>
            </w:tcBorders>
          </w:tcPr>
          <w:p w14:paraId="73E66147" w14:textId="5C32EF6D" w:rsidR="0052371C" w:rsidRPr="009F4AF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i-FI"/>
              </w:rPr>
            </w:pPr>
            <w:r w:rsidRPr="009F4AF7">
              <w:rPr>
                <w:rFonts w:asciiTheme="minorHAnsi" w:eastAsia="Times New Roman" w:hAnsiTheme="minorHAnsi" w:cstheme="minorHAnsi"/>
                <w:b/>
                <w:sz w:val="18"/>
                <w:szCs w:val="18"/>
                <w:lang w:val="fi-FI"/>
              </w:rPr>
              <w:t>(</w:t>
            </w:r>
            <w:r w:rsidR="00697C93" w:rsidRPr="009F4AF7">
              <w:rPr>
                <w:rFonts w:asciiTheme="minorHAnsi" w:eastAsia="Times New Roman" w:hAnsiTheme="minorHAnsi" w:cstheme="minorHAnsi"/>
                <w:b/>
                <w:sz w:val="18"/>
                <w:szCs w:val="18"/>
                <w:lang w:val="fi-FI"/>
              </w:rPr>
              <w:t>Via</w:t>
            </w:r>
            <w:r w:rsidRPr="009F4AF7">
              <w:rPr>
                <w:rFonts w:asciiTheme="minorHAnsi" w:eastAsia="Times New Roman" w:hAnsiTheme="minorHAnsi" w:cstheme="minorHAnsi"/>
                <w:b/>
                <w:sz w:val="18"/>
                <w:szCs w:val="18"/>
                <w:lang w:val="fi-FI"/>
              </w:rPr>
              <w:t xml:space="preserve"> e-mail)</w:t>
            </w:r>
            <w:r w:rsidR="009F4AF7" w:rsidRPr="009F4AF7">
              <w:rPr>
                <w:rFonts w:asciiTheme="minorHAnsi" w:eastAsia="Times New Roman" w:hAnsiTheme="minorHAnsi" w:cstheme="minorHAnsi"/>
                <w:b/>
                <w:sz w:val="18"/>
                <w:szCs w:val="18"/>
                <w:lang w:val="fi-FI"/>
              </w:rPr>
              <w:t xml:space="preserve"> </w:t>
            </w:r>
            <w:hyperlink r:id="rId13" w:history="1">
              <w:r w:rsidR="00B2156C" w:rsidRPr="00C57292">
                <w:rPr>
                  <w:rStyle w:val="Hyperlink"/>
                  <w:rFonts w:cstheme="minorHAnsi"/>
                  <w:sz w:val="18"/>
                  <w:szCs w:val="18"/>
                  <w:lang w:val="fi-FI"/>
                </w:rPr>
                <w:t>technical-bid.np@unwomen.org</w:t>
              </w:r>
            </w:hyperlink>
          </w:p>
        </w:tc>
      </w:tr>
      <w:tr w:rsidR="0052371C" w:rsidRPr="00F04266" w14:paraId="017BC11E" w14:textId="77777777" w:rsidTr="00647205">
        <w:trPr>
          <w:trHeight w:val="324"/>
        </w:trPr>
        <w:tc>
          <w:tcPr>
            <w:tcW w:w="5125" w:type="dxa"/>
            <w:tcBorders>
              <w:top w:val="single" w:sz="4" w:space="0" w:color="auto"/>
              <w:left w:val="single" w:sz="4" w:space="0" w:color="auto"/>
              <w:bottom w:val="single" w:sz="4" w:space="0" w:color="auto"/>
              <w:right w:val="single" w:sz="4" w:space="0" w:color="auto"/>
            </w:tcBorders>
          </w:tcPr>
          <w:p w14:paraId="051AF421" w14:textId="7CAA38B1"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Email:</w:t>
            </w:r>
            <w:r w:rsidR="00110AED" w:rsidRPr="00F04266">
              <w:rPr>
                <w:rFonts w:asciiTheme="minorHAnsi" w:eastAsia="Times New Roman" w:hAnsiTheme="minorHAnsi" w:cstheme="minorHAnsi"/>
                <w:b/>
                <w:sz w:val="18"/>
                <w:szCs w:val="18"/>
              </w:rPr>
              <w:t xml:space="preserve"> </w:t>
            </w:r>
            <w:hyperlink r:id="rId14" w:history="1">
              <w:r w:rsidR="00110AED" w:rsidRPr="00F04266">
                <w:rPr>
                  <w:rStyle w:val="Hyperlink"/>
                  <w:rFonts w:eastAsia="Times New Roman" w:cstheme="minorHAnsi"/>
                  <w:b/>
                  <w:sz w:val="18"/>
                  <w:szCs w:val="18"/>
                </w:rPr>
                <w:t>rachana.bhattarai@unwomen.org</w:t>
              </w:r>
            </w:hyperlink>
            <w:r w:rsidR="00110AED" w:rsidRPr="00F04266">
              <w:rPr>
                <w:rFonts w:asciiTheme="minorHAnsi" w:eastAsia="Times New Roman" w:hAnsiTheme="minorHAnsi" w:cstheme="minorHAnsi"/>
                <w:b/>
                <w:sz w:val="18"/>
                <w:szCs w:val="18"/>
              </w:rPr>
              <w:t xml:space="preserve"> </w:t>
            </w:r>
          </w:p>
        </w:tc>
        <w:tc>
          <w:tcPr>
            <w:tcW w:w="45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F04266"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UN Women</w:t>
            </w:r>
            <w:r w:rsidR="0052371C" w:rsidRPr="00F04266">
              <w:rPr>
                <w:rFonts w:asciiTheme="minorHAnsi" w:eastAsia="Times New Roman" w:hAnsiTheme="minorHAnsi" w:cstheme="minorHAnsi"/>
                <w:b/>
                <w:sz w:val="18"/>
                <w:szCs w:val="18"/>
              </w:rPr>
              <w:t xml:space="preserve"> clarifications to proponents due: [if applicable]</w:t>
            </w:r>
          </w:p>
        </w:tc>
      </w:tr>
      <w:tr w:rsidR="0052371C" w:rsidRPr="00F04266" w14:paraId="60C82E14" w14:textId="77777777" w:rsidTr="00647205">
        <w:tc>
          <w:tcPr>
            <w:tcW w:w="5125" w:type="dxa"/>
            <w:tcBorders>
              <w:top w:val="single" w:sz="4" w:space="0" w:color="auto"/>
              <w:left w:val="single" w:sz="4" w:space="0" w:color="auto"/>
              <w:bottom w:val="single" w:sz="4" w:space="0" w:color="auto"/>
              <w:right w:val="single" w:sz="4" w:space="0" w:color="auto"/>
            </w:tcBorders>
          </w:tcPr>
          <w:p w14:paraId="03AC4064" w14:textId="482D1EDD" w:rsidR="0052371C" w:rsidRPr="00F04266"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 xml:space="preserve">Telephone </w:t>
            </w:r>
            <w:r w:rsidR="00782F12" w:rsidRPr="00F04266">
              <w:rPr>
                <w:rFonts w:asciiTheme="minorHAnsi" w:eastAsia="Times New Roman" w:hAnsiTheme="minorHAnsi" w:cstheme="minorHAnsi"/>
                <w:b/>
                <w:sz w:val="18"/>
                <w:szCs w:val="18"/>
              </w:rPr>
              <w:t>n</w:t>
            </w:r>
            <w:r w:rsidRPr="00F04266">
              <w:rPr>
                <w:rFonts w:asciiTheme="minorHAnsi" w:eastAsia="Times New Roman" w:hAnsiTheme="minorHAnsi" w:cstheme="minorHAnsi"/>
                <w:b/>
                <w:sz w:val="18"/>
                <w:szCs w:val="18"/>
              </w:rPr>
              <w:t>umber:</w:t>
            </w:r>
            <w:r w:rsidR="001B3781" w:rsidRPr="00F04266">
              <w:rPr>
                <w:rFonts w:asciiTheme="minorHAnsi" w:eastAsia="Times New Roman" w:hAnsiTheme="minorHAnsi" w:cstheme="minorHAnsi"/>
                <w:b/>
                <w:sz w:val="18"/>
                <w:szCs w:val="18"/>
              </w:rPr>
              <w:t xml:space="preserve"> 977-1-429</w:t>
            </w:r>
            <w:r w:rsidR="00FE4A25" w:rsidRPr="00F04266">
              <w:rPr>
                <w:rFonts w:asciiTheme="minorHAnsi" w:eastAsia="Times New Roman" w:hAnsiTheme="minorHAnsi" w:cstheme="minorHAnsi"/>
                <w:b/>
                <w:sz w:val="18"/>
                <w:szCs w:val="18"/>
              </w:rPr>
              <w:t>0000</w:t>
            </w:r>
          </w:p>
        </w:tc>
        <w:tc>
          <w:tcPr>
            <w:tcW w:w="2880" w:type="dxa"/>
            <w:gridSpan w:val="3"/>
            <w:tcBorders>
              <w:top w:val="single" w:sz="4" w:space="0" w:color="auto"/>
              <w:left w:val="single" w:sz="4" w:space="0" w:color="auto"/>
              <w:bottom w:val="single" w:sz="4" w:space="0" w:color="auto"/>
              <w:right w:val="single" w:sz="4" w:space="0" w:color="auto"/>
            </w:tcBorders>
          </w:tcPr>
          <w:p w14:paraId="022F016B" w14:textId="393A1700" w:rsidR="0052371C" w:rsidRPr="00526C5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C0952">
              <w:rPr>
                <w:rFonts w:eastAsia="Times New Roman" w:cstheme="minorHAnsi"/>
                <w:b/>
                <w:sz w:val="18"/>
                <w:szCs w:val="18"/>
              </w:rPr>
              <w:t>Date:</w:t>
            </w:r>
            <w:r w:rsidR="00B2156C">
              <w:rPr>
                <w:rFonts w:eastAsia="Times New Roman" w:cstheme="minorHAnsi"/>
                <w:b/>
                <w:sz w:val="18"/>
                <w:szCs w:val="18"/>
              </w:rPr>
              <w:t xml:space="preserve"> May 29</w:t>
            </w:r>
            <w:r w:rsidR="004056B2" w:rsidRPr="00DC0952">
              <w:rPr>
                <w:rFonts w:eastAsia="Times New Roman" w:cstheme="minorHAnsi"/>
                <w:b/>
                <w:sz w:val="18"/>
                <w:szCs w:val="18"/>
              </w:rPr>
              <w:t>, 2023</w:t>
            </w:r>
          </w:p>
        </w:tc>
        <w:tc>
          <w:tcPr>
            <w:tcW w:w="1710" w:type="dxa"/>
            <w:tcBorders>
              <w:top w:val="single" w:sz="4" w:space="0" w:color="auto"/>
              <w:left w:val="single" w:sz="4" w:space="0" w:color="auto"/>
              <w:bottom w:val="single" w:sz="4" w:space="0" w:color="auto"/>
              <w:right w:val="single" w:sz="4" w:space="0" w:color="auto"/>
            </w:tcBorders>
          </w:tcPr>
          <w:p w14:paraId="6056109D" w14:textId="4491D4B9" w:rsidR="0052371C" w:rsidRPr="00526C5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6C5D">
              <w:rPr>
                <w:rFonts w:asciiTheme="minorHAnsi" w:eastAsia="Times New Roman" w:hAnsiTheme="minorHAnsi" w:cstheme="minorHAnsi"/>
                <w:b/>
                <w:sz w:val="18"/>
                <w:szCs w:val="18"/>
              </w:rPr>
              <w:t>Time:</w:t>
            </w:r>
            <w:r w:rsidR="008915FB" w:rsidRPr="00526C5D">
              <w:rPr>
                <w:rFonts w:asciiTheme="minorHAnsi" w:eastAsia="Times New Roman" w:hAnsiTheme="minorHAnsi" w:cstheme="minorHAnsi"/>
                <w:b/>
                <w:sz w:val="18"/>
                <w:szCs w:val="18"/>
              </w:rPr>
              <w:t xml:space="preserve"> 5 pm</w:t>
            </w:r>
          </w:p>
        </w:tc>
      </w:tr>
      <w:tr w:rsidR="0052371C" w:rsidRPr="00F04266" w14:paraId="48C0CD39" w14:textId="77777777" w:rsidTr="00647205">
        <w:trPr>
          <w:trHeight w:val="279"/>
        </w:trPr>
        <w:tc>
          <w:tcPr>
            <w:tcW w:w="5125" w:type="dxa"/>
            <w:tcBorders>
              <w:top w:val="single" w:sz="4" w:space="0" w:color="auto"/>
              <w:left w:val="single" w:sz="4" w:space="0" w:color="auto"/>
              <w:bottom w:val="single" w:sz="4" w:space="0" w:color="auto"/>
              <w:right w:val="single" w:sz="4" w:space="0" w:color="auto"/>
            </w:tcBorders>
          </w:tcPr>
          <w:p w14:paraId="30DBA49F" w14:textId="77777777"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5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Proposal due:</w:t>
            </w:r>
          </w:p>
        </w:tc>
      </w:tr>
      <w:tr w:rsidR="0052371C" w:rsidRPr="00F04266" w14:paraId="446B5A3F" w14:textId="77777777" w:rsidTr="00647205">
        <w:tc>
          <w:tcPr>
            <w:tcW w:w="5125" w:type="dxa"/>
            <w:tcBorders>
              <w:top w:val="single" w:sz="4" w:space="0" w:color="auto"/>
              <w:left w:val="single" w:sz="4" w:space="0" w:color="auto"/>
              <w:bottom w:val="single" w:sz="4" w:space="0" w:color="auto"/>
              <w:right w:val="single" w:sz="4" w:space="0" w:color="auto"/>
            </w:tcBorders>
          </w:tcPr>
          <w:p w14:paraId="278DD5C1" w14:textId="333050BF"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Issue date:</w:t>
            </w:r>
            <w:r w:rsidR="004056B2">
              <w:rPr>
                <w:rFonts w:asciiTheme="minorHAnsi" w:eastAsia="Times New Roman" w:hAnsiTheme="minorHAnsi" w:cstheme="minorHAnsi"/>
                <w:b/>
                <w:sz w:val="18"/>
                <w:szCs w:val="18"/>
              </w:rPr>
              <w:t xml:space="preserve"> </w:t>
            </w:r>
            <w:r w:rsidR="00B2156C">
              <w:rPr>
                <w:rFonts w:asciiTheme="minorHAnsi" w:eastAsia="Times New Roman" w:hAnsiTheme="minorHAnsi" w:cstheme="minorHAnsi"/>
                <w:b/>
                <w:sz w:val="18"/>
                <w:szCs w:val="18"/>
              </w:rPr>
              <w:t>May</w:t>
            </w:r>
            <w:r w:rsidR="004056B2">
              <w:rPr>
                <w:rFonts w:asciiTheme="minorHAnsi" w:eastAsia="Times New Roman" w:hAnsiTheme="minorHAnsi" w:cstheme="minorHAnsi"/>
                <w:b/>
                <w:sz w:val="18"/>
                <w:szCs w:val="18"/>
              </w:rPr>
              <w:t xml:space="preserve"> </w:t>
            </w:r>
            <w:r w:rsidR="00B2156C">
              <w:rPr>
                <w:rFonts w:asciiTheme="minorHAnsi" w:eastAsia="Times New Roman" w:hAnsiTheme="minorHAnsi" w:cstheme="minorHAnsi"/>
                <w:b/>
                <w:sz w:val="18"/>
                <w:szCs w:val="18"/>
              </w:rPr>
              <w:t>1</w:t>
            </w:r>
            <w:r w:rsidR="00D15BA9">
              <w:rPr>
                <w:rFonts w:asciiTheme="minorHAnsi" w:eastAsia="Times New Roman" w:hAnsiTheme="minorHAnsi" w:cstheme="minorHAnsi"/>
                <w:b/>
                <w:sz w:val="18"/>
                <w:szCs w:val="18"/>
              </w:rPr>
              <w:t>6</w:t>
            </w:r>
            <w:r w:rsidR="004056B2">
              <w:rPr>
                <w:rFonts w:asciiTheme="minorHAnsi" w:eastAsia="Times New Roman" w:hAnsiTheme="minorHAnsi" w:cstheme="minorHAnsi"/>
                <w:b/>
                <w:sz w:val="18"/>
                <w:szCs w:val="18"/>
              </w:rPr>
              <w:t>, 2023</w:t>
            </w:r>
          </w:p>
        </w:tc>
        <w:tc>
          <w:tcPr>
            <w:tcW w:w="2880" w:type="dxa"/>
            <w:gridSpan w:val="3"/>
            <w:tcBorders>
              <w:top w:val="single" w:sz="4" w:space="0" w:color="auto"/>
              <w:left w:val="single" w:sz="4" w:space="0" w:color="auto"/>
              <w:bottom w:val="single" w:sz="4" w:space="0" w:color="auto"/>
              <w:right w:val="single" w:sz="4" w:space="0" w:color="auto"/>
            </w:tcBorders>
          </w:tcPr>
          <w:p w14:paraId="074E22FC" w14:textId="557F0544" w:rsidR="0052371C" w:rsidRPr="00526C5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6C5D">
              <w:rPr>
                <w:rFonts w:asciiTheme="minorHAnsi" w:eastAsia="Times New Roman" w:hAnsiTheme="minorHAnsi" w:cstheme="minorHAnsi"/>
                <w:b/>
                <w:sz w:val="18"/>
                <w:szCs w:val="18"/>
              </w:rPr>
              <w:t>Date:</w:t>
            </w:r>
            <w:r w:rsidR="008915FB" w:rsidRPr="00526C5D">
              <w:rPr>
                <w:rFonts w:asciiTheme="minorHAnsi" w:eastAsia="Times New Roman" w:hAnsiTheme="minorHAnsi" w:cstheme="minorHAnsi"/>
                <w:b/>
                <w:sz w:val="18"/>
                <w:szCs w:val="18"/>
              </w:rPr>
              <w:t xml:space="preserve"> </w:t>
            </w:r>
            <w:r w:rsidR="00B2156C">
              <w:rPr>
                <w:rFonts w:asciiTheme="minorHAnsi" w:eastAsia="Times New Roman" w:hAnsiTheme="minorHAnsi" w:cstheme="minorHAnsi"/>
                <w:b/>
                <w:sz w:val="18"/>
                <w:szCs w:val="18"/>
              </w:rPr>
              <w:t>June 5</w:t>
            </w:r>
            <w:r w:rsidR="004056B2">
              <w:rPr>
                <w:rFonts w:asciiTheme="minorHAnsi" w:eastAsia="Times New Roman" w:hAnsiTheme="minorHAnsi" w:cstheme="minorHAnsi"/>
                <w:b/>
                <w:sz w:val="18"/>
                <w:szCs w:val="18"/>
              </w:rPr>
              <w:t>, 2023</w:t>
            </w:r>
          </w:p>
        </w:tc>
        <w:tc>
          <w:tcPr>
            <w:tcW w:w="1710" w:type="dxa"/>
            <w:tcBorders>
              <w:top w:val="single" w:sz="4" w:space="0" w:color="auto"/>
              <w:left w:val="single" w:sz="4" w:space="0" w:color="auto"/>
              <w:bottom w:val="single" w:sz="4" w:space="0" w:color="auto"/>
              <w:right w:val="single" w:sz="4" w:space="0" w:color="auto"/>
            </w:tcBorders>
          </w:tcPr>
          <w:p w14:paraId="5BA0D72A" w14:textId="58F4BC84" w:rsidR="0052371C" w:rsidRPr="00526C5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26C5D">
              <w:rPr>
                <w:rFonts w:asciiTheme="minorHAnsi" w:eastAsia="Times New Roman" w:hAnsiTheme="minorHAnsi" w:cstheme="minorHAnsi"/>
                <w:b/>
                <w:sz w:val="18"/>
                <w:szCs w:val="18"/>
              </w:rPr>
              <w:t>Time:</w:t>
            </w:r>
            <w:r w:rsidR="008915FB" w:rsidRPr="00526C5D">
              <w:rPr>
                <w:rFonts w:asciiTheme="minorHAnsi" w:eastAsia="Times New Roman" w:hAnsiTheme="minorHAnsi" w:cstheme="minorHAnsi"/>
                <w:b/>
                <w:sz w:val="18"/>
                <w:szCs w:val="18"/>
              </w:rPr>
              <w:t xml:space="preserve"> 5 PM</w:t>
            </w:r>
          </w:p>
        </w:tc>
      </w:tr>
      <w:tr w:rsidR="0052371C" w:rsidRPr="00F04266" w14:paraId="75FD5ADA" w14:textId="77777777" w:rsidTr="00647205">
        <w:tc>
          <w:tcPr>
            <w:tcW w:w="5125" w:type="dxa"/>
            <w:tcBorders>
              <w:top w:val="single" w:sz="4" w:space="0" w:color="auto"/>
              <w:left w:val="single" w:sz="4" w:space="0" w:color="auto"/>
              <w:bottom w:val="single" w:sz="4" w:space="0" w:color="auto"/>
              <w:right w:val="single" w:sz="4" w:space="0" w:color="auto"/>
            </w:tcBorders>
          </w:tcPr>
          <w:p w14:paraId="6572039E" w14:textId="77777777"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590" w:type="dxa"/>
            <w:gridSpan w:val="4"/>
            <w:tcBorders>
              <w:top w:val="single" w:sz="4" w:space="0" w:color="auto"/>
              <w:left w:val="single" w:sz="4" w:space="0" w:color="auto"/>
              <w:bottom w:val="single" w:sz="4" w:space="0" w:color="auto"/>
              <w:right w:val="single" w:sz="4" w:space="0" w:color="auto"/>
            </w:tcBorders>
          </w:tcPr>
          <w:p w14:paraId="6201B158" w14:textId="77777777" w:rsidR="0052371C" w:rsidRPr="00F042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915FB" w:rsidRPr="00F04266" w14:paraId="7162E49E" w14:textId="77777777" w:rsidTr="00647205">
        <w:trPr>
          <w:trHeight w:val="80"/>
        </w:trPr>
        <w:tc>
          <w:tcPr>
            <w:tcW w:w="512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934DE4" w14:textId="5F12E226" w:rsidR="008915FB" w:rsidRPr="00F04266" w:rsidRDefault="008915FB" w:rsidP="008915FB">
            <w:pPr>
              <w:tabs>
                <w:tab w:val="right" w:pos="2880"/>
                <w:tab w:val="left" w:pos="3690"/>
                <w:tab w:val="left" w:pos="5040"/>
              </w:tabs>
              <w:ind w:right="144"/>
              <w:outlineLvl w:val="0"/>
            </w:pPr>
            <w:r w:rsidRPr="00F04266">
              <w:rPr>
                <w:rFonts w:asciiTheme="minorHAnsi" w:eastAsia="Times New Roman" w:hAnsiTheme="minorHAnsi" w:cstheme="minorHAnsi"/>
                <w:b/>
                <w:sz w:val="18"/>
                <w:szCs w:val="18"/>
              </w:rPr>
              <w:t xml:space="preserve">Pre-proposal conference with proponents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8915FB" w:rsidRPr="00F04266" w:rsidRDefault="008915F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 xml:space="preserve">Planned award date: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C689539" w:rsidR="008915FB" w:rsidRPr="00F04266" w:rsidRDefault="00B2156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August </w:t>
            </w:r>
            <w:r w:rsidR="004056B2">
              <w:rPr>
                <w:rFonts w:asciiTheme="minorHAnsi" w:eastAsia="Times New Roman" w:hAnsiTheme="minorHAnsi" w:cstheme="minorHAnsi"/>
                <w:b/>
                <w:sz w:val="18"/>
                <w:szCs w:val="18"/>
              </w:rPr>
              <w:t>2023</w:t>
            </w:r>
          </w:p>
        </w:tc>
      </w:tr>
      <w:tr w:rsidR="008915FB" w:rsidRPr="00F04266" w14:paraId="3D7CB28A" w14:textId="77777777" w:rsidTr="00647205">
        <w:trPr>
          <w:trHeight w:val="80"/>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D137F3C" w14:textId="5BFEAFA8" w:rsidR="008915FB" w:rsidRPr="00F04266" w:rsidRDefault="008915F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Location:</w:t>
            </w:r>
            <w:r w:rsidR="00B2156C">
              <w:rPr>
                <w:rStyle w:val="ui-provider"/>
              </w:rPr>
              <w:t xml:space="preserve"> If anyone </w:t>
            </w:r>
            <w:proofErr w:type="gramStart"/>
            <w:r w:rsidR="00B2156C">
              <w:rPr>
                <w:rStyle w:val="ui-provider"/>
              </w:rPr>
              <w:t>interested for</w:t>
            </w:r>
            <w:proofErr w:type="gramEnd"/>
            <w:r w:rsidR="00B2156C">
              <w:rPr>
                <w:rStyle w:val="ui-provider"/>
              </w:rPr>
              <w:t xml:space="preserve"> the pre-bid meeting, kindly write an email to </w:t>
            </w:r>
            <w:r w:rsidR="00B2156C" w:rsidRPr="0074347F">
              <w:rPr>
                <w:rFonts w:cstheme="minorHAnsi"/>
                <w:sz w:val="18"/>
                <w:szCs w:val="18"/>
                <w:lang w:val="en-US"/>
              </w:rPr>
              <w:t>technical-bid.np@unwomen.org</w:t>
            </w:r>
          </w:p>
        </w:tc>
        <w:tc>
          <w:tcPr>
            <w:tcW w:w="2880" w:type="dxa"/>
            <w:gridSpan w:val="3"/>
            <w:tcBorders>
              <w:top w:val="single" w:sz="4" w:space="0" w:color="auto"/>
              <w:left w:val="single" w:sz="4" w:space="0" w:color="auto"/>
              <w:right w:val="single" w:sz="4" w:space="0" w:color="auto"/>
            </w:tcBorders>
            <w:shd w:val="clear" w:color="auto" w:fill="D5DCE4" w:themeFill="text2" w:themeFillTint="33"/>
          </w:tcPr>
          <w:p w14:paraId="0004F1F3" w14:textId="2D6301CF" w:rsidR="008915FB" w:rsidRPr="00F04266" w:rsidRDefault="008915F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266">
              <w:rPr>
                <w:rFonts w:asciiTheme="minorHAnsi" w:eastAsia="Times New Roman" w:hAnsiTheme="minorHAnsi" w:cstheme="minorHAnsi"/>
                <w:b/>
                <w:sz w:val="18"/>
                <w:szCs w:val="18"/>
              </w:rPr>
              <w:t>Planned contract start-date/delivery date (on or before):</w:t>
            </w:r>
          </w:p>
        </w:tc>
        <w:tc>
          <w:tcPr>
            <w:tcW w:w="1710" w:type="dxa"/>
            <w:tcBorders>
              <w:top w:val="single" w:sz="4" w:space="0" w:color="auto"/>
              <w:left w:val="single" w:sz="4" w:space="0" w:color="auto"/>
              <w:right w:val="single" w:sz="4" w:space="0" w:color="auto"/>
            </w:tcBorders>
            <w:shd w:val="clear" w:color="auto" w:fill="FFFFFF" w:themeFill="background1"/>
          </w:tcPr>
          <w:p w14:paraId="58C29FE3" w14:textId="28ED0E50" w:rsidR="008915FB" w:rsidRPr="00F04266" w:rsidRDefault="00B2156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August </w:t>
            </w:r>
            <w:r w:rsidR="004056B2">
              <w:rPr>
                <w:rFonts w:asciiTheme="minorHAnsi" w:eastAsia="Times New Roman" w:hAnsiTheme="minorHAnsi" w:cstheme="minorHAnsi"/>
                <w:b/>
                <w:sz w:val="18"/>
                <w:szCs w:val="18"/>
              </w:rPr>
              <w:t>2023</w:t>
            </w:r>
          </w:p>
        </w:tc>
      </w:tr>
      <w:tr w:rsidR="00B672E9" w:rsidRPr="00F04266" w14:paraId="72E6C3E2" w14:textId="77777777" w:rsidTr="00647205">
        <w:trPr>
          <w:trHeight w:val="80"/>
        </w:trPr>
        <w:tc>
          <w:tcPr>
            <w:tcW w:w="7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000E4F6D" w:rsidR="00B672E9" w:rsidRPr="00F04266" w:rsidRDefault="00B672E9" w:rsidP="0038204D">
            <w:pPr>
              <w:tabs>
                <w:tab w:val="right" w:pos="2880"/>
                <w:tab w:val="left" w:pos="3690"/>
                <w:tab w:val="left" w:pos="5040"/>
              </w:tabs>
              <w:ind w:right="144"/>
              <w:outlineLvl w:val="0"/>
              <w:rPr>
                <w:rFonts w:eastAsia="Times New Roman" w:cstheme="minorHAnsi"/>
                <w:b/>
                <w:sz w:val="18"/>
                <w:szCs w:val="18"/>
              </w:rPr>
            </w:pPr>
            <w:r w:rsidRPr="00F04266">
              <w:rPr>
                <w:rFonts w:asciiTheme="minorHAnsi" w:eastAsia="Times New Roman" w:hAnsiTheme="minorHAnsi" w:cstheme="minorHAnsi"/>
                <w:b/>
                <w:sz w:val="18"/>
                <w:szCs w:val="18"/>
              </w:rPr>
              <w:t>Date:</w:t>
            </w:r>
            <w:r w:rsidR="008915FB" w:rsidRPr="00F04266">
              <w:rPr>
                <w:rFonts w:asciiTheme="minorHAnsi" w:eastAsia="Times New Roman" w:hAnsiTheme="minorHAnsi" w:cstheme="minorHAnsi"/>
                <w:b/>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F04266"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666" w:type="dxa"/>
            <w:vMerge w:val="restart"/>
            <w:tcBorders>
              <w:left w:val="single" w:sz="4" w:space="0" w:color="auto"/>
              <w:right w:val="single" w:sz="4" w:space="0" w:color="auto"/>
            </w:tcBorders>
            <w:shd w:val="clear" w:color="auto" w:fill="FFFFFF" w:themeFill="background1"/>
          </w:tcPr>
          <w:p w14:paraId="0C0451E2" w14:textId="77777777" w:rsidR="00B672E9" w:rsidRPr="00F04266"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0" w:type="dxa"/>
            <w:vMerge w:val="restart"/>
            <w:tcBorders>
              <w:left w:val="single" w:sz="4" w:space="0" w:color="auto"/>
              <w:right w:val="single" w:sz="4" w:space="0" w:color="auto"/>
            </w:tcBorders>
            <w:shd w:val="clear" w:color="auto" w:fill="FFFFFF" w:themeFill="background1"/>
          </w:tcPr>
          <w:p w14:paraId="1CC5FF7B" w14:textId="77777777" w:rsidR="00B672E9" w:rsidRPr="00F04266"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F04266" w14:paraId="1373A9D4" w14:textId="77777777" w:rsidTr="00647205">
        <w:tc>
          <w:tcPr>
            <w:tcW w:w="7103" w:type="dxa"/>
            <w:gridSpan w:val="2"/>
            <w:tcBorders>
              <w:top w:val="single" w:sz="4" w:space="0" w:color="auto"/>
              <w:left w:val="single" w:sz="4" w:space="0" w:color="auto"/>
              <w:bottom w:val="single" w:sz="4" w:space="0" w:color="auto"/>
              <w:right w:val="single" w:sz="4" w:space="0" w:color="auto"/>
            </w:tcBorders>
          </w:tcPr>
          <w:p w14:paraId="2E1B74BF" w14:textId="6D36C74A" w:rsidR="00B672E9" w:rsidRPr="0074347F" w:rsidRDefault="00B672E9" w:rsidP="0038204D">
            <w:pPr>
              <w:tabs>
                <w:tab w:val="right" w:pos="2880"/>
                <w:tab w:val="left" w:pos="3690"/>
                <w:tab w:val="left" w:pos="5040"/>
              </w:tabs>
              <w:ind w:right="144"/>
              <w:outlineLvl w:val="0"/>
              <w:rPr>
                <w:rFonts w:eastAsia="Times New Roman" w:cstheme="minorHAnsi"/>
                <w:b/>
                <w:sz w:val="18"/>
                <w:szCs w:val="18"/>
                <w:lang w:val="en-US"/>
              </w:rPr>
            </w:pPr>
            <w:r w:rsidRPr="00F04266">
              <w:rPr>
                <w:rFonts w:asciiTheme="minorHAnsi" w:eastAsia="Times New Roman" w:hAnsiTheme="minorHAnsi" w:cstheme="minorHAnsi"/>
                <w:b/>
                <w:sz w:val="18"/>
                <w:szCs w:val="18"/>
              </w:rPr>
              <w:t>Contact:</w:t>
            </w:r>
            <w:r w:rsidR="008915FB" w:rsidRPr="00F04266">
              <w:rPr>
                <w:rFonts w:asciiTheme="minorHAnsi" w:eastAsia="Times New Roman" w:hAnsiTheme="minorHAnsi" w:cstheme="minorHAnsi"/>
                <w:b/>
                <w:sz w:val="18"/>
                <w:szCs w:val="18"/>
              </w:rPr>
              <w:t xml:space="preserve"> </w:t>
            </w:r>
            <w:r w:rsidR="004056B2" w:rsidRPr="0074347F">
              <w:rPr>
                <w:rFonts w:cstheme="minorHAnsi"/>
                <w:sz w:val="18"/>
                <w:szCs w:val="18"/>
                <w:lang w:val="en-US"/>
              </w:rPr>
              <w:t>technical-bid.np@unwomen.org</w:t>
            </w:r>
          </w:p>
        </w:tc>
        <w:tc>
          <w:tcPr>
            <w:tcW w:w="236" w:type="dxa"/>
            <w:tcBorders>
              <w:top w:val="single" w:sz="4" w:space="0" w:color="auto"/>
              <w:left w:val="single" w:sz="4" w:space="0" w:color="auto"/>
              <w:bottom w:val="single" w:sz="4" w:space="0" w:color="auto"/>
              <w:right w:val="single" w:sz="4" w:space="0" w:color="auto"/>
            </w:tcBorders>
          </w:tcPr>
          <w:p w14:paraId="19F5A9C4" w14:textId="39989867" w:rsidR="00B672E9" w:rsidRPr="00F04266"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666"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F04266" w:rsidRDefault="00B672E9" w:rsidP="0038204D">
            <w:pPr>
              <w:tabs>
                <w:tab w:val="right" w:pos="2880"/>
                <w:tab w:val="left" w:pos="3690"/>
                <w:tab w:val="left" w:pos="5040"/>
              </w:tabs>
              <w:ind w:right="144"/>
              <w:outlineLvl w:val="0"/>
              <w:rPr>
                <w:rFonts w:eastAsia="Times New Roman" w:cstheme="minorHAnsi"/>
                <w:b/>
                <w:sz w:val="18"/>
                <w:szCs w:val="18"/>
              </w:rPr>
            </w:pPr>
          </w:p>
        </w:tc>
        <w:tc>
          <w:tcPr>
            <w:tcW w:w="171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F04266"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F04266"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F04266"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Pr="00F04266"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F04266"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F04266"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F04266" w:rsidRDefault="00AC30E6">
      <w:pPr>
        <w:pStyle w:val="ListParagraph"/>
        <w:numPr>
          <w:ilvl w:val="0"/>
          <w:numId w:val="6"/>
        </w:numPr>
        <w:spacing w:after="0" w:line="240" w:lineRule="auto"/>
        <w:rPr>
          <w:rFonts w:eastAsia="Calibri" w:cstheme="minorHAnsi"/>
          <w:color w:val="0070C0"/>
          <w:spacing w:val="-3"/>
          <w:sz w:val="18"/>
          <w:szCs w:val="18"/>
          <w:lang w:val="en-CA"/>
        </w:rPr>
      </w:pPr>
      <w:r w:rsidRPr="00F04266">
        <w:rPr>
          <w:rFonts w:eastAsia="Times New Roman" w:cstheme="minorHAnsi"/>
          <w:b/>
          <w:color w:val="0070C0"/>
          <w:sz w:val="18"/>
          <w:szCs w:val="18"/>
          <w:lang w:val="en-GB" w:eastAsia="en-GB"/>
        </w:rPr>
        <w:t>UN Women Terms of Reference</w:t>
      </w:r>
    </w:p>
    <w:p w14:paraId="07779A16" w14:textId="77777777" w:rsidR="00FE26C7" w:rsidRPr="00F04266" w:rsidRDefault="00FE26C7" w:rsidP="00FE26C7">
      <w:pPr>
        <w:pStyle w:val="ListParagraph"/>
        <w:spacing w:after="0" w:line="240" w:lineRule="auto"/>
        <w:rPr>
          <w:rFonts w:eastAsia="Calibri" w:cstheme="minorHAnsi"/>
          <w:color w:val="0070C0"/>
          <w:spacing w:val="-3"/>
          <w:sz w:val="18"/>
          <w:szCs w:val="18"/>
          <w:lang w:val="en-CA"/>
        </w:rPr>
      </w:pPr>
    </w:p>
    <w:p w14:paraId="2663FEF0" w14:textId="77777777" w:rsidR="00072049" w:rsidRPr="000B246F" w:rsidRDefault="00072049" w:rsidP="00072049">
      <w:pPr>
        <w:autoSpaceDE w:val="0"/>
        <w:autoSpaceDN w:val="0"/>
        <w:adjustRightInd w:val="0"/>
        <w:spacing w:after="0" w:line="240" w:lineRule="auto"/>
        <w:jc w:val="both"/>
        <w:rPr>
          <w:rFonts w:ascii="Candara" w:hAnsi="Candara" w:cs="Calibri"/>
        </w:rPr>
      </w:pPr>
    </w:p>
    <w:p w14:paraId="2EB34CF7" w14:textId="77777777" w:rsidR="00DE1087" w:rsidRDefault="00DE1087" w:rsidP="00DE1087">
      <w:pPr>
        <w:jc w:val="center"/>
        <w:rPr>
          <w:rFonts w:ascii="Candara" w:hAnsi="Candara"/>
          <w:b/>
          <w:bCs/>
        </w:rPr>
      </w:pPr>
      <w:bookmarkStart w:id="1" w:name="page10"/>
      <w:bookmarkEnd w:id="1"/>
      <w:r>
        <w:rPr>
          <w:rFonts w:ascii="Candara" w:hAnsi="Candara"/>
          <w:b/>
          <w:bCs/>
        </w:rPr>
        <w:t>TERMS OF REFERENCE</w:t>
      </w:r>
    </w:p>
    <w:p w14:paraId="2F9C59F3" w14:textId="77777777" w:rsidR="00DE1087" w:rsidRDefault="00DE1087" w:rsidP="00DE1087">
      <w:pPr>
        <w:pStyle w:val="ListParagraph"/>
        <w:jc w:val="center"/>
        <w:rPr>
          <w:rFonts w:ascii="Candara" w:hAnsi="Candara"/>
          <w:b/>
          <w:bCs/>
        </w:rPr>
      </w:pPr>
      <w:r>
        <w:rPr>
          <w:rFonts w:ascii="Candara" w:hAnsi="Candara"/>
          <w:b/>
          <w:bCs/>
        </w:rPr>
        <w:t xml:space="preserve">Advancing the rights of individuals engaged in the sex </w:t>
      </w:r>
      <w:proofErr w:type="gramStart"/>
      <w:r>
        <w:rPr>
          <w:rFonts w:ascii="Candara" w:hAnsi="Candara"/>
          <w:b/>
          <w:bCs/>
        </w:rPr>
        <w:t>work</w:t>
      </w:r>
      <w:proofErr w:type="gramEnd"/>
    </w:p>
    <w:p w14:paraId="1C339E4A" w14:textId="77777777" w:rsidR="00DE1087" w:rsidRDefault="00DE1087" w:rsidP="00DE1087">
      <w:pPr>
        <w:autoSpaceDE w:val="0"/>
        <w:autoSpaceDN w:val="0"/>
        <w:adjustRightInd w:val="0"/>
        <w:spacing w:after="0" w:line="240" w:lineRule="auto"/>
        <w:rPr>
          <w:rFonts w:ascii="Candara" w:hAnsi="Candara" w:cs="CIDFont+F3"/>
          <w:color w:val="000000"/>
        </w:rPr>
      </w:pPr>
    </w:p>
    <w:p w14:paraId="034C3CA7" w14:textId="77777777" w:rsidR="00DE1087" w:rsidRDefault="00DE1087" w:rsidP="00DE1087">
      <w:pPr>
        <w:pStyle w:val="ListParagraph"/>
        <w:numPr>
          <w:ilvl w:val="0"/>
          <w:numId w:val="60"/>
        </w:numPr>
        <w:autoSpaceDE w:val="0"/>
        <w:autoSpaceDN w:val="0"/>
        <w:adjustRightInd w:val="0"/>
        <w:spacing w:after="0" w:line="240" w:lineRule="auto"/>
        <w:ind w:left="630" w:hanging="540"/>
        <w:rPr>
          <w:rFonts w:ascii="Candara" w:hAnsi="Candara"/>
          <w:b/>
          <w:bCs/>
        </w:rPr>
      </w:pPr>
      <w:r>
        <w:rPr>
          <w:rFonts w:ascii="Candara" w:hAnsi="Candara"/>
          <w:b/>
          <w:bCs/>
        </w:rPr>
        <w:t>Background</w:t>
      </w:r>
    </w:p>
    <w:p w14:paraId="1EBF75E3" w14:textId="77777777" w:rsidR="00DE1087" w:rsidRDefault="00DE1087" w:rsidP="00DE1087">
      <w:pPr>
        <w:pStyle w:val="ListParagraph"/>
        <w:autoSpaceDE w:val="0"/>
        <w:autoSpaceDN w:val="0"/>
        <w:adjustRightInd w:val="0"/>
        <w:ind w:left="630"/>
        <w:rPr>
          <w:rFonts w:ascii="Candara" w:hAnsi="Candara"/>
          <w:b/>
          <w:bCs/>
        </w:rPr>
      </w:pPr>
    </w:p>
    <w:p w14:paraId="321A472E"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 xml:space="preserve">Grounded in the vision of equality enshrined in the Charter of the United Nations, UN Women works for the elimination of discrimination against women and girls; the empowerment of women; and the achievement of equality between women and men as partners and participants of development, human rights, humanitarian action and peace and security. Placing women’s rights at the centre of all its efforts, UN Women leads and coordinates efforts of the United Nations System to ensure that commitments on gender equality and gender mainstreaming translate into action throughout the world. It provides strong and coherent leadership in support of national priorities and efforts, building effective partnerships with government, civil </w:t>
      </w:r>
      <w:proofErr w:type="gramStart"/>
      <w:r>
        <w:rPr>
          <w:rFonts w:ascii="Candara" w:hAnsi="Candara" w:cs="Calibri"/>
        </w:rPr>
        <w:t>society</w:t>
      </w:r>
      <w:proofErr w:type="gramEnd"/>
      <w:r>
        <w:rPr>
          <w:rFonts w:ascii="Candara" w:hAnsi="Candara" w:cs="Calibri"/>
        </w:rPr>
        <w:t xml:space="preserve"> and other relevant actors. </w:t>
      </w:r>
    </w:p>
    <w:p w14:paraId="352985A8" w14:textId="77777777" w:rsidR="00DE1087" w:rsidRDefault="00DE1087" w:rsidP="00DE1087">
      <w:pPr>
        <w:autoSpaceDE w:val="0"/>
        <w:autoSpaceDN w:val="0"/>
        <w:adjustRightInd w:val="0"/>
        <w:spacing w:after="0" w:line="240" w:lineRule="auto"/>
        <w:jc w:val="both"/>
        <w:rPr>
          <w:rFonts w:ascii="Candara" w:hAnsi="Candara" w:cs="Calibri"/>
        </w:rPr>
      </w:pPr>
    </w:p>
    <w:p w14:paraId="14F93E9F"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 xml:space="preserve">Under the framework of its current Strategic Note 2023-2027, UN Women in Nepal continues to strengthen women’s leadership and participation in national and local level decision-making processes and empower women economically by supporting women and girls who are subjected to the most acute marginalization and exclusion, and who are most likely to be left behind. </w:t>
      </w:r>
    </w:p>
    <w:p w14:paraId="38E42344" w14:textId="77777777" w:rsidR="00DE1087" w:rsidRDefault="00DE1087" w:rsidP="00DE1087">
      <w:pPr>
        <w:autoSpaceDE w:val="0"/>
        <w:autoSpaceDN w:val="0"/>
        <w:adjustRightInd w:val="0"/>
        <w:spacing w:after="0" w:line="240" w:lineRule="auto"/>
        <w:jc w:val="both"/>
        <w:rPr>
          <w:rFonts w:ascii="Candara" w:hAnsi="Candara" w:cs="Calibri"/>
        </w:rPr>
      </w:pPr>
    </w:p>
    <w:p w14:paraId="2329C8D0" w14:textId="77777777" w:rsidR="00DE1087" w:rsidRDefault="00DE1087" w:rsidP="00DE1087">
      <w:pPr>
        <w:pStyle w:val="ListParagraph"/>
        <w:numPr>
          <w:ilvl w:val="0"/>
          <w:numId w:val="60"/>
        </w:numPr>
        <w:autoSpaceDE w:val="0"/>
        <w:autoSpaceDN w:val="0"/>
        <w:adjustRightInd w:val="0"/>
        <w:spacing w:after="0" w:line="240" w:lineRule="auto"/>
        <w:ind w:left="630" w:hanging="630"/>
        <w:rPr>
          <w:rFonts w:ascii="Candara" w:hAnsi="Candara"/>
          <w:b/>
          <w:bCs/>
        </w:rPr>
      </w:pPr>
      <w:r>
        <w:rPr>
          <w:rFonts w:ascii="Candara" w:hAnsi="Candara"/>
          <w:b/>
          <w:bCs/>
        </w:rPr>
        <w:t>Justification</w:t>
      </w:r>
    </w:p>
    <w:p w14:paraId="150996A0" w14:textId="77777777" w:rsidR="00DE1087" w:rsidRDefault="00DE1087" w:rsidP="00DE1087">
      <w:pPr>
        <w:autoSpaceDE w:val="0"/>
        <w:autoSpaceDN w:val="0"/>
        <w:adjustRightInd w:val="0"/>
        <w:spacing w:after="0" w:line="240" w:lineRule="auto"/>
        <w:jc w:val="both"/>
        <w:rPr>
          <w:rFonts w:ascii="Candara" w:hAnsi="Candara" w:cs="Calibri"/>
        </w:rPr>
      </w:pPr>
    </w:p>
    <w:p w14:paraId="2BE44168"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In Nepal, there are an estimated 52,000</w:t>
      </w:r>
      <w:r>
        <w:rPr>
          <w:rStyle w:val="FootnoteReference"/>
          <w:rFonts w:ascii="Candara" w:hAnsi="Candara" w:cs="Calibri"/>
        </w:rPr>
        <w:footnoteReference w:id="2"/>
      </w:r>
      <w:r>
        <w:rPr>
          <w:rFonts w:ascii="Candara" w:hAnsi="Candara" w:cs="Calibri"/>
        </w:rPr>
        <w:t xml:space="preserve"> adult females engaged in the sex work.</w:t>
      </w:r>
      <w:r>
        <w:rPr>
          <w:rStyle w:val="FootnoteReference"/>
          <w:rFonts w:ascii="Candara" w:hAnsi="Candara" w:cs="Calibri"/>
        </w:rPr>
        <w:t xml:space="preserve"> </w:t>
      </w:r>
      <w:r>
        <w:rPr>
          <w:rStyle w:val="FootnoteReference"/>
          <w:rFonts w:ascii="Candara" w:hAnsi="Candara" w:cs="Calibri"/>
        </w:rPr>
        <w:footnoteReference w:id="3"/>
      </w:r>
      <w:r>
        <w:rPr>
          <w:rFonts w:ascii="Candara" w:hAnsi="Candara" w:cs="Calibri"/>
        </w:rPr>
        <w:t xml:space="preserve">  While there are no specific laws that criminalize transactional sex</w:t>
      </w:r>
      <w:r>
        <w:rPr>
          <w:rStyle w:val="FootnoteReference"/>
          <w:rFonts w:ascii="Candara" w:hAnsi="Candara" w:cs="Calibri"/>
        </w:rPr>
        <w:footnoteReference w:id="4"/>
      </w:r>
      <w:r>
        <w:rPr>
          <w:rFonts w:ascii="Candara" w:hAnsi="Candara" w:cs="Calibri"/>
        </w:rPr>
        <w:t>; certain legal provisions enacted in the 1980s to  criminalize trafficking within and outside of Nepal have been used to categorise all forms of commercial sex as a criminal offence. In 2008, the Human Trafficking and Transportation (Control) Act, criminalized the sale of sex, and living from the earnings of prostitution by including it in the definition of human trafficking. There remain ambiguities in the legal framework, primarily due to the conflation of trafficking for the purposes of sexual exploitation with other activities in the sex trade.</w:t>
      </w:r>
    </w:p>
    <w:p w14:paraId="6EADFEFB" w14:textId="77777777" w:rsidR="00DE1087" w:rsidRDefault="00DE1087" w:rsidP="00DE1087">
      <w:pPr>
        <w:autoSpaceDE w:val="0"/>
        <w:autoSpaceDN w:val="0"/>
        <w:adjustRightInd w:val="0"/>
        <w:spacing w:after="0" w:line="240" w:lineRule="auto"/>
        <w:jc w:val="both"/>
        <w:rPr>
          <w:rFonts w:ascii="Candara" w:hAnsi="Candara" w:cs="Calibri"/>
        </w:rPr>
      </w:pPr>
    </w:p>
    <w:p w14:paraId="241BD8F9" w14:textId="77777777" w:rsidR="00DE1087" w:rsidRDefault="00DE1087" w:rsidP="00DE1087">
      <w:pPr>
        <w:pStyle w:val="CommentText"/>
        <w:jc w:val="both"/>
        <w:rPr>
          <w:rFonts w:ascii="Candara" w:hAnsi="Candara"/>
          <w:sz w:val="22"/>
          <w:szCs w:val="22"/>
        </w:rPr>
      </w:pPr>
      <w:r>
        <w:rPr>
          <w:rFonts w:ascii="Candara" w:hAnsi="Candara" w:cs="Calibri"/>
          <w:sz w:val="22"/>
          <w:szCs w:val="22"/>
        </w:rPr>
        <w:t xml:space="preserve">This has reinforced the marginalization of those engaged in sex work. It is important to acknowledge </w:t>
      </w:r>
      <w:r>
        <w:rPr>
          <w:rFonts w:ascii="Candara" w:hAnsi="Candara"/>
          <w:sz w:val="22"/>
          <w:szCs w:val="22"/>
        </w:rPr>
        <w:t>that the issue is contested even within feminist thinking and practice Language itself is contested – while the term “prostitute” has a been widely questioned as it is seen as dehumanizing women/girls – groups associated with the sex worker rights movement call for the international recognition of sex work as a form of labour and advocates for the agency and self-determination of individuals in sex work. Rather than viewing “prostitution” as a structure that inherently degrades any ‘women’ who participate in it, a labour perspective views sex work as a livelihood or form of wage labour.</w:t>
      </w:r>
    </w:p>
    <w:p w14:paraId="5B5F909D" w14:textId="77777777" w:rsidR="00DE1087" w:rsidRDefault="00DE1087" w:rsidP="00DE1087">
      <w:pPr>
        <w:pStyle w:val="CommentText"/>
        <w:jc w:val="both"/>
        <w:rPr>
          <w:rFonts w:ascii="Candara" w:hAnsi="Candara"/>
          <w:sz w:val="22"/>
          <w:szCs w:val="22"/>
        </w:rPr>
      </w:pPr>
      <w:r>
        <w:rPr>
          <w:rFonts w:ascii="Candara" w:hAnsi="Candara"/>
          <w:sz w:val="22"/>
          <w:szCs w:val="22"/>
        </w:rPr>
        <w:t>On the other hand, there are groups which advocate that the “language of sex work does not include the experience of women/girls who have been forced into the sex trade and who don’t relate to the term “work” to describe their experiences.” They prefer to use the term sex trade</w:t>
      </w:r>
      <w:r>
        <w:rPr>
          <w:rStyle w:val="FootnoteReference"/>
          <w:rFonts w:ascii="Candara" w:hAnsi="Candara"/>
          <w:sz w:val="22"/>
          <w:szCs w:val="22"/>
        </w:rPr>
        <w:footnoteReference w:id="5"/>
      </w:r>
      <w:r>
        <w:rPr>
          <w:rFonts w:ascii="Candara" w:hAnsi="Candara"/>
          <w:sz w:val="22"/>
          <w:szCs w:val="22"/>
        </w:rPr>
        <w:t xml:space="preserve">, defined as </w:t>
      </w:r>
      <w:r>
        <w:rPr>
          <w:rFonts w:ascii="Candara" w:hAnsi="Candara"/>
          <w:i/>
          <w:iCs/>
          <w:sz w:val="22"/>
          <w:szCs w:val="22"/>
        </w:rPr>
        <w:t>any form of being sexual (or the idea of being sexual) in exchange for money, gifts, safety, drugs, hormones or survival needs like housing, food, clothes, or immigration and documentation—whether women/girls get to keep the money/goods/service or someone else profits from these acts</w:t>
      </w:r>
      <w:r>
        <w:rPr>
          <w:rFonts w:ascii="Candara" w:hAnsi="Candara"/>
          <w:sz w:val="22"/>
          <w:szCs w:val="22"/>
        </w:rPr>
        <w:t xml:space="preserve">. Implicit in this definition is the recognition that women/ girls have a wide range of experiences in the sex trade – some have been forced to participate, some have chosen to participate in the sex trade, some have had both kinds of experiences. Others feel that the question of choice is irrelevant or more complicated than the binary of choice/no choice. </w:t>
      </w:r>
    </w:p>
    <w:p w14:paraId="7C3BADCC"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It is important to recognize these contestations</w:t>
      </w:r>
      <w:r>
        <w:rPr>
          <w:rStyle w:val="FootnoteReference"/>
          <w:rFonts w:ascii="Candara" w:hAnsi="Candara"/>
        </w:rPr>
        <w:footnoteReference w:id="6"/>
      </w:r>
      <w:r>
        <w:rPr>
          <w:rFonts w:ascii="Candara" w:hAnsi="Candara"/>
        </w:rPr>
        <w:t xml:space="preserve"> with a view to ensuring that there is space for self-identification and self-representation. It is equally critical to facilitate the safety, autonomy and critically the rights of those who are engaged in sex work – as they continue to face discrimination and harassment in accessing health and social care, housing, employment, and education.  It is also important to note that a high percentage of those engaged  in sex work would have already been subjected to multiple intersecting inequalities which has a direct impact on their autonomy, choice, ability to negotiate safe</w:t>
      </w:r>
      <w:r>
        <w:rPr>
          <w:rFonts w:ascii="Candara" w:hAnsi="Candara"/>
          <w:noProof/>
        </w:rPr>
        <w:t xml:space="preserve"> sexual practices etc.</w:t>
      </w:r>
      <w:r>
        <w:rPr>
          <w:rFonts w:ascii="Candara" w:hAnsi="Candara"/>
        </w:rPr>
        <w:t xml:space="preserve"> Where individuals are subjected to intersecting oppressions, for example t</w:t>
      </w:r>
      <w:r>
        <w:rPr>
          <w:rFonts w:ascii="Candara" w:hAnsi="Candara" w:cs="Calibri"/>
        </w:rPr>
        <w:t xml:space="preserve">hose from marginalized groups such as the LGBTIQ+ communities, these exclusions and barriers are further compounded. </w:t>
      </w:r>
      <w:r>
        <w:rPr>
          <w:rFonts w:ascii="Candara" w:hAnsi="Candara"/>
        </w:rPr>
        <w:t xml:space="preserve">Further those that profit from the sexual labour (largely of women, young </w:t>
      </w:r>
      <w:proofErr w:type="gramStart"/>
      <w:r>
        <w:rPr>
          <w:rFonts w:ascii="Candara" w:hAnsi="Candara"/>
        </w:rPr>
        <w:t>men</w:t>
      </w:r>
      <w:proofErr w:type="gramEnd"/>
      <w:r>
        <w:rPr>
          <w:rFonts w:ascii="Candara" w:hAnsi="Candara"/>
        </w:rPr>
        <w:t xml:space="preserve"> and trans and non-binary persons) face social stigma, but the burden is born by those who are on the frontline of the trade.</w:t>
      </w:r>
    </w:p>
    <w:p w14:paraId="1887785A" w14:textId="77777777" w:rsidR="00DE1087" w:rsidRDefault="00DE1087" w:rsidP="00DE1087">
      <w:pPr>
        <w:autoSpaceDE w:val="0"/>
        <w:autoSpaceDN w:val="0"/>
        <w:adjustRightInd w:val="0"/>
        <w:spacing w:after="0" w:line="240" w:lineRule="auto"/>
        <w:jc w:val="both"/>
        <w:rPr>
          <w:rFonts w:ascii="Candara" w:hAnsi="Candara"/>
        </w:rPr>
      </w:pPr>
    </w:p>
    <w:p w14:paraId="2020D74F" w14:textId="77777777" w:rsidR="00DE1087" w:rsidRDefault="00DE1087" w:rsidP="00DE1087">
      <w:pPr>
        <w:autoSpaceDE w:val="0"/>
        <w:autoSpaceDN w:val="0"/>
        <w:adjustRightInd w:val="0"/>
        <w:spacing w:after="0" w:line="240" w:lineRule="auto"/>
        <w:jc w:val="both"/>
        <w:rPr>
          <w:rFonts w:ascii="Candara" w:hAnsi="Candara"/>
          <w:u w:val="single"/>
        </w:rPr>
      </w:pPr>
      <w:r>
        <w:rPr>
          <w:rFonts w:ascii="Candara" w:hAnsi="Candara"/>
          <w:u w:val="single"/>
        </w:rPr>
        <w:t xml:space="preserve">Human rights-based approach: </w:t>
      </w:r>
    </w:p>
    <w:p w14:paraId="26F0B789"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rPr>
        <w:t>A comprehensive, human rights-based response to these multiple manifestations and levels of discrimination and violations requires a nuanced approach rooted in a living no one behind (LNOB) lens—one that not only recognizes the contexts within which such violations occur, but also addresses diversity among people in sex work</w:t>
      </w:r>
      <w:r>
        <w:rPr>
          <w:rStyle w:val="FootnoteReference"/>
          <w:rFonts w:ascii="Candara" w:hAnsi="Candara"/>
        </w:rPr>
        <w:footnoteReference w:id="7"/>
      </w:r>
      <w:r>
        <w:rPr>
          <w:rFonts w:ascii="Candara" w:hAnsi="Candara"/>
        </w:rPr>
        <w:t>, as well as the structural inequality and systematic exclusion that produces these cycles of victimization and violence</w:t>
      </w:r>
      <w:r>
        <w:rPr>
          <w:rFonts w:ascii="Candara" w:hAnsi="Candara" w:cs="Calibri"/>
        </w:rPr>
        <w:t xml:space="preserve">. International normative frameworks such as CEDAW ensures protection, </w:t>
      </w:r>
      <w:proofErr w:type="gramStart"/>
      <w:r>
        <w:rPr>
          <w:rFonts w:ascii="Candara" w:hAnsi="Candara" w:cs="Calibri"/>
        </w:rPr>
        <w:t>promotion</w:t>
      </w:r>
      <w:proofErr w:type="gramEnd"/>
      <w:r>
        <w:rPr>
          <w:rFonts w:ascii="Candara" w:hAnsi="Candara" w:cs="Calibri"/>
        </w:rPr>
        <w:t xml:space="preserve"> and respect of human rights for all, regardless of their status or identity; and denounce violence and exploitation in all forms, including human trafficking, sexual exploitation and violence against women. </w:t>
      </w:r>
    </w:p>
    <w:p w14:paraId="7BBDC155" w14:textId="77777777" w:rsidR="00DE1087" w:rsidRDefault="00DE1087" w:rsidP="00DE1087">
      <w:pPr>
        <w:autoSpaceDE w:val="0"/>
        <w:autoSpaceDN w:val="0"/>
        <w:adjustRightInd w:val="0"/>
        <w:spacing w:after="0" w:line="240" w:lineRule="auto"/>
        <w:jc w:val="both"/>
        <w:rPr>
          <w:rFonts w:ascii="Candara" w:hAnsi="Candara" w:cs="Calibri"/>
        </w:rPr>
      </w:pPr>
    </w:p>
    <w:p w14:paraId="39AECD6B"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 xml:space="preserve">Guided by these international norms and standards, UN Women believes that policy choices must be based on protection of the human rights of individuals engaged in sex work and should be context specific, </w:t>
      </w:r>
      <w:proofErr w:type="gramStart"/>
      <w:r>
        <w:rPr>
          <w:rFonts w:ascii="Candara" w:hAnsi="Candara" w:cs="Calibri"/>
        </w:rPr>
        <w:t>comprehensive</w:t>
      </w:r>
      <w:proofErr w:type="gramEnd"/>
      <w:r>
        <w:rPr>
          <w:rFonts w:ascii="Candara" w:hAnsi="Candara" w:cs="Calibri"/>
        </w:rPr>
        <w:t xml:space="preserve"> and developed in consultation with concerned individuals and groups. Noting the evidence that shows individuals in sex work are exposed to specific risks of violence, UN Women emphasizes that the rule of law must be upheld and that such violence and exploitation must be investigated, </w:t>
      </w:r>
      <w:proofErr w:type="gramStart"/>
      <w:r>
        <w:rPr>
          <w:rFonts w:ascii="Candara" w:hAnsi="Candara" w:cs="Calibri"/>
        </w:rPr>
        <w:t>prosecuted</w:t>
      </w:r>
      <w:proofErr w:type="gramEnd"/>
      <w:r>
        <w:rPr>
          <w:rFonts w:ascii="Candara" w:hAnsi="Candara" w:cs="Calibri"/>
        </w:rPr>
        <w:t xml:space="preserve"> and punished as a matter of human rights. </w:t>
      </w:r>
    </w:p>
    <w:p w14:paraId="020B5F50" w14:textId="77777777" w:rsidR="00DE1087" w:rsidRDefault="00DE1087" w:rsidP="00DE1087">
      <w:pPr>
        <w:spacing w:after="0" w:line="240" w:lineRule="auto"/>
        <w:jc w:val="both"/>
        <w:rPr>
          <w:rFonts w:ascii="Candara" w:hAnsi="Candara" w:cs="Calibri"/>
        </w:rPr>
      </w:pPr>
    </w:p>
    <w:p w14:paraId="09542096" w14:textId="77777777" w:rsidR="00DE1087" w:rsidRDefault="00DE1087" w:rsidP="00DE1087">
      <w:pPr>
        <w:spacing w:after="0" w:line="240" w:lineRule="auto"/>
        <w:jc w:val="both"/>
        <w:rPr>
          <w:rFonts w:ascii="Candara" w:hAnsi="Candara" w:cs="Calibri"/>
        </w:rPr>
      </w:pPr>
      <w:r>
        <w:rPr>
          <w:rFonts w:ascii="Candara" w:hAnsi="Candara"/>
        </w:rPr>
        <w:t xml:space="preserve">As part of its COVID-19 response, UN Women Nepal Country Office (NCO) supported women engaged in sex work (WESW) in Kathmandu, Lalitpur and Bhaktapur districts through a pilot project “comprehensive package support to individuals engaged in the sex work in the COVID-19 context” </w:t>
      </w:r>
      <w:r>
        <w:rPr>
          <w:rFonts w:ascii="Candara" w:hAnsi="Candara" w:cs="Calibri"/>
        </w:rPr>
        <w:t>by providing them in-kind, cash and economic empowerment related support for alternative livelihood opportunities.</w:t>
      </w:r>
    </w:p>
    <w:p w14:paraId="7B72C786" w14:textId="77777777" w:rsidR="00DE1087" w:rsidRDefault="00DE1087" w:rsidP="00DE1087">
      <w:pPr>
        <w:spacing w:after="0" w:line="240" w:lineRule="auto"/>
        <w:jc w:val="both"/>
        <w:rPr>
          <w:rFonts w:ascii="Candara" w:hAnsi="Candara"/>
          <w:b/>
          <w:bCs/>
        </w:rPr>
      </w:pPr>
    </w:p>
    <w:p w14:paraId="7D5D56E1"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 xml:space="preserve">Based on the lesson learned from the pilot, UN Women Nepal is planning to implement the Phase II. One of the key lessons learned from </w:t>
      </w:r>
      <w:proofErr w:type="gramStart"/>
      <w:r>
        <w:rPr>
          <w:rFonts w:ascii="Candara" w:hAnsi="Candara" w:cs="Calibri"/>
        </w:rPr>
        <w:t>the  pilot</w:t>
      </w:r>
      <w:proofErr w:type="gramEnd"/>
      <w:r>
        <w:rPr>
          <w:rFonts w:ascii="Candara" w:hAnsi="Candara" w:cs="Calibri"/>
        </w:rPr>
        <w:t xml:space="preserve"> phase as well as UN Women’s past programming, is the critical role played by networks/support groups (formal and informal)   in acting as safety nets for these individuals during crises, creating a safe space for care, support, solidarity; increasing their social capital and negotiation ability as well as strengthen their voice and agency to demand their rights and entitlements.  UN Women’s past and ongoing work shows that women who are engaged in groups or are members of collectives, networks demonstrate greater resilience capacity. </w:t>
      </w:r>
    </w:p>
    <w:p w14:paraId="00DAE65C" w14:textId="77777777" w:rsidR="00DE1087" w:rsidRDefault="00DE1087" w:rsidP="00DE1087">
      <w:pPr>
        <w:spacing w:after="0" w:line="240" w:lineRule="auto"/>
        <w:jc w:val="both"/>
        <w:rPr>
          <w:rFonts w:ascii="Candara" w:hAnsi="Candara" w:cs="Calibri"/>
          <w:highlight w:val="yellow"/>
        </w:rPr>
      </w:pPr>
    </w:p>
    <w:p w14:paraId="68C40B32"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cs="Calibri"/>
        </w:rPr>
        <w:t xml:space="preserve">Therefore, to implement a rights-based initiative to support those engaged in sex work, with an emphasis on leaving no one behind, </w:t>
      </w:r>
      <w:proofErr w:type="gramStart"/>
      <w:r>
        <w:rPr>
          <w:rFonts w:ascii="Candara" w:hAnsi="Candara" w:cs="Calibri"/>
        </w:rPr>
        <w:t>in order to</w:t>
      </w:r>
      <w:proofErr w:type="gramEnd"/>
      <w:r>
        <w:rPr>
          <w:rFonts w:ascii="Candara" w:hAnsi="Candara" w:cs="Calibri"/>
        </w:rPr>
        <w:t xml:space="preserve"> address evolving needs in the aftermath of COVID 19, UN Women is seeking a partnership with a civil society organization. A consortium of CSOs will also be eligible to roll out this initiative. </w:t>
      </w:r>
      <w:r>
        <w:rPr>
          <w:rFonts w:ascii="Candara" w:hAnsi="Candara"/>
        </w:rPr>
        <w:t>The initiative will use twin track approach by supporting 500 individuals engaged in sex work during the Phase I and 1000 new in Bagmati and Madhesh Provinces</w:t>
      </w:r>
    </w:p>
    <w:p w14:paraId="43EE6AB6" w14:textId="77777777" w:rsidR="00DE1087" w:rsidRDefault="00DE1087" w:rsidP="00DE1087">
      <w:pPr>
        <w:autoSpaceDE w:val="0"/>
        <w:autoSpaceDN w:val="0"/>
        <w:adjustRightInd w:val="0"/>
        <w:spacing w:after="0" w:line="240" w:lineRule="auto"/>
        <w:rPr>
          <w:rFonts w:ascii="Candara" w:hAnsi="Candara" w:cs="CIDFont+F2"/>
          <w:color w:val="000000"/>
        </w:rPr>
      </w:pPr>
    </w:p>
    <w:p w14:paraId="2C809C7D" w14:textId="77777777" w:rsidR="00DE1087" w:rsidRDefault="00DE1087" w:rsidP="00DE1087">
      <w:pPr>
        <w:pStyle w:val="ListParagraph"/>
        <w:numPr>
          <w:ilvl w:val="0"/>
          <w:numId w:val="60"/>
        </w:numPr>
        <w:autoSpaceDE w:val="0"/>
        <w:autoSpaceDN w:val="0"/>
        <w:adjustRightInd w:val="0"/>
        <w:spacing w:after="0" w:line="240" w:lineRule="auto"/>
        <w:ind w:left="630" w:hanging="630"/>
        <w:rPr>
          <w:rFonts w:ascii="Candara" w:hAnsi="Candara"/>
          <w:b/>
          <w:bCs/>
        </w:rPr>
      </w:pPr>
      <w:r>
        <w:rPr>
          <w:rFonts w:ascii="Candara" w:hAnsi="Candara"/>
          <w:b/>
          <w:bCs/>
        </w:rPr>
        <w:t>Objectives</w:t>
      </w:r>
    </w:p>
    <w:p w14:paraId="5D002F1D" w14:textId="77777777" w:rsidR="00DE1087" w:rsidRDefault="00DE1087" w:rsidP="00DE1087">
      <w:pPr>
        <w:pStyle w:val="ListParagraph"/>
        <w:autoSpaceDE w:val="0"/>
        <w:autoSpaceDN w:val="0"/>
        <w:adjustRightInd w:val="0"/>
        <w:ind w:left="630"/>
        <w:rPr>
          <w:rFonts w:ascii="Candara" w:hAnsi="Candara"/>
          <w:b/>
          <w:bCs/>
        </w:rPr>
      </w:pPr>
    </w:p>
    <w:p w14:paraId="6B1C6537"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xml:space="preserve">The initiative will support 1500 individuals engaged in sex work in Bagmati  and Madhesh provinces. This will include (500 women from Phase </w:t>
      </w:r>
      <w:proofErr w:type="gramStart"/>
      <w:r>
        <w:rPr>
          <w:rFonts w:ascii="Candara" w:hAnsi="Candara" w:cs="Calibri"/>
        </w:rPr>
        <w:t>I,  who</w:t>
      </w:r>
      <w:proofErr w:type="gramEnd"/>
      <w:r>
        <w:rPr>
          <w:rFonts w:ascii="Candara" w:hAnsi="Candara" w:cs="Calibri"/>
        </w:rPr>
        <w:t xml:space="preserve"> established their business  and 1000 new project participants ). The key objectives </w:t>
      </w:r>
      <w:proofErr w:type="gramStart"/>
      <w:r>
        <w:rPr>
          <w:rFonts w:ascii="Candara" w:hAnsi="Candara" w:cs="Calibri"/>
        </w:rPr>
        <w:t>are :</w:t>
      </w:r>
      <w:proofErr w:type="gramEnd"/>
    </w:p>
    <w:p w14:paraId="3B63EE95" w14:textId="77777777" w:rsidR="00DE1087" w:rsidRDefault="00DE1087" w:rsidP="00DE1087">
      <w:pPr>
        <w:autoSpaceDE w:val="0"/>
        <w:autoSpaceDN w:val="0"/>
        <w:adjustRightInd w:val="0"/>
        <w:spacing w:after="0" w:line="240" w:lineRule="auto"/>
        <w:rPr>
          <w:rFonts w:ascii="Candara" w:hAnsi="Candara" w:cs="Calibri"/>
        </w:rPr>
      </w:pPr>
    </w:p>
    <w:p w14:paraId="03C4B0DC" w14:textId="77777777" w:rsidR="00DE1087" w:rsidRDefault="00DE1087" w:rsidP="00DE1087">
      <w:pPr>
        <w:pStyle w:val="ListParagraph"/>
        <w:numPr>
          <w:ilvl w:val="0"/>
          <w:numId w:val="61"/>
        </w:numPr>
        <w:autoSpaceDE w:val="0"/>
        <w:autoSpaceDN w:val="0"/>
        <w:adjustRightInd w:val="0"/>
        <w:spacing w:after="0" w:line="240" w:lineRule="auto"/>
        <w:jc w:val="both"/>
        <w:rPr>
          <w:rFonts w:ascii="Candara" w:hAnsi="Candara"/>
        </w:rPr>
      </w:pPr>
      <w:r>
        <w:rPr>
          <w:rFonts w:ascii="Candara" w:hAnsi="Candara"/>
        </w:rPr>
        <w:t xml:space="preserve">To address vulnerabilities which are rooted in intersecting oppressions, by providing alternative livelihood opportunities, access to informal education, enhancing access to information, services and </w:t>
      </w:r>
      <w:proofErr w:type="gramStart"/>
      <w:r>
        <w:rPr>
          <w:rFonts w:ascii="Candara" w:hAnsi="Candara"/>
        </w:rPr>
        <w:t>resources;</w:t>
      </w:r>
      <w:proofErr w:type="gramEnd"/>
      <w:r>
        <w:rPr>
          <w:rFonts w:ascii="Candara" w:hAnsi="Candara"/>
        </w:rPr>
        <w:t xml:space="preserve"> </w:t>
      </w:r>
    </w:p>
    <w:p w14:paraId="2BC19C86" w14:textId="77777777" w:rsidR="00DE1087" w:rsidRDefault="00DE1087" w:rsidP="00DE1087">
      <w:pPr>
        <w:pStyle w:val="ListParagraph"/>
        <w:numPr>
          <w:ilvl w:val="0"/>
          <w:numId w:val="61"/>
        </w:numPr>
        <w:autoSpaceDE w:val="0"/>
        <w:autoSpaceDN w:val="0"/>
        <w:adjustRightInd w:val="0"/>
        <w:spacing w:after="0" w:line="240" w:lineRule="auto"/>
        <w:jc w:val="both"/>
        <w:rPr>
          <w:rFonts w:ascii="Candara" w:hAnsi="Candara"/>
        </w:rPr>
      </w:pPr>
      <w:r>
        <w:rPr>
          <w:rFonts w:ascii="Candara" w:hAnsi="Candara"/>
        </w:rPr>
        <w:t xml:space="preserve">To facilitate network building of individuals engaged in sex work to create a safe space for care, support, solidarity; increasing their social capital, negotiation ability as well as strengthen their voice and </w:t>
      </w:r>
      <w:proofErr w:type="gramStart"/>
      <w:r>
        <w:rPr>
          <w:rFonts w:ascii="Candara" w:hAnsi="Candara"/>
        </w:rPr>
        <w:t>agency;</w:t>
      </w:r>
      <w:proofErr w:type="gramEnd"/>
      <w:r>
        <w:rPr>
          <w:rFonts w:ascii="Candara" w:hAnsi="Candara"/>
        </w:rPr>
        <w:t xml:space="preserve"> </w:t>
      </w:r>
    </w:p>
    <w:p w14:paraId="3D9E87CA" w14:textId="77777777" w:rsidR="00DE1087" w:rsidRDefault="00DE1087" w:rsidP="00DE1087">
      <w:pPr>
        <w:pStyle w:val="ListParagraph"/>
        <w:numPr>
          <w:ilvl w:val="0"/>
          <w:numId w:val="61"/>
        </w:numPr>
        <w:autoSpaceDE w:val="0"/>
        <w:autoSpaceDN w:val="0"/>
        <w:adjustRightInd w:val="0"/>
        <w:spacing w:after="0" w:line="240" w:lineRule="auto"/>
        <w:jc w:val="both"/>
        <w:rPr>
          <w:rFonts w:ascii="Candara" w:hAnsi="Candara"/>
        </w:rPr>
      </w:pPr>
      <w:r>
        <w:rPr>
          <w:rFonts w:ascii="Candara" w:hAnsi="Candara"/>
        </w:rPr>
        <w:t xml:space="preserve"> To strengthen institutional capacities of community based organizations/ grassroots women’s </w:t>
      </w:r>
      <w:proofErr w:type="gramStart"/>
      <w:r>
        <w:rPr>
          <w:rFonts w:ascii="Candara" w:hAnsi="Candara"/>
        </w:rPr>
        <w:t>organizations  advancing</w:t>
      </w:r>
      <w:proofErr w:type="gramEnd"/>
      <w:r>
        <w:rPr>
          <w:rFonts w:ascii="Candara" w:hAnsi="Candara"/>
        </w:rPr>
        <w:t xml:space="preserve"> the rights of those engaged in sex work ; and</w:t>
      </w:r>
    </w:p>
    <w:p w14:paraId="05CC1253" w14:textId="77777777" w:rsidR="00DE1087" w:rsidRDefault="00DE1087" w:rsidP="00DE1087">
      <w:pPr>
        <w:autoSpaceDE w:val="0"/>
        <w:autoSpaceDN w:val="0"/>
        <w:adjustRightInd w:val="0"/>
        <w:ind w:left="720" w:hanging="360"/>
        <w:jc w:val="both"/>
        <w:rPr>
          <w:rFonts w:ascii="Candara" w:hAnsi="Candara"/>
        </w:rPr>
      </w:pPr>
      <w:r>
        <w:rPr>
          <w:rFonts w:ascii="Candara" w:hAnsi="Candara"/>
        </w:rPr>
        <w:t xml:space="preserve">4) </w:t>
      </w:r>
      <w:r>
        <w:rPr>
          <w:rFonts w:ascii="Candara" w:hAnsi="Candara"/>
        </w:rPr>
        <w:tab/>
        <w:t>To strengthen   advocacy efforts  at different level to address gaps in existing policy and legal frameworks, with a view to challenging norms and systems which lead to, and  maintain deep-rooted intersecting inequalities and discriminatory practices around those engaged in sex work.</w:t>
      </w:r>
    </w:p>
    <w:p w14:paraId="00E7A7A3" w14:textId="77777777" w:rsidR="00DE1087" w:rsidRDefault="00DE1087" w:rsidP="00DE1087">
      <w:pPr>
        <w:autoSpaceDE w:val="0"/>
        <w:autoSpaceDN w:val="0"/>
        <w:adjustRightInd w:val="0"/>
        <w:jc w:val="both"/>
        <w:rPr>
          <w:rFonts w:ascii="Candara" w:hAnsi="Candara"/>
        </w:rPr>
      </w:pPr>
      <w:r>
        <w:rPr>
          <w:rFonts w:ascii="Candara" w:hAnsi="Candara"/>
          <w:b/>
          <w:bCs/>
        </w:rPr>
        <w:t>4.</w:t>
      </w:r>
      <w:r>
        <w:rPr>
          <w:rFonts w:ascii="Candara" w:hAnsi="Candara"/>
        </w:rPr>
        <w:tab/>
      </w:r>
      <w:r>
        <w:rPr>
          <w:rFonts w:ascii="Candara" w:hAnsi="Candara"/>
          <w:b/>
          <w:bCs/>
        </w:rPr>
        <w:t xml:space="preserve">Scope of activities </w:t>
      </w:r>
    </w:p>
    <w:p w14:paraId="5216D581" w14:textId="77777777" w:rsidR="00DE1087" w:rsidRDefault="00DE1087" w:rsidP="00DE1087">
      <w:pPr>
        <w:pStyle w:val="ListParagraph"/>
        <w:autoSpaceDE w:val="0"/>
        <w:autoSpaceDN w:val="0"/>
        <w:adjustRightInd w:val="0"/>
        <w:ind w:left="990"/>
        <w:rPr>
          <w:rFonts w:ascii="Candara" w:hAnsi="Candara"/>
          <w:highlight w:val="green"/>
        </w:rPr>
      </w:pPr>
    </w:p>
    <w:p w14:paraId="5109A608" w14:textId="77777777" w:rsidR="00DE1087" w:rsidRDefault="00DE1087" w:rsidP="00DE1087">
      <w:pPr>
        <w:autoSpaceDE w:val="0"/>
        <w:autoSpaceDN w:val="0"/>
        <w:adjustRightInd w:val="0"/>
        <w:ind w:left="1440" w:hanging="1440"/>
        <w:rPr>
          <w:rFonts w:ascii="Candara" w:hAnsi="Candara"/>
          <w:b/>
          <w:bCs/>
        </w:rPr>
      </w:pPr>
      <w:r>
        <w:rPr>
          <w:rFonts w:ascii="Candara" w:hAnsi="Candara"/>
          <w:b/>
          <w:bCs/>
        </w:rPr>
        <w:t xml:space="preserve">Objective 1): </w:t>
      </w:r>
      <w:r>
        <w:rPr>
          <w:rFonts w:ascii="Candara" w:hAnsi="Candara"/>
          <w:b/>
          <w:bCs/>
        </w:rPr>
        <w:tab/>
        <w:t>To address vulnerabilities which are rooted in intersecting oppressions, by providing alternative livelihood opportunities, enhancing access to information, services and resources</w:t>
      </w:r>
    </w:p>
    <w:p w14:paraId="7A3362FC" w14:textId="77777777" w:rsidR="00DE1087" w:rsidRDefault="00DE1087" w:rsidP="00DE1087">
      <w:pPr>
        <w:autoSpaceDE w:val="0"/>
        <w:autoSpaceDN w:val="0"/>
        <w:adjustRightInd w:val="0"/>
        <w:spacing w:after="0" w:line="240" w:lineRule="auto"/>
        <w:jc w:val="both"/>
        <w:rPr>
          <w:rFonts w:ascii="Candara" w:hAnsi="Candara" w:cs="CIDFont+F1"/>
          <w:color w:val="000000"/>
        </w:rPr>
      </w:pPr>
      <w:r>
        <w:rPr>
          <w:rFonts w:ascii="Candara" w:hAnsi="Candara" w:cs="CIDFont+F1"/>
          <w:b/>
          <w:bCs/>
          <w:color w:val="000000"/>
        </w:rPr>
        <w:t>(a) E</w:t>
      </w:r>
      <w:r>
        <w:rPr>
          <w:rFonts w:ascii="Candara" w:hAnsi="Candara"/>
          <w:b/>
          <w:bCs/>
        </w:rPr>
        <w:t>nhancing access to information and essential services</w:t>
      </w:r>
    </w:p>
    <w:p w14:paraId="206954D6"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As part of this initiative, the following essential support will be provided to address the immediate needs of project participants and their households:</w:t>
      </w:r>
    </w:p>
    <w:p w14:paraId="03E84FD1" w14:textId="77777777" w:rsidR="00DE1087" w:rsidRDefault="00DE1087" w:rsidP="00DE1087">
      <w:pPr>
        <w:pStyle w:val="ListParagraph"/>
        <w:numPr>
          <w:ilvl w:val="0"/>
          <w:numId w:val="62"/>
        </w:numPr>
        <w:autoSpaceDE w:val="0"/>
        <w:autoSpaceDN w:val="0"/>
        <w:adjustRightInd w:val="0"/>
        <w:spacing w:before="120" w:after="120" w:line="240" w:lineRule="auto"/>
        <w:jc w:val="both"/>
        <w:rPr>
          <w:rFonts w:ascii="Candara" w:hAnsi="Candara"/>
        </w:rPr>
      </w:pPr>
      <w:r>
        <w:rPr>
          <w:rFonts w:ascii="Candara" w:hAnsi="Candara"/>
          <w:b/>
          <w:bCs/>
        </w:rPr>
        <w:t>Access to essential services</w:t>
      </w:r>
      <w:r>
        <w:rPr>
          <w:rFonts w:ascii="Candara" w:hAnsi="Candara"/>
        </w:rPr>
        <w:t>— Project participants (a total of 1500 from   both Phase I and II) will be supported through provision of essential health, psychosocial support and legal assistance. This will include access to information on essential health services including psycho-social support, trauma counselling, access to legal assistance, GBV related support, linkage to sexually transmitted infection clinics and information on safe sex negotiation.</w:t>
      </w:r>
    </w:p>
    <w:p w14:paraId="024AAFA4" w14:textId="77777777" w:rsidR="00DE1087" w:rsidRDefault="00DE1087" w:rsidP="00DE1087">
      <w:pPr>
        <w:ind w:left="720"/>
        <w:jc w:val="both"/>
        <w:rPr>
          <w:rFonts w:ascii="Candara" w:hAnsi="Candara" w:cs="Calibri"/>
        </w:rPr>
      </w:pPr>
      <w:r>
        <w:rPr>
          <w:rFonts w:ascii="Candara" w:hAnsi="Candara" w:cs="Calibri"/>
        </w:rPr>
        <w:t xml:space="preserve">The responsible party will use a pool of  25 counsellors from </w:t>
      </w:r>
      <w:proofErr w:type="gramStart"/>
      <w:r>
        <w:rPr>
          <w:rFonts w:ascii="Candara" w:hAnsi="Candara" w:cs="Calibri"/>
        </w:rPr>
        <w:t>the Phase</w:t>
      </w:r>
      <w:proofErr w:type="gramEnd"/>
      <w:r>
        <w:rPr>
          <w:rFonts w:ascii="Candara" w:hAnsi="Candara" w:cs="Calibri"/>
        </w:rPr>
        <w:t xml:space="preserve"> I and select 25 new for Madhesh Pradesh based on the criteria developed ensuring intersectionality and diversity. It will provide </w:t>
      </w:r>
      <w:proofErr w:type="gramStart"/>
      <w:r>
        <w:rPr>
          <w:rFonts w:ascii="Candara" w:hAnsi="Candara" w:cs="Calibri"/>
        </w:rPr>
        <w:t>trainings</w:t>
      </w:r>
      <w:proofErr w:type="gramEnd"/>
      <w:r>
        <w:rPr>
          <w:rFonts w:ascii="Candara" w:hAnsi="Candara" w:cs="Calibri"/>
        </w:rPr>
        <w:t xml:space="preserve"> to the </w:t>
      </w:r>
      <w:proofErr w:type="gramStart"/>
      <w:r>
        <w:rPr>
          <w:rFonts w:ascii="Candara" w:hAnsi="Candara" w:cs="Calibri"/>
        </w:rPr>
        <w:t>25  new</w:t>
      </w:r>
      <w:proofErr w:type="gramEnd"/>
      <w:r>
        <w:rPr>
          <w:rFonts w:ascii="Candara" w:hAnsi="Candara" w:cs="Calibri"/>
        </w:rPr>
        <w:t xml:space="preserve"> counsellors (eight 2-hour sessions in two months) to provide counselling support to </w:t>
      </w:r>
      <w:r>
        <w:rPr>
          <w:rFonts w:ascii="Candara" w:hAnsi="Candara"/>
        </w:rPr>
        <w:t>project participants building on the training content from Phase I</w:t>
      </w:r>
      <w:r>
        <w:rPr>
          <w:rFonts w:ascii="Candara" w:hAnsi="Candara" w:cs="Calibri"/>
        </w:rPr>
        <w:t>.  The training should also include content around intersectionality in order to ensure that counsellors work within an anti-oppressive approach. A h</w:t>
      </w:r>
      <w:r>
        <w:rPr>
          <w:rFonts w:ascii="Candara" w:eastAsia="Times New Roman" w:hAnsi="Candara" w:cs="Calibri"/>
        </w:rPr>
        <w:t xml:space="preserve">alf-day refresher training to all counsellors (Phase I and II) on gender responsive psycho-social support  in  subsequent months will be organized. A pre-post training assessment will be conducted to ascertain the skills/competencies of the trainees, and the training content developed/adapted accordingly. </w:t>
      </w:r>
    </w:p>
    <w:p w14:paraId="0640C83A" w14:textId="77777777" w:rsidR="00DE1087" w:rsidRDefault="00DE1087" w:rsidP="00DE1087">
      <w:pPr>
        <w:ind w:left="720"/>
        <w:jc w:val="both"/>
        <w:rPr>
          <w:rFonts w:ascii="Candara" w:hAnsi="Candara"/>
        </w:rPr>
      </w:pPr>
      <w:r>
        <w:rPr>
          <w:rFonts w:ascii="Candara" w:hAnsi="Candara" w:cs="Calibri"/>
        </w:rPr>
        <w:t xml:space="preserve">The counsellors will provide referral support to project participants </w:t>
      </w:r>
      <w:r>
        <w:rPr>
          <w:rFonts w:ascii="Candara" w:hAnsi="Candara"/>
        </w:rPr>
        <w:t xml:space="preserve">with information on essential health services including psycho-social support, trauma counselling, access to legal assistance, GBV related support, linkage to sexually transmitted infection clinics and information on safe sex negotiation. </w:t>
      </w:r>
      <w:proofErr w:type="gramStart"/>
      <w:r>
        <w:rPr>
          <w:rFonts w:ascii="Candara" w:hAnsi="Candara"/>
        </w:rPr>
        <w:t>Existing  guidelines</w:t>
      </w:r>
      <w:proofErr w:type="gramEnd"/>
      <w:r>
        <w:rPr>
          <w:rFonts w:ascii="Candara" w:hAnsi="Candara"/>
        </w:rPr>
        <w:t xml:space="preserve">/SOPs will be followed to ensure gender responsive provision of these support services. </w:t>
      </w:r>
    </w:p>
    <w:p w14:paraId="7E4DFB89" w14:textId="77777777" w:rsidR="00DE1087" w:rsidRDefault="00DE1087" w:rsidP="00DE1087">
      <w:pPr>
        <w:ind w:left="720" w:hanging="360"/>
        <w:jc w:val="both"/>
        <w:rPr>
          <w:rFonts w:ascii="Candara" w:hAnsi="Candara" w:cs="Calibri"/>
        </w:rPr>
      </w:pPr>
      <w:r>
        <w:rPr>
          <w:rFonts w:ascii="Candara" w:hAnsi="Candara"/>
          <w:b/>
          <w:bCs/>
        </w:rPr>
        <w:t>2.</w:t>
      </w:r>
      <w:r>
        <w:rPr>
          <w:rFonts w:ascii="Candara" w:hAnsi="Candara"/>
          <w:b/>
          <w:bCs/>
        </w:rPr>
        <w:tab/>
        <w:t>Access to non-formal education:</w:t>
      </w:r>
      <w:r>
        <w:rPr>
          <w:rFonts w:ascii="Candara" w:hAnsi="Candara"/>
        </w:rPr>
        <w:t xml:space="preserve"> The RP should also assess interest of individual engaged in sex work to pursue non-formal education (NFE); and provide accompaniment support to all interested participants to enroll in a relevant institution providing NFE. The RP should ensure that the accessibility of participants is considered while identifying these institutions. All participation costs including tuition/enrollment fee must be paid directly to the institute. </w:t>
      </w:r>
    </w:p>
    <w:p w14:paraId="10B7BCE3" w14:textId="77777777" w:rsidR="00DE1087" w:rsidRDefault="00DE1087" w:rsidP="00DE1087">
      <w:pPr>
        <w:autoSpaceDE w:val="0"/>
        <w:autoSpaceDN w:val="0"/>
        <w:adjustRightInd w:val="0"/>
        <w:spacing w:before="120" w:after="120"/>
        <w:ind w:left="720" w:hanging="360"/>
        <w:jc w:val="both"/>
        <w:rPr>
          <w:rFonts w:ascii="Candara" w:hAnsi="Candara"/>
        </w:rPr>
      </w:pPr>
      <w:r>
        <w:rPr>
          <w:rFonts w:ascii="Candara" w:hAnsi="Candara"/>
          <w:b/>
          <w:bCs/>
        </w:rPr>
        <w:t>3.</w:t>
      </w:r>
      <w:r>
        <w:rPr>
          <w:rFonts w:ascii="Candara" w:hAnsi="Candara"/>
          <w:b/>
          <w:bCs/>
        </w:rPr>
        <w:tab/>
        <w:t xml:space="preserve">Access to digital and banking access </w:t>
      </w:r>
      <w:r>
        <w:rPr>
          <w:rFonts w:ascii="Candara" w:hAnsi="Candara"/>
        </w:rPr>
        <w:t xml:space="preserve">—To ensure participants’ access to digital services, a mobile phone set with data card will be distributed. </w:t>
      </w:r>
      <w:r>
        <w:rPr>
          <w:rFonts w:ascii="Candara" w:eastAsia="Times New Roman" w:hAnsi="Candara"/>
        </w:rPr>
        <w:t xml:space="preserve"> A standard/basic mobile phone (not exceeding NPR 3000 per set) 1 data card (of NPR 1000). </w:t>
      </w:r>
      <w:r>
        <w:rPr>
          <w:rFonts w:ascii="Candara" w:hAnsi="Candara"/>
        </w:rPr>
        <w:t xml:space="preserve">This will enable project participants (1000) to access information, </w:t>
      </w:r>
      <w:proofErr w:type="gramStart"/>
      <w:r>
        <w:rPr>
          <w:rFonts w:ascii="Candara" w:hAnsi="Candara"/>
        </w:rPr>
        <w:t>services</w:t>
      </w:r>
      <w:proofErr w:type="gramEnd"/>
      <w:r>
        <w:rPr>
          <w:rFonts w:ascii="Candara" w:hAnsi="Candara"/>
        </w:rPr>
        <w:t xml:space="preserve"> and resources as well </w:t>
      </w:r>
      <w:proofErr w:type="gramStart"/>
      <w:r>
        <w:rPr>
          <w:rFonts w:ascii="Candara" w:hAnsi="Candara"/>
        </w:rPr>
        <w:t>to strengthen</w:t>
      </w:r>
      <w:proofErr w:type="gramEnd"/>
      <w:r>
        <w:rPr>
          <w:rFonts w:ascii="Candara" w:hAnsi="Candara"/>
        </w:rPr>
        <w:t xml:space="preserve"> their networks.</w:t>
      </w:r>
    </w:p>
    <w:p w14:paraId="73D5FA0C" w14:textId="77777777" w:rsidR="00DE1087" w:rsidRDefault="00DE1087" w:rsidP="00DE1087">
      <w:pPr>
        <w:autoSpaceDE w:val="0"/>
        <w:autoSpaceDN w:val="0"/>
        <w:adjustRightInd w:val="0"/>
        <w:spacing w:before="120" w:after="120"/>
        <w:jc w:val="both"/>
        <w:rPr>
          <w:rFonts w:ascii="Candara" w:hAnsi="Candara"/>
        </w:rPr>
      </w:pPr>
      <w:r>
        <w:rPr>
          <w:rFonts w:ascii="Candara" w:hAnsi="Candara"/>
        </w:rPr>
        <w:t>To facilitate this, the responsible party will provide accompaniment support (including handholding) to project participants to access digital services and financial services /government support through their mobile phones. The responsible party will assess that the participants from Phase I are also regularly accessing those services. The responsible party will ensure that the participants are provided facilitation support for legal documentation (both Phase I and Phase II participants) such as citizenship/legal identity to access GoN’s services including access to banks, financial services as well as other essential services.</w:t>
      </w:r>
    </w:p>
    <w:p w14:paraId="72E6974A" w14:textId="77777777" w:rsidR="00DE1087" w:rsidRDefault="00DE1087" w:rsidP="00DE1087">
      <w:pPr>
        <w:pStyle w:val="ListParagraph"/>
        <w:numPr>
          <w:ilvl w:val="0"/>
          <w:numId w:val="63"/>
        </w:numPr>
        <w:autoSpaceDE w:val="0"/>
        <w:autoSpaceDN w:val="0"/>
        <w:adjustRightInd w:val="0"/>
        <w:spacing w:after="0" w:line="240" w:lineRule="auto"/>
        <w:ind w:left="630" w:hanging="720"/>
        <w:rPr>
          <w:rFonts w:ascii="Candara" w:hAnsi="Candara"/>
          <w:b/>
          <w:bCs/>
          <w:u w:val="single"/>
        </w:rPr>
      </w:pPr>
      <w:r>
        <w:rPr>
          <w:rFonts w:ascii="Candara" w:hAnsi="Candara"/>
          <w:b/>
          <w:bCs/>
          <w:u w:val="single"/>
        </w:rPr>
        <w:t xml:space="preserve">Re-skilling and alternative livelihoods </w:t>
      </w:r>
    </w:p>
    <w:p w14:paraId="1346F8AF" w14:textId="77777777" w:rsidR="00DE1087" w:rsidRDefault="00DE1087" w:rsidP="00DE1087">
      <w:pPr>
        <w:autoSpaceDE w:val="0"/>
        <w:autoSpaceDN w:val="0"/>
        <w:adjustRightInd w:val="0"/>
        <w:spacing w:after="0" w:line="240" w:lineRule="auto"/>
        <w:jc w:val="both"/>
        <w:rPr>
          <w:rFonts w:ascii="Candara" w:hAnsi="Candara"/>
        </w:rPr>
      </w:pPr>
    </w:p>
    <w:p w14:paraId="24BEFC5C" w14:textId="77777777" w:rsidR="00DE1087" w:rsidRDefault="00DE1087" w:rsidP="00DE1087">
      <w:pPr>
        <w:jc w:val="both"/>
        <w:rPr>
          <w:rFonts w:ascii="Candara" w:hAnsi="Candara" w:cs="Calibri"/>
        </w:rPr>
      </w:pPr>
      <w:r>
        <w:rPr>
          <w:rFonts w:ascii="Candara" w:hAnsi="Candara" w:cs="Calibri"/>
        </w:rPr>
        <w:t xml:space="preserve">The second component will focus on skill development of those project participants </w:t>
      </w:r>
      <w:proofErr w:type="gramStart"/>
      <w:r>
        <w:rPr>
          <w:rFonts w:ascii="Candara" w:hAnsi="Candara" w:cs="Calibri"/>
        </w:rPr>
        <w:t>seeking  alternative</w:t>
      </w:r>
      <w:proofErr w:type="gramEnd"/>
      <w:r>
        <w:rPr>
          <w:rFonts w:ascii="Candara" w:hAnsi="Candara" w:cs="Calibri"/>
        </w:rPr>
        <w:t xml:space="preserve"> livelihood opportunities, and will entail the following: </w:t>
      </w:r>
    </w:p>
    <w:p w14:paraId="4DE42465" w14:textId="77777777" w:rsidR="00DE1087" w:rsidRDefault="00DE1087" w:rsidP="00DE1087">
      <w:pPr>
        <w:pStyle w:val="ListParagraph"/>
        <w:numPr>
          <w:ilvl w:val="0"/>
          <w:numId w:val="64"/>
        </w:numPr>
        <w:spacing w:after="0" w:line="240" w:lineRule="auto"/>
        <w:jc w:val="both"/>
        <w:rPr>
          <w:rFonts w:ascii="Candara" w:hAnsi="Candara"/>
        </w:rPr>
      </w:pPr>
      <w:r>
        <w:rPr>
          <w:rFonts w:ascii="Candara" w:hAnsi="Candara"/>
        </w:rPr>
        <w:t xml:space="preserve">Reskilling and business expansion of Phase I participants: The responsible party will assess the needs of 500 participants from Phase I in terms of reskilling and expanding their business. These participants are engaged in small businesses such as tea shop, vegetable shop, </w:t>
      </w:r>
      <w:r>
        <w:rPr>
          <w:rFonts w:ascii="Candara" w:hAnsi="Candara"/>
          <w:i/>
          <w:iCs/>
        </w:rPr>
        <w:t>pani puri, chatpate,</w:t>
      </w:r>
      <w:r>
        <w:rPr>
          <w:rFonts w:ascii="Candara" w:hAnsi="Candara"/>
        </w:rPr>
        <w:t xml:space="preserve"> shoes shop, farming. The responsible party will </w:t>
      </w:r>
      <w:proofErr w:type="gramStart"/>
      <w:r>
        <w:rPr>
          <w:rFonts w:ascii="Candara" w:hAnsi="Candara"/>
        </w:rPr>
        <w:t>develop  a</w:t>
      </w:r>
      <w:proofErr w:type="gramEnd"/>
      <w:r>
        <w:rPr>
          <w:rFonts w:ascii="Candara" w:hAnsi="Candara"/>
        </w:rPr>
        <w:t xml:space="preserve"> plan of action, through a needs assessment to clearly identify possible areas of support. </w:t>
      </w:r>
    </w:p>
    <w:p w14:paraId="445521C4" w14:textId="77777777" w:rsidR="00DE1087" w:rsidRDefault="00DE1087" w:rsidP="00DE1087">
      <w:pPr>
        <w:pStyle w:val="ListParagraph"/>
        <w:ind w:left="1080"/>
        <w:jc w:val="both"/>
        <w:rPr>
          <w:rFonts w:ascii="Candara" w:hAnsi="Candara"/>
        </w:rPr>
      </w:pPr>
    </w:p>
    <w:p w14:paraId="10FD2556" w14:textId="77777777" w:rsidR="00DE1087" w:rsidRDefault="00DE1087" w:rsidP="00DE1087">
      <w:pPr>
        <w:pStyle w:val="ListParagraph"/>
        <w:ind w:left="1080"/>
        <w:jc w:val="both"/>
        <w:rPr>
          <w:rFonts w:ascii="Candara" w:hAnsi="Candara"/>
        </w:rPr>
      </w:pPr>
      <w:r>
        <w:rPr>
          <w:rFonts w:ascii="Candara" w:hAnsi="Candara"/>
        </w:rPr>
        <w:t xml:space="preserve">The business expansion support (upto 50 per cent) will be provided to these participants in Bagmati Province (Kathmandu, Bhaktapur and Lalitpur districts). These participants will also be supported to develop their business plan for business expansion. A two-day </w:t>
      </w:r>
      <w:proofErr w:type="gramStart"/>
      <w:r>
        <w:rPr>
          <w:rFonts w:ascii="Candara" w:hAnsi="Candara"/>
        </w:rPr>
        <w:t>one time</w:t>
      </w:r>
      <w:proofErr w:type="gramEnd"/>
      <w:r>
        <w:rPr>
          <w:rFonts w:ascii="Candara" w:hAnsi="Candara"/>
        </w:rPr>
        <w:t xml:space="preserve"> financial literacy training will also be provided (7 sessions x about 50 participants in each session). A two-day additional training will be provided to these participants to execute their business expansion plans.</w:t>
      </w:r>
    </w:p>
    <w:p w14:paraId="5A8E1282" w14:textId="77777777" w:rsidR="00DE1087" w:rsidRDefault="00DE1087" w:rsidP="00DE1087">
      <w:pPr>
        <w:pStyle w:val="ListParagraph"/>
        <w:ind w:left="1080"/>
        <w:jc w:val="both"/>
        <w:rPr>
          <w:rFonts w:ascii="Candara" w:hAnsi="Candara"/>
        </w:rPr>
      </w:pPr>
    </w:p>
    <w:p w14:paraId="1768DCE5" w14:textId="77777777" w:rsidR="00DE1087" w:rsidRDefault="00DE1087" w:rsidP="00DE1087">
      <w:pPr>
        <w:pStyle w:val="ListParagraph"/>
        <w:ind w:left="1080"/>
        <w:jc w:val="both"/>
        <w:rPr>
          <w:rFonts w:ascii="Candara" w:hAnsi="Candara"/>
        </w:rPr>
      </w:pPr>
      <w:r>
        <w:rPr>
          <w:rFonts w:ascii="Candara" w:hAnsi="Candara"/>
        </w:rPr>
        <w:t xml:space="preserve">For the 1000 new participants, the responsible party will: </w:t>
      </w:r>
    </w:p>
    <w:p w14:paraId="2CEF0499" w14:textId="77777777" w:rsidR="00DE1087" w:rsidRDefault="00DE1087" w:rsidP="00DE1087">
      <w:pPr>
        <w:pStyle w:val="ListParagraph"/>
        <w:ind w:left="1080"/>
        <w:jc w:val="both"/>
        <w:rPr>
          <w:rFonts w:ascii="Candara" w:hAnsi="Candara"/>
        </w:rPr>
      </w:pPr>
    </w:p>
    <w:p w14:paraId="68903F64" w14:textId="77777777" w:rsidR="00DE1087" w:rsidRDefault="00DE1087" w:rsidP="00DE1087">
      <w:pPr>
        <w:pStyle w:val="ListParagraph"/>
        <w:numPr>
          <w:ilvl w:val="0"/>
          <w:numId w:val="65"/>
        </w:numPr>
        <w:autoSpaceDE w:val="0"/>
        <w:autoSpaceDN w:val="0"/>
        <w:adjustRightInd w:val="0"/>
        <w:spacing w:after="0" w:line="240" w:lineRule="auto"/>
        <w:jc w:val="both"/>
        <w:rPr>
          <w:rFonts w:ascii="Candara" w:hAnsi="Candara"/>
        </w:rPr>
      </w:pPr>
      <w:r>
        <w:rPr>
          <w:rFonts w:ascii="Candara" w:hAnsi="Candara"/>
        </w:rPr>
        <w:t xml:space="preserve">Conduct needs assessment of the project </w:t>
      </w:r>
      <w:proofErr w:type="gramStart"/>
      <w:r>
        <w:rPr>
          <w:rFonts w:ascii="Candara" w:hAnsi="Candara"/>
        </w:rPr>
        <w:t>participants;</w:t>
      </w:r>
      <w:proofErr w:type="gramEnd"/>
    </w:p>
    <w:p w14:paraId="00DCC90E" w14:textId="77777777" w:rsidR="00DE1087" w:rsidRDefault="00DE1087" w:rsidP="00DE1087">
      <w:pPr>
        <w:pStyle w:val="ListParagraph"/>
        <w:autoSpaceDE w:val="0"/>
        <w:autoSpaceDN w:val="0"/>
        <w:adjustRightInd w:val="0"/>
        <w:ind w:left="1440"/>
        <w:jc w:val="both"/>
        <w:rPr>
          <w:rFonts w:ascii="Candara" w:hAnsi="Candara"/>
        </w:rPr>
      </w:pPr>
    </w:p>
    <w:p w14:paraId="3119DCE1" w14:textId="77777777" w:rsidR="00DE1087" w:rsidRDefault="00DE1087" w:rsidP="00DE1087">
      <w:pPr>
        <w:pStyle w:val="ListParagraph"/>
        <w:numPr>
          <w:ilvl w:val="0"/>
          <w:numId w:val="65"/>
        </w:numPr>
        <w:autoSpaceDE w:val="0"/>
        <w:autoSpaceDN w:val="0"/>
        <w:adjustRightInd w:val="0"/>
        <w:spacing w:after="0" w:line="240" w:lineRule="auto"/>
        <w:jc w:val="both"/>
        <w:rPr>
          <w:rFonts w:ascii="Candara" w:hAnsi="Candara"/>
        </w:rPr>
      </w:pPr>
      <w:r>
        <w:rPr>
          <w:rFonts w:ascii="Candara" w:hAnsi="Candara"/>
        </w:rPr>
        <w:t xml:space="preserve">Identify potential options for alternative livelihood opportunities and design the training/orientation package based on the </w:t>
      </w:r>
      <w:proofErr w:type="gramStart"/>
      <w:r>
        <w:rPr>
          <w:rFonts w:ascii="Candara" w:hAnsi="Candara"/>
        </w:rPr>
        <w:t>need;</w:t>
      </w:r>
      <w:proofErr w:type="gramEnd"/>
    </w:p>
    <w:p w14:paraId="483B5F75" w14:textId="77777777" w:rsidR="00DE1087" w:rsidRDefault="00DE1087" w:rsidP="00DE1087">
      <w:pPr>
        <w:autoSpaceDE w:val="0"/>
        <w:autoSpaceDN w:val="0"/>
        <w:adjustRightInd w:val="0"/>
        <w:spacing w:after="0" w:line="240" w:lineRule="auto"/>
        <w:ind w:left="720"/>
        <w:jc w:val="both"/>
        <w:rPr>
          <w:rFonts w:ascii="Candara" w:hAnsi="Candara" w:cs="Calibri"/>
        </w:rPr>
      </w:pPr>
    </w:p>
    <w:p w14:paraId="28C9E7EE" w14:textId="77777777" w:rsidR="00DE1087" w:rsidRDefault="00DE1087" w:rsidP="00DE1087">
      <w:pPr>
        <w:pStyle w:val="ListParagraph"/>
        <w:numPr>
          <w:ilvl w:val="0"/>
          <w:numId w:val="65"/>
        </w:numPr>
        <w:autoSpaceDE w:val="0"/>
        <w:autoSpaceDN w:val="0"/>
        <w:adjustRightInd w:val="0"/>
        <w:spacing w:after="0" w:line="240" w:lineRule="auto"/>
        <w:jc w:val="both"/>
        <w:rPr>
          <w:rFonts w:ascii="Candara" w:hAnsi="Candara"/>
        </w:rPr>
      </w:pPr>
      <w:r>
        <w:rPr>
          <w:rFonts w:ascii="Candara" w:hAnsi="Candara"/>
        </w:rPr>
        <w:t xml:space="preserve">Design alternative livelihood interventions based on their needs and current market </w:t>
      </w:r>
      <w:proofErr w:type="gramStart"/>
      <w:r>
        <w:rPr>
          <w:rFonts w:ascii="Candara" w:hAnsi="Candara"/>
        </w:rPr>
        <w:t>demand;</w:t>
      </w:r>
      <w:proofErr w:type="gramEnd"/>
    </w:p>
    <w:p w14:paraId="64D35E24" w14:textId="77777777" w:rsidR="00DE1087" w:rsidRDefault="00DE1087" w:rsidP="00DE1087">
      <w:pPr>
        <w:pStyle w:val="ListParagraph"/>
        <w:rPr>
          <w:rFonts w:ascii="Candara" w:hAnsi="Candara"/>
        </w:rPr>
      </w:pPr>
    </w:p>
    <w:p w14:paraId="1BCF6C43" w14:textId="77777777" w:rsidR="00DE1087" w:rsidRDefault="00DE1087" w:rsidP="00DE1087">
      <w:pPr>
        <w:pStyle w:val="ListParagraph"/>
        <w:numPr>
          <w:ilvl w:val="0"/>
          <w:numId w:val="65"/>
        </w:numPr>
        <w:spacing w:after="0" w:line="240" w:lineRule="auto"/>
        <w:rPr>
          <w:rFonts w:ascii="Candara" w:eastAsia="Times New Roman" w:hAnsi="Candara"/>
        </w:rPr>
      </w:pPr>
      <w:r>
        <w:rPr>
          <w:rFonts w:ascii="Candara" w:eastAsia="Times New Roman" w:hAnsi="Candara"/>
        </w:rPr>
        <w:t xml:space="preserve">Coordinate with relevant training institutes/business houses for potential and available </w:t>
      </w:r>
      <w:proofErr w:type="gramStart"/>
      <w:r>
        <w:rPr>
          <w:rFonts w:ascii="Candara" w:eastAsia="Times New Roman" w:hAnsi="Candara"/>
        </w:rPr>
        <w:t>opportunities;</w:t>
      </w:r>
      <w:proofErr w:type="gramEnd"/>
    </w:p>
    <w:p w14:paraId="7F79105E" w14:textId="77777777" w:rsidR="00DE1087" w:rsidRDefault="00DE1087" w:rsidP="00DE1087">
      <w:pPr>
        <w:autoSpaceDE w:val="0"/>
        <w:autoSpaceDN w:val="0"/>
        <w:adjustRightInd w:val="0"/>
        <w:spacing w:after="0" w:line="240" w:lineRule="auto"/>
        <w:ind w:left="720"/>
        <w:jc w:val="both"/>
        <w:rPr>
          <w:rFonts w:ascii="Candara" w:hAnsi="Candara" w:cs="Calibri"/>
        </w:rPr>
      </w:pPr>
    </w:p>
    <w:p w14:paraId="6275D1AB" w14:textId="77777777" w:rsidR="00DE1087" w:rsidRDefault="00DE1087" w:rsidP="00DE1087">
      <w:pPr>
        <w:pStyle w:val="ListParagraph"/>
        <w:numPr>
          <w:ilvl w:val="0"/>
          <w:numId w:val="65"/>
        </w:numPr>
        <w:autoSpaceDE w:val="0"/>
        <w:autoSpaceDN w:val="0"/>
        <w:adjustRightInd w:val="0"/>
        <w:spacing w:after="0" w:line="240" w:lineRule="auto"/>
        <w:jc w:val="both"/>
        <w:rPr>
          <w:rFonts w:ascii="Candara" w:hAnsi="Candara"/>
        </w:rPr>
      </w:pPr>
      <w:r>
        <w:rPr>
          <w:rFonts w:ascii="Candara" w:hAnsi="Candara"/>
        </w:rPr>
        <w:t xml:space="preserve">Organize training on vocational skills and entrepreneurship development, integrating psychosocial skills - for specialized trainings, the responsible party will coordinate with relevant training centers/institutes/business houses to enroll the project participants for the training </w:t>
      </w:r>
      <w:proofErr w:type="gramStart"/>
      <w:r>
        <w:rPr>
          <w:rFonts w:ascii="Candara" w:hAnsi="Candara"/>
        </w:rPr>
        <w:t>programmes;</w:t>
      </w:r>
      <w:proofErr w:type="gramEnd"/>
    </w:p>
    <w:p w14:paraId="5CF98022" w14:textId="77777777" w:rsidR="00DE1087" w:rsidRDefault="00DE1087" w:rsidP="00DE1087">
      <w:pPr>
        <w:autoSpaceDE w:val="0"/>
        <w:autoSpaceDN w:val="0"/>
        <w:adjustRightInd w:val="0"/>
        <w:spacing w:after="0" w:line="240" w:lineRule="auto"/>
        <w:ind w:left="720"/>
        <w:jc w:val="both"/>
        <w:rPr>
          <w:rFonts w:ascii="Candara" w:hAnsi="Candara" w:cs="Calibri"/>
        </w:rPr>
      </w:pPr>
    </w:p>
    <w:p w14:paraId="6AB59195" w14:textId="77777777" w:rsidR="00DE1087" w:rsidRDefault="00DE1087" w:rsidP="00DE1087">
      <w:pPr>
        <w:pStyle w:val="ListParagraph"/>
        <w:numPr>
          <w:ilvl w:val="0"/>
          <w:numId w:val="65"/>
        </w:numPr>
        <w:autoSpaceDE w:val="0"/>
        <w:autoSpaceDN w:val="0"/>
        <w:adjustRightInd w:val="0"/>
        <w:spacing w:after="0" w:line="240" w:lineRule="auto"/>
        <w:jc w:val="both"/>
        <w:rPr>
          <w:rFonts w:ascii="Candara" w:hAnsi="Candara"/>
        </w:rPr>
      </w:pPr>
      <w:r>
        <w:rPr>
          <w:rFonts w:ascii="Candara" w:hAnsi="Candara"/>
        </w:rPr>
        <w:t xml:space="preserve">Provide business start-up support and business development services to select training graduates who propose to start their own business after the training. A business startup support (upto 50 per cent) will be provided to select project participants post assessment of business plan to start their business. Project participants who are keen to grow and sell vegetables may be provided with the material support. </w:t>
      </w:r>
    </w:p>
    <w:p w14:paraId="529EFD49" w14:textId="77777777" w:rsidR="00DE1087" w:rsidRDefault="00DE1087" w:rsidP="00DE1087">
      <w:pPr>
        <w:pStyle w:val="ListParagraph"/>
        <w:autoSpaceDE w:val="0"/>
        <w:autoSpaceDN w:val="0"/>
        <w:adjustRightInd w:val="0"/>
        <w:spacing w:before="120" w:after="120"/>
        <w:ind w:left="1440"/>
        <w:jc w:val="both"/>
        <w:rPr>
          <w:rFonts w:ascii="Candara" w:hAnsi="Candara"/>
        </w:rPr>
      </w:pPr>
    </w:p>
    <w:p w14:paraId="3867B289" w14:textId="77777777" w:rsidR="00DE1087" w:rsidRDefault="00DE1087" w:rsidP="00DE1087">
      <w:pPr>
        <w:pStyle w:val="ListParagraph"/>
        <w:autoSpaceDE w:val="0"/>
        <w:autoSpaceDN w:val="0"/>
        <w:adjustRightInd w:val="0"/>
        <w:spacing w:before="120" w:after="120"/>
        <w:ind w:left="1440"/>
        <w:jc w:val="both"/>
        <w:rPr>
          <w:rFonts w:ascii="Candara" w:hAnsi="Candara"/>
        </w:rPr>
      </w:pPr>
      <w:r>
        <w:rPr>
          <w:rFonts w:ascii="Candara" w:hAnsi="Candara"/>
        </w:rPr>
        <w:t xml:space="preserve">In the short and medium-term, project participants especially those interested in establishing small/micro businesses will be linked with financial services and supported to access small grants/ financial support as they become available. In the current context, the reliance on digital platforms has grown exponentially. As part of its initiative, access to e-platforms including activation of mobile banking services will be facilitated, through training and accompaniment support. </w:t>
      </w:r>
    </w:p>
    <w:p w14:paraId="7D390383" w14:textId="77777777" w:rsidR="00DE1087" w:rsidRDefault="00DE1087" w:rsidP="00DE1087">
      <w:pPr>
        <w:autoSpaceDE w:val="0"/>
        <w:autoSpaceDN w:val="0"/>
        <w:adjustRightInd w:val="0"/>
        <w:spacing w:after="0" w:line="240" w:lineRule="auto"/>
        <w:ind w:left="720"/>
        <w:jc w:val="both"/>
        <w:rPr>
          <w:rFonts w:ascii="Candara" w:hAnsi="Candara" w:cs="Calibri"/>
        </w:rPr>
      </w:pPr>
    </w:p>
    <w:p w14:paraId="0F48BF50" w14:textId="77777777" w:rsidR="00DE1087" w:rsidRDefault="00DE1087" w:rsidP="00DE1087">
      <w:pPr>
        <w:pStyle w:val="ListParagraph"/>
        <w:numPr>
          <w:ilvl w:val="0"/>
          <w:numId w:val="65"/>
        </w:numPr>
        <w:autoSpaceDE w:val="0"/>
        <w:autoSpaceDN w:val="0"/>
        <w:adjustRightInd w:val="0"/>
        <w:spacing w:after="0" w:line="240" w:lineRule="auto"/>
        <w:jc w:val="both"/>
        <w:rPr>
          <w:rFonts w:ascii="Candara" w:hAnsi="Candara"/>
        </w:rPr>
      </w:pPr>
      <w:r>
        <w:rPr>
          <w:rFonts w:ascii="Candara" w:hAnsi="Candara"/>
        </w:rPr>
        <w:t xml:space="preserve">Facilitate referral services and other relevant follow-up support to select training graduates who are interested in wage employment to facilitate their access to locally available job opportunities. </w:t>
      </w:r>
    </w:p>
    <w:p w14:paraId="74E02A50" w14:textId="77777777" w:rsidR="00DE1087" w:rsidRDefault="00DE1087" w:rsidP="00DE1087">
      <w:pPr>
        <w:autoSpaceDE w:val="0"/>
        <w:autoSpaceDN w:val="0"/>
        <w:adjustRightInd w:val="0"/>
        <w:jc w:val="both"/>
        <w:rPr>
          <w:rFonts w:ascii="Candara" w:hAnsi="Candara"/>
        </w:rPr>
      </w:pPr>
    </w:p>
    <w:p w14:paraId="56C43F7D" w14:textId="77777777" w:rsidR="00DE1087" w:rsidRDefault="00DE1087" w:rsidP="00DE1087">
      <w:pPr>
        <w:pStyle w:val="ListParagraph"/>
        <w:numPr>
          <w:ilvl w:val="0"/>
          <w:numId w:val="63"/>
        </w:numPr>
        <w:autoSpaceDE w:val="0"/>
        <w:autoSpaceDN w:val="0"/>
        <w:adjustRightInd w:val="0"/>
        <w:spacing w:after="0" w:line="240" w:lineRule="auto"/>
        <w:rPr>
          <w:rFonts w:ascii="Candara" w:hAnsi="Candara"/>
          <w:b/>
          <w:bCs/>
          <w:u w:val="single"/>
        </w:rPr>
      </w:pPr>
      <w:r>
        <w:rPr>
          <w:rFonts w:ascii="Candara" w:hAnsi="Candara"/>
          <w:b/>
          <w:bCs/>
          <w:u w:val="single"/>
        </w:rPr>
        <w:t>In-kind support</w:t>
      </w:r>
    </w:p>
    <w:p w14:paraId="41C48523" w14:textId="77777777" w:rsidR="00DE1087" w:rsidRDefault="00DE1087" w:rsidP="00DE1087">
      <w:pPr>
        <w:pStyle w:val="ListParagraph"/>
        <w:autoSpaceDE w:val="0"/>
        <w:autoSpaceDN w:val="0"/>
        <w:adjustRightInd w:val="0"/>
        <w:rPr>
          <w:rFonts w:ascii="Candara" w:hAnsi="Candara"/>
          <w:u w:val="single"/>
        </w:rPr>
      </w:pPr>
    </w:p>
    <w:p w14:paraId="2B346AAE" w14:textId="77777777" w:rsidR="00DE1087" w:rsidRDefault="00DE1087" w:rsidP="00DE1087">
      <w:pPr>
        <w:pStyle w:val="ListParagraph"/>
        <w:numPr>
          <w:ilvl w:val="0"/>
          <w:numId w:val="66"/>
        </w:numPr>
        <w:autoSpaceDE w:val="0"/>
        <w:autoSpaceDN w:val="0"/>
        <w:adjustRightInd w:val="0"/>
        <w:spacing w:after="0" w:line="240" w:lineRule="auto"/>
        <w:rPr>
          <w:rFonts w:ascii="Candara" w:hAnsi="Candara"/>
        </w:rPr>
      </w:pPr>
      <w:r>
        <w:rPr>
          <w:rFonts w:ascii="Candara" w:hAnsi="Candara"/>
        </w:rPr>
        <w:t>In-Kind Support</w:t>
      </w:r>
    </w:p>
    <w:p w14:paraId="14ED5C52" w14:textId="77777777" w:rsidR="00DE1087" w:rsidRDefault="00DE1087" w:rsidP="00DE1087">
      <w:pPr>
        <w:autoSpaceDE w:val="0"/>
        <w:autoSpaceDN w:val="0"/>
        <w:adjustRightInd w:val="0"/>
        <w:spacing w:after="0" w:line="240" w:lineRule="auto"/>
        <w:jc w:val="both"/>
        <w:rPr>
          <w:rFonts w:ascii="Candara" w:hAnsi="Candara" w:cs="CIDFont+F1"/>
          <w:color w:val="000000"/>
        </w:rPr>
      </w:pPr>
    </w:p>
    <w:p w14:paraId="70FB77B9"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 xml:space="preserve">As part of this initiative the following in-kind support will be provided to address </w:t>
      </w:r>
      <w:proofErr w:type="gramStart"/>
      <w:r>
        <w:rPr>
          <w:rFonts w:ascii="Candara" w:hAnsi="Candara"/>
        </w:rPr>
        <w:t>the  immediate</w:t>
      </w:r>
      <w:proofErr w:type="gramEnd"/>
      <w:r>
        <w:rPr>
          <w:rFonts w:ascii="Candara" w:hAnsi="Candara"/>
        </w:rPr>
        <w:t xml:space="preserve"> needs of project participants and their households. This will include all 500 participants from Phase I and 1000 from Phase II.</w:t>
      </w:r>
    </w:p>
    <w:p w14:paraId="7A2CEE69" w14:textId="77777777" w:rsidR="00DE1087" w:rsidRDefault="00DE1087" w:rsidP="00DE1087">
      <w:pPr>
        <w:pStyle w:val="ListParagraph"/>
        <w:numPr>
          <w:ilvl w:val="0"/>
          <w:numId w:val="67"/>
        </w:numPr>
        <w:autoSpaceDE w:val="0"/>
        <w:autoSpaceDN w:val="0"/>
        <w:adjustRightInd w:val="0"/>
        <w:spacing w:before="120" w:after="120" w:line="240" w:lineRule="auto"/>
        <w:jc w:val="both"/>
        <w:rPr>
          <w:rFonts w:ascii="Candara" w:hAnsi="Candara"/>
        </w:rPr>
      </w:pPr>
      <w:r>
        <w:rPr>
          <w:rFonts w:ascii="Candara" w:hAnsi="Candara"/>
          <w:b/>
          <w:bCs/>
        </w:rPr>
        <w:t>Access to food</w:t>
      </w:r>
      <w:r>
        <w:rPr>
          <w:rFonts w:ascii="Candara" w:hAnsi="Candara"/>
        </w:rPr>
        <w:t xml:space="preserve"> – To address the food insecurity of households, direct provision of rations/food supplies will be provided. This will entail R</w:t>
      </w:r>
      <w:r>
        <w:rPr>
          <w:rFonts w:ascii="Candara" w:eastAsia="Times New Roman" w:hAnsi="Candara"/>
        </w:rPr>
        <w:t>ice-30 kg; Lentils-3 kg, Salt-1 kg, Cooking oil-2 ltrs; Cereals-1kg; Sugar-2 kg per person.</w:t>
      </w:r>
      <w:r>
        <w:rPr>
          <w:rFonts w:ascii="Candara" w:hAnsi="Candara"/>
        </w:rPr>
        <w:t xml:space="preserve"> </w:t>
      </w:r>
    </w:p>
    <w:p w14:paraId="28C33C3D" w14:textId="77777777" w:rsidR="00DE1087" w:rsidRDefault="00DE1087" w:rsidP="00DE1087">
      <w:pPr>
        <w:pStyle w:val="ListParagraph"/>
        <w:numPr>
          <w:ilvl w:val="0"/>
          <w:numId w:val="67"/>
        </w:numPr>
        <w:autoSpaceDE w:val="0"/>
        <w:autoSpaceDN w:val="0"/>
        <w:adjustRightInd w:val="0"/>
        <w:spacing w:before="120" w:after="120" w:line="240" w:lineRule="auto"/>
        <w:jc w:val="both"/>
        <w:rPr>
          <w:rFonts w:ascii="Candara" w:hAnsi="Candara"/>
        </w:rPr>
      </w:pPr>
      <w:r>
        <w:rPr>
          <w:rFonts w:ascii="Candara" w:hAnsi="Candara"/>
          <w:b/>
          <w:bCs/>
        </w:rPr>
        <w:t>Access to essential supplies</w:t>
      </w:r>
      <w:r>
        <w:rPr>
          <w:rFonts w:ascii="Candara" w:hAnsi="Candara"/>
        </w:rPr>
        <w:t xml:space="preserve">—To enable project participants </w:t>
      </w:r>
      <w:proofErr w:type="gramStart"/>
      <w:r>
        <w:rPr>
          <w:rFonts w:ascii="Candara" w:hAnsi="Candara"/>
        </w:rPr>
        <w:t>to  health</w:t>
      </w:r>
      <w:proofErr w:type="gramEnd"/>
      <w:r>
        <w:rPr>
          <w:rFonts w:ascii="Candara" w:hAnsi="Candara"/>
        </w:rPr>
        <w:t xml:space="preserve"> and hygiene standards, essential supplies such as soaps,  detergent, sanitary napkins, contraceptives for safer sex will be provided. This will </w:t>
      </w:r>
      <w:proofErr w:type="gramStart"/>
      <w:r>
        <w:rPr>
          <w:rFonts w:ascii="Candara" w:hAnsi="Candara"/>
        </w:rPr>
        <w:t>include:</w:t>
      </w:r>
      <w:proofErr w:type="gramEnd"/>
      <w:r>
        <w:rPr>
          <w:rFonts w:ascii="Candara" w:hAnsi="Candara"/>
        </w:rPr>
        <w:t xml:space="preserve"> Soap-6pcs, Detergent-1 kg, Sanitary pad (cotton pad), 12 pcs per person.</w:t>
      </w:r>
    </w:p>
    <w:p w14:paraId="64EAC101" w14:textId="77777777" w:rsidR="00DE1087" w:rsidRDefault="00DE1087" w:rsidP="00DE1087">
      <w:pPr>
        <w:pStyle w:val="ListParagraph"/>
        <w:autoSpaceDE w:val="0"/>
        <w:autoSpaceDN w:val="0"/>
        <w:adjustRightInd w:val="0"/>
        <w:spacing w:before="120" w:after="120"/>
        <w:jc w:val="both"/>
        <w:rPr>
          <w:rFonts w:ascii="Candara" w:hAnsi="Candara"/>
        </w:rPr>
      </w:pPr>
      <w:r>
        <w:rPr>
          <w:rFonts w:ascii="Candara" w:hAnsi="Candara"/>
        </w:rPr>
        <w:t xml:space="preserve"> </w:t>
      </w:r>
    </w:p>
    <w:p w14:paraId="1CFB4332" w14:textId="77777777" w:rsidR="00DE1087" w:rsidRDefault="00DE1087" w:rsidP="00DE1087">
      <w:pPr>
        <w:autoSpaceDE w:val="0"/>
        <w:autoSpaceDN w:val="0"/>
        <w:adjustRightInd w:val="0"/>
        <w:ind w:left="1440" w:hanging="1440"/>
        <w:jc w:val="both"/>
        <w:rPr>
          <w:rFonts w:ascii="Candara" w:hAnsi="Candara"/>
          <w:b/>
          <w:bCs/>
        </w:rPr>
      </w:pPr>
      <w:r>
        <w:rPr>
          <w:rFonts w:ascii="Candara" w:hAnsi="Candara"/>
          <w:b/>
          <w:bCs/>
        </w:rPr>
        <w:t>Objective 2):</w:t>
      </w:r>
      <w:r>
        <w:rPr>
          <w:rFonts w:ascii="Candara" w:hAnsi="Candara"/>
          <w:b/>
          <w:bCs/>
        </w:rPr>
        <w:tab/>
        <w:t xml:space="preserve">To strengthen leadership skills, networks/network building of individuals engaged in sex work creating a safe space for care, support, solidarity; increasing their social capital and negotiation ability as well as strengthen their voice and </w:t>
      </w:r>
      <w:proofErr w:type="gramStart"/>
      <w:r>
        <w:rPr>
          <w:rFonts w:ascii="Candara" w:hAnsi="Candara"/>
          <w:b/>
          <w:bCs/>
        </w:rPr>
        <w:t>agency</w:t>
      </w:r>
      <w:proofErr w:type="gramEnd"/>
    </w:p>
    <w:p w14:paraId="6E4D83FE"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rPr>
        <w:t>N</w:t>
      </w:r>
      <w:r>
        <w:rPr>
          <w:rFonts w:ascii="Candara" w:hAnsi="Candara" w:cs="Calibri"/>
        </w:rPr>
        <w:t xml:space="preserve">etwork building amongst individuals engaged in sex work is strengthened   to create a safe space for care, support, solidarity; increasing their social capital and negotiation ability as well as strengthen their voice and agency to demand their rights and entitlements.  </w:t>
      </w:r>
    </w:p>
    <w:p w14:paraId="2ECD9545" w14:textId="77777777" w:rsidR="00DE1087" w:rsidRDefault="00DE1087" w:rsidP="00DE1087">
      <w:pPr>
        <w:autoSpaceDE w:val="0"/>
        <w:autoSpaceDN w:val="0"/>
        <w:adjustRightInd w:val="0"/>
        <w:spacing w:after="0" w:line="240" w:lineRule="auto"/>
        <w:jc w:val="both"/>
        <w:rPr>
          <w:rFonts w:ascii="Candara" w:hAnsi="Candara" w:cs="Calibri"/>
          <w:highlight w:val="yellow"/>
        </w:rPr>
      </w:pPr>
    </w:p>
    <w:p w14:paraId="1FE4446C"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This will include participants from both Phase I and Phase II.</w:t>
      </w:r>
    </w:p>
    <w:p w14:paraId="13219A3C" w14:textId="77777777" w:rsidR="00DE1087" w:rsidRDefault="00DE1087" w:rsidP="00DE1087">
      <w:pPr>
        <w:autoSpaceDE w:val="0"/>
        <w:autoSpaceDN w:val="0"/>
        <w:adjustRightInd w:val="0"/>
        <w:spacing w:after="0" w:line="240" w:lineRule="auto"/>
        <w:jc w:val="both"/>
        <w:rPr>
          <w:rFonts w:ascii="Candara" w:hAnsi="Candara" w:cs="Calibri"/>
        </w:rPr>
      </w:pPr>
    </w:p>
    <w:p w14:paraId="0B26AFB7" w14:textId="77777777" w:rsidR="00DE1087" w:rsidRDefault="00DE1087" w:rsidP="00DE1087">
      <w:pPr>
        <w:autoSpaceDE w:val="0"/>
        <w:autoSpaceDN w:val="0"/>
        <w:adjustRightInd w:val="0"/>
        <w:jc w:val="both"/>
        <w:rPr>
          <w:rFonts w:ascii="Candara" w:hAnsi="Candara"/>
        </w:rPr>
      </w:pPr>
      <w:r>
        <w:rPr>
          <w:rFonts w:ascii="Candara" w:hAnsi="Candara"/>
        </w:rPr>
        <w:t xml:space="preserve">The responsible party will hold five </w:t>
      </w:r>
      <w:proofErr w:type="gramStart"/>
      <w:r>
        <w:rPr>
          <w:rFonts w:ascii="Candara" w:hAnsi="Candara"/>
        </w:rPr>
        <w:t>capability</w:t>
      </w:r>
      <w:proofErr w:type="gramEnd"/>
      <w:r>
        <w:rPr>
          <w:rStyle w:val="FootnoteReference"/>
          <w:rFonts w:ascii="Candara" w:hAnsi="Candara"/>
        </w:rPr>
        <w:footnoteReference w:id="8"/>
      </w:r>
      <w:r>
        <w:rPr>
          <w:rFonts w:ascii="Candara" w:hAnsi="Candara"/>
        </w:rPr>
        <w:t xml:space="preserve"> enhancing workshop/s to facilitate organizing and collectivizing of existing network/s. A customized manual will be developed using UN Women’s existing relevant resources/training manuals. A series of capacity development efforts will strengthen the networks to discuss, identify and develop their immediate, </w:t>
      </w:r>
      <w:proofErr w:type="gramStart"/>
      <w:r>
        <w:rPr>
          <w:rFonts w:ascii="Candara" w:hAnsi="Candara"/>
        </w:rPr>
        <w:t>mid</w:t>
      </w:r>
      <w:proofErr w:type="gramEnd"/>
      <w:r>
        <w:rPr>
          <w:rFonts w:ascii="Candara" w:hAnsi="Candara"/>
        </w:rPr>
        <w:t xml:space="preserve"> and long-term strategy in terms of strengthening and sustaining the networks of individual engaged in sex work.</w:t>
      </w:r>
    </w:p>
    <w:p w14:paraId="662FB0A2" w14:textId="77777777" w:rsidR="00DE1087" w:rsidRDefault="00DE1087" w:rsidP="00DE1087">
      <w:pPr>
        <w:pStyle w:val="ListParagraph"/>
        <w:numPr>
          <w:ilvl w:val="0"/>
          <w:numId w:val="52"/>
        </w:numPr>
        <w:autoSpaceDE w:val="0"/>
        <w:autoSpaceDN w:val="0"/>
        <w:adjustRightInd w:val="0"/>
        <w:spacing w:after="0" w:line="240" w:lineRule="auto"/>
        <w:jc w:val="both"/>
        <w:rPr>
          <w:rFonts w:ascii="Candara" w:hAnsi="Candara"/>
        </w:rPr>
      </w:pPr>
      <w:r>
        <w:rPr>
          <w:rFonts w:ascii="Candara" w:hAnsi="Candara"/>
        </w:rPr>
        <w:t xml:space="preserve">The first capability-enhancing workshop will focus on the concept and importance of network building, collectivising, its relevance, and its design, according to the felt needs and the context of project provinces. </w:t>
      </w:r>
    </w:p>
    <w:p w14:paraId="4E9816AF" w14:textId="77777777" w:rsidR="00DE1087" w:rsidRDefault="00DE1087" w:rsidP="00DE1087">
      <w:pPr>
        <w:pStyle w:val="ListParagraph"/>
        <w:numPr>
          <w:ilvl w:val="0"/>
          <w:numId w:val="52"/>
        </w:numPr>
        <w:autoSpaceDE w:val="0"/>
        <w:autoSpaceDN w:val="0"/>
        <w:adjustRightInd w:val="0"/>
        <w:spacing w:after="0" w:line="240" w:lineRule="auto"/>
        <w:jc w:val="both"/>
        <w:rPr>
          <w:rFonts w:ascii="Candara" w:hAnsi="Candara"/>
        </w:rPr>
      </w:pPr>
      <w:proofErr w:type="gramStart"/>
      <w:r>
        <w:rPr>
          <w:rFonts w:ascii="Candara" w:hAnsi="Candara"/>
        </w:rPr>
        <w:t>The second workshop,</w:t>
      </w:r>
      <w:proofErr w:type="gramEnd"/>
      <w:r>
        <w:rPr>
          <w:rFonts w:ascii="Candara" w:hAnsi="Candara"/>
        </w:rPr>
        <w:t xml:space="preserve"> will focus on institutional strengthening of existing network/s of individual engaged in sex work. The second workshop will also highlight why and how the </w:t>
      </w:r>
      <w:proofErr w:type="gramStart"/>
      <w:r>
        <w:rPr>
          <w:rFonts w:ascii="Candara" w:hAnsi="Candara"/>
        </w:rPr>
        <w:t>community based</w:t>
      </w:r>
      <w:proofErr w:type="gramEnd"/>
      <w:r>
        <w:rPr>
          <w:rFonts w:ascii="Candara" w:hAnsi="Candara"/>
        </w:rPr>
        <w:t xml:space="preserve"> organisations (CBOs) of individual engaged in sex work formed at the local level for collective advocacy should be affiliated with existing network/s to strengthen their collective voices. As of now, many CBOs are still not affiliated with network/s which make their voices weak/unheard if they are not collective. The capacity of these CBOs needs to be strengthened. Hence, this workshop will also highlight governance mechanism, sustainability of strengthening existing network/s. </w:t>
      </w:r>
    </w:p>
    <w:p w14:paraId="3BAB1DA1" w14:textId="77777777" w:rsidR="00DE1087" w:rsidRDefault="00DE1087" w:rsidP="00DE1087">
      <w:pPr>
        <w:pStyle w:val="ListParagraph"/>
        <w:autoSpaceDE w:val="0"/>
        <w:autoSpaceDN w:val="0"/>
        <w:adjustRightInd w:val="0"/>
        <w:ind w:left="1440"/>
        <w:jc w:val="both"/>
        <w:rPr>
          <w:rFonts w:ascii="Candara" w:hAnsi="Candara"/>
          <w:highlight w:val="green"/>
        </w:rPr>
      </w:pPr>
    </w:p>
    <w:p w14:paraId="2E9C6C1A" w14:textId="77777777" w:rsidR="00DE1087" w:rsidRDefault="00DE1087" w:rsidP="00DE1087">
      <w:pPr>
        <w:pStyle w:val="ListParagraph"/>
        <w:ind w:left="1440"/>
        <w:jc w:val="both"/>
        <w:rPr>
          <w:rFonts w:ascii="Candara" w:hAnsi="Candara"/>
        </w:rPr>
      </w:pPr>
      <w:r>
        <w:rPr>
          <w:rFonts w:ascii="Candara" w:hAnsi="Candara"/>
        </w:rPr>
        <w:t xml:space="preserve">This workshop will also highlight organizing and network building which will also focus on advocacy with other relevant networks working on women’s rights / individuals engaged in sex work; with the objective of engaging with the larger women’s movement in Nepal on this issue. Based on the lesson learned </w:t>
      </w:r>
      <w:proofErr w:type="gramStart"/>
      <w:r>
        <w:rPr>
          <w:rFonts w:ascii="Candara" w:hAnsi="Candara"/>
        </w:rPr>
        <w:t>from  Phase</w:t>
      </w:r>
      <w:proofErr w:type="gramEnd"/>
      <w:r>
        <w:rPr>
          <w:rFonts w:ascii="Candara" w:hAnsi="Candara"/>
        </w:rPr>
        <w:t xml:space="preserve"> I, the second Phase will emphasise on identity issue, right to live a dignified life and decriminalization of the sex work. The responsible party will organize 25 facilitated discussion series (three hours each) with the project participants in selected districts.</w:t>
      </w:r>
    </w:p>
    <w:p w14:paraId="41EBE747" w14:textId="77777777" w:rsidR="00DE1087" w:rsidRDefault="00DE1087" w:rsidP="00DE1087">
      <w:pPr>
        <w:pStyle w:val="ListParagraph"/>
        <w:numPr>
          <w:ilvl w:val="0"/>
          <w:numId w:val="52"/>
        </w:numPr>
        <w:autoSpaceDE w:val="0"/>
        <w:autoSpaceDN w:val="0"/>
        <w:adjustRightInd w:val="0"/>
        <w:spacing w:before="120" w:after="120" w:line="240" w:lineRule="auto"/>
        <w:jc w:val="both"/>
        <w:rPr>
          <w:rFonts w:ascii="Candara" w:hAnsi="Candara"/>
        </w:rPr>
      </w:pPr>
      <w:r>
        <w:rPr>
          <w:rFonts w:ascii="Candara" w:hAnsi="Candara"/>
        </w:rPr>
        <w:t>The third workshop will focus on Feminist conversation: The responsible party will strengthen the leadership, organizing and network building capacity of individual engaged in sex work using intersectional feminist pedagogy</w:t>
      </w:r>
      <w:r>
        <w:rPr>
          <w:rStyle w:val="FootnoteReference"/>
          <w:rFonts w:ascii="Candara" w:hAnsi="Candara"/>
        </w:rPr>
        <w:footnoteReference w:id="9"/>
      </w:r>
      <w:r>
        <w:rPr>
          <w:rFonts w:ascii="Candara" w:hAnsi="Candara"/>
        </w:rPr>
        <w:t xml:space="preserve">. A three-days (one time) capacity development training will be organized. Dedicated sessions on advocacy, networking can be included in the curriculum. A maximum of 40 participants selected will participate in the training. </w:t>
      </w:r>
    </w:p>
    <w:p w14:paraId="121473B9" w14:textId="77777777" w:rsidR="00DE1087" w:rsidRDefault="00DE1087" w:rsidP="00DE1087">
      <w:pPr>
        <w:pStyle w:val="ListParagraph"/>
        <w:autoSpaceDE w:val="0"/>
        <w:autoSpaceDN w:val="0"/>
        <w:adjustRightInd w:val="0"/>
        <w:spacing w:before="120" w:after="120"/>
        <w:ind w:left="1440"/>
        <w:jc w:val="both"/>
        <w:rPr>
          <w:rFonts w:ascii="Candara" w:hAnsi="Candara"/>
        </w:rPr>
      </w:pPr>
    </w:p>
    <w:p w14:paraId="35A84D62" w14:textId="77777777" w:rsidR="00DE1087" w:rsidRDefault="00DE1087" w:rsidP="00DE1087">
      <w:pPr>
        <w:pStyle w:val="ListParagraph"/>
        <w:autoSpaceDE w:val="0"/>
        <w:autoSpaceDN w:val="0"/>
        <w:adjustRightInd w:val="0"/>
        <w:spacing w:before="120" w:after="120"/>
        <w:ind w:left="1440"/>
        <w:jc w:val="both"/>
        <w:rPr>
          <w:rFonts w:ascii="Candara" w:hAnsi="Candara"/>
        </w:rPr>
      </w:pPr>
      <w:r>
        <w:rPr>
          <w:rFonts w:ascii="Candara" w:hAnsi="Candara"/>
        </w:rPr>
        <w:t xml:space="preserve">The trained persons will ensure the sharing of learnings from this training among the larger network members. To facilitate this, two sharing sessions will be organized by the trained persons to other participants.  Advocacy with other relevant networks working on women’s rights on promoting the rights of women and excluded groups will also be conducted; with the objective of engaging with the larger women’s movement in Nepal on this issue.  For this, a minimum of two national/provincial/local level dialogue sessions should be organized with a minimum of 50 participants.  </w:t>
      </w:r>
    </w:p>
    <w:p w14:paraId="14AD85E4" w14:textId="77777777" w:rsidR="00DE1087" w:rsidRDefault="00DE1087" w:rsidP="00DE1087">
      <w:pPr>
        <w:pStyle w:val="ListParagraph"/>
        <w:numPr>
          <w:ilvl w:val="0"/>
          <w:numId w:val="52"/>
        </w:numPr>
        <w:autoSpaceDE w:val="0"/>
        <w:autoSpaceDN w:val="0"/>
        <w:adjustRightInd w:val="0"/>
        <w:spacing w:after="0" w:line="240" w:lineRule="auto"/>
        <w:jc w:val="both"/>
        <w:rPr>
          <w:rFonts w:ascii="Candara" w:hAnsi="Candara"/>
        </w:rPr>
      </w:pPr>
      <w:r>
        <w:rPr>
          <w:rFonts w:ascii="Candara" w:hAnsi="Candara"/>
        </w:rPr>
        <w:t>The final workshop will focus on developing a long-term sustainability plan of the network/s, CBOs, NGOs of individual engaged in sex work, aimed at creating ownership and leveraging in-built mechanisms at the community level – to sustain the initiative beyond the project duration. The final workshop will focus on monitoring, learning and evaluation mechanisms at several levels. In the final workshop, documentation of lessons learnt will be discussed and finalized without revealing the identity of the project participants by taking their consent.</w:t>
      </w:r>
    </w:p>
    <w:p w14:paraId="5FF634C6" w14:textId="77777777" w:rsidR="00DE1087" w:rsidRDefault="00DE1087" w:rsidP="00DE1087">
      <w:pPr>
        <w:pStyle w:val="ListParagraph"/>
        <w:rPr>
          <w:rFonts w:ascii="Candara" w:hAnsi="Candara"/>
          <w:highlight w:val="cyan"/>
        </w:rPr>
      </w:pPr>
    </w:p>
    <w:p w14:paraId="03536B92" w14:textId="77777777" w:rsidR="00DE1087" w:rsidRDefault="00DE1087" w:rsidP="00DE1087">
      <w:pPr>
        <w:autoSpaceDE w:val="0"/>
        <w:autoSpaceDN w:val="0"/>
        <w:adjustRightInd w:val="0"/>
        <w:jc w:val="both"/>
        <w:rPr>
          <w:rFonts w:ascii="Candara" w:hAnsi="Candara"/>
        </w:rPr>
      </w:pPr>
      <w:r>
        <w:rPr>
          <w:rFonts w:ascii="Candara" w:hAnsi="Candara"/>
        </w:rPr>
        <w:t>Each of the workshops will be designed to enable a consultative process with the network and CBO members so that they not only own the process but are invested in the process of building/promoting and strengthening their network/</w:t>
      </w:r>
      <w:proofErr w:type="gramStart"/>
      <w:r>
        <w:rPr>
          <w:rFonts w:ascii="Candara" w:hAnsi="Candara"/>
        </w:rPr>
        <w:t>s</w:t>
      </w:r>
      <w:proofErr w:type="gramEnd"/>
    </w:p>
    <w:p w14:paraId="32527923" w14:textId="77777777" w:rsidR="00DE1087" w:rsidRDefault="00DE1087" w:rsidP="00DE1087">
      <w:pPr>
        <w:autoSpaceDE w:val="0"/>
        <w:autoSpaceDN w:val="0"/>
        <w:adjustRightInd w:val="0"/>
        <w:jc w:val="both"/>
        <w:rPr>
          <w:rFonts w:ascii="Candara" w:hAnsi="Candara"/>
        </w:rPr>
      </w:pPr>
      <w:r>
        <w:rPr>
          <w:rFonts w:ascii="Candara" w:hAnsi="Candara"/>
        </w:rPr>
        <w:t xml:space="preserve">The workshops will be organized in person (day-long or residential).  The first </w:t>
      </w:r>
      <w:proofErr w:type="gramStart"/>
      <w:r>
        <w:rPr>
          <w:rFonts w:ascii="Candara" w:hAnsi="Candara"/>
        </w:rPr>
        <w:t>and  final</w:t>
      </w:r>
      <w:proofErr w:type="gramEnd"/>
      <w:r>
        <w:rPr>
          <w:rFonts w:ascii="Candara" w:hAnsi="Candara"/>
        </w:rPr>
        <w:t xml:space="preserve">  workshops should be planned as one day workshops each. The second and third workshop will be longer and planned over three days one time (3 day residential workshop) to provide time for team building, ownership, and brainstorming/discussion on the details of  networking. After the second workshop, the responsible party will also organize 25 facilitated discussion (three hours) each with project participants.</w:t>
      </w:r>
    </w:p>
    <w:p w14:paraId="20FDF6EE" w14:textId="77777777" w:rsidR="00DE1087" w:rsidRDefault="00DE1087" w:rsidP="00DE1087">
      <w:pPr>
        <w:jc w:val="both"/>
        <w:rPr>
          <w:rFonts w:ascii="Candara" w:hAnsi="Candara"/>
        </w:rPr>
      </w:pPr>
      <w:r>
        <w:rPr>
          <w:rFonts w:ascii="Candara" w:hAnsi="Candara"/>
        </w:rPr>
        <w:t xml:space="preserve">To facilitate cross-learning/ linkages between the networks (in-between and beyond the trainings) quarterly meetings will be organized. A clear agenda should be developed for each meeting, with the expected outputs. The meetings will focus on the challenges, opportunities, review of action plans and discussions on the way forward for the network members with clear milestones and will also provide a space of network members to support each other for collective voices. </w:t>
      </w:r>
    </w:p>
    <w:p w14:paraId="49F6D051" w14:textId="77777777" w:rsidR="00DE1087" w:rsidRDefault="00DE1087" w:rsidP="00DE1087">
      <w:pPr>
        <w:autoSpaceDE w:val="0"/>
        <w:autoSpaceDN w:val="0"/>
        <w:adjustRightInd w:val="0"/>
        <w:ind w:left="1440" w:hanging="1440"/>
        <w:rPr>
          <w:rFonts w:ascii="Candara" w:hAnsi="Candara"/>
          <w:b/>
          <w:bCs/>
        </w:rPr>
      </w:pPr>
      <w:r>
        <w:rPr>
          <w:rFonts w:ascii="Candara" w:hAnsi="Candara"/>
          <w:b/>
          <w:bCs/>
        </w:rPr>
        <w:t xml:space="preserve">Objective 3): </w:t>
      </w:r>
      <w:r>
        <w:rPr>
          <w:rFonts w:ascii="Candara" w:hAnsi="Candara"/>
          <w:b/>
          <w:bCs/>
        </w:rPr>
        <w:tab/>
        <w:t>To strengthen institutional capacities of community based organizations/ grassroots organizations  advancing the rights of those engaged in sex work</w:t>
      </w:r>
    </w:p>
    <w:p w14:paraId="1CA294AF" w14:textId="77777777" w:rsidR="00DE1087" w:rsidRDefault="00DE1087" w:rsidP="00DE1087">
      <w:pPr>
        <w:shd w:val="clear" w:color="auto" w:fill="FFFFFF"/>
        <w:autoSpaceDE w:val="0"/>
        <w:autoSpaceDN w:val="0"/>
        <w:adjustRightInd w:val="0"/>
        <w:ind w:left="630"/>
        <w:jc w:val="both"/>
        <w:rPr>
          <w:rFonts w:ascii="Candara" w:hAnsi="Candara"/>
        </w:rPr>
      </w:pPr>
      <w:r>
        <w:rPr>
          <w:rFonts w:ascii="Candara" w:hAnsi="Candara"/>
          <w:b/>
          <w:bCs/>
        </w:rPr>
        <w:t>a) Institutional support to WESW led GWOs/CBOs</w:t>
      </w:r>
      <w:r>
        <w:rPr>
          <w:rFonts w:ascii="Candara" w:hAnsi="Candara"/>
        </w:rPr>
        <w:t>: In order to strengthen institutional capacity of individual engaged in sex work led CBOs/GWOs, the responsible party will provide institutional support to 10 CBOs/GWOs in the project provinces.</w:t>
      </w:r>
    </w:p>
    <w:p w14:paraId="242ECE93" w14:textId="77777777" w:rsidR="00DE1087" w:rsidRDefault="00DE1087" w:rsidP="00DE1087">
      <w:pPr>
        <w:shd w:val="clear" w:color="auto" w:fill="FFFFFF"/>
        <w:spacing w:after="0"/>
        <w:ind w:left="630"/>
        <w:contextualSpacing/>
        <w:jc w:val="both"/>
        <w:rPr>
          <w:rFonts w:ascii="Candara" w:hAnsi="Candara"/>
        </w:rPr>
      </w:pPr>
      <w:r>
        <w:rPr>
          <w:rFonts w:ascii="Candara" w:hAnsi="Candara"/>
        </w:rPr>
        <w:t>A total of NPR 235,000 will be provided to each of the 10 CBOs/GWOs as an institutional support. This will enable CBOs/GWOs to continue their organizational operation and sustain advocacy for the rights of individual engaged in sex work. This cost will be used for:  operational costs of GWOs/CBOs such as rent, electricity, communications, transportation, refreshments, and renewal the organization’s registration. The responsible party will provide necessary technical support and guidance to the individual engaged in sex work led CBOs/GWOs for effective management of the institutional support. The responsible party will also support to monitor and follow-up on fund management.</w:t>
      </w:r>
    </w:p>
    <w:p w14:paraId="32B79E71" w14:textId="77777777" w:rsidR="00DE1087" w:rsidRDefault="00DE1087" w:rsidP="00DE1087">
      <w:pPr>
        <w:shd w:val="clear" w:color="auto" w:fill="FFFFFF"/>
        <w:spacing w:after="0"/>
        <w:ind w:left="630"/>
        <w:contextualSpacing/>
        <w:jc w:val="both"/>
        <w:rPr>
          <w:rFonts w:ascii="Candara" w:hAnsi="Candara"/>
        </w:rPr>
      </w:pPr>
    </w:p>
    <w:p w14:paraId="49462200" w14:textId="77777777" w:rsidR="00DE1087" w:rsidRDefault="00DE1087" w:rsidP="00DE1087">
      <w:pPr>
        <w:shd w:val="clear" w:color="auto" w:fill="FFFFFF"/>
        <w:spacing w:after="0"/>
        <w:ind w:left="630"/>
        <w:contextualSpacing/>
        <w:jc w:val="both"/>
        <w:rPr>
          <w:rFonts w:ascii="Candara" w:hAnsi="Candara"/>
        </w:rPr>
      </w:pPr>
      <w:r>
        <w:rPr>
          <w:rFonts w:ascii="Candara" w:hAnsi="Candara"/>
          <w:b/>
          <w:bCs/>
        </w:rPr>
        <w:t>b) Capacity development on financial and organizational management</w:t>
      </w:r>
    </w:p>
    <w:p w14:paraId="229348BF" w14:textId="77777777" w:rsidR="00DE1087" w:rsidRDefault="00DE1087" w:rsidP="00DE1087">
      <w:pPr>
        <w:shd w:val="clear" w:color="auto" w:fill="FFFFFF"/>
        <w:spacing w:after="0"/>
        <w:ind w:left="630"/>
        <w:contextualSpacing/>
        <w:jc w:val="both"/>
        <w:rPr>
          <w:rFonts w:ascii="Candara" w:hAnsi="Candara"/>
        </w:rPr>
      </w:pPr>
      <w:r>
        <w:rPr>
          <w:rFonts w:ascii="Candara" w:hAnsi="Candara"/>
        </w:rPr>
        <w:t xml:space="preserve"> A two-day organizational and financial management orientation will be organized with all 10 CBOs/GWOs by the responsible party with the objective of strengthening the knowledge of CBOs/GWO member on effective utilization and management of the institutional support fund.</w:t>
      </w:r>
    </w:p>
    <w:p w14:paraId="075A8CB3" w14:textId="77777777" w:rsidR="00DE1087" w:rsidRDefault="00DE1087" w:rsidP="00DE1087">
      <w:pPr>
        <w:shd w:val="clear" w:color="auto" w:fill="FFFFFF"/>
        <w:spacing w:after="0"/>
        <w:ind w:left="630"/>
        <w:contextualSpacing/>
        <w:jc w:val="both"/>
        <w:rPr>
          <w:rFonts w:ascii="Candara" w:hAnsi="Candara"/>
          <w:highlight w:val="cyan"/>
        </w:rPr>
      </w:pPr>
    </w:p>
    <w:p w14:paraId="37D4632E" w14:textId="77777777" w:rsidR="00DE1087" w:rsidRDefault="00DE1087" w:rsidP="00DE1087">
      <w:pPr>
        <w:shd w:val="clear" w:color="auto" w:fill="FFFFFF"/>
        <w:spacing w:after="0"/>
        <w:ind w:left="630"/>
        <w:contextualSpacing/>
        <w:jc w:val="both"/>
        <w:rPr>
          <w:rFonts w:ascii="Candara" w:hAnsi="Candara"/>
          <w:b/>
          <w:bCs/>
        </w:rPr>
      </w:pPr>
      <w:r>
        <w:rPr>
          <w:rFonts w:ascii="Candara" w:hAnsi="Candara"/>
          <w:b/>
          <w:bCs/>
        </w:rPr>
        <w:t xml:space="preserve">c) Learning/knowledge exchange </w:t>
      </w:r>
    </w:p>
    <w:p w14:paraId="69ED9F5E" w14:textId="77777777" w:rsidR="00DE1087" w:rsidRDefault="00DE1087" w:rsidP="00DE1087">
      <w:pPr>
        <w:shd w:val="clear" w:color="auto" w:fill="FFFFFF"/>
        <w:spacing w:after="0"/>
        <w:ind w:left="630"/>
        <w:contextualSpacing/>
        <w:jc w:val="both"/>
        <w:rPr>
          <w:rFonts w:ascii="Candara" w:hAnsi="Candara"/>
        </w:rPr>
      </w:pPr>
      <w:r>
        <w:rPr>
          <w:rFonts w:ascii="Candara" w:hAnsi="Candara"/>
        </w:rPr>
        <w:t>Annual learning/knowledge exchange workshops will be organized for the 10 CBOs/GWOs to share lesson learnt, good practices and identify strategies for further organizational development. This will be linked to the second capability development workshop under the previous objective.</w:t>
      </w:r>
    </w:p>
    <w:p w14:paraId="5C07DA2C" w14:textId="77777777" w:rsidR="00DE1087" w:rsidRDefault="00DE1087" w:rsidP="00DE1087">
      <w:pPr>
        <w:shd w:val="clear" w:color="auto" w:fill="FFFFFF"/>
        <w:spacing w:after="0"/>
        <w:ind w:left="630"/>
        <w:contextualSpacing/>
        <w:jc w:val="both"/>
        <w:rPr>
          <w:rFonts w:ascii="Candara" w:hAnsi="Candara"/>
        </w:rPr>
      </w:pPr>
    </w:p>
    <w:p w14:paraId="3449C1F2" w14:textId="77777777" w:rsidR="00DE1087" w:rsidRDefault="00DE1087" w:rsidP="00DE1087">
      <w:pPr>
        <w:autoSpaceDE w:val="0"/>
        <w:autoSpaceDN w:val="0"/>
        <w:adjustRightInd w:val="0"/>
        <w:ind w:left="360"/>
        <w:jc w:val="both"/>
        <w:rPr>
          <w:rFonts w:ascii="Candara" w:hAnsi="Candara"/>
          <w:b/>
          <w:bCs/>
        </w:rPr>
      </w:pPr>
      <w:r>
        <w:rPr>
          <w:rFonts w:ascii="Candara" w:hAnsi="Candara"/>
          <w:b/>
          <w:bCs/>
        </w:rPr>
        <w:t>Objective 4): To amplify  advocacy efforts at different level to address gaps in existing policy and legal frameworks, with a view to challenging norms and systems which lead to, and  maintain deep-rooted intersecting inequalities and discriminatory practices around those engaged in sex work.</w:t>
      </w:r>
    </w:p>
    <w:p w14:paraId="0CA23357" w14:textId="77777777" w:rsidR="00DE1087" w:rsidRDefault="00DE1087" w:rsidP="00DE1087">
      <w:pPr>
        <w:autoSpaceDE w:val="0"/>
        <w:autoSpaceDN w:val="0"/>
        <w:adjustRightInd w:val="0"/>
        <w:ind w:left="360"/>
        <w:rPr>
          <w:rFonts w:ascii="Candara" w:hAnsi="Candara"/>
          <w:b/>
          <w:bCs/>
          <w:u w:val="single"/>
        </w:rPr>
      </w:pPr>
      <w:r>
        <w:rPr>
          <w:rFonts w:ascii="Candara" w:hAnsi="Candara"/>
          <w:b/>
          <w:bCs/>
          <w:u w:val="single"/>
        </w:rPr>
        <w:t xml:space="preserve">a) Advocacy efforts  </w:t>
      </w:r>
    </w:p>
    <w:p w14:paraId="45983C97" w14:textId="77777777" w:rsidR="00DE1087" w:rsidRDefault="00DE1087" w:rsidP="00DE1087">
      <w:pPr>
        <w:pStyle w:val="ListParagraph"/>
        <w:numPr>
          <w:ilvl w:val="0"/>
          <w:numId w:val="68"/>
        </w:numPr>
        <w:spacing w:after="0" w:line="240" w:lineRule="auto"/>
        <w:jc w:val="both"/>
        <w:rPr>
          <w:rFonts w:ascii="Candara" w:hAnsi="Candara"/>
        </w:rPr>
      </w:pPr>
      <w:r>
        <w:rPr>
          <w:rFonts w:ascii="Candara" w:hAnsi="Candara"/>
        </w:rPr>
        <w:t xml:space="preserve">Creating platforms for advocacy: This initiative will strengthen advocacy efforts with the local and provincial governments to integrate an intersectional and LNOB perspective by recognizing and prioritizing needs of groups that are ‘invisibilised’ such as those involved in sex work, and their children, in local development plans, and humanitarian efforts. </w:t>
      </w:r>
    </w:p>
    <w:p w14:paraId="7C59383B" w14:textId="77777777" w:rsidR="00DE1087" w:rsidRDefault="00DE1087" w:rsidP="00DE1087">
      <w:pPr>
        <w:pStyle w:val="ListParagraph"/>
        <w:jc w:val="both"/>
        <w:rPr>
          <w:rFonts w:ascii="Candara" w:hAnsi="Candara"/>
        </w:rPr>
      </w:pPr>
    </w:p>
    <w:p w14:paraId="05CF254D" w14:textId="77777777" w:rsidR="00DE1087" w:rsidRDefault="00DE1087" w:rsidP="00DE1087">
      <w:pPr>
        <w:pStyle w:val="ListParagraph"/>
        <w:jc w:val="both"/>
        <w:rPr>
          <w:rFonts w:ascii="Candara" w:hAnsi="Candara"/>
        </w:rPr>
      </w:pPr>
      <w:r>
        <w:rPr>
          <w:rFonts w:ascii="Candara" w:hAnsi="Candara"/>
        </w:rPr>
        <w:t>Based on the lesson learned of the Phase I of the project, ensuring dignified life to individual engaged in sex work were identified as one key areas for continuous advocacy with the government.</w:t>
      </w:r>
      <w:r>
        <w:rPr>
          <w:rStyle w:val="FootnoteReference"/>
          <w:rFonts w:ascii="Candara" w:hAnsi="Candara"/>
        </w:rPr>
        <w:footnoteReference w:id="10"/>
      </w:r>
      <w:r>
        <w:rPr>
          <w:rFonts w:ascii="Candara" w:hAnsi="Candara"/>
        </w:rPr>
        <w:t xml:space="preserve">  Hence, two policy briefs with specific recommendations for local, provincial and federal government to address gaps in the legal framework as well as strengthen access of women/individuals in sex work to services (including for GBV), information, justice mechanisms and livelihood opportunities  will be developed. These will be disseminated through a national level dialogue on the rights of people involved in sex work.</w:t>
      </w:r>
    </w:p>
    <w:p w14:paraId="76D6A3CE" w14:textId="77777777" w:rsidR="00DE1087" w:rsidRDefault="00DE1087" w:rsidP="00DE1087">
      <w:pPr>
        <w:pStyle w:val="ListParagraph"/>
        <w:jc w:val="both"/>
        <w:rPr>
          <w:rFonts w:ascii="Candara" w:hAnsi="Candara"/>
        </w:rPr>
      </w:pPr>
    </w:p>
    <w:p w14:paraId="235715D1" w14:textId="77777777" w:rsidR="00DE1087" w:rsidRDefault="00DE1087" w:rsidP="00DE1087">
      <w:pPr>
        <w:ind w:left="720"/>
        <w:jc w:val="both"/>
        <w:rPr>
          <w:rFonts w:ascii="Candara" w:hAnsi="Candara"/>
        </w:rPr>
      </w:pPr>
      <w:r>
        <w:rPr>
          <w:rFonts w:ascii="Candara" w:hAnsi="Candara"/>
        </w:rPr>
        <w:t xml:space="preserve">A series of interactions with key stakeholders such </w:t>
      </w:r>
      <w:proofErr w:type="gramStart"/>
      <w:r>
        <w:rPr>
          <w:rFonts w:ascii="Candara" w:hAnsi="Candara"/>
        </w:rPr>
        <w:t>as  Nepal</w:t>
      </w:r>
      <w:proofErr w:type="gramEnd"/>
      <w:r>
        <w:rPr>
          <w:rFonts w:ascii="Candara" w:hAnsi="Candara"/>
        </w:rPr>
        <w:t xml:space="preserve"> Police, relevant Federal/provincial ministries including Ministry of Women, Children and Senior Citizens, Ministry of Social Development, National Planning Commission (NPC) and local elected leaders on addressing the needs of individuals engaged in sex work in Nepal, will be organized. The responsible party will also coordinate with the government agency (NPC) for the research conducted by the NPC on individual engaged in sex work in 2022. These interventions will be led by feminist legal experts in coordination with the select responsible parties and the networks of individuals engaged in sex work in Nepal. There will be minimum 5 meetings/consultations per </w:t>
      </w:r>
      <w:proofErr w:type="gramStart"/>
      <w:r>
        <w:rPr>
          <w:rFonts w:ascii="Candara" w:hAnsi="Candara"/>
        </w:rPr>
        <w:t>LGU;  5</w:t>
      </w:r>
      <w:proofErr w:type="gramEnd"/>
      <w:r>
        <w:rPr>
          <w:rFonts w:ascii="Candara" w:hAnsi="Candara"/>
        </w:rPr>
        <w:t xml:space="preserve"> dialogue series in each selected LGU and 5 in each province.  The objective will be to raise awareness on the rights of those involved in sex work in the current pandemic situation; and how they can be supported to access existing services and government programmes.  These will contribute towards ongoing efforts to advocate for equality, social justice, the decriminalization of the sex work. These interactions will centre the needs, experiences and perspectives of those involved in sex work, who are subjected to the most acute marginalization </w:t>
      </w:r>
      <w:proofErr w:type="gramStart"/>
      <w:r>
        <w:rPr>
          <w:rFonts w:ascii="Candara" w:hAnsi="Candara"/>
        </w:rPr>
        <w:t>i.e.</w:t>
      </w:r>
      <w:proofErr w:type="gramEnd"/>
      <w:r>
        <w:rPr>
          <w:rFonts w:ascii="Candara" w:hAnsi="Candara"/>
        </w:rPr>
        <w:t xml:space="preserve"> those that are most likely to be left behind.</w:t>
      </w:r>
    </w:p>
    <w:p w14:paraId="5EECAFB1" w14:textId="77777777" w:rsidR="00DE1087" w:rsidRDefault="00DE1087" w:rsidP="00DE1087">
      <w:pPr>
        <w:pStyle w:val="CommentText"/>
        <w:jc w:val="both"/>
        <w:rPr>
          <w:rFonts w:ascii="Candara" w:hAnsi="Candara"/>
          <w:b/>
          <w:bCs/>
          <w:sz w:val="22"/>
          <w:szCs w:val="22"/>
        </w:rPr>
      </w:pPr>
      <w:r>
        <w:rPr>
          <w:rFonts w:ascii="Candara" w:hAnsi="Candara"/>
          <w:b/>
          <w:bCs/>
          <w:sz w:val="22"/>
          <w:szCs w:val="22"/>
        </w:rPr>
        <w:t>5.Documentation and Learning</w:t>
      </w:r>
    </w:p>
    <w:p w14:paraId="391CFF0E" w14:textId="77777777" w:rsidR="00DE1087" w:rsidRDefault="00DE1087" w:rsidP="00DE1087">
      <w:pPr>
        <w:pStyle w:val="CommentText"/>
        <w:jc w:val="both"/>
        <w:rPr>
          <w:rFonts w:ascii="Candara" w:hAnsi="Candara"/>
          <w:sz w:val="22"/>
          <w:szCs w:val="22"/>
        </w:rPr>
      </w:pPr>
      <w:r>
        <w:rPr>
          <w:rFonts w:ascii="Candara" w:hAnsi="Candara"/>
          <w:sz w:val="22"/>
          <w:szCs w:val="22"/>
        </w:rPr>
        <w:t xml:space="preserve"> Two dedicated longitudinal studies will be carried out to assess the existing policy frameworks, socio-economic and political context. The data collection (quantitative and qualitative) is to be carried out in different points throughout the implementation of the pilot to ensure decision making and course correction as required. A light touch baseline and end-line study should be planned as part of these longitudinal studies in consultation with UN Women for the three components of the programme: 1) institutional grant support, </w:t>
      </w:r>
      <w:proofErr w:type="gramStart"/>
      <w:r>
        <w:rPr>
          <w:rFonts w:ascii="Candara" w:hAnsi="Candara"/>
          <w:sz w:val="22"/>
          <w:szCs w:val="22"/>
        </w:rPr>
        <w:t>2)alternative</w:t>
      </w:r>
      <w:proofErr w:type="gramEnd"/>
      <w:r>
        <w:rPr>
          <w:rFonts w:ascii="Candara" w:hAnsi="Candara"/>
          <w:sz w:val="22"/>
          <w:szCs w:val="22"/>
        </w:rPr>
        <w:t xml:space="preserve"> livelihood opportunities and reskilling,3) network building voice and agency and 4) policy advocacy. The end-line study report will include a section on process documentation and recommendations on scalability and replicability. The approach will be rooted in an intersectional feminist analysis and the LNOB </w:t>
      </w:r>
      <w:proofErr w:type="gramStart"/>
      <w:r>
        <w:rPr>
          <w:rFonts w:ascii="Candara" w:hAnsi="Candara"/>
          <w:sz w:val="22"/>
          <w:szCs w:val="22"/>
        </w:rPr>
        <w:t>principle, and</w:t>
      </w:r>
      <w:proofErr w:type="gramEnd"/>
      <w:r>
        <w:rPr>
          <w:rFonts w:ascii="Candara" w:hAnsi="Candara"/>
          <w:sz w:val="22"/>
          <w:szCs w:val="22"/>
        </w:rPr>
        <w:t xml:space="preserve"> will support the leadership and epistemic autonomy of individuals involved in sex work. </w:t>
      </w:r>
    </w:p>
    <w:p w14:paraId="28718930" w14:textId="77777777" w:rsidR="00DE1087" w:rsidRDefault="00DE1087" w:rsidP="00DE1087">
      <w:pPr>
        <w:autoSpaceDE w:val="0"/>
        <w:autoSpaceDN w:val="0"/>
        <w:adjustRightInd w:val="0"/>
        <w:rPr>
          <w:rFonts w:ascii="Candara" w:hAnsi="Candara"/>
          <w:b/>
          <w:bCs/>
        </w:rPr>
      </w:pPr>
      <w:r>
        <w:rPr>
          <w:rFonts w:ascii="Candara" w:hAnsi="Candara"/>
          <w:b/>
          <w:bCs/>
        </w:rPr>
        <w:t>6. Enabling measures</w:t>
      </w:r>
    </w:p>
    <w:p w14:paraId="26A8CCC2" w14:textId="77777777" w:rsidR="00DE1087" w:rsidRDefault="00DE1087" w:rsidP="00DE1087">
      <w:pPr>
        <w:autoSpaceDE w:val="0"/>
        <w:autoSpaceDN w:val="0"/>
        <w:adjustRightInd w:val="0"/>
        <w:jc w:val="both"/>
        <w:rPr>
          <w:rFonts w:ascii="Candara" w:hAnsi="Candara"/>
        </w:rPr>
      </w:pPr>
      <w:r>
        <w:rPr>
          <w:rFonts w:ascii="Candara" w:hAnsi="Candara"/>
        </w:rPr>
        <w:t xml:space="preserve">The selected agency should ensure that all interventions are disability and gender responsive. Enabling measures to support individual engaged in sex work participation in the programme should be designed and adequately budgeted for, keeping in mind their distinct needs. This can include (but not limited to) </w:t>
      </w:r>
      <w:proofErr w:type="gramStart"/>
      <w:r>
        <w:rPr>
          <w:rFonts w:ascii="Candara" w:hAnsi="Candara"/>
        </w:rPr>
        <w:t>child care</w:t>
      </w:r>
      <w:proofErr w:type="gramEnd"/>
      <w:r>
        <w:rPr>
          <w:rFonts w:ascii="Candara" w:hAnsi="Candara"/>
        </w:rPr>
        <w:t xml:space="preserve"> support for women (including new mothers), or reasonable accommodation for persons with disabilities. Adequate logistics and travel support should be provided, including for an accompanying family member/care provider.</w:t>
      </w:r>
    </w:p>
    <w:p w14:paraId="34C3EB8B" w14:textId="77777777" w:rsidR="00DE1087" w:rsidRDefault="00DE1087" w:rsidP="00DE1087">
      <w:pPr>
        <w:autoSpaceDE w:val="0"/>
        <w:autoSpaceDN w:val="0"/>
        <w:adjustRightInd w:val="0"/>
        <w:jc w:val="both"/>
        <w:rPr>
          <w:rFonts w:ascii="Candara" w:hAnsi="Candara"/>
        </w:rPr>
      </w:pPr>
      <w:r>
        <w:rPr>
          <w:rFonts w:ascii="Candara" w:hAnsi="Candara"/>
          <w:b/>
          <w:bCs/>
        </w:rPr>
        <w:t>7.Target Group/Constituency</w:t>
      </w:r>
    </w:p>
    <w:p w14:paraId="5B300EC2" w14:textId="77777777" w:rsidR="00DE1087" w:rsidRDefault="00DE1087" w:rsidP="00DE1087">
      <w:pPr>
        <w:autoSpaceDE w:val="0"/>
        <w:autoSpaceDN w:val="0"/>
        <w:adjustRightInd w:val="0"/>
        <w:jc w:val="both"/>
        <w:rPr>
          <w:rFonts w:ascii="Candara" w:hAnsi="Candara"/>
        </w:rPr>
      </w:pPr>
      <w:r>
        <w:rPr>
          <w:rFonts w:ascii="Candara" w:hAnsi="Candara"/>
        </w:rPr>
        <w:t>The initiative should target 1500 individuals from diverse groups in Bagmati and Madhesh Provinces (minimum of 2-3 districts in each province and at least four LGUs in each province), who are engaged in sex work. In term of diversity among this group, this can include LGBTIQ+persons, single women, adolescent women and girls, women with disabilities, women living with HIV, pregnant and lactating women, homeless/destitute women, women involved in wage work and daily labour etc. In line with UN Women’s LNOB approach, we will centre those that are most likely to be left behind.</w:t>
      </w:r>
    </w:p>
    <w:p w14:paraId="5DB30B75" w14:textId="77777777" w:rsidR="00DE1087" w:rsidRDefault="00DE1087" w:rsidP="00DE1087">
      <w:pPr>
        <w:autoSpaceDE w:val="0"/>
        <w:autoSpaceDN w:val="0"/>
        <w:adjustRightInd w:val="0"/>
        <w:spacing w:after="0" w:line="240" w:lineRule="auto"/>
        <w:rPr>
          <w:rFonts w:ascii="Candara" w:hAnsi="Candara" w:cs="CIDFont+F3"/>
          <w:color w:val="000000"/>
        </w:rPr>
      </w:pPr>
    </w:p>
    <w:p w14:paraId="38CB5F52" w14:textId="77777777" w:rsidR="00DE1087" w:rsidRDefault="00DE1087" w:rsidP="00DE1087">
      <w:pPr>
        <w:autoSpaceDE w:val="0"/>
        <w:autoSpaceDN w:val="0"/>
        <w:adjustRightInd w:val="0"/>
        <w:rPr>
          <w:rFonts w:ascii="Candara" w:hAnsi="Candara"/>
          <w:b/>
          <w:bCs/>
        </w:rPr>
      </w:pPr>
      <w:r>
        <w:rPr>
          <w:rFonts w:ascii="Candara" w:hAnsi="Candara"/>
          <w:b/>
          <w:bCs/>
        </w:rPr>
        <w:t>8.Expected Results and Monitoring mechanism</w:t>
      </w:r>
    </w:p>
    <w:p w14:paraId="6D14A221" w14:textId="77777777" w:rsidR="00DE1087" w:rsidRDefault="00DE1087" w:rsidP="00DE1087">
      <w:pPr>
        <w:autoSpaceDE w:val="0"/>
        <w:autoSpaceDN w:val="0"/>
        <w:adjustRightInd w:val="0"/>
        <w:rPr>
          <w:rFonts w:ascii="Candara" w:hAnsi="Candara"/>
          <w:b/>
          <w:bCs/>
        </w:rPr>
      </w:pPr>
      <w:r>
        <w:rPr>
          <w:rFonts w:ascii="Candara" w:hAnsi="Candara"/>
          <w:b/>
          <w:bCs/>
        </w:rPr>
        <w:t xml:space="preserve">UN Women’s strategic note (SN) Outcome, </w:t>
      </w:r>
      <w:proofErr w:type="gramStart"/>
      <w:r>
        <w:rPr>
          <w:rFonts w:ascii="Candara" w:hAnsi="Candara"/>
          <w:b/>
          <w:bCs/>
        </w:rPr>
        <w:t>Output</w:t>
      </w:r>
      <w:proofErr w:type="gramEnd"/>
      <w:r>
        <w:rPr>
          <w:rFonts w:ascii="Candara" w:hAnsi="Candara"/>
          <w:b/>
          <w:bCs/>
        </w:rPr>
        <w:t xml:space="preserve"> and Indicators:</w:t>
      </w:r>
    </w:p>
    <w:p w14:paraId="4B9CC7EB" w14:textId="77777777" w:rsidR="00DE1087" w:rsidRDefault="00DE1087" w:rsidP="00DE1087">
      <w:pPr>
        <w:autoSpaceDE w:val="0"/>
        <w:autoSpaceDN w:val="0"/>
        <w:adjustRightInd w:val="0"/>
        <w:rPr>
          <w:rFonts w:ascii="Candara" w:hAnsi="Candara"/>
        </w:rPr>
      </w:pPr>
      <w:r>
        <w:rPr>
          <w:rFonts w:ascii="Candara" w:hAnsi="Candara"/>
        </w:rPr>
        <w:t>Outcome NPL_D_1.1: By 2027, more people, especially women, youth, the most marginalized and poor, increasingly benefit from and contribute to inclusive, resilient, and sustainable socio-economic transformation at federal, provincial, and local levels.</w:t>
      </w:r>
    </w:p>
    <w:p w14:paraId="58AE6CFE" w14:textId="77777777" w:rsidR="00DE1087" w:rsidRDefault="00DE1087" w:rsidP="00DE1087">
      <w:pPr>
        <w:autoSpaceDE w:val="0"/>
        <w:autoSpaceDN w:val="0"/>
        <w:adjustRightInd w:val="0"/>
        <w:rPr>
          <w:rFonts w:ascii="Candara" w:hAnsi="Candara"/>
        </w:rPr>
      </w:pPr>
      <w:r>
        <w:rPr>
          <w:rFonts w:ascii="Candara" w:hAnsi="Candara"/>
        </w:rPr>
        <w:t xml:space="preserve">NPL_D_1.1A: Number of women, people from excluded groups and their collectives who have started and/or developed business, including in green sectors (by gender, age, ethnicity, </w:t>
      </w:r>
      <w:proofErr w:type="gramStart"/>
      <w:r>
        <w:rPr>
          <w:rFonts w:ascii="Candara" w:hAnsi="Candara"/>
        </w:rPr>
        <w:t>disability</w:t>
      </w:r>
      <w:proofErr w:type="gramEnd"/>
      <w:r>
        <w:rPr>
          <w:rFonts w:ascii="Candara" w:hAnsi="Candara"/>
        </w:rPr>
        <w:t xml:space="preserve"> and economic sector) </w:t>
      </w:r>
    </w:p>
    <w:p w14:paraId="36983852" w14:textId="77777777" w:rsidR="00DE1087" w:rsidRDefault="00DE1087" w:rsidP="00DE1087">
      <w:pPr>
        <w:autoSpaceDE w:val="0"/>
        <w:autoSpaceDN w:val="0"/>
        <w:adjustRightInd w:val="0"/>
        <w:rPr>
          <w:rFonts w:ascii="Candara" w:hAnsi="Candara"/>
          <w:b/>
          <w:bCs/>
        </w:rPr>
      </w:pPr>
      <w:r>
        <w:rPr>
          <w:rFonts w:ascii="Candara" w:hAnsi="Candara"/>
          <w:b/>
          <w:bCs/>
        </w:rPr>
        <w:t xml:space="preserve">Output: </w:t>
      </w:r>
    </w:p>
    <w:p w14:paraId="08B578C9"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 xml:space="preserve">UN Women SN Output NPL_D_1.1.2: Women, girls and LGBTIQ+ persons, especially from excluded groups, have enhanced skills, capacity and access to decent work/income generation and sustainable </w:t>
      </w:r>
      <w:proofErr w:type="gramStart"/>
      <w:r>
        <w:rPr>
          <w:rFonts w:ascii="Candara" w:hAnsi="Candara"/>
        </w:rPr>
        <w:t>livelihoods</w:t>
      </w:r>
      <w:proofErr w:type="gramEnd"/>
      <w:r>
        <w:rPr>
          <w:rFonts w:ascii="Candara" w:hAnsi="Candara"/>
        </w:rPr>
        <w:t xml:space="preserve"> </w:t>
      </w:r>
    </w:p>
    <w:p w14:paraId="34E76613" w14:textId="77777777" w:rsidR="00DE1087" w:rsidRDefault="00DE1087" w:rsidP="00DE1087">
      <w:pPr>
        <w:autoSpaceDE w:val="0"/>
        <w:autoSpaceDN w:val="0"/>
        <w:adjustRightInd w:val="0"/>
        <w:spacing w:after="0" w:line="240" w:lineRule="auto"/>
        <w:jc w:val="both"/>
        <w:rPr>
          <w:rFonts w:ascii="Candara" w:hAnsi="Candara"/>
        </w:rPr>
      </w:pPr>
    </w:p>
    <w:p w14:paraId="2C43C371"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Indicator:</w:t>
      </w:r>
    </w:p>
    <w:p w14:paraId="3EAD860A"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UN Women SN indicator SP_D_0.</w:t>
      </w:r>
      <w:proofErr w:type="gramStart"/>
      <w:r>
        <w:rPr>
          <w:rFonts w:ascii="Candara" w:hAnsi="Candara"/>
        </w:rPr>
        <w:t>4.d</w:t>
      </w:r>
      <w:proofErr w:type="gramEnd"/>
      <w:r>
        <w:rPr>
          <w:rFonts w:ascii="Candara" w:hAnsi="Candara"/>
        </w:rPr>
        <w:t>: Number of women, girls and LGBTIQ+ persons especially from excluded groups accessing information, goods, resources and/or services through UN Women-supported platforms and programmes in humanitarian and development settings for sustainable livelihoods and income generation.</w:t>
      </w:r>
    </w:p>
    <w:p w14:paraId="21FC0C1F" w14:textId="77777777" w:rsidR="00DE1087" w:rsidRDefault="00DE1087" w:rsidP="00DE1087">
      <w:pPr>
        <w:autoSpaceDE w:val="0"/>
        <w:autoSpaceDN w:val="0"/>
        <w:adjustRightInd w:val="0"/>
        <w:spacing w:after="0" w:line="240" w:lineRule="auto"/>
        <w:jc w:val="both"/>
        <w:rPr>
          <w:rFonts w:ascii="Candara" w:hAnsi="Candara"/>
        </w:rPr>
      </w:pPr>
    </w:p>
    <w:p w14:paraId="5D69B69C" w14:textId="77777777" w:rsidR="00DE1087" w:rsidRDefault="00DE1087" w:rsidP="00DE1087">
      <w:pPr>
        <w:autoSpaceDE w:val="0"/>
        <w:autoSpaceDN w:val="0"/>
        <w:adjustRightInd w:val="0"/>
        <w:rPr>
          <w:rFonts w:ascii="Candara" w:hAnsi="Candara"/>
          <w:b/>
          <w:bCs/>
        </w:rPr>
      </w:pPr>
      <w:r>
        <w:rPr>
          <w:rFonts w:ascii="Candara" w:hAnsi="Candara"/>
          <w:b/>
          <w:bCs/>
        </w:rPr>
        <w:t xml:space="preserve">Project specific Outcome, </w:t>
      </w:r>
      <w:proofErr w:type="gramStart"/>
      <w:r>
        <w:rPr>
          <w:rFonts w:ascii="Candara" w:hAnsi="Candara"/>
          <w:b/>
          <w:bCs/>
        </w:rPr>
        <w:t>Output</w:t>
      </w:r>
      <w:proofErr w:type="gramEnd"/>
      <w:r>
        <w:rPr>
          <w:rFonts w:ascii="Candara" w:hAnsi="Candara"/>
          <w:b/>
          <w:bCs/>
        </w:rPr>
        <w:t xml:space="preserve"> and Indicators:</w:t>
      </w:r>
    </w:p>
    <w:p w14:paraId="3B8F6519" w14:textId="77777777" w:rsidR="00DE1087" w:rsidRDefault="00DE1087" w:rsidP="00DE1087">
      <w:pPr>
        <w:autoSpaceDE w:val="0"/>
        <w:autoSpaceDN w:val="0"/>
        <w:adjustRightInd w:val="0"/>
        <w:rPr>
          <w:rFonts w:ascii="Candara" w:hAnsi="Candara"/>
        </w:rPr>
      </w:pPr>
      <w:r>
        <w:rPr>
          <w:rFonts w:ascii="Candara" w:hAnsi="Candara"/>
        </w:rPr>
        <w:t xml:space="preserve">Outcome: Individuals engaged in sex work in Nepal have voice, </w:t>
      </w:r>
      <w:proofErr w:type="gramStart"/>
      <w:r>
        <w:rPr>
          <w:rFonts w:ascii="Candara" w:hAnsi="Candara"/>
        </w:rPr>
        <w:t>choice</w:t>
      </w:r>
      <w:proofErr w:type="gramEnd"/>
      <w:r>
        <w:rPr>
          <w:rFonts w:ascii="Candara" w:hAnsi="Candara"/>
        </w:rPr>
        <w:t xml:space="preserve"> and agency to exercise their human rights and live dignified life free from violence and discrimination</w:t>
      </w:r>
    </w:p>
    <w:p w14:paraId="0726558A" w14:textId="77777777" w:rsidR="00DE1087" w:rsidRDefault="00DE1087" w:rsidP="00DE1087">
      <w:pPr>
        <w:autoSpaceDE w:val="0"/>
        <w:autoSpaceDN w:val="0"/>
        <w:adjustRightInd w:val="0"/>
        <w:rPr>
          <w:rFonts w:ascii="Candara" w:hAnsi="Candara"/>
        </w:rPr>
      </w:pPr>
      <w:r>
        <w:rPr>
          <w:rFonts w:ascii="Candara" w:hAnsi="Candara"/>
        </w:rPr>
        <w:t xml:space="preserve">Indicators: </w:t>
      </w:r>
    </w:p>
    <w:p w14:paraId="64AC405C" w14:textId="77777777" w:rsidR="00DE1087" w:rsidRDefault="00DE1087" w:rsidP="00DE1087">
      <w:pPr>
        <w:pStyle w:val="ListParagraph"/>
        <w:numPr>
          <w:ilvl w:val="0"/>
          <w:numId w:val="48"/>
        </w:numPr>
        <w:autoSpaceDE w:val="0"/>
        <w:autoSpaceDN w:val="0"/>
        <w:adjustRightInd w:val="0"/>
        <w:spacing w:after="0" w:line="240" w:lineRule="auto"/>
        <w:rPr>
          <w:rFonts w:ascii="Candara" w:hAnsi="Candara"/>
        </w:rPr>
      </w:pPr>
      <w:r>
        <w:rPr>
          <w:rFonts w:ascii="Candara" w:hAnsi="Candara"/>
        </w:rPr>
        <w:t>Percentage of project participants who self-report strengthened voice and agency and increased social capital and negotiation ability.</w:t>
      </w:r>
    </w:p>
    <w:p w14:paraId="3F2DF039" w14:textId="77777777" w:rsidR="00DE1087" w:rsidRDefault="00DE1087" w:rsidP="00DE1087">
      <w:pPr>
        <w:pStyle w:val="ListParagraph"/>
        <w:numPr>
          <w:ilvl w:val="0"/>
          <w:numId w:val="48"/>
        </w:numPr>
        <w:autoSpaceDE w:val="0"/>
        <w:autoSpaceDN w:val="0"/>
        <w:adjustRightInd w:val="0"/>
        <w:spacing w:after="0" w:line="240" w:lineRule="auto"/>
        <w:rPr>
          <w:rFonts w:ascii="Candara" w:hAnsi="Candara"/>
        </w:rPr>
      </w:pPr>
      <w:r>
        <w:rPr>
          <w:rFonts w:ascii="Candara" w:hAnsi="Candara"/>
        </w:rPr>
        <w:t xml:space="preserve">Percentage of policy recommendations accepted by the local, </w:t>
      </w:r>
      <w:proofErr w:type="gramStart"/>
      <w:r>
        <w:rPr>
          <w:rFonts w:ascii="Candara" w:hAnsi="Candara"/>
        </w:rPr>
        <w:t>provincial</w:t>
      </w:r>
      <w:proofErr w:type="gramEnd"/>
      <w:r>
        <w:rPr>
          <w:rFonts w:ascii="Candara" w:hAnsi="Candara"/>
        </w:rPr>
        <w:t xml:space="preserve"> and federal government. </w:t>
      </w:r>
    </w:p>
    <w:p w14:paraId="60659CA3" w14:textId="77777777" w:rsidR="00DE1087" w:rsidRDefault="00DE1087" w:rsidP="00DE1087">
      <w:pPr>
        <w:pStyle w:val="ListParagraph"/>
        <w:autoSpaceDE w:val="0"/>
        <w:autoSpaceDN w:val="0"/>
        <w:adjustRightInd w:val="0"/>
        <w:rPr>
          <w:rFonts w:ascii="Candara" w:hAnsi="Candara"/>
        </w:rPr>
      </w:pPr>
    </w:p>
    <w:p w14:paraId="35370291"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 xml:space="preserve">Output 1: Individuals engaged in sex work have enhanced skills, capacity, voice and agency to </w:t>
      </w:r>
      <w:proofErr w:type="gramStart"/>
      <w:r>
        <w:rPr>
          <w:rFonts w:ascii="Candara" w:hAnsi="Candara"/>
        </w:rPr>
        <w:t>access  decent</w:t>
      </w:r>
      <w:proofErr w:type="gramEnd"/>
      <w:r>
        <w:rPr>
          <w:rFonts w:ascii="Candara" w:hAnsi="Candara"/>
        </w:rPr>
        <w:t xml:space="preserve"> work/income generation and sustainable livelihoods </w:t>
      </w:r>
    </w:p>
    <w:p w14:paraId="1A6A36FD" w14:textId="77777777" w:rsidR="00DE1087" w:rsidRDefault="00DE1087" w:rsidP="00DE1087">
      <w:pPr>
        <w:autoSpaceDE w:val="0"/>
        <w:autoSpaceDN w:val="0"/>
        <w:adjustRightInd w:val="0"/>
        <w:spacing w:after="0" w:line="240" w:lineRule="auto"/>
        <w:jc w:val="both"/>
        <w:rPr>
          <w:rFonts w:ascii="Candara" w:hAnsi="Candara"/>
        </w:rPr>
      </w:pPr>
    </w:p>
    <w:p w14:paraId="77CC583B" w14:textId="77777777" w:rsidR="00DE1087" w:rsidRDefault="00DE1087" w:rsidP="00DE1087">
      <w:pPr>
        <w:autoSpaceDE w:val="0"/>
        <w:autoSpaceDN w:val="0"/>
        <w:adjustRightInd w:val="0"/>
        <w:spacing w:after="0" w:line="240" w:lineRule="auto"/>
        <w:jc w:val="both"/>
        <w:rPr>
          <w:rFonts w:ascii="Candara" w:hAnsi="Candara"/>
        </w:rPr>
      </w:pPr>
      <w:r>
        <w:rPr>
          <w:rFonts w:ascii="Candara" w:hAnsi="Candara"/>
        </w:rPr>
        <w:t>Indicators:</w:t>
      </w:r>
    </w:p>
    <w:p w14:paraId="7561C4D8" w14:textId="77777777" w:rsidR="00DE1087" w:rsidRDefault="00DE1087" w:rsidP="00DE1087">
      <w:pPr>
        <w:autoSpaceDE w:val="0"/>
        <w:autoSpaceDN w:val="0"/>
        <w:adjustRightInd w:val="0"/>
        <w:spacing w:after="0" w:line="240" w:lineRule="auto"/>
        <w:jc w:val="both"/>
        <w:rPr>
          <w:rFonts w:ascii="Candara" w:hAnsi="Candara"/>
        </w:rPr>
      </w:pPr>
    </w:p>
    <w:p w14:paraId="42C98496" w14:textId="77777777" w:rsidR="00DE1087" w:rsidRDefault="00DE1087" w:rsidP="00DE1087">
      <w:pPr>
        <w:pStyle w:val="ListParagraph"/>
        <w:numPr>
          <w:ilvl w:val="0"/>
          <w:numId w:val="57"/>
        </w:numPr>
        <w:autoSpaceDE w:val="0"/>
        <w:autoSpaceDN w:val="0"/>
        <w:adjustRightInd w:val="0"/>
        <w:spacing w:after="0" w:line="240" w:lineRule="auto"/>
        <w:jc w:val="both"/>
        <w:rPr>
          <w:rFonts w:ascii="Candara" w:hAnsi="Candara"/>
        </w:rPr>
      </w:pPr>
      <w:r>
        <w:rPr>
          <w:rFonts w:ascii="Candara" w:hAnsi="Candara"/>
        </w:rPr>
        <w:t>Number of individuals engaged in sex work with increased capacity on entrepreneurship/income-generating opportunities.</w:t>
      </w:r>
    </w:p>
    <w:p w14:paraId="47F03A8B" w14:textId="77777777" w:rsidR="00DE1087" w:rsidRDefault="00DE1087" w:rsidP="00DE1087">
      <w:pPr>
        <w:pStyle w:val="ListParagraph"/>
        <w:numPr>
          <w:ilvl w:val="0"/>
          <w:numId w:val="57"/>
        </w:numPr>
        <w:autoSpaceDE w:val="0"/>
        <w:autoSpaceDN w:val="0"/>
        <w:adjustRightInd w:val="0"/>
        <w:spacing w:after="0" w:line="240" w:lineRule="auto"/>
        <w:jc w:val="both"/>
        <w:rPr>
          <w:rFonts w:ascii="Candara" w:hAnsi="Candara"/>
        </w:rPr>
      </w:pPr>
      <w:r>
        <w:rPr>
          <w:rFonts w:ascii="Candara" w:hAnsi="Candara"/>
        </w:rPr>
        <w:t xml:space="preserve">Number of businesses established by individuals engaged in sex </w:t>
      </w:r>
      <w:proofErr w:type="gramStart"/>
      <w:r>
        <w:rPr>
          <w:rFonts w:ascii="Candara" w:hAnsi="Candara"/>
        </w:rPr>
        <w:t>work</w:t>
      </w:r>
      <w:proofErr w:type="gramEnd"/>
    </w:p>
    <w:p w14:paraId="6602CE58" w14:textId="77777777" w:rsidR="00DE1087" w:rsidRDefault="00DE1087" w:rsidP="00DE1087">
      <w:pPr>
        <w:autoSpaceDE w:val="0"/>
        <w:autoSpaceDN w:val="0"/>
        <w:adjustRightInd w:val="0"/>
        <w:jc w:val="both"/>
        <w:rPr>
          <w:rFonts w:ascii="Candara" w:hAnsi="Candara"/>
        </w:rPr>
      </w:pPr>
    </w:p>
    <w:p w14:paraId="14B2FCBC" w14:textId="77777777" w:rsidR="00DE1087" w:rsidRDefault="00DE1087" w:rsidP="00DE1087">
      <w:pPr>
        <w:autoSpaceDE w:val="0"/>
        <w:autoSpaceDN w:val="0"/>
        <w:adjustRightInd w:val="0"/>
        <w:spacing w:after="0" w:line="240" w:lineRule="auto"/>
        <w:rPr>
          <w:rFonts w:ascii="Candara" w:hAnsi="Candara"/>
        </w:rPr>
      </w:pPr>
      <w:r>
        <w:rPr>
          <w:rFonts w:ascii="Candara" w:hAnsi="Candara"/>
        </w:rPr>
        <w:t xml:space="preserve">Output 2: Enhanced institutional capacities of GWOs or CBOs to advocate for the rights </w:t>
      </w:r>
      <w:proofErr w:type="gramStart"/>
      <w:r>
        <w:rPr>
          <w:rFonts w:ascii="Candara" w:hAnsi="Candara"/>
        </w:rPr>
        <w:t>of  individuals</w:t>
      </w:r>
      <w:proofErr w:type="gramEnd"/>
      <w:r>
        <w:rPr>
          <w:rFonts w:ascii="Candara" w:hAnsi="Candara"/>
        </w:rPr>
        <w:t xml:space="preserve"> engaged in sex work </w:t>
      </w:r>
    </w:p>
    <w:p w14:paraId="319667F4" w14:textId="77777777" w:rsidR="00DE1087" w:rsidRDefault="00DE1087" w:rsidP="00DE1087">
      <w:pPr>
        <w:autoSpaceDE w:val="0"/>
        <w:autoSpaceDN w:val="0"/>
        <w:adjustRightInd w:val="0"/>
        <w:spacing w:after="0" w:line="240" w:lineRule="auto"/>
        <w:rPr>
          <w:rFonts w:ascii="Candara" w:hAnsi="Candara"/>
        </w:rPr>
      </w:pPr>
    </w:p>
    <w:p w14:paraId="721EC332" w14:textId="77777777" w:rsidR="00DE1087" w:rsidRDefault="00DE1087" w:rsidP="00DE1087">
      <w:pPr>
        <w:pStyle w:val="ListParagraph"/>
        <w:numPr>
          <w:ilvl w:val="0"/>
          <w:numId w:val="58"/>
        </w:numPr>
        <w:autoSpaceDE w:val="0"/>
        <w:autoSpaceDN w:val="0"/>
        <w:adjustRightInd w:val="0"/>
        <w:spacing w:after="0" w:line="240" w:lineRule="auto"/>
        <w:rPr>
          <w:rFonts w:ascii="Candara" w:hAnsi="Candara" w:cs="CIDFont+F2"/>
          <w:color w:val="000000"/>
        </w:rPr>
      </w:pPr>
      <w:r>
        <w:rPr>
          <w:rFonts w:ascii="Candara" w:hAnsi="Candara"/>
        </w:rPr>
        <w:t xml:space="preserve">Number of organizations activity engaged in   network building for collective </w:t>
      </w:r>
      <w:proofErr w:type="gramStart"/>
      <w:r>
        <w:rPr>
          <w:rFonts w:ascii="Candara" w:hAnsi="Candara"/>
        </w:rPr>
        <w:t>advocacy</w:t>
      </w:r>
      <w:proofErr w:type="gramEnd"/>
    </w:p>
    <w:p w14:paraId="213340EA" w14:textId="77777777" w:rsidR="00DE1087" w:rsidRDefault="00DE1087" w:rsidP="00DE1087">
      <w:pPr>
        <w:pStyle w:val="ListParagraph"/>
        <w:numPr>
          <w:ilvl w:val="0"/>
          <w:numId w:val="58"/>
        </w:numPr>
        <w:autoSpaceDE w:val="0"/>
        <w:autoSpaceDN w:val="0"/>
        <w:adjustRightInd w:val="0"/>
        <w:spacing w:after="0" w:line="240" w:lineRule="auto"/>
        <w:rPr>
          <w:rFonts w:ascii="Candara" w:hAnsi="Candara" w:cs="CIDFont+F2"/>
          <w:color w:val="000000"/>
        </w:rPr>
      </w:pPr>
      <w:r>
        <w:rPr>
          <w:rFonts w:ascii="Candara" w:hAnsi="Candara"/>
        </w:rPr>
        <w:t xml:space="preserve">Nature </w:t>
      </w:r>
      <w:proofErr w:type="gramStart"/>
      <w:r>
        <w:rPr>
          <w:rFonts w:ascii="Candara" w:hAnsi="Candara"/>
        </w:rPr>
        <w:t>of  narratives</w:t>
      </w:r>
      <w:proofErr w:type="gramEnd"/>
      <w:r>
        <w:rPr>
          <w:rFonts w:ascii="Candara" w:hAnsi="Candara"/>
        </w:rPr>
        <w:t xml:space="preserve"> on collectivization and network building among individuals engaged in sex work supported by the project </w:t>
      </w:r>
    </w:p>
    <w:p w14:paraId="464E0C47" w14:textId="77777777" w:rsidR="00DE1087" w:rsidRDefault="00DE1087" w:rsidP="00DE1087">
      <w:pPr>
        <w:pStyle w:val="ListParagraph"/>
        <w:autoSpaceDE w:val="0"/>
        <w:autoSpaceDN w:val="0"/>
        <w:adjustRightInd w:val="0"/>
        <w:rPr>
          <w:rFonts w:ascii="Candara" w:hAnsi="Candara" w:cs="CIDFont+F2"/>
          <w:color w:val="000000"/>
        </w:rPr>
      </w:pPr>
    </w:p>
    <w:p w14:paraId="3B39CD45" w14:textId="77777777" w:rsidR="00DE1087" w:rsidRDefault="00DE1087" w:rsidP="00DE1087">
      <w:pPr>
        <w:autoSpaceDE w:val="0"/>
        <w:autoSpaceDN w:val="0"/>
        <w:adjustRightInd w:val="0"/>
        <w:jc w:val="both"/>
        <w:rPr>
          <w:rFonts w:ascii="Candara" w:hAnsi="Candara" w:cs="Calibri"/>
        </w:rPr>
      </w:pPr>
      <w:r>
        <w:rPr>
          <w:rFonts w:ascii="Candara" w:hAnsi="Candara" w:cs="Calibri"/>
        </w:rPr>
        <w:t xml:space="preserve">UN Women follows a results-based monitoring system. </w:t>
      </w:r>
      <w:proofErr w:type="gramStart"/>
      <w:r>
        <w:rPr>
          <w:rFonts w:ascii="Candara" w:hAnsi="Candara" w:cs="Calibri"/>
        </w:rPr>
        <w:t>In light of</w:t>
      </w:r>
      <w:proofErr w:type="gramEnd"/>
      <w:r>
        <w:rPr>
          <w:rFonts w:ascii="Candara" w:hAnsi="Candara" w:cs="Calibri"/>
        </w:rPr>
        <w:t xml:space="preserve"> this, the organisation </w:t>
      </w:r>
      <w:proofErr w:type="gramStart"/>
      <w:r>
        <w:rPr>
          <w:rFonts w:ascii="Candara" w:hAnsi="Candara" w:cs="Calibri"/>
        </w:rPr>
        <w:t>applying</w:t>
      </w:r>
      <w:proofErr w:type="gramEnd"/>
      <w:r>
        <w:rPr>
          <w:rFonts w:ascii="Candara" w:hAnsi="Candara" w:cs="Calibri"/>
        </w:rPr>
        <w:t xml:space="preserve"> should include a detailed monitoring plan to collect both quantitative and qualitative data in a regular period. Once selected the partner agency should report the progress on the Outputs and indicators using the UN Women Standard performance monitoring framework. The activities and output results to be reported on a quarterly basis. The partner agency should propose a unique identifier code to keep track of the right holders, avoid duplication and </w:t>
      </w:r>
      <w:proofErr w:type="gramStart"/>
      <w:r>
        <w:rPr>
          <w:rFonts w:ascii="Candara" w:hAnsi="Candara" w:cs="Calibri"/>
        </w:rPr>
        <w:t>ensuring</w:t>
      </w:r>
      <w:proofErr w:type="gramEnd"/>
      <w:r>
        <w:rPr>
          <w:rFonts w:ascii="Candara" w:hAnsi="Candara" w:cs="Calibri"/>
        </w:rPr>
        <w:t xml:space="preserve"> confidentiality and ethical considerations at all </w:t>
      </w:r>
      <w:proofErr w:type="gramStart"/>
      <w:r>
        <w:rPr>
          <w:rFonts w:ascii="Candara" w:hAnsi="Candara" w:cs="Calibri"/>
        </w:rPr>
        <w:t>aspects .</w:t>
      </w:r>
      <w:proofErr w:type="gramEnd"/>
      <w:r>
        <w:rPr>
          <w:rFonts w:ascii="Candara" w:hAnsi="Candara" w:cs="Calibri"/>
        </w:rPr>
        <w:t xml:space="preserve"> </w:t>
      </w:r>
      <w:r>
        <w:rPr>
          <w:rFonts w:ascii="Candara" w:hAnsi="Candara"/>
        </w:rPr>
        <w:t xml:space="preserve">Further, </w:t>
      </w:r>
      <w:proofErr w:type="gramStart"/>
      <w:r>
        <w:rPr>
          <w:rFonts w:ascii="Candara" w:hAnsi="Candara"/>
        </w:rPr>
        <w:t>pre</w:t>
      </w:r>
      <w:proofErr w:type="gramEnd"/>
      <w:r>
        <w:rPr>
          <w:rFonts w:ascii="Candara" w:hAnsi="Candara"/>
        </w:rPr>
        <w:t xml:space="preserve"> and post-assessments for all capacity development initiatives, the feedback loop for community mobilization efforts and dissemination plan for all knowledge products/policy briefs should be developed under this initiative.  </w:t>
      </w:r>
    </w:p>
    <w:p w14:paraId="3384A2DD" w14:textId="77777777" w:rsidR="00DE1087" w:rsidRDefault="00DE1087" w:rsidP="00DE1087">
      <w:pPr>
        <w:autoSpaceDE w:val="0"/>
        <w:autoSpaceDN w:val="0"/>
        <w:adjustRightInd w:val="0"/>
        <w:jc w:val="both"/>
        <w:rPr>
          <w:rFonts w:ascii="Candara" w:hAnsi="Candara"/>
          <w:b/>
          <w:bCs/>
        </w:rPr>
      </w:pPr>
      <w:r>
        <w:rPr>
          <w:rFonts w:ascii="Candara" w:hAnsi="Candara" w:cs="Calibri"/>
          <w:b/>
          <w:bCs/>
        </w:rPr>
        <w:t>9.</w:t>
      </w:r>
      <w:r>
        <w:rPr>
          <w:rFonts w:ascii="Candara" w:hAnsi="Candara"/>
          <w:b/>
          <w:bCs/>
        </w:rPr>
        <w:t>Geographic locations</w:t>
      </w:r>
    </w:p>
    <w:p w14:paraId="0268C71D"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 xml:space="preserve">The initiative will be rolled out in Bagmati and Madhesh provinces (minimum of two districts in each province and at least four LGUs in each province) in collaboration with women’s organizations, targeting 1500 individuals engaged in sex work. The rationale for selection of local government unit and districts should be included in the proposal. </w:t>
      </w:r>
    </w:p>
    <w:p w14:paraId="08AB5A50" w14:textId="77777777" w:rsidR="00DE1087" w:rsidRDefault="00DE1087" w:rsidP="00DE1087">
      <w:pPr>
        <w:autoSpaceDE w:val="0"/>
        <w:autoSpaceDN w:val="0"/>
        <w:adjustRightInd w:val="0"/>
        <w:spacing w:after="0" w:line="240" w:lineRule="auto"/>
        <w:rPr>
          <w:rFonts w:ascii="Candara" w:hAnsi="Candara" w:cs="CIDFont+F2"/>
          <w:color w:val="000000"/>
        </w:rPr>
      </w:pPr>
    </w:p>
    <w:p w14:paraId="30B45A13" w14:textId="77777777" w:rsidR="00DE1087" w:rsidRDefault="00DE1087" w:rsidP="00DE1087">
      <w:pPr>
        <w:autoSpaceDE w:val="0"/>
        <w:autoSpaceDN w:val="0"/>
        <w:adjustRightInd w:val="0"/>
        <w:rPr>
          <w:rFonts w:ascii="Candara" w:hAnsi="Candara" w:cs="CIDFont+F2"/>
          <w:color w:val="000000"/>
        </w:rPr>
      </w:pPr>
      <w:r>
        <w:rPr>
          <w:rFonts w:ascii="Candara" w:hAnsi="Candara"/>
          <w:b/>
          <w:bCs/>
        </w:rPr>
        <w:t>10.Time frame</w:t>
      </w:r>
    </w:p>
    <w:p w14:paraId="11F05F6A" w14:textId="5C2B4204"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xml:space="preserve">Two years – </w:t>
      </w:r>
      <w:r w:rsidR="006A5E0A">
        <w:rPr>
          <w:rFonts w:ascii="Candara" w:hAnsi="Candara" w:cs="Calibri"/>
        </w:rPr>
        <w:t xml:space="preserve">30 </w:t>
      </w:r>
      <w:r w:rsidR="000517C6">
        <w:rPr>
          <w:rFonts w:ascii="Candara" w:hAnsi="Candara" w:cs="Calibri"/>
        </w:rPr>
        <w:t>Ju</w:t>
      </w:r>
      <w:r w:rsidR="006A5E0A">
        <w:rPr>
          <w:rFonts w:ascii="Candara" w:hAnsi="Candara" w:cs="Calibri"/>
        </w:rPr>
        <w:t>ne</w:t>
      </w:r>
      <w:r>
        <w:rPr>
          <w:rFonts w:ascii="Candara" w:hAnsi="Candara" w:cs="Calibri"/>
        </w:rPr>
        <w:t xml:space="preserve"> 2023- 31 December 2025</w:t>
      </w:r>
    </w:p>
    <w:p w14:paraId="4D892BE7" w14:textId="77777777" w:rsidR="00DE1087" w:rsidRDefault="00DE1087" w:rsidP="00DE1087">
      <w:pPr>
        <w:autoSpaceDE w:val="0"/>
        <w:autoSpaceDN w:val="0"/>
        <w:adjustRightInd w:val="0"/>
        <w:spacing w:after="0" w:line="240" w:lineRule="auto"/>
        <w:rPr>
          <w:rFonts w:ascii="Candara" w:hAnsi="Candara" w:cs="Calibri"/>
          <w:b/>
          <w:bCs/>
        </w:rPr>
      </w:pPr>
    </w:p>
    <w:p w14:paraId="22661C91" w14:textId="77777777" w:rsidR="00DE1087" w:rsidRDefault="00DE1087" w:rsidP="00DE1087">
      <w:pPr>
        <w:autoSpaceDE w:val="0"/>
        <w:autoSpaceDN w:val="0"/>
        <w:adjustRightInd w:val="0"/>
        <w:spacing w:after="0" w:line="240" w:lineRule="auto"/>
        <w:rPr>
          <w:rFonts w:ascii="Candara" w:hAnsi="Candara" w:cs="Calibri"/>
          <w:b/>
          <w:bCs/>
        </w:rPr>
      </w:pPr>
      <w:r>
        <w:rPr>
          <w:rFonts w:ascii="Candara" w:hAnsi="Candara" w:cs="Calibri"/>
          <w:b/>
          <w:bCs/>
        </w:rPr>
        <w:t>Reporting requirements</w:t>
      </w:r>
    </w:p>
    <w:p w14:paraId="4262A82A" w14:textId="77777777" w:rsidR="00DE1087" w:rsidRDefault="00DE1087" w:rsidP="00DE1087">
      <w:pPr>
        <w:autoSpaceDE w:val="0"/>
        <w:autoSpaceDN w:val="0"/>
        <w:adjustRightInd w:val="0"/>
        <w:spacing w:after="0" w:line="240" w:lineRule="auto"/>
        <w:rPr>
          <w:rFonts w:ascii="Candara" w:hAnsi="Candara" w:cs="Calibri"/>
        </w:rPr>
      </w:pPr>
    </w:p>
    <w:p w14:paraId="5DDA23A8"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The partner agency will be required to submit a narrative and financial report on a quarterly basis, and one project completion report.</w:t>
      </w:r>
    </w:p>
    <w:p w14:paraId="1496BA0D" w14:textId="77777777" w:rsidR="00DE1087" w:rsidRDefault="00DE1087" w:rsidP="00DE1087">
      <w:pPr>
        <w:autoSpaceDE w:val="0"/>
        <w:autoSpaceDN w:val="0"/>
        <w:adjustRightInd w:val="0"/>
        <w:spacing w:after="0" w:line="240" w:lineRule="auto"/>
        <w:rPr>
          <w:rFonts w:ascii="Candara" w:hAnsi="Candara" w:cs="Calibri"/>
        </w:rPr>
      </w:pPr>
    </w:p>
    <w:p w14:paraId="756C4C47" w14:textId="77777777" w:rsidR="00DE1087" w:rsidRDefault="00DE1087" w:rsidP="00DE1087">
      <w:pPr>
        <w:autoSpaceDE w:val="0"/>
        <w:autoSpaceDN w:val="0"/>
        <w:adjustRightInd w:val="0"/>
        <w:spacing w:after="0" w:line="240" w:lineRule="auto"/>
        <w:rPr>
          <w:rFonts w:ascii="Candara" w:hAnsi="Candara" w:cs="Calibri"/>
          <w:b/>
          <w:bCs/>
        </w:rPr>
      </w:pPr>
      <w:r>
        <w:rPr>
          <w:rFonts w:ascii="Candara" w:hAnsi="Candara" w:cs="Calibri"/>
          <w:b/>
          <w:bCs/>
        </w:rPr>
        <w:t>Guiding principles</w:t>
      </w:r>
    </w:p>
    <w:p w14:paraId="56B72B8A" w14:textId="77777777" w:rsidR="00DE1087" w:rsidRDefault="00DE1087" w:rsidP="00DE1087">
      <w:pPr>
        <w:autoSpaceDE w:val="0"/>
        <w:autoSpaceDN w:val="0"/>
        <w:adjustRightInd w:val="0"/>
        <w:spacing w:after="0" w:line="240" w:lineRule="auto"/>
        <w:rPr>
          <w:rFonts w:ascii="Candara" w:hAnsi="Candara" w:cs="Calibri"/>
          <w:b/>
          <w:bCs/>
        </w:rPr>
      </w:pPr>
    </w:p>
    <w:p w14:paraId="4C0E2EC4"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The implementation of the proposed activities should be guided by the following principles.</w:t>
      </w:r>
    </w:p>
    <w:p w14:paraId="5724E2AE"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Result based programme management</w:t>
      </w:r>
    </w:p>
    <w:p w14:paraId="3D190002"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Human rights-based approach</w:t>
      </w:r>
    </w:p>
    <w:p w14:paraId="03221B8E"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Cultural diversity, social inclusion, intersectionality, and gender sensitivity</w:t>
      </w:r>
    </w:p>
    <w:p w14:paraId="4E87CD5C"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Strategic partnership</w:t>
      </w:r>
    </w:p>
    <w:p w14:paraId="4ADE13CC"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Knowledge sharing and resource mobilization</w:t>
      </w:r>
    </w:p>
    <w:p w14:paraId="44AA4DA1" w14:textId="77777777" w:rsidR="00DE1087" w:rsidRDefault="00DE1087" w:rsidP="00DE1087">
      <w:pPr>
        <w:pStyle w:val="ListParagraph"/>
        <w:numPr>
          <w:ilvl w:val="0"/>
          <w:numId w:val="49"/>
        </w:numPr>
        <w:autoSpaceDE w:val="0"/>
        <w:autoSpaceDN w:val="0"/>
        <w:adjustRightInd w:val="0"/>
        <w:spacing w:after="0" w:line="240" w:lineRule="auto"/>
        <w:ind w:left="180" w:hanging="180"/>
        <w:rPr>
          <w:rFonts w:ascii="Candara" w:hAnsi="Candara"/>
        </w:rPr>
      </w:pPr>
      <w:r>
        <w:rPr>
          <w:rFonts w:ascii="Candara" w:hAnsi="Candara"/>
        </w:rPr>
        <w:t>LNOB</w:t>
      </w:r>
    </w:p>
    <w:p w14:paraId="5470EF21" w14:textId="77777777" w:rsidR="00DE1087" w:rsidRDefault="00DE1087" w:rsidP="00DE1087">
      <w:pPr>
        <w:autoSpaceDE w:val="0"/>
        <w:autoSpaceDN w:val="0"/>
        <w:adjustRightInd w:val="0"/>
        <w:spacing w:after="0" w:line="240" w:lineRule="auto"/>
        <w:rPr>
          <w:rFonts w:ascii="Candara" w:hAnsi="Candara" w:cs="Calibri"/>
        </w:rPr>
      </w:pPr>
      <w:r>
        <w:rPr>
          <w:rFonts w:ascii="Candara" w:hAnsi="Candara" w:cs="Calibri"/>
        </w:rPr>
        <w:t>• Do not Harm</w:t>
      </w:r>
    </w:p>
    <w:p w14:paraId="0B92B66F" w14:textId="77777777" w:rsidR="00DE1087" w:rsidRDefault="00DE1087" w:rsidP="00DE1087">
      <w:pPr>
        <w:autoSpaceDE w:val="0"/>
        <w:autoSpaceDN w:val="0"/>
        <w:adjustRightInd w:val="0"/>
        <w:spacing w:after="0" w:line="240" w:lineRule="auto"/>
        <w:rPr>
          <w:rFonts w:ascii="Candara" w:hAnsi="Candara" w:cs="Calibri"/>
        </w:rPr>
      </w:pPr>
    </w:p>
    <w:p w14:paraId="166D73F4" w14:textId="77777777" w:rsidR="00DE1087" w:rsidRDefault="00DE1087" w:rsidP="00DE1087">
      <w:pPr>
        <w:autoSpaceDE w:val="0"/>
        <w:autoSpaceDN w:val="0"/>
        <w:adjustRightInd w:val="0"/>
        <w:spacing w:after="0" w:line="240" w:lineRule="auto"/>
        <w:rPr>
          <w:rFonts w:ascii="Candara" w:hAnsi="Candara" w:cs="Calibri"/>
          <w:b/>
          <w:bCs/>
        </w:rPr>
      </w:pPr>
      <w:r>
        <w:rPr>
          <w:rFonts w:ascii="Candara" w:hAnsi="Candara" w:cs="Calibri"/>
          <w:b/>
          <w:bCs/>
        </w:rPr>
        <w:t>Eligibility criteria</w:t>
      </w:r>
    </w:p>
    <w:p w14:paraId="000610E4" w14:textId="77777777" w:rsidR="00DE1087" w:rsidRDefault="00DE1087" w:rsidP="00DE1087">
      <w:pPr>
        <w:autoSpaceDE w:val="0"/>
        <w:autoSpaceDN w:val="0"/>
        <w:adjustRightInd w:val="0"/>
        <w:spacing w:after="0" w:line="240" w:lineRule="auto"/>
        <w:rPr>
          <w:rFonts w:ascii="Candara" w:hAnsi="Candara" w:cs="Calibri"/>
          <w:b/>
          <w:bCs/>
        </w:rPr>
      </w:pPr>
    </w:p>
    <w:p w14:paraId="03C2A59E" w14:textId="77777777" w:rsidR="00DE1087" w:rsidRDefault="00DE1087" w:rsidP="00DE1087">
      <w:pPr>
        <w:pStyle w:val="ListParagraph"/>
        <w:numPr>
          <w:ilvl w:val="0"/>
          <w:numId w:val="46"/>
        </w:numPr>
        <w:autoSpaceDE w:val="0"/>
        <w:autoSpaceDN w:val="0"/>
        <w:adjustRightInd w:val="0"/>
        <w:spacing w:after="0" w:line="240" w:lineRule="auto"/>
        <w:rPr>
          <w:rFonts w:ascii="Candara" w:hAnsi="Candara"/>
        </w:rPr>
      </w:pPr>
      <w:r>
        <w:rPr>
          <w:rFonts w:ascii="Candara" w:hAnsi="Candara"/>
        </w:rPr>
        <w:t xml:space="preserve">Proven technical competencies in the application of human rights-based and intersectional feminist approaches to advance gender equality and for ensuring the voices and needs of those involved in sex work as rights </w:t>
      </w:r>
      <w:proofErr w:type="gramStart"/>
      <w:r>
        <w:rPr>
          <w:rFonts w:ascii="Candara" w:hAnsi="Candara"/>
        </w:rPr>
        <w:t>holders</w:t>
      </w:r>
      <w:proofErr w:type="gramEnd"/>
    </w:p>
    <w:p w14:paraId="5D584702" w14:textId="77777777" w:rsidR="00DE1087" w:rsidRDefault="00DE1087" w:rsidP="00DE1087">
      <w:pPr>
        <w:pStyle w:val="ListParagraph"/>
        <w:numPr>
          <w:ilvl w:val="0"/>
          <w:numId w:val="46"/>
        </w:numPr>
        <w:autoSpaceDE w:val="0"/>
        <w:autoSpaceDN w:val="0"/>
        <w:adjustRightInd w:val="0"/>
        <w:spacing w:after="0" w:line="240" w:lineRule="auto"/>
        <w:rPr>
          <w:rFonts w:ascii="Candara" w:hAnsi="Candara"/>
        </w:rPr>
      </w:pPr>
      <w:r>
        <w:rPr>
          <w:rFonts w:ascii="Candara" w:hAnsi="Candara"/>
        </w:rPr>
        <w:t xml:space="preserve">Demonstrable organizational experience in working with those involved in the sex work from the right-based approach and able to facilitate the formation </w:t>
      </w:r>
      <w:proofErr w:type="gramStart"/>
      <w:r>
        <w:rPr>
          <w:rFonts w:ascii="Candara" w:hAnsi="Candara"/>
        </w:rPr>
        <w:t>of  a</w:t>
      </w:r>
      <w:proofErr w:type="gramEnd"/>
      <w:r>
        <w:rPr>
          <w:rFonts w:ascii="Candara" w:hAnsi="Candara"/>
        </w:rPr>
        <w:t xml:space="preserve"> consortium of diverse individuals involved in sex work and reflect it well in the applied proposal</w:t>
      </w:r>
    </w:p>
    <w:p w14:paraId="1EA91075" w14:textId="77777777" w:rsidR="00DE1087" w:rsidRDefault="00DE1087" w:rsidP="00DE1087">
      <w:pPr>
        <w:pStyle w:val="ListParagraph"/>
        <w:numPr>
          <w:ilvl w:val="0"/>
          <w:numId w:val="46"/>
        </w:numPr>
        <w:autoSpaceDE w:val="0"/>
        <w:autoSpaceDN w:val="0"/>
        <w:adjustRightInd w:val="0"/>
        <w:spacing w:after="0" w:line="240" w:lineRule="auto"/>
        <w:rPr>
          <w:rFonts w:ascii="Candara" w:hAnsi="Candara"/>
        </w:rPr>
      </w:pPr>
      <w:r>
        <w:rPr>
          <w:rFonts w:ascii="Candara" w:hAnsi="Candara"/>
        </w:rPr>
        <w:t>Sound knowledge and technical expertise on gender and intersectionality in humanitarian action</w:t>
      </w:r>
    </w:p>
    <w:p w14:paraId="56E91C03" w14:textId="77777777" w:rsidR="00DE1087" w:rsidRDefault="00DE1087" w:rsidP="00DE1087">
      <w:pPr>
        <w:pStyle w:val="ListParagraph"/>
        <w:numPr>
          <w:ilvl w:val="0"/>
          <w:numId w:val="46"/>
        </w:numPr>
        <w:autoSpaceDE w:val="0"/>
        <w:autoSpaceDN w:val="0"/>
        <w:adjustRightInd w:val="0"/>
        <w:spacing w:after="0" w:line="240" w:lineRule="auto"/>
        <w:rPr>
          <w:rFonts w:ascii="Candara" w:hAnsi="Candara"/>
        </w:rPr>
      </w:pPr>
      <w:r>
        <w:rPr>
          <w:rFonts w:ascii="Candara" w:hAnsi="Candara"/>
        </w:rPr>
        <w:t xml:space="preserve">Demonstrable experience in implementing programmes on gender equality and women’s empowerment, rooted in an intersectional feminist approach, and in formulating result-oriented programme, monitoring programme based on indicators and quality </w:t>
      </w:r>
      <w:proofErr w:type="gramStart"/>
      <w:r>
        <w:rPr>
          <w:rFonts w:ascii="Candara" w:hAnsi="Candara"/>
        </w:rPr>
        <w:t>reporting</w:t>
      </w:r>
      <w:proofErr w:type="gramEnd"/>
    </w:p>
    <w:p w14:paraId="47E4922E" w14:textId="77777777" w:rsidR="00DE1087" w:rsidRDefault="00DE1087" w:rsidP="00DE1087">
      <w:pPr>
        <w:pStyle w:val="ListParagraph"/>
        <w:numPr>
          <w:ilvl w:val="0"/>
          <w:numId w:val="46"/>
        </w:numPr>
        <w:autoSpaceDE w:val="0"/>
        <w:autoSpaceDN w:val="0"/>
        <w:adjustRightInd w:val="0"/>
        <w:spacing w:after="0" w:line="240" w:lineRule="auto"/>
        <w:rPr>
          <w:rFonts w:ascii="Candara" w:hAnsi="Candara"/>
        </w:rPr>
      </w:pPr>
      <w:r>
        <w:rPr>
          <w:rFonts w:ascii="Candara" w:hAnsi="Candara"/>
        </w:rPr>
        <w:t xml:space="preserve">Proven organizational experience in building strategic partnerships, connections and networks with relevant partners, including government agencies, community-based organizations, CSOs at the provincial local </w:t>
      </w:r>
      <w:proofErr w:type="gramStart"/>
      <w:r>
        <w:rPr>
          <w:rFonts w:ascii="Candara" w:hAnsi="Candara"/>
        </w:rPr>
        <w:t>level</w:t>
      </w:r>
      <w:proofErr w:type="gramEnd"/>
    </w:p>
    <w:p w14:paraId="26C8C88D" w14:textId="77777777" w:rsidR="00DE1087" w:rsidRDefault="00DE1087" w:rsidP="00DE1087">
      <w:pPr>
        <w:pStyle w:val="ListParagraph"/>
        <w:numPr>
          <w:ilvl w:val="0"/>
          <w:numId w:val="46"/>
        </w:numPr>
        <w:autoSpaceDE w:val="0"/>
        <w:autoSpaceDN w:val="0"/>
        <w:adjustRightInd w:val="0"/>
        <w:spacing w:after="0" w:line="240" w:lineRule="auto"/>
        <w:rPr>
          <w:rFonts w:ascii="Candara" w:hAnsi="Candara"/>
        </w:rPr>
      </w:pPr>
      <w:r>
        <w:rPr>
          <w:rFonts w:ascii="Candara" w:hAnsi="Candara"/>
        </w:rPr>
        <w:t>Demonstrable commitment to working with women, girls and other genders that are economically, socially, culturally, or otherwise excluded, excluded and/or marginalized.</w:t>
      </w:r>
    </w:p>
    <w:p w14:paraId="7FC29AE4" w14:textId="77777777" w:rsidR="00DE1087" w:rsidRDefault="00DE1087" w:rsidP="00DE1087">
      <w:pPr>
        <w:autoSpaceDE w:val="0"/>
        <w:autoSpaceDN w:val="0"/>
        <w:adjustRightInd w:val="0"/>
        <w:spacing w:after="0" w:line="240" w:lineRule="auto"/>
        <w:rPr>
          <w:rFonts w:ascii="Candara" w:hAnsi="Candara" w:cs="Calibri"/>
          <w:b/>
          <w:bCs/>
        </w:rPr>
      </w:pPr>
    </w:p>
    <w:p w14:paraId="67BD1C94" w14:textId="77777777" w:rsidR="00DE1087" w:rsidRDefault="00DE1087" w:rsidP="00DE1087">
      <w:pPr>
        <w:autoSpaceDE w:val="0"/>
        <w:autoSpaceDN w:val="0"/>
        <w:adjustRightInd w:val="0"/>
        <w:spacing w:after="0" w:line="240" w:lineRule="auto"/>
        <w:rPr>
          <w:rFonts w:ascii="Candara" w:hAnsi="Candara" w:cs="Calibri"/>
          <w:b/>
          <w:bCs/>
        </w:rPr>
      </w:pPr>
      <w:r>
        <w:rPr>
          <w:rFonts w:ascii="Candara" w:hAnsi="Candara" w:cs="Calibri"/>
          <w:b/>
          <w:bCs/>
        </w:rPr>
        <w:t>Team composition</w:t>
      </w:r>
    </w:p>
    <w:p w14:paraId="5CFE4E6D" w14:textId="77777777" w:rsidR="00DE1087" w:rsidRDefault="00DE1087" w:rsidP="00DE1087">
      <w:pPr>
        <w:autoSpaceDE w:val="0"/>
        <w:autoSpaceDN w:val="0"/>
        <w:adjustRightInd w:val="0"/>
        <w:spacing w:after="0" w:line="240" w:lineRule="auto"/>
        <w:rPr>
          <w:rFonts w:ascii="Candara" w:hAnsi="Candara" w:cs="Calibri"/>
          <w:b/>
          <w:bCs/>
        </w:rPr>
      </w:pPr>
    </w:p>
    <w:p w14:paraId="2313A4AF" w14:textId="77777777" w:rsidR="00DE1087" w:rsidRDefault="00DE1087" w:rsidP="00DE1087">
      <w:pPr>
        <w:autoSpaceDE w:val="0"/>
        <w:autoSpaceDN w:val="0"/>
        <w:adjustRightInd w:val="0"/>
        <w:spacing w:after="0" w:line="240" w:lineRule="auto"/>
        <w:jc w:val="both"/>
        <w:rPr>
          <w:rFonts w:ascii="Candara" w:hAnsi="Candara" w:cs="Calibri"/>
        </w:rPr>
      </w:pPr>
      <w:proofErr w:type="gramStart"/>
      <w:r>
        <w:rPr>
          <w:rFonts w:ascii="Candara" w:hAnsi="Candara" w:cs="Calibri"/>
        </w:rPr>
        <w:t>In order to</w:t>
      </w:r>
      <w:proofErr w:type="gramEnd"/>
      <w:r>
        <w:rPr>
          <w:rFonts w:ascii="Candara" w:hAnsi="Candara" w:cs="Calibri"/>
        </w:rPr>
        <w:t xml:space="preserve"> manage and coordinate the intervention in an effective and timely manner, the partner agency/consortium is requested to establish a management team in charge of day-to-day management and operations of the training as well as communication and coordination with UN Women. The management team will consist of but not limited to the following core members: (1) One Team Leader with progressively responsible experience in programme management and strong working experience with excluded groups in the development/humanitarian context (</w:t>
      </w:r>
      <w:proofErr w:type="gramStart"/>
      <w:r>
        <w:rPr>
          <w:rFonts w:ascii="Candara" w:hAnsi="Candara" w:cs="Calibri"/>
        </w:rPr>
        <w:t>2)three</w:t>
      </w:r>
      <w:proofErr w:type="gramEnd"/>
      <w:r>
        <w:rPr>
          <w:rFonts w:ascii="Candara" w:hAnsi="Candara" w:cs="Calibri"/>
        </w:rPr>
        <w:t xml:space="preserve"> project officers (3) One Monitoring and Documentation Officer and (3) One Finance Officer.</w:t>
      </w:r>
    </w:p>
    <w:p w14:paraId="43A1956E" w14:textId="77777777" w:rsidR="00DE1087" w:rsidRDefault="00DE1087" w:rsidP="00DE1087">
      <w:pPr>
        <w:autoSpaceDE w:val="0"/>
        <w:autoSpaceDN w:val="0"/>
        <w:adjustRightInd w:val="0"/>
        <w:spacing w:after="0" w:line="240" w:lineRule="auto"/>
        <w:jc w:val="both"/>
        <w:rPr>
          <w:rFonts w:ascii="Candara" w:hAnsi="Candara" w:cs="Calibri"/>
        </w:rPr>
      </w:pPr>
    </w:p>
    <w:p w14:paraId="28EE7E38" w14:textId="77777777" w:rsidR="00DE1087" w:rsidRDefault="00DE1087" w:rsidP="00DE1087">
      <w:pPr>
        <w:autoSpaceDE w:val="0"/>
        <w:autoSpaceDN w:val="0"/>
        <w:adjustRightInd w:val="0"/>
        <w:spacing w:after="0" w:line="240" w:lineRule="auto"/>
        <w:jc w:val="both"/>
        <w:rPr>
          <w:rFonts w:ascii="Candara" w:hAnsi="Candara" w:cs="Calibri"/>
        </w:rPr>
      </w:pPr>
      <w:r>
        <w:rPr>
          <w:rFonts w:ascii="Candara" w:hAnsi="Candara" w:cs="Calibri"/>
        </w:rPr>
        <w:t>The agency/consortium can propose other relevant and justifiable human resources in addition to the management team to manage and coordinate the assigned tasks and responsibilities in an effective and timely manner. Agencies are required to provide detailed job descriptions and qualifications and experiences of the proposed human resources. Qualifications and experience of additional human resources will be evaluated as the overall capacity of human resources of the partner agencies.</w:t>
      </w:r>
    </w:p>
    <w:p w14:paraId="606CFB57" w14:textId="77777777" w:rsidR="00DE1087" w:rsidRDefault="00DE1087" w:rsidP="00DE1087">
      <w:pPr>
        <w:rPr>
          <w:rFonts w:ascii="Candara" w:hAnsi="Candara" w:cs="Calibri"/>
        </w:rPr>
      </w:pPr>
    </w:p>
    <w:p w14:paraId="4FF32002" w14:textId="77777777" w:rsidR="00DE1087" w:rsidRDefault="00DE1087" w:rsidP="00DE1087"/>
    <w:p w14:paraId="35BE7345" w14:textId="77777777" w:rsidR="001A26AA" w:rsidRPr="00BA1CB1" w:rsidRDefault="001A26AA" w:rsidP="0038204D">
      <w:pPr>
        <w:spacing w:after="0" w:line="240" w:lineRule="auto"/>
        <w:rPr>
          <w:rFonts w:eastAsia="Calibri" w:cstheme="minorHAnsi"/>
          <w:color w:val="000000"/>
          <w:spacing w:val="-2"/>
          <w:sz w:val="18"/>
          <w:szCs w:val="18"/>
        </w:rPr>
      </w:pPr>
    </w:p>
    <w:p w14:paraId="3B6A51B5" w14:textId="1304B1AD" w:rsidR="008A4FD2" w:rsidRPr="006A6405" w:rsidRDefault="008A4FD2">
      <w:pPr>
        <w:pStyle w:val="ListParagraph"/>
        <w:numPr>
          <w:ilvl w:val="0"/>
          <w:numId w:val="6"/>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396FD4D5" w14:textId="77777777" w:rsidR="00923E37" w:rsidRPr="00923E37" w:rsidRDefault="00CA050B" w:rsidP="00923E37">
      <w:pPr>
        <w:rPr>
          <w:rFonts w:cstheme="minorHAnsi"/>
          <w:b/>
          <w:bCs/>
        </w:rPr>
      </w:pPr>
      <w:r w:rsidRPr="00923E37">
        <w:rPr>
          <w:rFonts w:eastAsia="Times New Roman" w:cstheme="minorHAnsi"/>
          <w:b/>
          <w:color w:val="000000"/>
          <w:sz w:val="18"/>
          <w:szCs w:val="18"/>
          <w:lang w:val="en-GB" w:eastAsia="en-GB"/>
        </w:rPr>
        <w:t>Description of Services</w:t>
      </w:r>
      <w:r w:rsidR="009C494C" w:rsidRPr="00923E37">
        <w:rPr>
          <w:rFonts w:eastAsia="Times New Roman" w:cstheme="minorHAnsi"/>
          <w:b/>
          <w:color w:val="000000"/>
          <w:sz w:val="18"/>
          <w:szCs w:val="18"/>
          <w:lang w:val="en-GB" w:eastAsia="en-GB"/>
        </w:rPr>
        <w:t>:</w:t>
      </w:r>
      <w:r w:rsidRPr="00923E37">
        <w:rPr>
          <w:rFonts w:eastAsia="Times New Roman" w:cstheme="minorHAnsi"/>
          <w:b/>
          <w:color w:val="000000"/>
          <w:sz w:val="18"/>
          <w:szCs w:val="18"/>
          <w:lang w:val="en-GB" w:eastAsia="en-GB"/>
        </w:rPr>
        <w:t xml:space="preserve"> </w:t>
      </w:r>
      <w:r w:rsidR="00923E37" w:rsidRPr="00923E37">
        <w:rPr>
          <w:rFonts w:cstheme="minorHAnsi"/>
          <w:b/>
          <w:bCs/>
        </w:rPr>
        <w:t>Advancing the rights of individuals engaged in the sex work</w:t>
      </w:r>
    </w:p>
    <w:p w14:paraId="3B7FD6C9" w14:textId="04F0E3BC" w:rsidR="00CA050B" w:rsidRPr="00F04266" w:rsidRDefault="00CA050B" w:rsidP="00923E37">
      <w:pPr>
        <w:snapToGrid w:val="0"/>
        <w:spacing w:after="0" w:line="240" w:lineRule="auto"/>
        <w:rPr>
          <w:rFonts w:eastAsia="Times New Roman" w:cstheme="minorHAnsi"/>
          <w:b/>
          <w:color w:val="000000"/>
          <w:sz w:val="18"/>
          <w:szCs w:val="18"/>
          <w:lang w:val="en-GB" w:eastAsia="en-GB"/>
        </w:rPr>
      </w:pPr>
      <w:r w:rsidRPr="00F04266">
        <w:rPr>
          <w:rFonts w:eastAsia="Times New Roman" w:cstheme="minorHAnsi"/>
          <w:b/>
          <w:color w:val="000000"/>
          <w:sz w:val="18"/>
          <w:szCs w:val="18"/>
          <w:lang w:val="en-GB" w:eastAsia="en-GB"/>
        </w:rPr>
        <w:t xml:space="preserve">CFP No. </w:t>
      </w:r>
      <w:r w:rsidR="004056B2" w:rsidRPr="004056B2">
        <w:rPr>
          <w:rFonts w:ascii="Calibri" w:hAnsi="Calibri" w:cs="Calibri"/>
          <w:lang w:val="en-GB"/>
        </w:rPr>
        <w:t xml:space="preserve"> </w:t>
      </w:r>
      <w:r w:rsidR="004056B2" w:rsidRPr="00B96887">
        <w:rPr>
          <w:rFonts w:ascii="Calibri" w:hAnsi="Calibri" w:cs="Calibri"/>
          <w:lang w:val="en-GB"/>
        </w:rPr>
        <w:t>UNW-AP-NPL-CFP-2023-00</w:t>
      </w:r>
      <w:r w:rsidR="004056B2">
        <w:rPr>
          <w:rFonts w:ascii="Calibri" w:hAnsi="Calibri" w:cs="Calibri"/>
          <w:lang w:val="en-GB"/>
        </w:rPr>
        <w:t>2</w:t>
      </w:r>
    </w:p>
    <w:p w14:paraId="0E527468" w14:textId="77777777" w:rsidR="00CA050B" w:rsidRPr="00F04266"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09DE8485"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F04266">
        <w:rPr>
          <w:rFonts w:eastAsia="Times New Roman" w:cstheme="minorHAnsi"/>
          <w:b/>
          <w:bCs/>
          <w:color w:val="000000"/>
          <w:sz w:val="18"/>
          <w:szCs w:val="18"/>
          <w:lang w:val="en-GB" w:eastAsia="en-GB"/>
        </w:rPr>
        <w:t>pass/fail rating</w:t>
      </w:r>
      <w:r w:rsidRPr="00F04266">
        <w:rPr>
          <w:rFonts w:eastAsia="Times New Roman" w:cstheme="minorHAnsi"/>
          <w:color w:val="000000"/>
          <w:sz w:val="18"/>
          <w:szCs w:val="18"/>
          <w:lang w:val="en-GB" w:eastAsia="en-GB"/>
        </w:rPr>
        <w:t xml:space="preserve"> on this section. To be considered, proponents must meet all the mandatory criteria descr</w:t>
      </w:r>
      <w:r w:rsidR="00342599">
        <w:rPr>
          <w:rFonts w:eastAsia="Times New Roman" w:cstheme="minorHAnsi"/>
          <w:color w:val="000000"/>
          <w:sz w:val="18"/>
          <w:szCs w:val="18"/>
          <w:lang w:val="en-GB" w:eastAsia="en-GB"/>
        </w:rPr>
        <w:t>ibed</w:t>
      </w:r>
      <w:r w:rsidRPr="00F04266">
        <w:rPr>
          <w:rFonts w:eastAsia="Times New Roman" w:cstheme="minorHAnsi"/>
          <w:color w:val="000000"/>
          <w:sz w:val="18"/>
          <w:szCs w:val="18"/>
          <w:lang w:val="en-GB" w:eastAsia="en-GB"/>
        </w:rPr>
        <w:t xml:space="preserve"> below. All questions should be answered on this form or an exact du</w:t>
      </w:r>
      <w:r w:rsidRPr="0056586D">
        <w:rPr>
          <w:rFonts w:eastAsia="Times New Roman" w:cstheme="minorHAnsi"/>
          <w:color w:val="000000"/>
          <w:sz w:val="18"/>
          <w:szCs w:val="18"/>
          <w:lang w:val="en-GB" w:eastAsia="en-GB"/>
        </w:rPr>
        <w:t xml:space="preserve">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1"/>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2"/>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6A6FD01C" w:rsidR="00C22EF1" w:rsidRPr="00F04266" w:rsidRDefault="00C22EF1" w:rsidP="0038204D">
      <w:pPr>
        <w:spacing w:after="0" w:line="240" w:lineRule="auto"/>
        <w:rPr>
          <w:rFonts w:eastAsia="Calibri" w:cstheme="minorHAnsi"/>
          <w:b/>
          <w:bCs/>
          <w:color w:val="000000"/>
          <w:sz w:val="18"/>
          <w:szCs w:val="18"/>
          <w:lang w:val="en-CA"/>
        </w:rPr>
      </w:pPr>
      <w:r w:rsidRPr="00F04266">
        <w:rPr>
          <w:rFonts w:eastAsia="Calibri" w:cstheme="minorHAnsi"/>
          <w:b/>
          <w:bCs/>
          <w:color w:val="000000"/>
          <w:sz w:val="18"/>
          <w:szCs w:val="18"/>
          <w:lang w:val="en-CA"/>
        </w:rPr>
        <w:t>CFP No.</w:t>
      </w:r>
      <w:r w:rsidR="004056B2" w:rsidRPr="004056B2">
        <w:rPr>
          <w:rFonts w:ascii="Calibri" w:hAnsi="Calibri" w:cs="Calibri"/>
          <w:lang w:val="en-GB"/>
        </w:rPr>
        <w:t xml:space="preserve"> </w:t>
      </w:r>
      <w:r w:rsidR="004056B2" w:rsidRPr="00B96887">
        <w:rPr>
          <w:rFonts w:ascii="Calibri" w:hAnsi="Calibri" w:cs="Calibri"/>
          <w:lang w:val="en-GB"/>
        </w:rPr>
        <w:t>UNW-AP-NPL-CFP-2023-00</w:t>
      </w:r>
      <w:r w:rsidR="004056B2">
        <w:rPr>
          <w:rFonts w:ascii="Calibri" w:hAnsi="Calibri" w:cs="Calibri"/>
          <w:lang w:val="en-GB"/>
        </w:rPr>
        <w:t>2</w:t>
      </w:r>
    </w:p>
    <w:p w14:paraId="5AE968EA" w14:textId="77777777" w:rsidR="00C22EF1" w:rsidRPr="00F04266"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F04266" w:rsidRDefault="004B1152">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sidRPr="00F04266">
        <w:rPr>
          <w:rFonts w:eastAsia="Times New Roman" w:cstheme="minorHAnsi"/>
          <w:b/>
          <w:color w:val="0070C0"/>
          <w:sz w:val="18"/>
          <w:szCs w:val="18"/>
          <w:lang w:val="en-GB" w:eastAsia="en-GB"/>
        </w:rPr>
        <w:t xml:space="preserve">Instructions to </w:t>
      </w:r>
      <w:r w:rsidR="00C1175E" w:rsidRPr="00F04266">
        <w:rPr>
          <w:rFonts w:eastAsia="Times New Roman" w:cstheme="minorHAnsi"/>
          <w:b/>
          <w:color w:val="0070C0"/>
          <w:sz w:val="18"/>
          <w:szCs w:val="18"/>
          <w:lang w:val="en-GB" w:eastAsia="en-GB"/>
        </w:rPr>
        <w:t>P</w:t>
      </w:r>
      <w:r w:rsidRPr="00F04266">
        <w:rPr>
          <w:rFonts w:eastAsia="Times New Roman" w:cstheme="minorHAnsi"/>
          <w:b/>
          <w:color w:val="0070C0"/>
          <w:sz w:val="18"/>
          <w:szCs w:val="18"/>
          <w:lang w:val="en-GB" w:eastAsia="en-GB"/>
        </w:rPr>
        <w:t>roponents</w:t>
      </w:r>
    </w:p>
    <w:p w14:paraId="1BE40EC1" w14:textId="77777777" w:rsidR="00C22EF1" w:rsidRPr="00F04266"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F04266"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Introduction</w:t>
      </w:r>
    </w:p>
    <w:p w14:paraId="74170ECB" w14:textId="5C0EBB40" w:rsidR="006A5A4D" w:rsidRPr="00F04266"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 xml:space="preserve">UN Women </w:t>
      </w:r>
      <w:r w:rsidR="00191EDB" w:rsidRPr="00F04266">
        <w:rPr>
          <w:rFonts w:eastAsia="Calibri" w:cstheme="minorHAnsi"/>
          <w:color w:val="000000"/>
          <w:spacing w:val="-3"/>
          <w:sz w:val="18"/>
          <w:szCs w:val="18"/>
          <w:lang w:val="en-GB" w:eastAsia="en-GB"/>
        </w:rPr>
        <w:t>invite</w:t>
      </w:r>
      <w:r w:rsidR="00C22EF1" w:rsidRPr="00F04266">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F04266">
        <w:rPr>
          <w:rFonts w:eastAsia="Calibri" w:cstheme="minorHAnsi"/>
          <w:color w:val="000000"/>
          <w:spacing w:val="-3"/>
          <w:sz w:val="18"/>
          <w:szCs w:val="18"/>
          <w:lang w:val="en-GB" w:eastAsia="en-GB"/>
        </w:rPr>
        <w:t>UN Women</w:t>
      </w:r>
      <w:r w:rsidR="00C22EF1" w:rsidRPr="00F04266">
        <w:rPr>
          <w:rFonts w:eastAsia="Calibri" w:cstheme="minorHAnsi"/>
          <w:color w:val="000000"/>
          <w:spacing w:val="-3"/>
          <w:sz w:val="18"/>
          <w:szCs w:val="18"/>
          <w:lang w:val="en-GB" w:eastAsia="en-GB"/>
        </w:rPr>
        <w:t xml:space="preserve"> requirement</w:t>
      </w:r>
      <w:r w:rsidR="009B4B98" w:rsidRPr="00F04266">
        <w:rPr>
          <w:rFonts w:eastAsia="Calibri" w:cstheme="minorHAnsi"/>
          <w:color w:val="000000"/>
          <w:spacing w:val="-3"/>
          <w:sz w:val="18"/>
          <w:szCs w:val="18"/>
          <w:lang w:val="en-GB" w:eastAsia="en-GB"/>
        </w:rPr>
        <w:t>s</w:t>
      </w:r>
      <w:r w:rsidR="00C22EF1" w:rsidRPr="00F04266">
        <w:rPr>
          <w:rFonts w:eastAsia="Calibri" w:cstheme="minorHAnsi"/>
          <w:color w:val="000000"/>
          <w:spacing w:val="-3"/>
          <w:sz w:val="18"/>
          <w:szCs w:val="18"/>
          <w:lang w:val="en-GB" w:eastAsia="en-GB"/>
        </w:rPr>
        <w:t xml:space="preserve"> for </w:t>
      </w:r>
      <w:r w:rsidR="00AF03EB" w:rsidRPr="00F04266">
        <w:rPr>
          <w:rFonts w:eastAsia="Calibri" w:cstheme="minorHAnsi"/>
          <w:color w:val="000000"/>
          <w:spacing w:val="-3"/>
          <w:sz w:val="18"/>
          <w:szCs w:val="18"/>
          <w:lang w:val="en-GB" w:eastAsia="en-GB"/>
        </w:rPr>
        <w:t xml:space="preserve">a </w:t>
      </w:r>
      <w:r w:rsidR="00C22EF1" w:rsidRPr="00F04266">
        <w:rPr>
          <w:rFonts w:eastAsia="Calibri" w:cstheme="minorHAnsi"/>
          <w:color w:val="000000"/>
          <w:spacing w:val="-3"/>
          <w:sz w:val="18"/>
          <w:szCs w:val="18"/>
          <w:lang w:val="en-GB" w:eastAsia="en-GB"/>
        </w:rPr>
        <w:t>Responsible Party</w:t>
      </w:r>
      <w:r w:rsidR="006A5A4D" w:rsidRPr="00F04266">
        <w:rPr>
          <w:rFonts w:eastAsia="Calibri" w:cstheme="minorHAnsi"/>
          <w:color w:val="000000"/>
          <w:spacing w:val="-3"/>
          <w:sz w:val="18"/>
          <w:szCs w:val="18"/>
          <w:lang w:val="en-GB" w:eastAsia="en-GB"/>
        </w:rPr>
        <w:t>.</w:t>
      </w:r>
    </w:p>
    <w:p w14:paraId="5D86306C" w14:textId="47C3AFCD" w:rsidR="00C22EF1" w:rsidRPr="00F04266"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UN Women</w:t>
      </w:r>
      <w:r w:rsidR="006A5A4D" w:rsidRPr="00F04266">
        <w:rPr>
          <w:rFonts w:eastAsia="Calibri" w:cstheme="minorHAnsi"/>
          <w:color w:val="000000"/>
          <w:spacing w:val="-3"/>
          <w:sz w:val="18"/>
          <w:szCs w:val="18"/>
          <w:lang w:val="en-GB" w:eastAsia="en-GB"/>
        </w:rPr>
        <w:t xml:space="preserve"> is soliciting proposals from Civil Society Organizations (CSOs)</w:t>
      </w:r>
      <w:r w:rsidR="00191EDB" w:rsidRPr="00F04266">
        <w:rPr>
          <w:rFonts w:eastAsia="Calibri" w:cstheme="minorHAnsi"/>
          <w:color w:val="000000"/>
          <w:spacing w:val="-3"/>
          <w:sz w:val="18"/>
          <w:szCs w:val="18"/>
          <w:lang w:val="en-GB" w:eastAsia="en-GB"/>
        </w:rPr>
        <w:t>.</w:t>
      </w:r>
      <w:r w:rsidR="000970E9" w:rsidRPr="00F04266">
        <w:rPr>
          <w:rFonts w:eastAsia="Calibri" w:cstheme="minorHAnsi"/>
          <w:color w:val="000000"/>
          <w:spacing w:val="-3"/>
          <w:sz w:val="18"/>
          <w:szCs w:val="18"/>
          <w:lang w:val="en-GB" w:eastAsia="en-GB"/>
        </w:rPr>
        <w:t xml:space="preserve"> </w:t>
      </w:r>
      <w:r w:rsidR="000970E9" w:rsidRPr="00F04266">
        <w:rPr>
          <w:rFonts w:eastAsia="Calibri" w:cstheme="minorHAnsi"/>
          <w:b/>
          <w:spacing w:val="-3"/>
          <w:sz w:val="18"/>
          <w:szCs w:val="18"/>
          <w:lang w:val="en-GB" w:eastAsia="en-GB"/>
        </w:rPr>
        <w:t>Women’s organizations or entities are highly encouraged to apply.</w:t>
      </w:r>
    </w:p>
    <w:p w14:paraId="7FFC88CE" w14:textId="69E1ADD0" w:rsidR="00C22EF1" w:rsidRPr="00F04266"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F04266">
        <w:rPr>
          <w:rFonts w:eastAsia="Calibri" w:cstheme="minorHAnsi"/>
          <w:color w:val="000000"/>
          <w:spacing w:val="-3"/>
          <w:sz w:val="18"/>
          <w:szCs w:val="18"/>
          <w:lang w:val="en-GB" w:eastAsia="en-GB"/>
        </w:rPr>
        <w:t>A description of the services required is described in C</w:t>
      </w:r>
      <w:r w:rsidR="008B1ACE" w:rsidRPr="00F04266">
        <w:rPr>
          <w:rFonts w:eastAsia="Calibri" w:cstheme="minorHAnsi"/>
          <w:color w:val="000000"/>
          <w:spacing w:val="-3"/>
          <w:sz w:val="18"/>
          <w:szCs w:val="18"/>
          <w:lang w:val="en-GB" w:eastAsia="en-GB"/>
        </w:rPr>
        <w:t>F</w:t>
      </w:r>
      <w:r w:rsidRPr="00F04266">
        <w:rPr>
          <w:rFonts w:eastAsia="Calibri" w:cstheme="minorHAnsi"/>
          <w:color w:val="000000"/>
          <w:spacing w:val="-3"/>
          <w:sz w:val="18"/>
          <w:szCs w:val="18"/>
          <w:lang w:val="en-GB" w:eastAsia="en-GB"/>
        </w:rPr>
        <w:t xml:space="preserve">P </w:t>
      </w:r>
      <w:r w:rsidRPr="00F04266">
        <w:rPr>
          <w:rFonts w:eastAsia="Calibri" w:cstheme="minorHAnsi"/>
          <w:b/>
          <w:bCs/>
          <w:color w:val="000000"/>
          <w:spacing w:val="-3"/>
          <w:sz w:val="18"/>
          <w:szCs w:val="18"/>
          <w:lang w:val="en-GB" w:eastAsia="en-GB"/>
        </w:rPr>
        <w:t xml:space="preserve">Section </w:t>
      </w:r>
      <w:r w:rsidR="00191EDB" w:rsidRPr="00F04266">
        <w:rPr>
          <w:rFonts w:eastAsia="Calibri" w:cstheme="minorHAnsi"/>
          <w:b/>
          <w:bCs/>
          <w:color w:val="000000"/>
          <w:spacing w:val="-3"/>
          <w:sz w:val="18"/>
          <w:szCs w:val="18"/>
          <w:lang w:val="en-GB" w:eastAsia="en-GB"/>
        </w:rPr>
        <w:t>1</w:t>
      </w:r>
      <w:r w:rsidR="008B1ACE" w:rsidRPr="00F04266">
        <w:rPr>
          <w:rFonts w:eastAsia="Calibri" w:cstheme="minorHAnsi"/>
          <w:b/>
          <w:bCs/>
          <w:color w:val="000000"/>
          <w:spacing w:val="-3"/>
          <w:sz w:val="18"/>
          <w:szCs w:val="18"/>
          <w:lang w:val="en-GB" w:eastAsia="en-GB"/>
        </w:rPr>
        <w:t xml:space="preserve"> </w:t>
      </w:r>
      <w:r w:rsidR="00C65165" w:rsidRPr="00F04266">
        <w:rPr>
          <w:rFonts w:eastAsia="Calibri" w:cstheme="minorHAnsi"/>
          <w:b/>
          <w:bCs/>
          <w:color w:val="000000"/>
          <w:spacing w:val="-3"/>
          <w:sz w:val="18"/>
          <w:szCs w:val="18"/>
          <w:lang w:val="en-GB" w:eastAsia="en-GB"/>
        </w:rPr>
        <w:t>–</w:t>
      </w:r>
      <w:r w:rsidR="00551EBF" w:rsidRPr="00F04266">
        <w:rPr>
          <w:rFonts w:eastAsia="Calibri" w:cstheme="minorHAnsi"/>
          <w:b/>
          <w:bCs/>
          <w:color w:val="000000"/>
          <w:spacing w:val="-3"/>
          <w:sz w:val="18"/>
          <w:szCs w:val="18"/>
          <w:lang w:val="en-GB" w:eastAsia="en-GB"/>
        </w:rPr>
        <w:t xml:space="preserve"> </w:t>
      </w:r>
      <w:r w:rsidR="00C65165" w:rsidRPr="00F04266">
        <w:rPr>
          <w:rFonts w:eastAsia="Calibri" w:cstheme="minorHAnsi"/>
          <w:b/>
          <w:bCs/>
          <w:color w:val="000000"/>
          <w:spacing w:val="-3"/>
          <w:sz w:val="18"/>
          <w:szCs w:val="18"/>
          <w:lang w:val="en-GB" w:eastAsia="en-GB"/>
        </w:rPr>
        <w:t>c)</w:t>
      </w:r>
      <w:r w:rsidR="00551EBF" w:rsidRPr="00F04266">
        <w:rPr>
          <w:rFonts w:eastAsia="Calibri" w:cstheme="minorHAnsi"/>
          <w:b/>
          <w:bCs/>
          <w:color w:val="000000"/>
          <w:spacing w:val="-3"/>
          <w:sz w:val="18"/>
          <w:szCs w:val="18"/>
          <w:lang w:val="en-GB" w:eastAsia="en-GB"/>
        </w:rPr>
        <w:t xml:space="preserve"> </w:t>
      </w:r>
      <w:r w:rsidR="005E15B1" w:rsidRPr="00F04266">
        <w:rPr>
          <w:rFonts w:eastAsia="Calibri" w:cstheme="minorHAnsi"/>
          <w:b/>
          <w:bCs/>
          <w:color w:val="000000"/>
          <w:spacing w:val="-3"/>
          <w:sz w:val="18"/>
          <w:szCs w:val="18"/>
          <w:lang w:val="en-GB" w:eastAsia="en-GB"/>
        </w:rPr>
        <w:t>“</w:t>
      </w:r>
      <w:r w:rsidR="00C65165" w:rsidRPr="00F04266">
        <w:rPr>
          <w:rFonts w:eastAsia="Calibri" w:cstheme="minorHAnsi"/>
          <w:b/>
          <w:bCs/>
          <w:color w:val="000000"/>
          <w:spacing w:val="-3"/>
          <w:sz w:val="18"/>
          <w:szCs w:val="18"/>
          <w:lang w:val="en-GB" w:eastAsia="en-GB"/>
        </w:rPr>
        <w:t xml:space="preserve">UN Women </w:t>
      </w:r>
      <w:r w:rsidRPr="00F04266">
        <w:rPr>
          <w:rFonts w:eastAsia="Calibri" w:cstheme="minorHAnsi"/>
          <w:b/>
          <w:bCs/>
          <w:color w:val="000000"/>
          <w:spacing w:val="-3"/>
          <w:sz w:val="18"/>
          <w:szCs w:val="18"/>
          <w:lang w:val="en-GB" w:eastAsia="en-GB"/>
        </w:rPr>
        <w:t>Terms of Reference</w:t>
      </w:r>
      <w:r w:rsidR="005E15B1" w:rsidRPr="00F04266">
        <w:rPr>
          <w:rFonts w:eastAsia="Calibri" w:cstheme="minorHAnsi"/>
          <w:b/>
          <w:bCs/>
          <w:color w:val="000000"/>
          <w:spacing w:val="-3"/>
          <w:sz w:val="18"/>
          <w:szCs w:val="18"/>
          <w:lang w:val="en-GB" w:eastAsia="en-GB"/>
        </w:rPr>
        <w:t>”</w:t>
      </w:r>
      <w:r w:rsidRPr="00F04266">
        <w:rPr>
          <w:rFonts w:eastAsia="Calibri" w:cstheme="minorHAnsi"/>
          <w:color w:val="000000"/>
          <w:spacing w:val="-3"/>
          <w:sz w:val="18"/>
          <w:szCs w:val="18"/>
          <w:lang w:val="en-GB" w:eastAsia="en-GB"/>
        </w:rPr>
        <w:t>.</w:t>
      </w:r>
    </w:p>
    <w:p w14:paraId="1619446B" w14:textId="5227301B" w:rsidR="00C22EF1" w:rsidRPr="00F04266" w:rsidRDefault="0026403E">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UN Women</w:t>
      </w:r>
      <w:r w:rsidR="00C22EF1" w:rsidRPr="00F04266">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F04266"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F04266">
        <w:rPr>
          <w:rFonts w:eastAsia="Calibri" w:cstheme="minorHAnsi"/>
          <w:color w:val="000000"/>
          <w:spacing w:val="-3"/>
          <w:sz w:val="18"/>
          <w:szCs w:val="18"/>
          <w:lang w:val="en-GB" w:eastAsia="en-GB"/>
        </w:rPr>
        <w:t>omen</w:t>
      </w:r>
      <w:r w:rsidRPr="00F04266">
        <w:rPr>
          <w:rFonts w:eastAsia="Calibri" w:cstheme="minorHAnsi"/>
          <w:color w:val="000000"/>
          <w:spacing w:val="-3"/>
          <w:sz w:val="18"/>
          <w:szCs w:val="18"/>
          <w:lang w:val="en-GB" w:eastAsia="en-GB"/>
        </w:rPr>
        <w:t xml:space="preserve"> prior to the deadline prescribed for </w:t>
      </w:r>
      <w:r w:rsidR="00630388" w:rsidRPr="00F04266">
        <w:rPr>
          <w:rFonts w:eastAsia="Calibri" w:cstheme="minorHAnsi"/>
          <w:color w:val="000000"/>
          <w:spacing w:val="-3"/>
          <w:sz w:val="18"/>
          <w:szCs w:val="18"/>
          <w:lang w:val="en-GB" w:eastAsia="en-GB"/>
        </w:rPr>
        <w:t xml:space="preserve">the </w:t>
      </w:r>
      <w:r w:rsidRPr="00F04266">
        <w:rPr>
          <w:rFonts w:eastAsia="Calibri" w:cstheme="minorHAnsi"/>
          <w:color w:val="000000"/>
          <w:spacing w:val="-3"/>
          <w:sz w:val="18"/>
          <w:szCs w:val="18"/>
          <w:lang w:val="en-GB" w:eastAsia="en-GB"/>
        </w:rPr>
        <w:t xml:space="preserve">submission of proposals. </w:t>
      </w:r>
      <w:r w:rsidRPr="00F04266">
        <w:rPr>
          <w:rFonts w:eastAsia="Calibri" w:cstheme="minorHAnsi"/>
          <w:color w:val="000000"/>
          <w:spacing w:val="-2"/>
          <w:sz w:val="18"/>
          <w:szCs w:val="18"/>
          <w:lang w:val="en-GB" w:eastAsia="en-GB"/>
        </w:rPr>
        <w:t xml:space="preserve">No proposal may be modified subsequent to the deadline for </w:t>
      </w:r>
      <w:r w:rsidR="00B31738" w:rsidRPr="00F04266">
        <w:rPr>
          <w:rFonts w:eastAsia="Calibri" w:cstheme="minorHAnsi"/>
          <w:color w:val="000000"/>
          <w:spacing w:val="-2"/>
          <w:sz w:val="18"/>
          <w:szCs w:val="18"/>
          <w:lang w:val="en-GB" w:eastAsia="en-GB"/>
        </w:rPr>
        <w:t xml:space="preserve">the </w:t>
      </w:r>
      <w:r w:rsidRPr="00F04266">
        <w:rPr>
          <w:rFonts w:eastAsia="Calibri" w:cstheme="minorHAnsi"/>
          <w:color w:val="000000"/>
          <w:spacing w:val="-2"/>
          <w:sz w:val="18"/>
          <w:szCs w:val="18"/>
          <w:lang w:val="en-GB" w:eastAsia="en-GB"/>
        </w:rPr>
        <w:t>submission of proposal</w:t>
      </w:r>
      <w:r w:rsidR="00B31738" w:rsidRPr="00F04266">
        <w:rPr>
          <w:rFonts w:eastAsia="Calibri" w:cstheme="minorHAnsi"/>
          <w:color w:val="000000"/>
          <w:spacing w:val="-2"/>
          <w:sz w:val="18"/>
          <w:szCs w:val="18"/>
          <w:lang w:val="en-GB" w:eastAsia="en-GB"/>
        </w:rPr>
        <w:t>s</w:t>
      </w:r>
      <w:r w:rsidRPr="00F04266">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F04266"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F04266">
        <w:rPr>
          <w:rFonts w:eastAsia="Calibri" w:cstheme="minorHAnsi"/>
          <w:b/>
          <w:bCs/>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 xml:space="preserve">In exceptional circumstances,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9F74565" w:rsidR="00C22EF1" w:rsidRPr="00F04266"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Effective with the release of this CFP,</w:t>
      </w:r>
      <w:r w:rsidR="00F24CA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u w:val="single"/>
          <w:lang w:val="en-GB" w:eastAsia="en-GB"/>
        </w:rPr>
        <w:t>all</w:t>
      </w:r>
      <w:r w:rsidRPr="00F04266">
        <w:rPr>
          <w:rFonts w:eastAsia="Calibri" w:cstheme="minorHAnsi"/>
          <w:color w:val="000000"/>
          <w:spacing w:val="-3"/>
          <w:sz w:val="18"/>
          <w:szCs w:val="18"/>
          <w:lang w:val="en-GB" w:eastAsia="en-GB"/>
        </w:rPr>
        <w:t xml:space="preserve"> communications must be directed only to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by email at</w:t>
      </w:r>
      <w:r w:rsidR="0002082B" w:rsidRPr="00F04266">
        <w:rPr>
          <w:rFonts w:eastAsia="Calibri" w:cstheme="minorHAnsi"/>
          <w:color w:val="000000"/>
          <w:spacing w:val="-3"/>
          <w:sz w:val="18"/>
          <w:szCs w:val="18"/>
          <w:lang w:val="en-GB" w:eastAsia="en-GB"/>
        </w:rPr>
        <w:t xml:space="preserve"> </w:t>
      </w:r>
      <w:r w:rsidR="005826E6" w:rsidRPr="00526C5D">
        <w:rPr>
          <w:rFonts w:eastAsia="Calibri" w:cstheme="minorHAnsi"/>
          <w:color w:val="000000"/>
          <w:spacing w:val="-3"/>
          <w:sz w:val="18"/>
          <w:szCs w:val="18"/>
          <w:lang w:val="en-GB" w:eastAsia="en-GB"/>
        </w:rPr>
        <w:t>technical-bid.np@unwomen.org</w:t>
      </w:r>
      <w:r w:rsidRPr="00F04266">
        <w:rPr>
          <w:rFonts w:eastAsia="Calibri" w:cstheme="minorHAnsi"/>
          <w:color w:val="000000"/>
          <w:spacing w:val="-3"/>
          <w:sz w:val="18"/>
          <w:szCs w:val="18"/>
          <w:lang w:val="en-GB" w:eastAsia="en-GB"/>
        </w:rPr>
        <w:t xml:space="preserve">. Proponents must not communicate with any other personnel of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regarding this CFP. </w:t>
      </w:r>
    </w:p>
    <w:p w14:paraId="206B7DF7" w14:textId="77777777" w:rsidR="00C1175E" w:rsidRPr="00F04266"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F04266"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 xml:space="preserve">Cost of </w:t>
      </w:r>
      <w:r w:rsidR="00C1175E" w:rsidRPr="00F04266">
        <w:rPr>
          <w:rFonts w:eastAsia="Times New Roman" w:cstheme="minorHAnsi"/>
          <w:b/>
          <w:bCs/>
          <w:sz w:val="18"/>
          <w:szCs w:val="18"/>
          <w:lang w:val="en-GB" w:eastAsia="en-GB"/>
        </w:rPr>
        <w:t>P</w:t>
      </w:r>
      <w:r w:rsidRPr="00F04266">
        <w:rPr>
          <w:rFonts w:eastAsia="Times New Roman" w:cstheme="minorHAnsi"/>
          <w:b/>
          <w:bCs/>
          <w:sz w:val="18"/>
          <w:szCs w:val="18"/>
          <w:lang w:val="en-GB" w:eastAsia="en-GB"/>
        </w:rPr>
        <w:t>roposal</w:t>
      </w:r>
    </w:p>
    <w:p w14:paraId="4FC1CB68" w14:textId="1F9DE88F" w:rsidR="00C22EF1" w:rsidRPr="00F04266"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2.1</w:t>
      </w:r>
      <w:r w:rsidRPr="00F04266">
        <w:rPr>
          <w:rFonts w:eastAsia="Calibri" w:cstheme="minorHAnsi"/>
          <w:color w:val="000000"/>
          <w:spacing w:val="-3"/>
          <w:sz w:val="18"/>
          <w:szCs w:val="18"/>
          <w:lang w:val="en-GB" w:eastAsia="en-GB"/>
        </w:rPr>
        <w:tab/>
      </w:r>
      <w:r w:rsidR="00C22EF1" w:rsidRPr="00F04266">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F04266">
        <w:rPr>
          <w:rFonts w:eastAsia="Calibri" w:cstheme="minorHAnsi"/>
          <w:color w:val="000000"/>
          <w:spacing w:val="-3"/>
          <w:sz w:val="18"/>
          <w:szCs w:val="18"/>
          <w:lang w:val="en-GB" w:eastAsia="en-GB"/>
        </w:rPr>
        <w:t>.</w:t>
      </w:r>
      <w:r w:rsidR="00C22EF1" w:rsidRPr="00F04266">
        <w:rPr>
          <w:rFonts w:eastAsia="Calibri" w:cstheme="minorHAnsi"/>
          <w:color w:val="000000"/>
          <w:spacing w:val="-3"/>
          <w:sz w:val="18"/>
          <w:szCs w:val="18"/>
          <w:lang w:val="en-GB" w:eastAsia="en-GB"/>
        </w:rPr>
        <w:t xml:space="preserve"> </w:t>
      </w:r>
      <w:r w:rsidR="002E40B0" w:rsidRPr="00F04266">
        <w:rPr>
          <w:rFonts w:eastAsia="Calibri" w:cstheme="minorHAnsi"/>
          <w:color w:val="000000"/>
          <w:spacing w:val="-3"/>
          <w:sz w:val="18"/>
          <w:szCs w:val="18"/>
          <w:lang w:val="en-GB" w:eastAsia="en-GB"/>
        </w:rPr>
        <w:t>P</w:t>
      </w:r>
      <w:r w:rsidR="00C22EF1" w:rsidRPr="00F04266">
        <w:rPr>
          <w:rFonts w:eastAsia="Calibri" w:cstheme="minorHAnsi"/>
          <w:color w:val="000000"/>
          <w:spacing w:val="-3"/>
          <w:sz w:val="18"/>
          <w:szCs w:val="18"/>
          <w:lang w:val="en-GB" w:eastAsia="en-GB"/>
        </w:rPr>
        <w:t>roposals offering only part of the services will be rejected.</w:t>
      </w:r>
    </w:p>
    <w:p w14:paraId="58A53CB5" w14:textId="77777777" w:rsidR="00C22EF1" w:rsidRPr="00F04266"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F04266"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Eligibility</w:t>
      </w:r>
    </w:p>
    <w:p w14:paraId="42484E29" w14:textId="0AE8FC1C" w:rsidR="00C22EF1" w:rsidRPr="00F04266"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F04266">
        <w:rPr>
          <w:rFonts w:eastAsia="Times New Roman" w:cstheme="minorHAnsi"/>
          <w:color w:val="000000"/>
          <w:sz w:val="18"/>
          <w:szCs w:val="18"/>
          <w:lang w:val="en-GB" w:eastAsia="en-GB"/>
        </w:rPr>
        <w:t>3.1</w:t>
      </w:r>
      <w:r w:rsidR="00C1175E"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 xml:space="preserve">Proponents must meet all mandatory requirements/pre-qualification criteria as set out in </w:t>
      </w:r>
      <w:r w:rsidR="00C22EF1" w:rsidRPr="00F04266">
        <w:rPr>
          <w:rFonts w:eastAsia="Times New Roman" w:cstheme="minorHAnsi"/>
          <w:b/>
          <w:color w:val="000000"/>
          <w:sz w:val="18"/>
          <w:szCs w:val="18"/>
          <w:lang w:val="en-GB" w:eastAsia="en-GB"/>
        </w:rPr>
        <w:t>Annex B-</w:t>
      </w:r>
      <w:r w:rsidR="00F24CA0" w:rsidRPr="00F04266">
        <w:rPr>
          <w:rFonts w:eastAsia="Times New Roman" w:cstheme="minorHAnsi"/>
          <w:b/>
          <w:color w:val="000000"/>
          <w:sz w:val="18"/>
          <w:szCs w:val="18"/>
          <w:lang w:val="en-GB" w:eastAsia="en-GB"/>
        </w:rPr>
        <w:t>1</w:t>
      </w:r>
      <w:r w:rsidR="00C22EF1" w:rsidRPr="00F04266">
        <w:rPr>
          <w:rFonts w:eastAsia="Times New Roman" w:cstheme="minorHAnsi"/>
          <w:color w:val="000000"/>
          <w:sz w:val="18"/>
          <w:szCs w:val="18"/>
          <w:lang w:val="en-GB" w:eastAsia="en-GB"/>
        </w:rPr>
        <w:t xml:space="preserve">. See </w:t>
      </w:r>
      <w:r w:rsidR="00964DC3" w:rsidRPr="00F04266">
        <w:rPr>
          <w:rFonts w:eastAsia="Times New Roman" w:cstheme="minorHAnsi"/>
          <w:color w:val="000000"/>
          <w:sz w:val="18"/>
          <w:szCs w:val="18"/>
          <w:lang w:val="en-GB" w:eastAsia="en-GB"/>
        </w:rPr>
        <w:t>point</w:t>
      </w:r>
      <w:r w:rsidR="00C22EF1" w:rsidRPr="00F04266">
        <w:rPr>
          <w:rFonts w:eastAsia="Times New Roman" w:cstheme="minorHAnsi"/>
          <w:color w:val="000000"/>
          <w:sz w:val="18"/>
          <w:szCs w:val="18"/>
          <w:lang w:val="en-GB" w:eastAsia="en-GB"/>
        </w:rPr>
        <w:t xml:space="preserve"> </w:t>
      </w:r>
      <w:r w:rsidR="00964DC3" w:rsidRPr="00F04266">
        <w:rPr>
          <w:rFonts w:eastAsia="Times New Roman" w:cstheme="minorHAnsi"/>
          <w:color w:val="000000"/>
          <w:sz w:val="18"/>
          <w:szCs w:val="18"/>
          <w:lang w:val="en-GB" w:eastAsia="en-GB"/>
        </w:rPr>
        <w:t>4</w:t>
      </w:r>
      <w:r w:rsidR="00C22EF1" w:rsidRPr="00F04266">
        <w:rPr>
          <w:rFonts w:eastAsia="Times New Roman" w:cstheme="minorHAnsi"/>
          <w:color w:val="000000"/>
          <w:sz w:val="18"/>
          <w:szCs w:val="18"/>
          <w:lang w:val="en-GB" w:eastAsia="en-GB"/>
        </w:rPr>
        <w:t xml:space="preserve"> below for further explanation. Proponents will receive a pass/fail rating on this section. </w:t>
      </w:r>
      <w:r w:rsidR="00C6272A" w:rsidRPr="00F04266">
        <w:rPr>
          <w:rFonts w:eastAsia="Times New Roman" w:cstheme="minorHAnsi"/>
          <w:color w:val="000000"/>
          <w:sz w:val="18"/>
          <w:szCs w:val="18"/>
          <w:lang w:val="en-GB" w:eastAsia="en-GB"/>
        </w:rPr>
        <w:t>UN Women</w:t>
      </w:r>
      <w:r w:rsidR="00C22EF1" w:rsidRPr="00F04266">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F04266"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F04266" w:rsidRDefault="001265F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Mandatory/</w:t>
      </w:r>
      <w:r w:rsidR="00C1175E" w:rsidRPr="00F04266">
        <w:rPr>
          <w:rFonts w:eastAsia="Times New Roman" w:cstheme="minorHAnsi"/>
          <w:b/>
          <w:bCs/>
          <w:sz w:val="18"/>
          <w:szCs w:val="18"/>
          <w:lang w:val="en-GB" w:eastAsia="en-GB"/>
        </w:rPr>
        <w:t>P</w:t>
      </w:r>
      <w:r w:rsidRPr="00F04266">
        <w:rPr>
          <w:rFonts w:eastAsia="Times New Roman" w:cstheme="minorHAnsi"/>
          <w:b/>
          <w:bCs/>
          <w:sz w:val="18"/>
          <w:szCs w:val="18"/>
          <w:lang w:val="en-GB" w:eastAsia="en-GB"/>
        </w:rPr>
        <w:t>re-</w:t>
      </w:r>
      <w:r w:rsidR="00C1175E" w:rsidRPr="00F04266">
        <w:rPr>
          <w:rFonts w:eastAsia="Times New Roman" w:cstheme="minorHAnsi"/>
          <w:b/>
          <w:bCs/>
          <w:sz w:val="18"/>
          <w:szCs w:val="18"/>
          <w:lang w:val="en-GB" w:eastAsia="en-GB"/>
        </w:rPr>
        <w:t>Q</w:t>
      </w:r>
      <w:r w:rsidRPr="00F04266">
        <w:rPr>
          <w:rFonts w:eastAsia="Times New Roman" w:cstheme="minorHAnsi"/>
          <w:b/>
          <w:bCs/>
          <w:sz w:val="18"/>
          <w:szCs w:val="18"/>
          <w:lang w:val="en-GB" w:eastAsia="en-GB"/>
        </w:rPr>
        <w:t xml:space="preserve">ualification </w:t>
      </w:r>
      <w:r w:rsidR="00C1175E" w:rsidRPr="00F04266">
        <w:rPr>
          <w:rFonts w:eastAsia="Times New Roman" w:cstheme="minorHAnsi"/>
          <w:b/>
          <w:bCs/>
          <w:sz w:val="18"/>
          <w:szCs w:val="18"/>
          <w:lang w:val="en-GB" w:eastAsia="en-GB"/>
        </w:rPr>
        <w:t>C</w:t>
      </w:r>
      <w:r w:rsidRPr="00F04266">
        <w:rPr>
          <w:rFonts w:eastAsia="Times New Roman" w:cstheme="minorHAnsi"/>
          <w:b/>
          <w:bCs/>
          <w:sz w:val="18"/>
          <w:szCs w:val="18"/>
          <w:lang w:val="en-GB" w:eastAsia="en-GB"/>
        </w:rPr>
        <w:t>riteria</w:t>
      </w:r>
    </w:p>
    <w:p w14:paraId="43790591" w14:textId="14178AD8" w:rsidR="001265F6" w:rsidRPr="00F04266"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 xml:space="preserve"> 4.1</w:t>
      </w:r>
      <w:r w:rsidR="00C1175E" w:rsidRPr="00F04266">
        <w:rPr>
          <w:rFonts w:eastAsia="Calibri" w:cstheme="minorHAnsi"/>
          <w:color w:val="000000"/>
          <w:spacing w:val="-3"/>
          <w:sz w:val="18"/>
          <w:szCs w:val="18"/>
          <w:lang w:val="en-GB" w:eastAsia="en-GB"/>
        </w:rPr>
        <w:tab/>
      </w:r>
      <w:r w:rsidRPr="00F04266">
        <w:rPr>
          <w:rFonts w:eastAsia="Calibri" w:cstheme="minorHAnsi"/>
          <w:color w:val="000000"/>
          <w:spacing w:val="-3"/>
          <w:sz w:val="18"/>
          <w:szCs w:val="18"/>
          <w:lang w:val="en-GB" w:eastAsia="en-GB"/>
        </w:rPr>
        <w:t xml:space="preserve">The </w:t>
      </w:r>
      <w:r w:rsidR="00360E31" w:rsidRPr="00F04266">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F04266">
        <w:rPr>
          <w:rFonts w:eastAsia="Calibri" w:cstheme="minorHAnsi"/>
          <w:color w:val="000000"/>
          <w:spacing w:val="-3"/>
          <w:sz w:val="18"/>
          <w:szCs w:val="18"/>
          <w:lang w:val="en-GB" w:eastAsia="en-GB"/>
        </w:rPr>
        <w:t xml:space="preserve">mandatory requirements/pre-qualification criteria have been designed to </w:t>
      </w:r>
      <w:r w:rsidR="009C1EF6" w:rsidRPr="00F04266">
        <w:rPr>
          <w:rFonts w:eastAsia="Calibri" w:cstheme="minorHAnsi"/>
          <w:color w:val="000000"/>
          <w:spacing w:val="-3"/>
          <w:sz w:val="18"/>
          <w:szCs w:val="18"/>
          <w:lang w:val="en-GB" w:eastAsia="en-GB"/>
        </w:rPr>
        <w:t>ensure</w:t>
      </w:r>
      <w:r w:rsidRPr="00F04266">
        <w:rPr>
          <w:rFonts w:eastAsia="Calibri" w:cstheme="minorHAnsi"/>
          <w:color w:val="000000"/>
          <w:spacing w:val="-3"/>
          <w:sz w:val="18"/>
          <w:szCs w:val="18"/>
          <w:lang w:val="en-GB" w:eastAsia="en-GB"/>
        </w:rPr>
        <w:t xml:space="preserve"> that, to the degree possible in the initial </w:t>
      </w:r>
      <w:r w:rsidR="009C1EF6" w:rsidRPr="00F04266">
        <w:rPr>
          <w:rFonts w:eastAsia="Calibri" w:cstheme="minorHAnsi"/>
          <w:color w:val="000000"/>
          <w:spacing w:val="-3"/>
          <w:sz w:val="18"/>
          <w:szCs w:val="18"/>
          <w:lang w:val="en-GB" w:eastAsia="en-GB"/>
        </w:rPr>
        <w:t>stages</w:t>
      </w:r>
      <w:r w:rsidRPr="00F04266">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F04266">
        <w:rPr>
          <w:rFonts w:eastAsia="Calibri" w:cstheme="minorHAnsi"/>
          <w:color w:val="000000"/>
          <w:spacing w:val="-3"/>
          <w:sz w:val="18"/>
          <w:szCs w:val="18"/>
          <w:lang w:val="en-GB" w:eastAsia="en-GB"/>
        </w:rPr>
        <w:t>result in disqualification</w:t>
      </w:r>
      <w:r w:rsidRPr="00F04266">
        <w:rPr>
          <w:rFonts w:eastAsia="Calibri" w:cstheme="minorHAnsi"/>
          <w:color w:val="000000"/>
          <w:spacing w:val="-3"/>
          <w:sz w:val="18"/>
          <w:szCs w:val="18"/>
          <w:lang w:val="en-GB" w:eastAsia="en-GB"/>
        </w:rPr>
        <w:t>.</w:t>
      </w:r>
    </w:p>
    <w:p w14:paraId="14D75303" w14:textId="1B36494E" w:rsidR="001265F6" w:rsidRPr="00F04266"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 xml:space="preserve"> 4.2</w:t>
      </w:r>
      <w:r w:rsidR="00C1175E" w:rsidRPr="00F04266">
        <w:rPr>
          <w:rFonts w:eastAsia="Calibri" w:cstheme="minorHAnsi"/>
          <w:color w:val="000000"/>
          <w:spacing w:val="-3"/>
          <w:sz w:val="18"/>
          <w:szCs w:val="18"/>
          <w:lang w:val="en-GB" w:eastAsia="en-GB"/>
        </w:rPr>
        <w:tab/>
      </w:r>
      <w:r w:rsidRPr="00F04266">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F04266"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F04266" w:rsidRDefault="00C22EF1">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F04266">
        <w:rPr>
          <w:rFonts w:eastAsia="Times New Roman" w:cstheme="minorHAnsi"/>
          <w:b/>
          <w:bCs/>
          <w:sz w:val="18"/>
          <w:szCs w:val="18"/>
          <w:lang w:val="en-GB" w:eastAsia="en-GB"/>
        </w:rPr>
        <w:t xml:space="preserve">Clarification of CFP </w:t>
      </w:r>
      <w:r w:rsidR="0026403E" w:rsidRPr="00F04266">
        <w:rPr>
          <w:rFonts w:eastAsia="Times New Roman" w:cstheme="minorHAnsi"/>
          <w:b/>
          <w:bCs/>
          <w:sz w:val="18"/>
          <w:szCs w:val="18"/>
          <w:lang w:val="en-GB" w:eastAsia="en-GB"/>
        </w:rPr>
        <w:t>D</w:t>
      </w:r>
      <w:r w:rsidRPr="00F04266">
        <w:rPr>
          <w:rFonts w:eastAsia="Times New Roman" w:cstheme="minorHAnsi"/>
          <w:b/>
          <w:bCs/>
          <w:sz w:val="18"/>
          <w:szCs w:val="18"/>
          <w:lang w:val="en-GB" w:eastAsia="en-GB"/>
        </w:rPr>
        <w:t xml:space="preserve">ocuments </w:t>
      </w:r>
    </w:p>
    <w:p w14:paraId="37863559" w14:textId="694E790D" w:rsidR="009E7AC5" w:rsidRPr="00F04266"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5</w:t>
      </w:r>
      <w:r w:rsidR="00C22EF1" w:rsidRPr="00F04266">
        <w:rPr>
          <w:rFonts w:eastAsia="Times New Roman" w:cstheme="minorHAnsi"/>
          <w:color w:val="000000"/>
          <w:sz w:val="18"/>
          <w:szCs w:val="18"/>
          <w:lang w:val="en-GB" w:eastAsia="en-GB"/>
        </w:rPr>
        <w:t>.1</w:t>
      </w:r>
      <w:r w:rsidR="00C1175E"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 xml:space="preserve">A prospective proponent requiring any clarification of the CFP documents may notify </w:t>
      </w:r>
      <w:r w:rsidR="0026403E" w:rsidRPr="00F04266">
        <w:rPr>
          <w:rFonts w:eastAsia="Times New Roman" w:cstheme="minorHAnsi"/>
          <w:color w:val="000000"/>
          <w:sz w:val="18"/>
          <w:szCs w:val="18"/>
          <w:lang w:val="en-GB" w:eastAsia="en-GB"/>
        </w:rPr>
        <w:t>UN Women</w:t>
      </w:r>
      <w:r w:rsidR="00C22EF1" w:rsidRPr="00F04266">
        <w:rPr>
          <w:rFonts w:eastAsia="Times New Roman" w:cstheme="minorHAnsi"/>
          <w:color w:val="000000"/>
          <w:sz w:val="18"/>
          <w:szCs w:val="18"/>
          <w:lang w:val="en-GB" w:eastAsia="en-GB"/>
        </w:rPr>
        <w:t xml:space="preserve"> in writing at </w:t>
      </w:r>
      <w:r w:rsidR="0026403E" w:rsidRPr="00F04266">
        <w:rPr>
          <w:rFonts w:eastAsia="Times New Roman" w:cstheme="minorHAnsi"/>
          <w:color w:val="000000"/>
          <w:sz w:val="18"/>
          <w:szCs w:val="18"/>
          <w:lang w:val="en-GB" w:eastAsia="en-GB"/>
        </w:rPr>
        <w:t xml:space="preserve">UN Women </w:t>
      </w:r>
      <w:r w:rsidR="00C22EF1" w:rsidRPr="00F04266">
        <w:rPr>
          <w:rFonts w:eastAsia="Times New Roman" w:cstheme="minorHAnsi"/>
          <w:color w:val="000000"/>
          <w:sz w:val="18"/>
          <w:szCs w:val="18"/>
          <w:lang w:val="en-GB" w:eastAsia="en-GB"/>
        </w:rPr>
        <w:t xml:space="preserve">email address indicated in the CFP by the specified date and time. </w:t>
      </w:r>
      <w:r w:rsidR="0026403E" w:rsidRPr="00F04266">
        <w:rPr>
          <w:rFonts w:eastAsia="Times New Roman" w:cstheme="minorHAnsi"/>
          <w:color w:val="000000"/>
          <w:sz w:val="18"/>
          <w:szCs w:val="18"/>
          <w:lang w:val="en-GB" w:eastAsia="en-GB"/>
        </w:rPr>
        <w:t>UN Women</w:t>
      </w:r>
      <w:r w:rsidR="00C22EF1" w:rsidRPr="00F04266">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F04266">
        <w:rPr>
          <w:rFonts w:eastAsia="Times New Roman" w:cstheme="minorHAnsi"/>
          <w:color w:val="000000"/>
          <w:sz w:val="18"/>
          <w:szCs w:val="18"/>
          <w:lang w:val="en-GB" w:eastAsia="en-GB"/>
        </w:rPr>
        <w:t xml:space="preserve">for requests for clarification as </w:t>
      </w:r>
      <w:r w:rsidR="00C22EF1" w:rsidRPr="00F04266">
        <w:rPr>
          <w:rFonts w:eastAsia="Times New Roman" w:cstheme="minorHAnsi"/>
          <w:color w:val="000000"/>
          <w:sz w:val="18"/>
          <w:szCs w:val="18"/>
          <w:lang w:val="en-GB" w:eastAsia="en-GB"/>
        </w:rPr>
        <w:t xml:space="preserve">outlined </w:t>
      </w:r>
      <w:r w:rsidR="00527482" w:rsidRPr="00F04266">
        <w:rPr>
          <w:rFonts w:eastAsia="Times New Roman" w:cstheme="minorHAnsi"/>
          <w:color w:val="000000"/>
          <w:sz w:val="18"/>
          <w:szCs w:val="18"/>
          <w:lang w:val="en-GB" w:eastAsia="en-GB"/>
        </w:rPr>
        <w:t>i</w:t>
      </w:r>
      <w:r w:rsidR="00C22EF1" w:rsidRPr="00F04266">
        <w:rPr>
          <w:rFonts w:eastAsia="Times New Roman" w:cstheme="minorHAnsi"/>
          <w:color w:val="000000"/>
          <w:sz w:val="18"/>
          <w:szCs w:val="18"/>
          <w:lang w:val="en-GB" w:eastAsia="en-GB"/>
        </w:rPr>
        <w:t xml:space="preserve">n </w:t>
      </w:r>
      <w:r w:rsidR="00DE3658" w:rsidRPr="00F04266">
        <w:rPr>
          <w:rFonts w:eastAsia="Times New Roman" w:cstheme="minorHAnsi"/>
          <w:b/>
          <w:bCs/>
          <w:color w:val="000000"/>
          <w:sz w:val="18"/>
          <w:szCs w:val="18"/>
          <w:lang w:val="en-GB" w:eastAsia="en-GB"/>
        </w:rPr>
        <w:t>S</w:t>
      </w:r>
      <w:r w:rsidR="00C22EF1" w:rsidRPr="00F04266">
        <w:rPr>
          <w:rFonts w:eastAsia="Times New Roman" w:cstheme="minorHAnsi"/>
          <w:b/>
          <w:bCs/>
          <w:color w:val="000000"/>
          <w:sz w:val="18"/>
          <w:szCs w:val="18"/>
          <w:lang w:val="en-GB" w:eastAsia="en-GB"/>
        </w:rPr>
        <w:t xml:space="preserve">ection </w:t>
      </w:r>
      <w:r w:rsidR="00A87EE9" w:rsidRPr="00F04266">
        <w:rPr>
          <w:rFonts w:eastAsia="Times New Roman" w:cstheme="minorHAnsi"/>
          <w:b/>
          <w:bCs/>
          <w:color w:val="000000"/>
          <w:sz w:val="18"/>
          <w:szCs w:val="18"/>
          <w:lang w:val="en-GB" w:eastAsia="en-GB"/>
        </w:rPr>
        <w:t>1b of this annex (on page 1)</w:t>
      </w:r>
      <w:r w:rsidR="00C22EF1" w:rsidRPr="00F04266">
        <w:rPr>
          <w:rFonts w:eastAsia="Times New Roman" w:cstheme="minorHAnsi"/>
          <w:color w:val="000000"/>
          <w:sz w:val="18"/>
          <w:szCs w:val="18"/>
          <w:lang w:val="en-GB" w:eastAsia="en-GB"/>
        </w:rPr>
        <w:t xml:space="preserve">. </w:t>
      </w:r>
    </w:p>
    <w:p w14:paraId="191453A5" w14:textId="1553DBAD" w:rsidR="00C1175E" w:rsidRPr="00F04266"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5.2</w:t>
      </w:r>
      <w:r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 xml:space="preserve">Written copies of </w:t>
      </w:r>
      <w:r w:rsidR="0026403E" w:rsidRPr="00F04266">
        <w:rPr>
          <w:rFonts w:eastAsia="Times New Roman" w:cstheme="minorHAnsi"/>
          <w:color w:val="000000"/>
          <w:sz w:val="18"/>
          <w:szCs w:val="18"/>
          <w:lang w:val="en-GB" w:eastAsia="en-GB"/>
        </w:rPr>
        <w:t>UN Women</w:t>
      </w:r>
      <w:r w:rsidR="00037A69" w:rsidRPr="00F04266">
        <w:rPr>
          <w:rFonts w:eastAsia="Times New Roman" w:cstheme="minorHAnsi"/>
          <w:color w:val="000000"/>
          <w:sz w:val="18"/>
          <w:szCs w:val="18"/>
          <w:lang w:val="en-GB" w:eastAsia="en-GB"/>
        </w:rPr>
        <w:t>’s</w:t>
      </w:r>
      <w:r w:rsidR="00C22EF1" w:rsidRPr="00F04266">
        <w:rPr>
          <w:rFonts w:eastAsia="Times New Roman" w:cstheme="minorHAnsi"/>
          <w:color w:val="000000"/>
          <w:sz w:val="18"/>
          <w:szCs w:val="18"/>
          <w:lang w:val="en-GB" w:eastAsia="en-GB"/>
        </w:rPr>
        <w:t xml:space="preserve"> response</w:t>
      </w:r>
      <w:r w:rsidR="00951198" w:rsidRPr="00F04266">
        <w:rPr>
          <w:rFonts w:eastAsia="Times New Roman" w:cstheme="minorHAnsi"/>
          <w:color w:val="000000"/>
          <w:sz w:val="18"/>
          <w:szCs w:val="18"/>
          <w:lang w:val="en-GB" w:eastAsia="en-GB"/>
        </w:rPr>
        <w:t>s</w:t>
      </w:r>
      <w:r w:rsidR="00C22EF1" w:rsidRPr="00F04266">
        <w:rPr>
          <w:rFonts w:eastAsia="Times New Roman" w:cstheme="minorHAnsi"/>
          <w:color w:val="000000"/>
          <w:sz w:val="18"/>
          <w:szCs w:val="18"/>
          <w:lang w:val="en-GB" w:eastAsia="en-GB"/>
        </w:rPr>
        <w:t xml:space="preserve"> </w:t>
      </w:r>
      <w:r w:rsidR="00037A69" w:rsidRPr="00F04266">
        <w:rPr>
          <w:rFonts w:eastAsia="Times New Roman" w:cstheme="minorHAnsi"/>
          <w:color w:val="000000"/>
          <w:sz w:val="18"/>
          <w:szCs w:val="18"/>
          <w:lang w:val="en-GB" w:eastAsia="en-GB"/>
        </w:rPr>
        <w:t>to such in</w:t>
      </w:r>
      <w:r w:rsidR="00621B31" w:rsidRPr="00F04266">
        <w:rPr>
          <w:rFonts w:eastAsia="Times New Roman" w:cstheme="minorHAnsi"/>
          <w:color w:val="000000"/>
          <w:sz w:val="18"/>
          <w:szCs w:val="18"/>
          <w:lang w:val="en-GB" w:eastAsia="en-GB"/>
        </w:rPr>
        <w:t xml:space="preserve">quiries </w:t>
      </w:r>
      <w:r w:rsidR="00C22EF1" w:rsidRPr="00F04266">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F04266"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5</w:t>
      </w:r>
      <w:r w:rsidR="00C22EF1" w:rsidRPr="00F04266">
        <w:rPr>
          <w:rFonts w:eastAsia="Times New Roman" w:cstheme="minorHAnsi"/>
          <w:color w:val="000000"/>
          <w:sz w:val="18"/>
          <w:szCs w:val="18"/>
          <w:lang w:val="en-GB" w:eastAsia="en-GB"/>
        </w:rPr>
        <w:t>.</w:t>
      </w:r>
      <w:r w:rsidR="002C4802" w:rsidRPr="00F04266">
        <w:rPr>
          <w:rFonts w:eastAsia="Times New Roman" w:cstheme="minorHAnsi"/>
          <w:color w:val="000000"/>
          <w:sz w:val="18"/>
          <w:szCs w:val="18"/>
          <w:lang w:val="en-GB" w:eastAsia="en-GB"/>
        </w:rPr>
        <w:t>3</w:t>
      </w:r>
      <w:r w:rsidR="00C1175E"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F04266"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F04266"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F04266">
        <w:rPr>
          <w:rFonts w:eastAsia="Times New Roman" w:cstheme="minorHAnsi"/>
          <w:b/>
          <w:bCs/>
          <w:sz w:val="18"/>
          <w:szCs w:val="18"/>
          <w:lang w:val="en-GB" w:eastAsia="en-GB"/>
        </w:rPr>
        <w:t xml:space="preserve">6. </w:t>
      </w:r>
      <w:r w:rsidR="00C1175E" w:rsidRPr="00F04266">
        <w:rPr>
          <w:rFonts w:eastAsia="Times New Roman" w:cstheme="minorHAnsi"/>
          <w:b/>
          <w:bCs/>
          <w:sz w:val="18"/>
          <w:szCs w:val="18"/>
          <w:lang w:val="en-GB" w:eastAsia="en-GB"/>
        </w:rPr>
        <w:tab/>
      </w:r>
      <w:r w:rsidR="00C22EF1" w:rsidRPr="00F04266">
        <w:rPr>
          <w:rFonts w:eastAsia="Times New Roman" w:cstheme="minorHAnsi"/>
          <w:b/>
          <w:bCs/>
          <w:sz w:val="18"/>
          <w:szCs w:val="18"/>
          <w:lang w:val="en-GB" w:eastAsia="en-GB"/>
        </w:rPr>
        <w:t xml:space="preserve">Amendments to CFP </w:t>
      </w:r>
      <w:r w:rsidR="002E1273" w:rsidRPr="00F04266">
        <w:rPr>
          <w:rFonts w:eastAsia="Times New Roman" w:cstheme="minorHAnsi"/>
          <w:b/>
          <w:bCs/>
          <w:sz w:val="18"/>
          <w:szCs w:val="18"/>
          <w:lang w:val="en-GB" w:eastAsia="en-GB"/>
        </w:rPr>
        <w:t>D</w:t>
      </w:r>
      <w:r w:rsidR="00C22EF1" w:rsidRPr="00F04266">
        <w:rPr>
          <w:rFonts w:eastAsia="Times New Roman" w:cstheme="minorHAnsi"/>
          <w:b/>
          <w:bCs/>
          <w:sz w:val="18"/>
          <w:szCs w:val="18"/>
          <w:lang w:val="en-GB" w:eastAsia="en-GB"/>
        </w:rPr>
        <w:t xml:space="preserve">ocuments </w:t>
      </w:r>
    </w:p>
    <w:p w14:paraId="6B15105B" w14:textId="151A20B0" w:rsidR="00C22EF1" w:rsidRPr="00F04266"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6</w:t>
      </w:r>
      <w:r w:rsidR="00C22EF1" w:rsidRPr="00F04266">
        <w:rPr>
          <w:rFonts w:eastAsia="Times New Roman" w:cstheme="minorHAnsi"/>
          <w:color w:val="000000"/>
          <w:sz w:val="18"/>
          <w:szCs w:val="18"/>
          <w:lang w:val="en-GB" w:eastAsia="en-GB"/>
        </w:rPr>
        <w:t>.1</w:t>
      </w:r>
      <w:r w:rsidR="00290AA2"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 xml:space="preserve">At any time prior to the deadline for submission of proposals, </w:t>
      </w:r>
      <w:r w:rsidR="0026403E" w:rsidRPr="00F04266">
        <w:rPr>
          <w:rFonts w:eastAsia="Times New Roman" w:cstheme="minorHAnsi"/>
          <w:color w:val="000000"/>
          <w:sz w:val="18"/>
          <w:szCs w:val="18"/>
          <w:lang w:val="en-GB" w:eastAsia="en-GB"/>
        </w:rPr>
        <w:t>UN Women</w:t>
      </w:r>
      <w:r w:rsidR="00C22EF1" w:rsidRPr="00F04266">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F04266"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6</w:t>
      </w:r>
      <w:r w:rsidR="00C22EF1" w:rsidRPr="00F04266">
        <w:rPr>
          <w:rFonts w:eastAsia="Times New Roman" w:cstheme="minorHAnsi"/>
          <w:color w:val="000000"/>
          <w:sz w:val="18"/>
          <w:szCs w:val="18"/>
          <w:lang w:val="en-GB" w:eastAsia="en-GB"/>
        </w:rPr>
        <w:t>.2</w:t>
      </w:r>
      <w:r w:rsidR="00290AA2"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F04266">
        <w:rPr>
          <w:rFonts w:eastAsia="Times New Roman" w:cstheme="minorHAnsi"/>
          <w:color w:val="000000"/>
          <w:sz w:val="18"/>
          <w:szCs w:val="18"/>
          <w:lang w:val="en-GB" w:eastAsia="en-GB"/>
        </w:rPr>
        <w:t>UN Women</w:t>
      </w:r>
      <w:r w:rsidR="00C22EF1" w:rsidRPr="00F04266">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F04266"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F04266" w:rsidRDefault="00C22EF1">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F04266">
        <w:rPr>
          <w:rFonts w:eastAsia="Times New Roman" w:cstheme="minorHAnsi"/>
          <w:b/>
          <w:bCs/>
          <w:sz w:val="18"/>
          <w:szCs w:val="18"/>
          <w:lang w:val="en-GB" w:eastAsia="en-GB"/>
        </w:rPr>
        <w:t xml:space="preserve">Language of </w:t>
      </w:r>
      <w:r w:rsidR="002E1273" w:rsidRPr="00F04266">
        <w:rPr>
          <w:rFonts w:eastAsia="Times New Roman" w:cstheme="minorHAnsi"/>
          <w:b/>
          <w:bCs/>
          <w:sz w:val="18"/>
          <w:szCs w:val="18"/>
          <w:lang w:val="en-GB" w:eastAsia="en-GB"/>
        </w:rPr>
        <w:t>P</w:t>
      </w:r>
      <w:r w:rsidRPr="00F04266">
        <w:rPr>
          <w:rFonts w:eastAsia="Times New Roman" w:cstheme="minorHAnsi"/>
          <w:b/>
          <w:bCs/>
          <w:sz w:val="18"/>
          <w:szCs w:val="18"/>
          <w:lang w:val="en-GB" w:eastAsia="en-GB"/>
        </w:rPr>
        <w:t>roposal</w:t>
      </w:r>
      <w:r w:rsidR="0026403E" w:rsidRPr="00F04266">
        <w:rPr>
          <w:rFonts w:eastAsia="Times New Roman" w:cstheme="minorHAnsi"/>
          <w:b/>
          <w:bCs/>
          <w:sz w:val="18"/>
          <w:szCs w:val="18"/>
          <w:lang w:val="en-GB" w:eastAsia="en-GB"/>
        </w:rPr>
        <w:t>s</w:t>
      </w:r>
    </w:p>
    <w:p w14:paraId="691305A1" w14:textId="138DE42C" w:rsidR="003B247B" w:rsidRPr="00F04266"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T</w:t>
      </w:r>
      <w:r w:rsidR="003B247B" w:rsidRPr="00F04266">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F04266">
        <w:rPr>
          <w:rFonts w:eastAsia="Times New Roman" w:cstheme="minorHAnsi"/>
          <w:sz w:val="18"/>
          <w:szCs w:val="18"/>
          <w:lang w:val="en-GB" w:eastAsia="en-GB"/>
        </w:rPr>
        <w:t>UN Women</w:t>
      </w:r>
      <w:r w:rsidR="003B247B" w:rsidRPr="00F04266">
        <w:rPr>
          <w:rFonts w:eastAsia="Times New Roman" w:cstheme="minorHAnsi"/>
          <w:sz w:val="18"/>
          <w:szCs w:val="18"/>
          <w:lang w:val="en-GB" w:eastAsia="en-GB"/>
        </w:rPr>
        <w:t>, shall be written in English</w:t>
      </w:r>
      <w:r w:rsidR="003B247B" w:rsidRPr="00F04266">
        <w:rPr>
          <w:rFonts w:eastAsia="Times New Roman" w:cstheme="minorHAnsi"/>
          <w:sz w:val="18"/>
          <w:szCs w:val="18"/>
          <w:lang w:eastAsia="en-GB"/>
        </w:rPr>
        <w:t>.</w:t>
      </w:r>
      <w:r w:rsidR="00A035E0" w:rsidRPr="00F04266">
        <w:rPr>
          <w:rFonts w:eastAsia="Times New Roman" w:cstheme="minorHAnsi"/>
          <w:sz w:val="18"/>
          <w:szCs w:val="18"/>
          <w:lang w:val="en-GB" w:eastAsia="en-GB"/>
        </w:rPr>
        <w:t xml:space="preserve"> </w:t>
      </w:r>
    </w:p>
    <w:p w14:paraId="00F1AC09" w14:textId="1F0E5726" w:rsidR="00C22EF1" w:rsidRPr="00F04266"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F04266">
        <w:rPr>
          <w:rFonts w:eastAsia="Times New Roman" w:cstheme="minorHAnsi"/>
          <w:color w:val="000000"/>
          <w:sz w:val="18"/>
          <w:szCs w:val="18"/>
          <w:lang w:val="en-GB" w:eastAsia="en-GB"/>
        </w:rPr>
        <w:t xml:space="preserve">English </w:t>
      </w:r>
      <w:r w:rsidRPr="00F04266">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F04266"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F04266"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8.</w:t>
      </w:r>
      <w:r w:rsidR="002E1273" w:rsidRPr="00F04266">
        <w:rPr>
          <w:rFonts w:eastAsia="Times New Roman" w:cstheme="minorHAnsi"/>
          <w:b/>
          <w:bCs/>
          <w:sz w:val="18"/>
          <w:szCs w:val="18"/>
          <w:lang w:val="en-GB" w:eastAsia="en-GB"/>
        </w:rPr>
        <w:tab/>
      </w:r>
      <w:r w:rsidR="00C22EF1" w:rsidRPr="00F04266">
        <w:rPr>
          <w:rFonts w:eastAsia="Times New Roman" w:cstheme="minorHAnsi"/>
          <w:b/>
          <w:bCs/>
          <w:sz w:val="18"/>
          <w:szCs w:val="18"/>
          <w:lang w:val="en-GB" w:eastAsia="en-GB"/>
        </w:rPr>
        <w:t xml:space="preserve">Submission of </w:t>
      </w:r>
      <w:r w:rsidR="002E1273" w:rsidRPr="00F04266">
        <w:rPr>
          <w:rFonts w:eastAsia="Times New Roman" w:cstheme="minorHAnsi"/>
          <w:b/>
          <w:bCs/>
          <w:sz w:val="18"/>
          <w:szCs w:val="18"/>
          <w:lang w:val="en-GB" w:eastAsia="en-GB"/>
        </w:rPr>
        <w:t>P</w:t>
      </w:r>
      <w:r w:rsidR="00C22EF1" w:rsidRPr="00F04266">
        <w:rPr>
          <w:rFonts w:eastAsia="Times New Roman" w:cstheme="minorHAnsi"/>
          <w:b/>
          <w:bCs/>
          <w:sz w:val="18"/>
          <w:szCs w:val="18"/>
          <w:lang w:val="en-GB" w:eastAsia="en-GB"/>
        </w:rPr>
        <w:t>roposal</w:t>
      </w:r>
      <w:r w:rsidR="0026403E" w:rsidRPr="00F04266">
        <w:rPr>
          <w:rFonts w:eastAsia="Times New Roman" w:cstheme="minorHAnsi"/>
          <w:b/>
          <w:bCs/>
          <w:sz w:val="18"/>
          <w:szCs w:val="18"/>
          <w:lang w:val="en-GB" w:eastAsia="en-GB"/>
        </w:rPr>
        <w:t>s</w:t>
      </w:r>
    </w:p>
    <w:p w14:paraId="06CC6A2B" w14:textId="7457E0CD" w:rsidR="00C22EF1" w:rsidRPr="00F04266"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F04266">
        <w:rPr>
          <w:rFonts w:eastAsia="Calibri" w:cstheme="minorHAnsi"/>
          <w:color w:val="000000"/>
          <w:spacing w:val="-3"/>
          <w:sz w:val="18"/>
          <w:szCs w:val="18"/>
          <w:lang w:val="en-GB" w:eastAsia="en-GB"/>
        </w:rPr>
        <w:t>8</w:t>
      </w:r>
      <w:r w:rsidR="00C22EF1" w:rsidRPr="00F04266">
        <w:rPr>
          <w:rFonts w:eastAsia="Calibri" w:cstheme="minorHAnsi"/>
          <w:color w:val="000000"/>
          <w:spacing w:val="-3"/>
          <w:sz w:val="18"/>
          <w:szCs w:val="18"/>
          <w:lang w:val="en-GB" w:eastAsia="en-GB"/>
        </w:rPr>
        <w:t>.1</w:t>
      </w:r>
      <w:r w:rsidR="002E1273" w:rsidRPr="00F04266">
        <w:rPr>
          <w:rFonts w:eastAsia="Calibri" w:cstheme="minorHAnsi"/>
          <w:color w:val="000000"/>
          <w:spacing w:val="-3"/>
          <w:sz w:val="18"/>
          <w:szCs w:val="18"/>
          <w:lang w:val="en-GB" w:eastAsia="en-GB"/>
        </w:rPr>
        <w:tab/>
      </w:r>
      <w:r w:rsidR="00C22EF1" w:rsidRPr="00F04266">
        <w:rPr>
          <w:rFonts w:eastAsia="Calibri" w:cstheme="minorHAnsi"/>
          <w:color w:val="000000"/>
          <w:spacing w:val="-3"/>
          <w:sz w:val="18"/>
          <w:szCs w:val="18"/>
          <w:lang w:val="en-GB" w:eastAsia="en-GB"/>
        </w:rPr>
        <w:t>Technical and financial proposals should be submitted as part of the template for proposal submission (</w:t>
      </w:r>
      <w:r w:rsidR="00C22EF1" w:rsidRPr="00F04266">
        <w:rPr>
          <w:rFonts w:eastAsia="Calibri" w:cstheme="minorHAnsi"/>
          <w:b/>
          <w:bCs/>
          <w:color w:val="000000"/>
          <w:spacing w:val="-3"/>
          <w:sz w:val="18"/>
          <w:szCs w:val="18"/>
          <w:lang w:val="en-GB" w:eastAsia="en-GB"/>
        </w:rPr>
        <w:t>Annex B2</w:t>
      </w:r>
      <w:r w:rsidR="00C22EF1" w:rsidRPr="00F04266">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F04266">
        <w:rPr>
          <w:rFonts w:eastAsia="Calibri" w:cstheme="minorHAnsi"/>
          <w:color w:val="000000"/>
          <w:spacing w:val="-3"/>
          <w:sz w:val="18"/>
          <w:szCs w:val="18"/>
          <w:lang w:val="en-GB" w:eastAsia="en-GB"/>
        </w:rPr>
        <w:t xml:space="preserve"> </w:t>
      </w:r>
      <w:r w:rsidR="00C22EF1" w:rsidRPr="00F04266">
        <w:rPr>
          <w:rFonts w:eastAsia="Calibri" w:cstheme="minorHAnsi"/>
          <w:color w:val="000000"/>
          <w:spacing w:val="-3"/>
          <w:sz w:val="18"/>
          <w:szCs w:val="18"/>
          <w:lang w:val="en-GB" w:eastAsia="en-GB"/>
        </w:rPr>
        <w:t>W</w:t>
      </w:r>
      <w:r w:rsidR="0003302B" w:rsidRPr="00F04266">
        <w:rPr>
          <w:rFonts w:eastAsia="Calibri" w:cstheme="minorHAnsi"/>
          <w:color w:val="000000"/>
          <w:spacing w:val="-3"/>
          <w:sz w:val="18"/>
          <w:szCs w:val="18"/>
          <w:lang w:val="en-GB" w:eastAsia="en-GB"/>
        </w:rPr>
        <w:t xml:space="preserve">omen </w:t>
      </w:r>
      <w:r w:rsidR="00C22EF1" w:rsidRPr="00F04266">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F04266">
        <w:rPr>
          <w:rFonts w:eastAsia="Calibri" w:cstheme="minorHAnsi"/>
          <w:b/>
          <w:bCs/>
          <w:color w:val="000000"/>
          <w:spacing w:val="-3"/>
          <w:sz w:val="18"/>
          <w:szCs w:val="18"/>
          <w:lang w:val="en-GB" w:eastAsia="en-GB"/>
        </w:rPr>
        <w:t>All proposals should be sent by email to the following secure email address:</w:t>
      </w:r>
      <w:r w:rsidR="00A035E0" w:rsidRPr="00F04266">
        <w:rPr>
          <w:rFonts w:eastAsia="Calibri" w:cstheme="minorHAnsi"/>
          <w:b/>
          <w:bCs/>
          <w:color w:val="000000"/>
          <w:spacing w:val="-3"/>
          <w:sz w:val="18"/>
          <w:szCs w:val="18"/>
          <w:lang w:val="en-GB" w:eastAsia="en-GB"/>
        </w:rPr>
        <w:t xml:space="preserve"> </w:t>
      </w:r>
      <w:r w:rsidR="005826E6" w:rsidRPr="00F04266">
        <w:t xml:space="preserve"> </w:t>
      </w:r>
      <w:r w:rsidR="005826E6" w:rsidRPr="00F04266">
        <w:rPr>
          <w:rFonts w:eastAsia="Calibri" w:cstheme="minorHAnsi"/>
          <w:b/>
          <w:bCs/>
          <w:sz w:val="18"/>
          <w:szCs w:val="18"/>
          <w:lang w:val="en-CA"/>
        </w:rPr>
        <w:t>technical-bid.np@unwomen.org</w:t>
      </w:r>
      <w:r w:rsidR="00A035E0" w:rsidRPr="00F04266">
        <w:rPr>
          <w:rFonts w:eastAsia="Calibri" w:cstheme="minorHAnsi"/>
          <w:b/>
          <w:bCs/>
          <w:color w:val="000000"/>
          <w:spacing w:val="-3"/>
          <w:sz w:val="18"/>
          <w:szCs w:val="18"/>
          <w:lang w:val="en-GB" w:eastAsia="en-GB"/>
        </w:rPr>
        <w:t xml:space="preserve"> </w:t>
      </w:r>
    </w:p>
    <w:p w14:paraId="1EF6B63E" w14:textId="32CA87AB" w:rsidR="00C22EF1" w:rsidRPr="00F04266"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8</w:t>
      </w:r>
      <w:r w:rsidR="00C22EF1" w:rsidRPr="00F04266">
        <w:rPr>
          <w:rFonts w:eastAsia="Calibri" w:cstheme="minorHAnsi"/>
          <w:color w:val="000000"/>
          <w:spacing w:val="-3"/>
          <w:sz w:val="18"/>
          <w:szCs w:val="18"/>
          <w:lang w:val="en-GB" w:eastAsia="en-GB"/>
        </w:rPr>
        <w:t>.2</w:t>
      </w:r>
      <w:r w:rsidR="002E1273" w:rsidRPr="00F04266">
        <w:rPr>
          <w:rFonts w:eastAsia="Calibri" w:cstheme="minorHAnsi"/>
          <w:color w:val="000000"/>
          <w:spacing w:val="-3"/>
          <w:sz w:val="18"/>
          <w:szCs w:val="18"/>
          <w:lang w:val="en-GB" w:eastAsia="en-GB"/>
        </w:rPr>
        <w:tab/>
      </w:r>
      <w:r w:rsidR="00C22EF1" w:rsidRPr="00F04266">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F04266">
        <w:rPr>
          <w:rFonts w:eastAsia="Calibri" w:cstheme="minorHAnsi"/>
          <w:color w:val="000000"/>
          <w:spacing w:val="-3"/>
          <w:sz w:val="18"/>
          <w:szCs w:val="18"/>
          <w:lang w:val="en-GB" w:eastAsia="en-GB"/>
        </w:rPr>
        <w:t>UN Women</w:t>
      </w:r>
      <w:r w:rsidR="00C22EF1" w:rsidRPr="00F04266">
        <w:rPr>
          <w:rFonts w:eastAsia="Calibri" w:cstheme="minorHAnsi"/>
          <w:color w:val="000000"/>
          <w:spacing w:val="-3"/>
          <w:sz w:val="18"/>
          <w:szCs w:val="18"/>
          <w:lang w:val="en-GB" w:eastAsia="en-GB"/>
        </w:rPr>
        <w:t xml:space="preserve"> receives their proposal by the due date and time. Proposals received by UN</w:t>
      </w:r>
      <w:r w:rsidR="0003302B" w:rsidRPr="00F04266">
        <w:rPr>
          <w:rFonts w:eastAsia="Calibri" w:cstheme="minorHAnsi"/>
          <w:color w:val="000000"/>
          <w:spacing w:val="-3"/>
          <w:sz w:val="18"/>
          <w:szCs w:val="18"/>
          <w:lang w:val="en-GB" w:eastAsia="en-GB"/>
        </w:rPr>
        <w:t xml:space="preserve"> Women </w:t>
      </w:r>
      <w:r w:rsidR="00C22EF1" w:rsidRPr="00F04266">
        <w:rPr>
          <w:rFonts w:eastAsia="Calibri" w:cstheme="minorHAnsi"/>
          <w:color w:val="000000"/>
          <w:spacing w:val="-3"/>
          <w:sz w:val="18"/>
          <w:szCs w:val="18"/>
          <w:lang w:val="en-GB" w:eastAsia="en-GB"/>
        </w:rPr>
        <w:t xml:space="preserve">after the due date and time </w:t>
      </w:r>
      <w:r w:rsidR="00596700" w:rsidRPr="00F04266">
        <w:rPr>
          <w:rFonts w:eastAsia="Calibri" w:cstheme="minorHAnsi"/>
          <w:color w:val="000000"/>
          <w:spacing w:val="-3"/>
          <w:sz w:val="18"/>
          <w:szCs w:val="18"/>
          <w:lang w:val="en-GB" w:eastAsia="en-GB"/>
        </w:rPr>
        <w:t>will</w:t>
      </w:r>
      <w:r w:rsidR="00C22EF1" w:rsidRPr="00F04266">
        <w:rPr>
          <w:rFonts w:eastAsia="Calibri" w:cstheme="minorHAnsi"/>
          <w:color w:val="000000"/>
          <w:spacing w:val="-3"/>
          <w:sz w:val="18"/>
          <w:szCs w:val="18"/>
          <w:lang w:val="en-GB" w:eastAsia="en-GB"/>
        </w:rPr>
        <w:t xml:space="preserve"> be rejected. </w:t>
      </w:r>
    </w:p>
    <w:p w14:paraId="79BA25E3" w14:textId="3EB0C9D4" w:rsidR="00C22EF1" w:rsidRPr="00F04266"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8</w:t>
      </w:r>
      <w:r w:rsidR="00C22EF1" w:rsidRPr="00F04266">
        <w:rPr>
          <w:rFonts w:eastAsia="Calibri" w:cstheme="minorHAnsi"/>
          <w:color w:val="000000"/>
          <w:spacing w:val="-3"/>
          <w:sz w:val="18"/>
          <w:szCs w:val="18"/>
          <w:lang w:val="en-GB" w:eastAsia="en-GB"/>
        </w:rPr>
        <w:t>.3</w:t>
      </w:r>
      <w:r w:rsidR="0003302B" w:rsidRPr="00F04266">
        <w:rPr>
          <w:rFonts w:eastAsia="Calibri" w:cstheme="minorHAnsi"/>
          <w:color w:val="000000"/>
          <w:spacing w:val="-3"/>
          <w:sz w:val="18"/>
          <w:szCs w:val="18"/>
          <w:lang w:val="en-GB" w:eastAsia="en-GB"/>
        </w:rPr>
        <w:tab/>
      </w:r>
      <w:r w:rsidR="00C22EF1" w:rsidRPr="00F04266">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F04266">
        <w:rPr>
          <w:rFonts w:eastAsia="Calibri" w:cstheme="minorHAnsi"/>
          <w:color w:val="000000"/>
          <w:spacing w:val="-3"/>
          <w:sz w:val="18"/>
          <w:szCs w:val="18"/>
          <w:lang w:val="en-GB" w:eastAsia="en-GB"/>
        </w:rPr>
        <w:t xml:space="preserve"> </w:t>
      </w:r>
      <w:r w:rsidR="00C22EF1" w:rsidRPr="00F04266">
        <w:rPr>
          <w:rFonts w:eastAsia="Calibri" w:cstheme="minorHAnsi"/>
          <w:color w:val="000000"/>
          <w:spacing w:val="-3"/>
          <w:sz w:val="18"/>
          <w:szCs w:val="18"/>
          <w:lang w:val="en-GB" w:eastAsia="en-GB"/>
        </w:rPr>
        <w:t>W</w:t>
      </w:r>
      <w:r w:rsidR="0003302B" w:rsidRPr="00F04266">
        <w:rPr>
          <w:rFonts w:eastAsia="Calibri" w:cstheme="minorHAnsi"/>
          <w:color w:val="000000"/>
          <w:spacing w:val="-3"/>
          <w:sz w:val="18"/>
          <w:szCs w:val="18"/>
          <w:lang w:val="en-GB" w:eastAsia="en-GB"/>
        </w:rPr>
        <w:t xml:space="preserve">omen </w:t>
      </w:r>
      <w:r w:rsidR="00C22EF1" w:rsidRPr="00F04266">
        <w:rPr>
          <w:rFonts w:eastAsia="Calibri" w:cstheme="minorHAnsi"/>
          <w:color w:val="000000"/>
          <w:spacing w:val="-3"/>
          <w:sz w:val="18"/>
          <w:szCs w:val="18"/>
          <w:lang w:val="en-GB" w:eastAsia="en-GB"/>
        </w:rPr>
        <w:t>inbox. UN</w:t>
      </w:r>
      <w:r w:rsidR="0003302B" w:rsidRPr="00F04266">
        <w:rPr>
          <w:rFonts w:eastAsia="Calibri" w:cstheme="minorHAnsi"/>
          <w:color w:val="000000"/>
          <w:spacing w:val="-3"/>
          <w:sz w:val="18"/>
          <w:szCs w:val="18"/>
          <w:lang w:val="en-GB" w:eastAsia="en-GB"/>
        </w:rPr>
        <w:t xml:space="preserve"> </w:t>
      </w:r>
      <w:r w:rsidR="00C22EF1" w:rsidRPr="00F04266">
        <w:rPr>
          <w:rFonts w:eastAsia="Calibri" w:cstheme="minorHAnsi"/>
          <w:color w:val="000000"/>
          <w:spacing w:val="-3"/>
          <w:sz w:val="18"/>
          <w:szCs w:val="18"/>
          <w:lang w:val="en-GB" w:eastAsia="en-GB"/>
        </w:rPr>
        <w:t>W</w:t>
      </w:r>
      <w:r w:rsidR="0003302B" w:rsidRPr="00F04266">
        <w:rPr>
          <w:rFonts w:eastAsia="Calibri" w:cstheme="minorHAnsi"/>
          <w:color w:val="000000"/>
          <w:spacing w:val="-3"/>
          <w:sz w:val="18"/>
          <w:szCs w:val="18"/>
          <w:lang w:val="en-GB" w:eastAsia="en-GB"/>
        </w:rPr>
        <w:t xml:space="preserve">omen </w:t>
      </w:r>
      <w:r w:rsidR="00C22EF1" w:rsidRPr="00F04266">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F04266">
        <w:rPr>
          <w:rFonts w:eastAsia="Calibri" w:cstheme="minorHAnsi"/>
          <w:color w:val="000000"/>
          <w:spacing w:val="-3"/>
          <w:sz w:val="18"/>
          <w:szCs w:val="18"/>
          <w:lang w:val="en-GB" w:eastAsia="en-GB"/>
        </w:rPr>
        <w:t xml:space="preserve"> Women </w:t>
      </w:r>
      <w:r w:rsidR="00C22EF1" w:rsidRPr="00F04266">
        <w:rPr>
          <w:rFonts w:eastAsia="Calibri" w:cstheme="minorHAnsi"/>
          <w:color w:val="000000"/>
          <w:spacing w:val="-3"/>
          <w:sz w:val="18"/>
          <w:szCs w:val="18"/>
          <w:lang w:val="en-GB" w:eastAsia="en-GB"/>
        </w:rPr>
        <w:t>in the dedicated inbox on or before the prescribed CFP deadline.</w:t>
      </w:r>
    </w:p>
    <w:p w14:paraId="62B4C41D" w14:textId="05BC2CFA" w:rsidR="00F74F39" w:rsidRPr="00F04266"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8</w:t>
      </w:r>
      <w:r w:rsidR="00C22EF1" w:rsidRPr="00F04266">
        <w:rPr>
          <w:rFonts w:eastAsia="Calibri" w:cstheme="minorHAnsi"/>
          <w:color w:val="000000"/>
          <w:spacing w:val="-3"/>
          <w:sz w:val="18"/>
          <w:szCs w:val="18"/>
          <w:lang w:val="en-GB" w:eastAsia="en-GB"/>
        </w:rPr>
        <w:t>.</w:t>
      </w:r>
      <w:r w:rsidR="00FA051D" w:rsidRPr="00F04266">
        <w:rPr>
          <w:rFonts w:eastAsia="Calibri" w:cstheme="minorHAnsi"/>
          <w:color w:val="000000"/>
          <w:spacing w:val="-3"/>
          <w:sz w:val="18"/>
          <w:szCs w:val="18"/>
          <w:lang w:val="en-GB" w:eastAsia="en-GB"/>
        </w:rPr>
        <w:t>4</w:t>
      </w:r>
      <w:r w:rsidR="0026403E" w:rsidRPr="00F04266">
        <w:rPr>
          <w:rFonts w:eastAsia="Calibri" w:cstheme="minorHAnsi"/>
          <w:b/>
          <w:bCs/>
          <w:color w:val="000000"/>
          <w:spacing w:val="-3"/>
          <w:sz w:val="18"/>
          <w:szCs w:val="18"/>
          <w:lang w:val="en-GB" w:eastAsia="en-GB"/>
        </w:rPr>
        <w:tab/>
      </w:r>
      <w:r w:rsidR="00C22EF1" w:rsidRPr="00F04266">
        <w:rPr>
          <w:rFonts w:eastAsia="Calibri" w:cstheme="minorHAnsi"/>
          <w:b/>
          <w:bCs/>
          <w:color w:val="000000"/>
          <w:spacing w:val="-3"/>
          <w:sz w:val="18"/>
          <w:szCs w:val="18"/>
          <w:lang w:val="en-GB" w:eastAsia="en-GB"/>
        </w:rPr>
        <w:t>Late proposals:</w:t>
      </w:r>
      <w:r w:rsidR="00C22EF1" w:rsidRPr="00F04266">
        <w:rPr>
          <w:rFonts w:eastAsia="Calibri" w:cstheme="minorHAnsi"/>
          <w:color w:val="000000"/>
          <w:spacing w:val="-3"/>
          <w:sz w:val="18"/>
          <w:szCs w:val="18"/>
          <w:lang w:val="en-GB" w:eastAsia="en-GB"/>
        </w:rPr>
        <w:t xml:space="preserve"> Any proposals received by UN</w:t>
      </w:r>
      <w:r w:rsidR="0003302B" w:rsidRPr="00F04266">
        <w:rPr>
          <w:rFonts w:eastAsia="Calibri" w:cstheme="minorHAnsi"/>
          <w:color w:val="000000"/>
          <w:spacing w:val="-3"/>
          <w:sz w:val="18"/>
          <w:szCs w:val="18"/>
          <w:lang w:val="en-GB" w:eastAsia="en-GB"/>
        </w:rPr>
        <w:t xml:space="preserve"> </w:t>
      </w:r>
      <w:r w:rsidR="00C22EF1" w:rsidRPr="00F04266">
        <w:rPr>
          <w:rFonts w:eastAsia="Calibri" w:cstheme="minorHAnsi"/>
          <w:color w:val="000000"/>
          <w:spacing w:val="-3"/>
          <w:sz w:val="18"/>
          <w:szCs w:val="18"/>
          <w:lang w:val="en-GB" w:eastAsia="en-GB"/>
        </w:rPr>
        <w:t>W</w:t>
      </w:r>
      <w:r w:rsidR="0003302B" w:rsidRPr="00F04266">
        <w:rPr>
          <w:rFonts w:eastAsia="Calibri" w:cstheme="minorHAnsi"/>
          <w:color w:val="000000"/>
          <w:spacing w:val="-3"/>
          <w:sz w:val="18"/>
          <w:szCs w:val="18"/>
          <w:lang w:val="en-GB" w:eastAsia="en-GB"/>
        </w:rPr>
        <w:t xml:space="preserve">omen </w:t>
      </w:r>
      <w:r w:rsidR="00C22EF1" w:rsidRPr="00F04266">
        <w:rPr>
          <w:rFonts w:eastAsia="Calibri" w:cstheme="minorHAnsi"/>
          <w:color w:val="000000"/>
          <w:spacing w:val="-3"/>
          <w:sz w:val="18"/>
          <w:szCs w:val="18"/>
          <w:lang w:val="en-GB" w:eastAsia="en-GB"/>
        </w:rPr>
        <w:t xml:space="preserve">after the deadline for submission of proposals prescribed in this document, </w:t>
      </w:r>
      <w:r w:rsidR="00596700" w:rsidRPr="00F04266">
        <w:rPr>
          <w:rFonts w:eastAsia="Calibri" w:cstheme="minorHAnsi"/>
          <w:color w:val="000000"/>
          <w:spacing w:val="-3"/>
          <w:sz w:val="18"/>
          <w:szCs w:val="18"/>
          <w:lang w:val="en-GB" w:eastAsia="en-GB"/>
        </w:rPr>
        <w:t>will</w:t>
      </w:r>
      <w:r w:rsidR="00C22EF1" w:rsidRPr="00F04266">
        <w:rPr>
          <w:rFonts w:eastAsia="Calibri" w:cstheme="minorHAnsi"/>
          <w:color w:val="000000"/>
          <w:spacing w:val="-3"/>
          <w:sz w:val="18"/>
          <w:szCs w:val="18"/>
          <w:lang w:val="en-GB" w:eastAsia="en-GB"/>
        </w:rPr>
        <w:t xml:space="preserve"> be rejected.</w:t>
      </w:r>
    </w:p>
    <w:p w14:paraId="3EA4904E" w14:textId="77777777" w:rsidR="00F74F39" w:rsidRPr="00F04266"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F04266"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F04266">
        <w:rPr>
          <w:rFonts w:eastAsia="Calibri" w:cstheme="minorHAnsi"/>
          <w:b/>
          <w:spacing w:val="-3"/>
          <w:sz w:val="18"/>
          <w:szCs w:val="18"/>
          <w:lang w:val="en-GB" w:eastAsia="en-GB"/>
        </w:rPr>
        <w:t>9.</w:t>
      </w:r>
      <w:r w:rsidR="0026403E" w:rsidRPr="00F04266">
        <w:rPr>
          <w:rFonts w:eastAsia="Calibri" w:cstheme="minorHAnsi"/>
          <w:b/>
          <w:spacing w:val="-3"/>
          <w:sz w:val="18"/>
          <w:szCs w:val="18"/>
          <w:lang w:val="en-GB" w:eastAsia="en-GB"/>
        </w:rPr>
        <w:tab/>
      </w:r>
      <w:r w:rsidR="00C22EF1" w:rsidRPr="00F04266">
        <w:rPr>
          <w:rFonts w:eastAsia="Times New Roman" w:cstheme="minorHAnsi"/>
          <w:b/>
          <w:bCs/>
          <w:sz w:val="18"/>
          <w:szCs w:val="18"/>
          <w:lang w:val="en-GB" w:eastAsia="en-GB"/>
        </w:rPr>
        <w:t xml:space="preserve">Clarification of </w:t>
      </w:r>
      <w:r w:rsidR="0026403E" w:rsidRPr="00F04266">
        <w:rPr>
          <w:rFonts w:eastAsia="Times New Roman" w:cstheme="minorHAnsi"/>
          <w:b/>
          <w:bCs/>
          <w:sz w:val="18"/>
          <w:szCs w:val="18"/>
          <w:lang w:val="en-GB" w:eastAsia="en-GB"/>
        </w:rPr>
        <w:t>P</w:t>
      </w:r>
      <w:r w:rsidR="00C22EF1" w:rsidRPr="00F04266">
        <w:rPr>
          <w:rFonts w:eastAsia="Times New Roman" w:cstheme="minorHAnsi"/>
          <w:b/>
          <w:bCs/>
          <w:sz w:val="18"/>
          <w:szCs w:val="18"/>
          <w:lang w:val="en-GB" w:eastAsia="en-GB"/>
        </w:rPr>
        <w:t>roposals</w:t>
      </w:r>
    </w:p>
    <w:p w14:paraId="0CD16AF4" w14:textId="50DDEE8B" w:rsidR="00C22EF1" w:rsidRPr="00F04266"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F04266">
        <w:rPr>
          <w:rFonts w:eastAsia="Times New Roman" w:cstheme="minorHAnsi"/>
          <w:color w:val="000000"/>
          <w:spacing w:val="-2"/>
          <w:sz w:val="18"/>
          <w:szCs w:val="18"/>
          <w:lang w:val="en-GB" w:eastAsia="en-GB"/>
        </w:rPr>
        <w:t>9.1</w:t>
      </w:r>
      <w:r w:rsidR="0026403E" w:rsidRPr="00F04266">
        <w:rPr>
          <w:rFonts w:eastAsia="Times New Roman" w:cstheme="minorHAnsi"/>
          <w:color w:val="000000"/>
          <w:spacing w:val="-2"/>
          <w:sz w:val="18"/>
          <w:szCs w:val="18"/>
          <w:lang w:val="en-GB" w:eastAsia="en-GB"/>
        </w:rPr>
        <w:tab/>
      </w:r>
      <w:r w:rsidR="00C22EF1" w:rsidRPr="00F04266">
        <w:rPr>
          <w:rFonts w:eastAsia="Times New Roman" w:cstheme="minorHAnsi"/>
          <w:color w:val="000000"/>
          <w:spacing w:val="-2"/>
          <w:sz w:val="18"/>
          <w:szCs w:val="18"/>
          <w:lang w:val="en-GB" w:eastAsia="en-GB"/>
        </w:rPr>
        <w:t xml:space="preserve">To assist in the examination, evaluation and comparison of proposals, </w:t>
      </w:r>
      <w:r w:rsidR="0026403E" w:rsidRPr="00F04266">
        <w:rPr>
          <w:rFonts w:eastAsia="Times New Roman" w:cstheme="minorHAnsi"/>
          <w:color w:val="000000"/>
          <w:spacing w:val="-2"/>
          <w:sz w:val="18"/>
          <w:szCs w:val="18"/>
          <w:lang w:val="en-GB" w:eastAsia="en-GB"/>
        </w:rPr>
        <w:t>UN Women</w:t>
      </w:r>
      <w:r w:rsidR="00C22EF1" w:rsidRPr="00F04266">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F04266">
        <w:rPr>
          <w:rFonts w:eastAsia="Times New Roman" w:cstheme="minorHAnsi"/>
          <w:color w:val="000000"/>
          <w:spacing w:val="-2"/>
          <w:sz w:val="18"/>
          <w:szCs w:val="18"/>
          <w:lang w:val="en-GB" w:eastAsia="en-GB"/>
        </w:rPr>
        <w:t xml:space="preserve">UN Women </w:t>
      </w:r>
      <w:r w:rsidR="00C22EF1" w:rsidRPr="00F04266">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F04266"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F04266"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 xml:space="preserve">Proposal </w:t>
      </w:r>
      <w:r w:rsidR="0026403E" w:rsidRPr="00F04266">
        <w:rPr>
          <w:rFonts w:eastAsia="Times New Roman" w:cstheme="minorHAnsi"/>
          <w:b/>
          <w:bCs/>
          <w:sz w:val="18"/>
          <w:szCs w:val="18"/>
          <w:lang w:val="en-GB" w:eastAsia="en-GB"/>
        </w:rPr>
        <w:t>C</w:t>
      </w:r>
      <w:r w:rsidRPr="00F04266">
        <w:rPr>
          <w:rFonts w:eastAsia="Times New Roman" w:cstheme="minorHAnsi"/>
          <w:b/>
          <w:bCs/>
          <w:sz w:val="18"/>
          <w:szCs w:val="18"/>
          <w:lang w:val="en-GB" w:eastAsia="en-GB"/>
        </w:rPr>
        <w:t>urrencies</w:t>
      </w:r>
    </w:p>
    <w:p w14:paraId="0E2CA0F5" w14:textId="5F447F9E" w:rsidR="00C22EF1" w:rsidRPr="00F04266"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 xml:space="preserve">10.1 </w:t>
      </w:r>
      <w:r w:rsidR="0026403E" w:rsidRPr="00F04266">
        <w:rPr>
          <w:rFonts w:eastAsia="Times New Roman" w:cstheme="minorHAnsi"/>
          <w:color w:val="000000"/>
          <w:sz w:val="18"/>
          <w:szCs w:val="18"/>
          <w:lang w:val="en-GB" w:eastAsia="en-GB"/>
        </w:rPr>
        <w:tab/>
      </w:r>
      <w:r w:rsidR="00C22EF1" w:rsidRPr="00F04266">
        <w:rPr>
          <w:rFonts w:eastAsia="Times New Roman" w:cstheme="minorHAnsi"/>
          <w:color w:val="000000"/>
          <w:sz w:val="18"/>
          <w:szCs w:val="18"/>
          <w:lang w:val="en-GB" w:eastAsia="en-GB"/>
        </w:rPr>
        <w:t>All prices shall be quoted in (</w:t>
      </w:r>
      <w:r w:rsidR="0063433F" w:rsidRPr="00F04266">
        <w:rPr>
          <w:rFonts w:eastAsia="Times New Roman" w:cstheme="minorHAnsi"/>
          <w:color w:val="000000"/>
          <w:sz w:val="18"/>
          <w:szCs w:val="18"/>
          <w:lang w:val="en-GB" w:eastAsia="en-GB"/>
        </w:rPr>
        <w:t xml:space="preserve">local </w:t>
      </w:r>
      <w:r w:rsidR="00C22EF1" w:rsidRPr="00F04266">
        <w:rPr>
          <w:rFonts w:eastAsia="Times New Roman" w:cstheme="minorHAnsi"/>
          <w:color w:val="000000"/>
          <w:sz w:val="18"/>
          <w:szCs w:val="18"/>
          <w:lang w:val="en-GB" w:eastAsia="en-GB"/>
        </w:rPr>
        <w:t>currency</w:t>
      </w:r>
      <w:r w:rsidR="00281A56" w:rsidRPr="00F04266">
        <w:rPr>
          <w:rFonts w:eastAsia="Times New Roman" w:cstheme="minorHAnsi"/>
          <w:color w:val="000000"/>
          <w:sz w:val="18"/>
          <w:szCs w:val="18"/>
          <w:lang w:val="en-GB" w:eastAsia="en-GB"/>
        </w:rPr>
        <w:t>)</w:t>
      </w:r>
      <w:r w:rsidR="004B05FD" w:rsidRPr="00F04266">
        <w:rPr>
          <w:rFonts w:eastAsia="Times New Roman" w:cstheme="minorHAnsi"/>
          <w:color w:val="000000"/>
          <w:sz w:val="18"/>
          <w:szCs w:val="18"/>
          <w:lang w:val="en-GB" w:eastAsia="en-GB"/>
        </w:rPr>
        <w:t xml:space="preserve"> </w:t>
      </w:r>
      <w:r w:rsidR="00C22EF1" w:rsidRPr="00526C5D">
        <w:rPr>
          <w:rFonts w:eastAsia="Times New Roman" w:cstheme="minorHAnsi"/>
          <w:color w:val="000000"/>
          <w:sz w:val="18"/>
          <w:szCs w:val="18"/>
          <w:lang w:val="en-GB" w:eastAsia="en-GB"/>
        </w:rPr>
        <w:t>_</w:t>
      </w:r>
      <w:r w:rsidR="005826E6" w:rsidRPr="00526C5D">
        <w:rPr>
          <w:rFonts w:eastAsia="Times New Roman" w:cstheme="minorHAnsi"/>
          <w:color w:val="000000"/>
          <w:sz w:val="18"/>
          <w:szCs w:val="18"/>
          <w:lang w:val="en-GB" w:eastAsia="en-GB"/>
        </w:rPr>
        <w:t>NPR</w:t>
      </w:r>
    </w:p>
    <w:p w14:paraId="6127896E" w14:textId="6FDF220B" w:rsidR="00C22EF1" w:rsidRPr="00F04266"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F04266">
        <w:rPr>
          <w:rFonts w:eastAsia="Times New Roman" w:cstheme="minorHAnsi"/>
          <w:color w:val="000000"/>
          <w:spacing w:val="-2"/>
          <w:sz w:val="18"/>
          <w:szCs w:val="18"/>
          <w:lang w:val="en-GB" w:eastAsia="en-GB"/>
        </w:rPr>
        <w:t>10.2</w:t>
      </w:r>
      <w:r w:rsidR="0026403E" w:rsidRPr="00F04266">
        <w:rPr>
          <w:rFonts w:eastAsia="Times New Roman" w:cstheme="minorHAnsi"/>
          <w:color w:val="000000"/>
          <w:spacing w:val="-2"/>
          <w:sz w:val="18"/>
          <w:szCs w:val="18"/>
          <w:lang w:val="en-GB" w:eastAsia="en-GB"/>
        </w:rPr>
        <w:tab/>
        <w:t>UN Women</w:t>
      </w:r>
      <w:r w:rsidR="00C22EF1" w:rsidRPr="00F04266">
        <w:rPr>
          <w:rFonts w:eastAsia="Times New Roman" w:cstheme="minorHAnsi"/>
          <w:color w:val="000000"/>
          <w:spacing w:val="-2"/>
          <w:sz w:val="18"/>
          <w:szCs w:val="18"/>
          <w:lang w:val="en-GB" w:eastAsia="en-GB"/>
        </w:rPr>
        <w:t xml:space="preserve"> reserves the right to reject any proposals submitted in a currency </w:t>
      </w:r>
      <w:r w:rsidR="00E752C3" w:rsidRPr="00F04266">
        <w:rPr>
          <w:rFonts w:eastAsia="Times New Roman" w:cstheme="minorHAnsi"/>
          <w:color w:val="000000"/>
          <w:spacing w:val="-2"/>
          <w:sz w:val="18"/>
          <w:szCs w:val="18"/>
          <w:lang w:val="en-GB" w:eastAsia="en-GB"/>
        </w:rPr>
        <w:t xml:space="preserve">other </w:t>
      </w:r>
      <w:r w:rsidR="00C22EF1" w:rsidRPr="00F04266">
        <w:rPr>
          <w:rFonts w:eastAsia="Times New Roman" w:cstheme="minorHAnsi"/>
          <w:color w:val="000000"/>
          <w:spacing w:val="-2"/>
          <w:sz w:val="18"/>
          <w:szCs w:val="18"/>
          <w:lang w:val="en-GB" w:eastAsia="en-GB"/>
        </w:rPr>
        <w:t>than the</w:t>
      </w:r>
      <w:r w:rsidR="00A035E0" w:rsidRPr="00F04266">
        <w:rPr>
          <w:rFonts w:eastAsia="Times New Roman" w:cstheme="minorHAnsi"/>
          <w:color w:val="000000"/>
          <w:spacing w:val="-2"/>
          <w:sz w:val="18"/>
          <w:szCs w:val="18"/>
          <w:lang w:val="en-GB" w:eastAsia="en-GB"/>
        </w:rPr>
        <w:t xml:space="preserve"> </w:t>
      </w:r>
      <w:r w:rsidR="00C22EF1" w:rsidRPr="00F04266">
        <w:rPr>
          <w:rFonts w:eastAsia="Times New Roman" w:cstheme="minorHAnsi"/>
          <w:color w:val="000000"/>
          <w:spacing w:val="-2"/>
          <w:sz w:val="18"/>
          <w:szCs w:val="18"/>
          <w:lang w:val="en-GB" w:eastAsia="en-GB"/>
        </w:rPr>
        <w:t xml:space="preserve">mandatory currency for the proposal stated above. </w:t>
      </w:r>
      <w:r w:rsidR="0026403E" w:rsidRPr="00F04266">
        <w:rPr>
          <w:rFonts w:eastAsia="Times New Roman" w:cstheme="minorHAnsi"/>
          <w:color w:val="000000"/>
          <w:spacing w:val="-2"/>
          <w:sz w:val="18"/>
          <w:szCs w:val="18"/>
          <w:lang w:val="en-GB" w:eastAsia="en-GB"/>
        </w:rPr>
        <w:t>UN Women</w:t>
      </w:r>
      <w:r w:rsidR="00C22EF1" w:rsidRPr="00F04266">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F04266">
        <w:rPr>
          <w:rFonts w:eastAsia="Times New Roman" w:cstheme="minorHAnsi"/>
          <w:color w:val="000000"/>
          <w:spacing w:val="-2"/>
          <w:sz w:val="18"/>
          <w:szCs w:val="18"/>
          <w:lang w:val="en-GB" w:eastAsia="en-GB"/>
        </w:rPr>
        <w:t>9</w:t>
      </w:r>
      <w:r w:rsidR="00C22EF1" w:rsidRPr="00F04266">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F04266">
        <w:rPr>
          <w:rFonts w:eastAsia="Times New Roman" w:cstheme="minorHAnsi"/>
          <w:color w:val="000000"/>
          <w:spacing w:val="-2"/>
          <w:sz w:val="18"/>
          <w:szCs w:val="18"/>
          <w:lang w:val="en-GB" w:eastAsia="en-GB"/>
        </w:rPr>
        <w:t xml:space="preserve">the purposes of </w:t>
      </w:r>
      <w:r w:rsidR="00C22EF1" w:rsidRPr="00F04266">
        <w:rPr>
          <w:rFonts w:eastAsia="Times New Roman" w:cstheme="minorHAnsi"/>
          <w:color w:val="000000"/>
          <w:spacing w:val="-2"/>
          <w:sz w:val="18"/>
          <w:szCs w:val="18"/>
          <w:lang w:val="en-GB" w:eastAsia="en-GB"/>
        </w:rPr>
        <w:t>conversion</w:t>
      </w:r>
      <w:r w:rsidR="002A4635" w:rsidRPr="00F04266">
        <w:rPr>
          <w:rFonts w:eastAsia="Times New Roman" w:cstheme="minorHAnsi"/>
          <w:color w:val="000000"/>
          <w:spacing w:val="-2"/>
          <w:sz w:val="18"/>
          <w:szCs w:val="18"/>
          <w:lang w:val="en-GB" w:eastAsia="en-GB"/>
        </w:rPr>
        <w:t>,</w:t>
      </w:r>
      <w:r w:rsidR="00C22EF1" w:rsidRPr="00F04266">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F04266">
        <w:rPr>
          <w:rFonts w:eastAsia="Times New Roman" w:cstheme="minorHAnsi"/>
          <w:color w:val="000000"/>
          <w:spacing w:val="-2"/>
          <w:sz w:val="18"/>
          <w:szCs w:val="18"/>
          <w:lang w:val="en-GB" w:eastAsia="en-GB"/>
        </w:rPr>
        <w:t>(</w:t>
      </w:r>
      <w:r w:rsidR="00C22EF1" w:rsidRPr="00F04266">
        <w:rPr>
          <w:rFonts w:eastAsia="Times New Roman" w:cstheme="minorHAnsi"/>
          <w:color w:val="000000"/>
          <w:spacing w:val="-2"/>
          <w:sz w:val="18"/>
          <w:szCs w:val="18"/>
          <w:lang w:val="en-GB" w:eastAsia="en-GB"/>
        </w:rPr>
        <w:t>as stated in the CFP letter</w:t>
      </w:r>
      <w:r w:rsidR="00776E20" w:rsidRPr="00F04266">
        <w:rPr>
          <w:rFonts w:eastAsia="Times New Roman" w:cstheme="minorHAnsi"/>
          <w:color w:val="000000"/>
          <w:spacing w:val="-2"/>
          <w:sz w:val="18"/>
          <w:szCs w:val="18"/>
          <w:lang w:val="en-GB" w:eastAsia="en-GB"/>
        </w:rPr>
        <w:t>)</w:t>
      </w:r>
      <w:r w:rsidR="00C22EF1" w:rsidRPr="00F04266">
        <w:rPr>
          <w:rFonts w:eastAsia="Times New Roman" w:cstheme="minorHAnsi"/>
          <w:color w:val="000000"/>
          <w:spacing w:val="-2"/>
          <w:sz w:val="18"/>
          <w:szCs w:val="18"/>
          <w:lang w:val="en-GB" w:eastAsia="en-GB"/>
        </w:rPr>
        <w:t xml:space="preserve"> shall apply.</w:t>
      </w:r>
      <w:r w:rsidR="00A035E0" w:rsidRPr="00F04266">
        <w:rPr>
          <w:rFonts w:eastAsia="Times New Roman" w:cstheme="minorHAnsi"/>
          <w:color w:val="000000"/>
          <w:spacing w:val="-2"/>
          <w:sz w:val="18"/>
          <w:szCs w:val="18"/>
          <w:lang w:val="en-GB" w:eastAsia="en-GB"/>
        </w:rPr>
        <w:t xml:space="preserve"> </w:t>
      </w:r>
    </w:p>
    <w:p w14:paraId="44D0242B" w14:textId="5E2A0059" w:rsidR="00C22EF1" w:rsidRPr="00F04266"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F04266">
        <w:rPr>
          <w:rFonts w:eastAsia="Times New Roman" w:cstheme="minorHAnsi"/>
          <w:color w:val="000000"/>
          <w:spacing w:val="-2"/>
          <w:sz w:val="18"/>
          <w:szCs w:val="18"/>
          <w:lang w:val="en-GB" w:eastAsia="en-GB"/>
        </w:rPr>
        <w:t>10.3</w:t>
      </w:r>
      <w:r w:rsidR="0026403E" w:rsidRPr="00F04266">
        <w:rPr>
          <w:rFonts w:eastAsia="Times New Roman" w:cstheme="minorHAnsi"/>
          <w:color w:val="000000"/>
          <w:spacing w:val="-2"/>
          <w:sz w:val="18"/>
          <w:szCs w:val="18"/>
          <w:lang w:val="en-GB" w:eastAsia="en-GB"/>
        </w:rPr>
        <w:tab/>
      </w:r>
      <w:r w:rsidR="00C22EF1" w:rsidRPr="00F04266">
        <w:rPr>
          <w:rFonts w:eastAsia="Times New Roman" w:cstheme="minorHAnsi"/>
          <w:color w:val="000000"/>
          <w:spacing w:val="-2"/>
          <w:sz w:val="18"/>
          <w:szCs w:val="18"/>
          <w:lang w:val="en-GB" w:eastAsia="en-GB"/>
        </w:rPr>
        <w:t xml:space="preserve">Regardless of the currency </w:t>
      </w:r>
      <w:r w:rsidR="00EE2580" w:rsidRPr="00F04266">
        <w:rPr>
          <w:rFonts w:eastAsia="Times New Roman" w:cstheme="minorHAnsi"/>
          <w:color w:val="000000"/>
          <w:spacing w:val="-2"/>
          <w:sz w:val="18"/>
          <w:szCs w:val="18"/>
          <w:lang w:val="en-GB" w:eastAsia="en-GB"/>
        </w:rPr>
        <w:t>stated</w:t>
      </w:r>
      <w:r w:rsidR="00407EEC" w:rsidRPr="00F04266">
        <w:rPr>
          <w:rFonts w:eastAsia="Times New Roman" w:cstheme="minorHAnsi"/>
          <w:color w:val="000000"/>
          <w:spacing w:val="-2"/>
          <w:sz w:val="18"/>
          <w:szCs w:val="18"/>
          <w:lang w:val="en-GB" w:eastAsia="en-GB"/>
        </w:rPr>
        <w:t xml:space="preserve"> in</w:t>
      </w:r>
      <w:r w:rsidR="00C22EF1" w:rsidRPr="00F04266">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F04266">
        <w:rPr>
          <w:rFonts w:eastAsia="Times New Roman" w:cstheme="minorHAnsi"/>
          <w:color w:val="000000"/>
          <w:spacing w:val="-2"/>
          <w:sz w:val="18"/>
          <w:szCs w:val="18"/>
          <w:lang w:val="en-GB" w:eastAsia="en-GB"/>
        </w:rPr>
        <w:t xml:space="preserve">(as stated </w:t>
      </w:r>
      <w:r w:rsidR="00C22EF1" w:rsidRPr="00F04266">
        <w:rPr>
          <w:rFonts w:eastAsia="Times New Roman" w:cstheme="minorHAnsi"/>
          <w:color w:val="000000"/>
          <w:spacing w:val="-2"/>
          <w:sz w:val="18"/>
          <w:szCs w:val="18"/>
          <w:lang w:val="en-GB" w:eastAsia="en-GB"/>
        </w:rPr>
        <w:t>above</w:t>
      </w:r>
      <w:r w:rsidR="00161C30" w:rsidRPr="00F04266">
        <w:rPr>
          <w:rFonts w:eastAsia="Times New Roman" w:cstheme="minorHAnsi"/>
          <w:color w:val="000000"/>
          <w:spacing w:val="-2"/>
          <w:sz w:val="18"/>
          <w:szCs w:val="18"/>
          <w:lang w:val="en-GB" w:eastAsia="en-GB"/>
        </w:rPr>
        <w:t>)</w:t>
      </w:r>
      <w:r w:rsidR="00C22EF1" w:rsidRPr="00F04266">
        <w:rPr>
          <w:rFonts w:eastAsia="Times New Roman" w:cstheme="minorHAnsi"/>
          <w:color w:val="000000"/>
          <w:spacing w:val="-2"/>
          <w:sz w:val="18"/>
          <w:szCs w:val="18"/>
          <w:lang w:val="en-GB" w:eastAsia="en-GB"/>
        </w:rPr>
        <w:t>.</w:t>
      </w:r>
    </w:p>
    <w:p w14:paraId="00084BFC" w14:textId="77777777" w:rsidR="00C22EF1" w:rsidRPr="00F04266"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F04266"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 xml:space="preserve">Evaluation of </w:t>
      </w:r>
      <w:r w:rsidR="0026403E" w:rsidRPr="00F04266">
        <w:rPr>
          <w:rFonts w:eastAsia="Times New Roman" w:cstheme="minorHAnsi"/>
          <w:b/>
          <w:bCs/>
          <w:sz w:val="18"/>
          <w:szCs w:val="18"/>
          <w:lang w:val="en-GB" w:eastAsia="en-GB"/>
        </w:rPr>
        <w:t>T</w:t>
      </w:r>
      <w:r w:rsidRPr="00F04266">
        <w:rPr>
          <w:rFonts w:eastAsia="Times New Roman" w:cstheme="minorHAnsi"/>
          <w:b/>
          <w:bCs/>
          <w:sz w:val="18"/>
          <w:szCs w:val="18"/>
          <w:lang w:val="en-GB" w:eastAsia="en-GB"/>
        </w:rPr>
        <w:t xml:space="preserve">echnical and </w:t>
      </w:r>
      <w:r w:rsidR="0026403E" w:rsidRPr="00F04266">
        <w:rPr>
          <w:rFonts w:eastAsia="Times New Roman" w:cstheme="minorHAnsi"/>
          <w:b/>
          <w:bCs/>
          <w:sz w:val="18"/>
          <w:szCs w:val="18"/>
          <w:lang w:val="en-GB" w:eastAsia="en-GB"/>
        </w:rPr>
        <w:t>F</w:t>
      </w:r>
      <w:r w:rsidRPr="00F04266">
        <w:rPr>
          <w:rFonts w:eastAsia="Times New Roman" w:cstheme="minorHAnsi"/>
          <w:b/>
          <w:bCs/>
          <w:sz w:val="18"/>
          <w:szCs w:val="18"/>
          <w:lang w:val="en-GB" w:eastAsia="en-GB"/>
        </w:rPr>
        <w:t xml:space="preserve">inancial </w:t>
      </w:r>
      <w:r w:rsidR="0026403E" w:rsidRPr="00F04266">
        <w:rPr>
          <w:rFonts w:eastAsia="Times New Roman" w:cstheme="minorHAnsi"/>
          <w:b/>
          <w:bCs/>
          <w:sz w:val="18"/>
          <w:szCs w:val="18"/>
          <w:lang w:val="en-GB" w:eastAsia="en-GB"/>
        </w:rPr>
        <w:t>P</w:t>
      </w:r>
      <w:r w:rsidRPr="00F04266">
        <w:rPr>
          <w:rFonts w:eastAsia="Times New Roman" w:cstheme="minorHAnsi"/>
          <w:b/>
          <w:bCs/>
          <w:sz w:val="18"/>
          <w:szCs w:val="18"/>
          <w:lang w:val="en-GB" w:eastAsia="en-GB"/>
        </w:rPr>
        <w:t>roposal</w:t>
      </w:r>
      <w:r w:rsidR="0026403E" w:rsidRPr="00F04266">
        <w:rPr>
          <w:rFonts w:eastAsia="Times New Roman" w:cstheme="minorHAnsi"/>
          <w:b/>
          <w:bCs/>
          <w:sz w:val="18"/>
          <w:szCs w:val="18"/>
          <w:lang w:val="en-GB" w:eastAsia="en-GB"/>
        </w:rPr>
        <w:t>s</w:t>
      </w:r>
      <w:r w:rsidRPr="00F04266">
        <w:rPr>
          <w:rFonts w:eastAsia="Times New Roman" w:cstheme="minorHAnsi"/>
          <w:b/>
          <w:bCs/>
          <w:sz w:val="18"/>
          <w:szCs w:val="18"/>
          <w:lang w:val="en-GB" w:eastAsia="en-GB"/>
        </w:rPr>
        <w:t xml:space="preserve"> </w:t>
      </w:r>
    </w:p>
    <w:p w14:paraId="419E51AC" w14:textId="03FC4F2F" w:rsidR="00C22EF1" w:rsidRPr="00F04266"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F04266">
        <w:rPr>
          <w:rFonts w:eastAsia="Calibri" w:cstheme="minorHAnsi"/>
          <w:b/>
          <w:spacing w:val="-3"/>
          <w:sz w:val="18"/>
          <w:szCs w:val="18"/>
          <w:lang w:val="en-GB" w:eastAsia="en-GB"/>
        </w:rPr>
        <w:t>11.</w:t>
      </w:r>
      <w:r w:rsidR="00BA722A" w:rsidRPr="00F04266">
        <w:rPr>
          <w:rFonts w:eastAsia="Calibri" w:cstheme="minorHAnsi"/>
          <w:b/>
          <w:spacing w:val="-3"/>
          <w:sz w:val="18"/>
          <w:szCs w:val="18"/>
          <w:lang w:val="en-GB" w:eastAsia="en-GB"/>
        </w:rPr>
        <w:t>1</w:t>
      </w:r>
      <w:r w:rsidRPr="00F04266">
        <w:rPr>
          <w:rFonts w:eastAsia="Calibri" w:cstheme="minorHAnsi"/>
          <w:b/>
          <w:spacing w:val="-3"/>
          <w:sz w:val="18"/>
          <w:szCs w:val="18"/>
          <w:lang w:val="en-GB" w:eastAsia="en-GB"/>
        </w:rPr>
        <w:tab/>
      </w:r>
      <w:r w:rsidR="00C22EF1" w:rsidRPr="00F04266">
        <w:rPr>
          <w:rFonts w:eastAsia="Calibri" w:cstheme="minorHAnsi"/>
          <w:b/>
          <w:spacing w:val="-3"/>
          <w:sz w:val="18"/>
          <w:szCs w:val="18"/>
          <w:lang w:val="en-GB" w:eastAsia="en-GB"/>
        </w:rPr>
        <w:t>PHASE I – TECHNICAL PROPOSAL</w:t>
      </w:r>
      <w:r w:rsidR="00C22EF1" w:rsidRPr="00F04266">
        <w:rPr>
          <w:rFonts w:eastAsia="Calibri" w:cstheme="minorHAnsi"/>
          <w:spacing w:val="-3"/>
          <w:sz w:val="18"/>
          <w:szCs w:val="18"/>
          <w:lang w:val="en-GB" w:eastAsia="en-GB"/>
        </w:rPr>
        <w:t xml:space="preserve"> (</w:t>
      </w:r>
      <w:r w:rsidR="00C22EF1" w:rsidRPr="00F04266">
        <w:rPr>
          <w:rFonts w:eastAsia="Calibri" w:cstheme="minorHAnsi"/>
          <w:b/>
          <w:bCs/>
          <w:spacing w:val="-3"/>
          <w:sz w:val="18"/>
          <w:szCs w:val="18"/>
          <w:lang w:val="en-GB" w:eastAsia="en-GB"/>
        </w:rPr>
        <w:t>70 points</w:t>
      </w:r>
      <w:r w:rsidR="00C22EF1" w:rsidRPr="00F04266">
        <w:rPr>
          <w:rFonts w:eastAsia="Calibri" w:cstheme="minorHAnsi"/>
          <w:spacing w:val="-3"/>
          <w:sz w:val="18"/>
          <w:szCs w:val="18"/>
          <w:lang w:val="en-GB" w:eastAsia="en-GB"/>
        </w:rPr>
        <w:t>)</w:t>
      </w:r>
    </w:p>
    <w:p w14:paraId="71B01783" w14:textId="4800B33C" w:rsidR="00C22EF1" w:rsidRPr="00F04266"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 xml:space="preserve">Technical evaluators who are members of an Evaluation Committee appointed by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F04266">
        <w:rPr>
          <w:rFonts w:eastAsia="Calibri" w:cstheme="minorHAnsi"/>
          <w:color w:val="000000"/>
          <w:spacing w:val="-3"/>
          <w:sz w:val="18"/>
          <w:szCs w:val="18"/>
          <w:lang w:val="en-GB" w:eastAsia="en-GB"/>
        </w:rPr>
        <w:t>5</w:t>
      </w:r>
      <w:r w:rsidRPr="00F04266">
        <w:rPr>
          <w:rFonts w:eastAsia="Calibri" w:cstheme="minorHAnsi"/>
          <w:color w:val="000000"/>
          <w:spacing w:val="-3"/>
          <w:sz w:val="18"/>
          <w:szCs w:val="18"/>
          <w:lang w:val="en-GB" w:eastAsia="en-GB"/>
        </w:rPr>
        <w:t>0 points.</w:t>
      </w:r>
    </w:p>
    <w:p w14:paraId="79CEDF98" w14:textId="77777777" w:rsidR="00BA722A" w:rsidRPr="00F04266"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450B07" w:rsidRDefault="006C2041" w:rsidP="006C2041">
      <w:pPr>
        <w:spacing w:after="0" w:line="240" w:lineRule="auto"/>
        <w:ind w:left="540"/>
        <w:rPr>
          <w:rFonts w:ascii="Calibri" w:eastAsia="Calibri" w:hAnsi="Calibri" w:cs="Calibri"/>
          <w:b/>
          <w:bCs/>
          <w:sz w:val="18"/>
          <w:szCs w:val="18"/>
          <w:lang w:val="en-CA"/>
        </w:rPr>
      </w:pPr>
      <w:r w:rsidRPr="00F04266">
        <w:rPr>
          <w:rFonts w:ascii="Calibri" w:eastAsia="Calibri" w:hAnsi="Calibri" w:cs="Calibri"/>
          <w:b/>
          <w:bCs/>
          <w:sz w:val="18"/>
          <w:szCs w:val="18"/>
          <w:lang w:val="en-CA"/>
        </w:rPr>
        <w:t>Suggested table f</w:t>
      </w:r>
      <w:r w:rsidRPr="00450B07">
        <w:rPr>
          <w:rFonts w:ascii="Calibri" w:eastAsia="Calibri" w:hAnsi="Calibri" w:cs="Calibri"/>
          <w:b/>
          <w:bCs/>
          <w:sz w:val="18"/>
          <w:szCs w:val="18"/>
          <w:lang w:val="en-CA"/>
        </w:rPr>
        <w:t>or evaluating technical proposal</w:t>
      </w:r>
    </w:p>
    <w:p w14:paraId="71E832F9" w14:textId="77777777" w:rsidR="006C2041" w:rsidRPr="00450B07"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450B07" w14:paraId="37C8A052" w14:textId="77777777" w:rsidTr="00BA722A">
        <w:tc>
          <w:tcPr>
            <w:tcW w:w="310" w:type="dxa"/>
          </w:tcPr>
          <w:p w14:paraId="2E1EFA7B" w14:textId="77777777" w:rsidR="005379B6" w:rsidRPr="00450B07" w:rsidRDefault="005379B6" w:rsidP="0038204D">
            <w:pPr>
              <w:tabs>
                <w:tab w:val="left" w:pos="-1440"/>
              </w:tabs>
              <w:suppressAutoHyphens/>
              <w:spacing w:after="0" w:line="240" w:lineRule="auto"/>
              <w:jc w:val="both"/>
              <w:rPr>
                <w:rFonts w:eastAsia="Times New Roman" w:cstheme="minorHAnsi"/>
                <w:b/>
                <w:bCs/>
                <w:spacing w:val="-3"/>
                <w:sz w:val="18"/>
                <w:szCs w:val="18"/>
              </w:rPr>
            </w:pPr>
            <w:r w:rsidRPr="00450B07">
              <w:rPr>
                <w:rFonts w:eastAsia="Times New Roman" w:cstheme="minorHAnsi"/>
                <w:b/>
                <w:bCs/>
                <w:spacing w:val="-3"/>
                <w:sz w:val="18"/>
                <w:szCs w:val="18"/>
              </w:rPr>
              <w:t>1</w:t>
            </w:r>
          </w:p>
        </w:tc>
        <w:tc>
          <w:tcPr>
            <w:tcW w:w="7291" w:type="dxa"/>
          </w:tcPr>
          <w:p w14:paraId="315D670E" w14:textId="425DE937" w:rsidR="005379B6" w:rsidRPr="00450B07" w:rsidRDefault="0053763C" w:rsidP="00DC6588">
            <w:pPr>
              <w:tabs>
                <w:tab w:val="left" w:pos="-1440"/>
              </w:tabs>
              <w:suppressAutoHyphens/>
              <w:spacing w:after="0" w:line="240" w:lineRule="auto"/>
              <w:jc w:val="both"/>
              <w:rPr>
                <w:rFonts w:cstheme="minorHAnsi"/>
                <w:b/>
                <w:bCs/>
                <w:sz w:val="18"/>
                <w:szCs w:val="18"/>
                <w:lang w:val="en-CA"/>
              </w:rPr>
            </w:pPr>
            <w:r w:rsidRPr="00450B07">
              <w:rPr>
                <w:rFonts w:cstheme="minorHAnsi"/>
                <w:sz w:val="18"/>
                <w:szCs w:val="18"/>
                <w:lang w:val="en-CA"/>
              </w:rPr>
              <w:t>The p</w:t>
            </w:r>
            <w:r w:rsidR="39C40FFB" w:rsidRPr="00450B07">
              <w:rPr>
                <w:rFonts w:cstheme="minorHAnsi"/>
                <w:sz w:val="18"/>
                <w:szCs w:val="18"/>
                <w:lang w:val="en-CA"/>
              </w:rPr>
              <w:t xml:space="preserve">roposal is compliant with </w:t>
            </w:r>
            <w:r w:rsidR="002B1D2B" w:rsidRPr="00450B07">
              <w:rPr>
                <w:rFonts w:cstheme="minorHAnsi"/>
                <w:sz w:val="18"/>
                <w:szCs w:val="18"/>
                <w:lang w:val="en-CA"/>
              </w:rPr>
              <w:t xml:space="preserve">the </w:t>
            </w:r>
            <w:r w:rsidR="39C40FFB" w:rsidRPr="00450B07">
              <w:rPr>
                <w:rFonts w:cstheme="minorHAnsi"/>
                <w:sz w:val="18"/>
                <w:szCs w:val="18"/>
                <w:lang w:val="en-CA"/>
              </w:rPr>
              <w:t>C</w:t>
            </w:r>
            <w:r w:rsidR="00DC6588" w:rsidRPr="00450B07">
              <w:rPr>
                <w:rFonts w:cstheme="minorHAnsi"/>
                <w:sz w:val="18"/>
                <w:szCs w:val="18"/>
                <w:lang w:val="en-CA"/>
              </w:rPr>
              <w:t>F</w:t>
            </w:r>
            <w:r w:rsidR="39C40FFB" w:rsidRPr="00450B07">
              <w:rPr>
                <w:rFonts w:cstheme="minorHAnsi"/>
                <w:sz w:val="18"/>
                <w:szCs w:val="18"/>
                <w:lang w:val="en-CA"/>
              </w:rPr>
              <w:t xml:space="preserve">P requirements </w:t>
            </w:r>
          </w:p>
        </w:tc>
        <w:tc>
          <w:tcPr>
            <w:tcW w:w="900" w:type="dxa"/>
          </w:tcPr>
          <w:p w14:paraId="67475D06" w14:textId="7C152AC1" w:rsidR="005379B6" w:rsidRPr="00450B07" w:rsidRDefault="00103B09" w:rsidP="0038204D">
            <w:pPr>
              <w:tabs>
                <w:tab w:val="left" w:pos="-1440"/>
              </w:tabs>
              <w:suppressAutoHyphens/>
              <w:spacing w:after="0" w:line="240" w:lineRule="auto"/>
              <w:jc w:val="both"/>
              <w:rPr>
                <w:rFonts w:eastAsia="Arial" w:cstheme="minorHAnsi"/>
                <w:b/>
                <w:bCs/>
                <w:sz w:val="18"/>
                <w:szCs w:val="18"/>
              </w:rPr>
            </w:pPr>
            <w:r w:rsidRPr="00450B07">
              <w:rPr>
                <w:rFonts w:eastAsia="Arial" w:cstheme="minorHAnsi"/>
                <w:b/>
                <w:bCs/>
                <w:spacing w:val="-3"/>
                <w:sz w:val="18"/>
                <w:szCs w:val="18"/>
              </w:rPr>
              <w:t>10</w:t>
            </w:r>
            <w:r w:rsidR="00305404" w:rsidRPr="00450B07">
              <w:rPr>
                <w:rFonts w:eastAsia="Arial" w:cstheme="minorHAnsi"/>
                <w:b/>
                <w:bCs/>
                <w:spacing w:val="-3"/>
                <w:sz w:val="18"/>
                <w:szCs w:val="18"/>
              </w:rPr>
              <w:t xml:space="preserve"> points</w:t>
            </w:r>
          </w:p>
        </w:tc>
      </w:tr>
      <w:tr w:rsidR="005379B6" w:rsidRPr="00450B07" w14:paraId="2146A269" w14:textId="77777777" w:rsidTr="00BA722A">
        <w:tc>
          <w:tcPr>
            <w:tcW w:w="310" w:type="dxa"/>
          </w:tcPr>
          <w:p w14:paraId="26BB4E45" w14:textId="77777777" w:rsidR="005379B6" w:rsidRPr="00450B07" w:rsidRDefault="005379B6" w:rsidP="0038204D">
            <w:pPr>
              <w:tabs>
                <w:tab w:val="left" w:pos="-1440"/>
              </w:tabs>
              <w:suppressAutoHyphens/>
              <w:spacing w:after="0" w:line="240" w:lineRule="auto"/>
              <w:jc w:val="both"/>
              <w:rPr>
                <w:rFonts w:eastAsia="Times New Roman" w:cstheme="minorHAnsi"/>
                <w:b/>
                <w:bCs/>
                <w:spacing w:val="-3"/>
                <w:sz w:val="18"/>
                <w:szCs w:val="18"/>
              </w:rPr>
            </w:pPr>
            <w:r w:rsidRPr="00450B07">
              <w:rPr>
                <w:rFonts w:eastAsia="Times New Roman" w:cstheme="minorHAnsi"/>
                <w:b/>
                <w:bCs/>
                <w:spacing w:val="-3"/>
                <w:sz w:val="18"/>
                <w:szCs w:val="18"/>
              </w:rPr>
              <w:t>2</w:t>
            </w:r>
          </w:p>
        </w:tc>
        <w:tc>
          <w:tcPr>
            <w:tcW w:w="7291" w:type="dxa"/>
          </w:tcPr>
          <w:p w14:paraId="44F83FC2" w14:textId="76D5FCE2" w:rsidR="005379B6" w:rsidRPr="00450B07" w:rsidRDefault="39C40FFB" w:rsidP="00DC6588">
            <w:pPr>
              <w:spacing w:after="0" w:line="240" w:lineRule="auto"/>
              <w:jc w:val="both"/>
              <w:rPr>
                <w:rFonts w:cstheme="minorHAnsi"/>
                <w:sz w:val="18"/>
                <w:szCs w:val="18"/>
              </w:rPr>
            </w:pPr>
            <w:r w:rsidRPr="00450B07">
              <w:rPr>
                <w:rFonts w:cstheme="minorHAnsi"/>
                <w:sz w:val="18"/>
                <w:szCs w:val="18"/>
              </w:rPr>
              <w:t xml:space="preserve">The </w:t>
            </w:r>
            <w:r w:rsidR="009C463F" w:rsidRPr="00450B07">
              <w:rPr>
                <w:rFonts w:cstheme="minorHAnsi"/>
                <w:sz w:val="18"/>
                <w:szCs w:val="18"/>
              </w:rPr>
              <w:t>o</w:t>
            </w:r>
            <w:r w:rsidRPr="00450B07">
              <w:rPr>
                <w:rFonts w:cstheme="minorHAnsi"/>
                <w:sz w:val="18"/>
                <w:szCs w:val="18"/>
              </w:rPr>
              <w:t xml:space="preserve">rganization’s mandate is relevant to the work to be undertaken in the </w:t>
            </w:r>
            <w:r w:rsidR="005C3988" w:rsidRPr="00450B07">
              <w:rPr>
                <w:rFonts w:cstheme="minorHAnsi"/>
                <w:sz w:val="18"/>
                <w:szCs w:val="18"/>
              </w:rPr>
              <w:t>UN Women Terms of Reference</w:t>
            </w:r>
            <w:r w:rsidRPr="00450B07">
              <w:rPr>
                <w:rFonts w:cstheme="minorHAnsi"/>
                <w:sz w:val="18"/>
                <w:szCs w:val="18"/>
              </w:rPr>
              <w:t xml:space="preserve"> (</w:t>
            </w:r>
            <w:r w:rsidRPr="00450B07">
              <w:rPr>
                <w:rFonts w:cstheme="minorHAnsi"/>
                <w:b/>
                <w:bCs/>
                <w:sz w:val="18"/>
                <w:szCs w:val="18"/>
              </w:rPr>
              <w:t>component 1)</w:t>
            </w:r>
          </w:p>
        </w:tc>
        <w:tc>
          <w:tcPr>
            <w:tcW w:w="900" w:type="dxa"/>
          </w:tcPr>
          <w:p w14:paraId="02B2D29E" w14:textId="6FEF5D72" w:rsidR="005379B6" w:rsidRPr="00450B07" w:rsidRDefault="00103B09" w:rsidP="0038204D">
            <w:pPr>
              <w:tabs>
                <w:tab w:val="left" w:pos="-1440"/>
              </w:tabs>
              <w:suppressAutoHyphens/>
              <w:spacing w:after="0" w:line="240" w:lineRule="auto"/>
              <w:jc w:val="both"/>
              <w:rPr>
                <w:rFonts w:eastAsia="Arial" w:cstheme="minorHAnsi"/>
                <w:b/>
                <w:bCs/>
                <w:sz w:val="18"/>
                <w:szCs w:val="18"/>
              </w:rPr>
            </w:pPr>
            <w:r w:rsidRPr="00450B07">
              <w:rPr>
                <w:rFonts w:eastAsia="Arial" w:cstheme="minorHAnsi"/>
                <w:b/>
                <w:bCs/>
                <w:spacing w:val="-3"/>
                <w:sz w:val="18"/>
                <w:szCs w:val="18"/>
              </w:rPr>
              <w:t>1</w:t>
            </w:r>
            <w:r w:rsidR="00305404" w:rsidRPr="00450B07">
              <w:rPr>
                <w:rFonts w:eastAsia="Arial" w:cstheme="minorHAnsi"/>
                <w:b/>
                <w:bCs/>
                <w:spacing w:val="-3"/>
                <w:sz w:val="18"/>
                <w:szCs w:val="18"/>
              </w:rPr>
              <w:t>0</w:t>
            </w:r>
            <w:r w:rsidR="005379B6" w:rsidRPr="00450B07">
              <w:rPr>
                <w:rFonts w:eastAsia="Arial" w:cstheme="minorHAnsi"/>
                <w:b/>
                <w:bCs/>
                <w:spacing w:val="-3"/>
                <w:sz w:val="18"/>
                <w:szCs w:val="18"/>
              </w:rPr>
              <w:t xml:space="preserve"> points</w:t>
            </w:r>
          </w:p>
        </w:tc>
      </w:tr>
      <w:tr w:rsidR="005379B6" w:rsidRPr="00F04266" w14:paraId="5737DB4F" w14:textId="77777777" w:rsidTr="00BA722A">
        <w:trPr>
          <w:trHeight w:val="350"/>
        </w:trPr>
        <w:tc>
          <w:tcPr>
            <w:tcW w:w="310" w:type="dxa"/>
          </w:tcPr>
          <w:p w14:paraId="2DD153AA" w14:textId="77777777" w:rsidR="005379B6" w:rsidRPr="00450B07" w:rsidRDefault="005379B6" w:rsidP="0038204D">
            <w:pPr>
              <w:tabs>
                <w:tab w:val="left" w:pos="-1440"/>
              </w:tabs>
              <w:suppressAutoHyphens/>
              <w:spacing w:after="0" w:line="240" w:lineRule="auto"/>
              <w:jc w:val="both"/>
              <w:rPr>
                <w:rFonts w:eastAsia="Times New Roman" w:cstheme="minorHAnsi"/>
                <w:b/>
                <w:bCs/>
                <w:spacing w:val="-3"/>
                <w:sz w:val="18"/>
                <w:szCs w:val="18"/>
              </w:rPr>
            </w:pPr>
            <w:r w:rsidRPr="00450B07">
              <w:rPr>
                <w:rFonts w:eastAsia="Times New Roman" w:cstheme="minorHAnsi"/>
                <w:b/>
                <w:bCs/>
                <w:spacing w:val="-3"/>
                <w:sz w:val="18"/>
                <w:szCs w:val="18"/>
              </w:rPr>
              <w:t>3</w:t>
            </w:r>
          </w:p>
        </w:tc>
        <w:tc>
          <w:tcPr>
            <w:tcW w:w="7291" w:type="dxa"/>
          </w:tcPr>
          <w:p w14:paraId="4F56173D" w14:textId="7584FE4E" w:rsidR="002A01C8" w:rsidRPr="00450B07" w:rsidRDefault="39C40FFB" w:rsidP="002A01C8">
            <w:pPr>
              <w:autoSpaceDE w:val="0"/>
              <w:autoSpaceDN w:val="0"/>
              <w:adjustRightInd w:val="0"/>
              <w:spacing w:after="0" w:line="240" w:lineRule="auto"/>
              <w:rPr>
                <w:rFonts w:cstheme="minorHAnsi"/>
                <w:sz w:val="18"/>
                <w:szCs w:val="18"/>
                <w:lang w:val="en-CA"/>
              </w:rPr>
            </w:pPr>
            <w:r w:rsidRPr="00450B07">
              <w:rPr>
                <w:rFonts w:cstheme="minorHAnsi"/>
                <w:sz w:val="18"/>
                <w:szCs w:val="18"/>
                <w:lang w:val="en-CA"/>
              </w:rPr>
              <w:t xml:space="preserve">The </w:t>
            </w:r>
            <w:r w:rsidR="00432A47" w:rsidRPr="00450B07">
              <w:rPr>
                <w:rFonts w:cstheme="minorHAnsi"/>
                <w:sz w:val="18"/>
                <w:szCs w:val="18"/>
                <w:lang w:val="en-CA"/>
              </w:rPr>
              <w:t xml:space="preserve">organisation has the capacity and previous experience </w:t>
            </w:r>
            <w:r w:rsidR="00E4757C" w:rsidRPr="00450B07">
              <w:rPr>
                <w:rFonts w:cstheme="minorHAnsi"/>
                <w:sz w:val="18"/>
                <w:szCs w:val="18"/>
                <w:lang w:val="en-CA"/>
              </w:rPr>
              <w:t xml:space="preserve">of working with individuals engaged in sex work from the right based approach and </w:t>
            </w:r>
            <w:r w:rsidR="002A01C8" w:rsidRPr="00450B07">
              <w:rPr>
                <w:rFonts w:cstheme="minorHAnsi"/>
                <w:sz w:val="18"/>
                <w:szCs w:val="18"/>
                <w:lang w:val="en-CA"/>
              </w:rPr>
              <w:t xml:space="preserve">able to facilitate the formation of  a consortium of diverse individuals </w:t>
            </w:r>
            <w:r w:rsidR="00DB7E7C" w:rsidRPr="00450B07">
              <w:rPr>
                <w:rFonts w:cstheme="minorHAnsi"/>
                <w:sz w:val="18"/>
                <w:szCs w:val="18"/>
                <w:lang w:val="en-CA"/>
              </w:rPr>
              <w:t>engaged</w:t>
            </w:r>
            <w:r w:rsidR="002A01C8" w:rsidRPr="00450B07">
              <w:rPr>
                <w:rFonts w:cstheme="minorHAnsi"/>
                <w:sz w:val="18"/>
                <w:szCs w:val="18"/>
                <w:lang w:val="en-CA"/>
              </w:rPr>
              <w:t xml:space="preserve"> in sex work and reflect it well in the applied proposal</w:t>
            </w:r>
          </w:p>
          <w:p w14:paraId="5283701B" w14:textId="34C66763" w:rsidR="005379B6" w:rsidRPr="00450B07" w:rsidRDefault="005379B6" w:rsidP="00DC6588">
            <w:pPr>
              <w:tabs>
                <w:tab w:val="left" w:pos="-1440"/>
              </w:tabs>
              <w:suppressAutoHyphens/>
              <w:spacing w:after="0" w:line="240" w:lineRule="auto"/>
              <w:jc w:val="both"/>
              <w:rPr>
                <w:rFonts w:cstheme="minorHAnsi"/>
                <w:b/>
                <w:bCs/>
                <w:sz w:val="18"/>
                <w:szCs w:val="18"/>
                <w:lang w:val="en-CA"/>
              </w:rPr>
            </w:pPr>
          </w:p>
        </w:tc>
        <w:tc>
          <w:tcPr>
            <w:tcW w:w="900" w:type="dxa"/>
          </w:tcPr>
          <w:p w14:paraId="1770A35D" w14:textId="797B9062" w:rsidR="005379B6" w:rsidRPr="00F04266" w:rsidRDefault="005379B6" w:rsidP="0038204D">
            <w:pPr>
              <w:tabs>
                <w:tab w:val="left" w:pos="-1440"/>
              </w:tabs>
              <w:suppressAutoHyphens/>
              <w:spacing w:after="0" w:line="240" w:lineRule="auto"/>
              <w:jc w:val="both"/>
              <w:rPr>
                <w:rFonts w:eastAsia="Arial" w:cstheme="minorHAnsi"/>
                <w:b/>
                <w:bCs/>
                <w:sz w:val="18"/>
                <w:szCs w:val="18"/>
              </w:rPr>
            </w:pPr>
            <w:r w:rsidRPr="00450B07">
              <w:rPr>
                <w:rFonts w:eastAsia="Arial" w:cstheme="minorHAnsi"/>
                <w:b/>
                <w:bCs/>
                <w:spacing w:val="-3"/>
                <w:sz w:val="18"/>
                <w:szCs w:val="18"/>
              </w:rPr>
              <w:t>3</w:t>
            </w:r>
            <w:r w:rsidR="008C2D08" w:rsidRPr="00450B07">
              <w:rPr>
                <w:rFonts w:eastAsia="Arial" w:cstheme="minorHAnsi"/>
                <w:b/>
                <w:bCs/>
                <w:spacing w:val="-3"/>
                <w:sz w:val="18"/>
                <w:szCs w:val="18"/>
              </w:rPr>
              <w:t>0</w:t>
            </w:r>
            <w:r w:rsidRPr="00450B07">
              <w:rPr>
                <w:rFonts w:eastAsia="Arial" w:cstheme="minorHAnsi"/>
                <w:b/>
                <w:bCs/>
                <w:spacing w:val="-3"/>
                <w:sz w:val="18"/>
                <w:szCs w:val="18"/>
              </w:rPr>
              <w:t xml:space="preserve"> points</w:t>
            </w:r>
          </w:p>
        </w:tc>
      </w:tr>
      <w:tr w:rsidR="008030E8" w:rsidRPr="00F04266" w14:paraId="36C7D38E" w14:textId="77777777" w:rsidTr="00BA722A">
        <w:trPr>
          <w:trHeight w:val="350"/>
        </w:trPr>
        <w:tc>
          <w:tcPr>
            <w:tcW w:w="310" w:type="dxa"/>
          </w:tcPr>
          <w:p w14:paraId="34A4FD58" w14:textId="145EFC96" w:rsidR="008030E8" w:rsidRPr="00F04266" w:rsidRDefault="008C2D08" w:rsidP="0038204D">
            <w:pPr>
              <w:tabs>
                <w:tab w:val="left" w:pos="-1440"/>
              </w:tabs>
              <w:suppressAutoHyphens/>
              <w:spacing w:after="0" w:line="240" w:lineRule="auto"/>
              <w:jc w:val="both"/>
              <w:rPr>
                <w:rFonts w:eastAsia="Times New Roman" w:cstheme="minorHAnsi"/>
                <w:b/>
                <w:bCs/>
                <w:spacing w:val="-3"/>
                <w:sz w:val="18"/>
                <w:szCs w:val="18"/>
              </w:rPr>
            </w:pPr>
            <w:r w:rsidRPr="00F04266">
              <w:rPr>
                <w:rFonts w:eastAsia="Times New Roman" w:cstheme="minorHAnsi"/>
                <w:b/>
                <w:bCs/>
                <w:spacing w:val="-3"/>
                <w:sz w:val="18"/>
                <w:szCs w:val="18"/>
              </w:rPr>
              <w:t>4</w:t>
            </w:r>
          </w:p>
        </w:tc>
        <w:tc>
          <w:tcPr>
            <w:tcW w:w="7291" w:type="dxa"/>
          </w:tcPr>
          <w:p w14:paraId="3897EB2A" w14:textId="62ECBD6E" w:rsidR="008030E8" w:rsidRPr="00F04266" w:rsidRDefault="008C2D08" w:rsidP="00DC6588">
            <w:pPr>
              <w:tabs>
                <w:tab w:val="left" w:pos="-1440"/>
              </w:tabs>
              <w:suppressAutoHyphens/>
              <w:spacing w:after="0" w:line="240" w:lineRule="auto"/>
              <w:jc w:val="both"/>
              <w:rPr>
                <w:rFonts w:cstheme="minorHAnsi"/>
                <w:sz w:val="18"/>
                <w:szCs w:val="18"/>
                <w:lang w:val="en-CA"/>
              </w:rPr>
            </w:pPr>
            <w:r w:rsidRPr="00F04266">
              <w:rPr>
                <w:rFonts w:cstheme="minorHAnsi"/>
                <w:sz w:val="18"/>
                <w:szCs w:val="18"/>
                <w:lang w:val="en-CA"/>
              </w:rPr>
              <w:t xml:space="preserve">The proposal demonstrates a sound understanding of the requirements of the ToR and indicates that the organisation has the prerequisite capacity to undertake the work successfully </w:t>
            </w:r>
          </w:p>
        </w:tc>
        <w:tc>
          <w:tcPr>
            <w:tcW w:w="900" w:type="dxa"/>
          </w:tcPr>
          <w:p w14:paraId="37258E10" w14:textId="64E2E8FA" w:rsidR="008030E8" w:rsidRPr="00F04266" w:rsidRDefault="008C2D08" w:rsidP="0038204D">
            <w:pPr>
              <w:tabs>
                <w:tab w:val="left" w:pos="-1440"/>
              </w:tabs>
              <w:suppressAutoHyphens/>
              <w:spacing w:after="0" w:line="240" w:lineRule="auto"/>
              <w:jc w:val="both"/>
              <w:rPr>
                <w:rFonts w:eastAsia="Arial" w:cstheme="minorHAnsi"/>
                <w:b/>
                <w:bCs/>
                <w:spacing w:val="-3"/>
                <w:sz w:val="18"/>
                <w:szCs w:val="18"/>
              </w:rPr>
            </w:pPr>
            <w:r w:rsidRPr="00F04266">
              <w:rPr>
                <w:rFonts w:eastAsia="Arial" w:cstheme="minorHAnsi"/>
                <w:b/>
                <w:bCs/>
                <w:spacing w:val="-3"/>
                <w:sz w:val="18"/>
                <w:szCs w:val="18"/>
              </w:rPr>
              <w:t>20 points</w:t>
            </w:r>
          </w:p>
        </w:tc>
      </w:tr>
      <w:tr w:rsidR="005379B6" w:rsidRPr="00F04266" w14:paraId="3BB6019A" w14:textId="77777777" w:rsidTr="00BA722A">
        <w:tc>
          <w:tcPr>
            <w:tcW w:w="310" w:type="dxa"/>
          </w:tcPr>
          <w:p w14:paraId="727BE1B8" w14:textId="77777777" w:rsidR="005379B6" w:rsidRPr="00F04266"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26C5D" w:rsidRDefault="005379B6" w:rsidP="00BC4A9D">
            <w:pPr>
              <w:tabs>
                <w:tab w:val="left" w:pos="-1440"/>
              </w:tabs>
              <w:suppressAutoHyphens/>
              <w:spacing w:after="0" w:line="240" w:lineRule="auto"/>
              <w:jc w:val="both"/>
              <w:rPr>
                <w:rFonts w:eastAsia="Arial" w:cstheme="minorHAnsi"/>
                <w:spacing w:val="-3"/>
                <w:sz w:val="18"/>
                <w:szCs w:val="18"/>
              </w:rPr>
            </w:pPr>
            <w:r w:rsidRPr="00526C5D">
              <w:rPr>
                <w:rFonts w:eastAsia="Arial" w:cstheme="minorHAnsi"/>
                <w:spacing w:val="-3"/>
                <w:sz w:val="18"/>
                <w:szCs w:val="18"/>
              </w:rPr>
              <w:t>TOTAL</w:t>
            </w:r>
          </w:p>
        </w:tc>
        <w:tc>
          <w:tcPr>
            <w:tcW w:w="900" w:type="dxa"/>
          </w:tcPr>
          <w:p w14:paraId="353B36E7" w14:textId="77777777" w:rsidR="005379B6" w:rsidRPr="00526C5D" w:rsidRDefault="005379B6" w:rsidP="0038204D">
            <w:pPr>
              <w:tabs>
                <w:tab w:val="left" w:pos="-1440"/>
              </w:tabs>
              <w:suppressAutoHyphens/>
              <w:spacing w:after="0" w:line="240" w:lineRule="auto"/>
              <w:jc w:val="both"/>
              <w:rPr>
                <w:rFonts w:eastAsia="Arial" w:cstheme="minorHAnsi"/>
                <w:b/>
                <w:bCs/>
                <w:spacing w:val="-3"/>
                <w:sz w:val="18"/>
                <w:szCs w:val="18"/>
              </w:rPr>
            </w:pPr>
            <w:r w:rsidRPr="00F04266">
              <w:rPr>
                <w:rFonts w:eastAsia="Arial" w:cstheme="minorHAnsi"/>
                <w:b/>
                <w:bCs/>
                <w:spacing w:val="-3"/>
                <w:sz w:val="18"/>
                <w:szCs w:val="18"/>
              </w:rPr>
              <w:t>70 points</w:t>
            </w:r>
          </w:p>
        </w:tc>
      </w:tr>
    </w:tbl>
    <w:p w14:paraId="2B389951" w14:textId="77777777" w:rsidR="005C3988" w:rsidRPr="00F04266"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F04266" w:rsidRDefault="00BC4A9D">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F04266">
        <w:rPr>
          <w:rFonts w:eastAsia="Calibri" w:cstheme="minorHAnsi"/>
          <w:b/>
          <w:spacing w:val="-3"/>
          <w:sz w:val="18"/>
          <w:szCs w:val="18"/>
          <w:lang w:val="en-GB" w:eastAsia="en-GB"/>
        </w:rPr>
        <w:t>P</w:t>
      </w:r>
      <w:r w:rsidR="00C22EF1" w:rsidRPr="00F04266">
        <w:rPr>
          <w:rFonts w:eastAsia="Calibri" w:cstheme="minorHAnsi"/>
          <w:b/>
          <w:spacing w:val="-3"/>
          <w:sz w:val="18"/>
          <w:szCs w:val="18"/>
          <w:lang w:val="en-GB" w:eastAsia="en-GB"/>
        </w:rPr>
        <w:t>HASE II - FINANCIAL PROPOSAL</w:t>
      </w:r>
      <w:r w:rsidR="00C22EF1" w:rsidRPr="00F04266">
        <w:rPr>
          <w:rFonts w:eastAsia="Calibri" w:cstheme="minorHAnsi"/>
          <w:spacing w:val="-3"/>
          <w:sz w:val="18"/>
          <w:szCs w:val="18"/>
          <w:lang w:val="en-GB" w:eastAsia="en-GB"/>
        </w:rPr>
        <w:t xml:space="preserve"> (</w:t>
      </w:r>
      <w:r w:rsidR="00C22EF1" w:rsidRPr="00F04266">
        <w:rPr>
          <w:rFonts w:eastAsia="Calibri" w:cstheme="minorHAnsi"/>
          <w:b/>
          <w:bCs/>
          <w:spacing w:val="-3"/>
          <w:sz w:val="18"/>
          <w:szCs w:val="18"/>
          <w:lang w:val="en-GB" w:eastAsia="en-GB"/>
        </w:rPr>
        <w:t>30 points</w:t>
      </w:r>
      <w:r w:rsidR="00C22EF1" w:rsidRPr="00F04266">
        <w:rPr>
          <w:rFonts w:eastAsia="Calibri" w:cstheme="minorHAnsi"/>
          <w:spacing w:val="-3"/>
          <w:sz w:val="18"/>
          <w:szCs w:val="18"/>
          <w:lang w:val="en-GB" w:eastAsia="en-GB"/>
        </w:rPr>
        <w:t xml:space="preserve">) </w:t>
      </w:r>
    </w:p>
    <w:p w14:paraId="063E9D0F" w14:textId="45E01D7E" w:rsidR="00BC4A9D" w:rsidRPr="00F04266"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F</w:t>
      </w:r>
      <w:r w:rsidR="00827ACB" w:rsidRPr="00F04266">
        <w:rPr>
          <w:rFonts w:eastAsia="Calibri" w:cstheme="minorHAnsi"/>
          <w:color w:val="000000"/>
          <w:spacing w:val="-3"/>
          <w:sz w:val="18"/>
          <w:szCs w:val="18"/>
          <w:lang w:val="en-GB" w:eastAsia="en-GB"/>
        </w:rPr>
        <w:t xml:space="preserve">inancial proposals will be evaluated following completion of the technical evaluation. </w:t>
      </w:r>
      <w:r w:rsidR="00425FC9" w:rsidRPr="00F04266">
        <w:rPr>
          <w:rFonts w:eastAsia="Calibri" w:cstheme="minorHAnsi"/>
          <w:color w:val="000000"/>
          <w:spacing w:val="-3"/>
          <w:sz w:val="18"/>
          <w:szCs w:val="18"/>
          <w:lang w:val="en-GB" w:eastAsia="en-GB"/>
        </w:rPr>
        <w:t>The proponent with the lowest evaluated cost will be awarded 30 points. Other financial proposals will receive pro-rated points based on the relationshi</w:t>
      </w:r>
      <w:r w:rsidR="000D5E33" w:rsidRPr="00F04266">
        <w:rPr>
          <w:rFonts w:eastAsia="Calibri" w:cstheme="minorHAnsi"/>
          <w:color w:val="000000"/>
          <w:spacing w:val="-3"/>
          <w:sz w:val="18"/>
          <w:szCs w:val="18"/>
          <w:lang w:val="en-GB" w:eastAsia="en-GB"/>
        </w:rPr>
        <w:t xml:space="preserve">p of the proponents’ prices to that of the lowest evaluated cost. </w:t>
      </w:r>
    </w:p>
    <w:p w14:paraId="6F4DA8F1" w14:textId="1C7DDBB8" w:rsidR="00C22EF1" w:rsidRPr="00F04266"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br/>
        <w:t>Formula for computing points:</w:t>
      </w:r>
      <w:r w:rsidR="00B21913"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Points = (A/B) Financial Points</w:t>
      </w:r>
      <w:r w:rsidRPr="00F04266">
        <w:rPr>
          <w:rFonts w:eastAsia="Calibri" w:cstheme="minorHAnsi"/>
          <w:color w:val="000000"/>
          <w:spacing w:val="-3"/>
          <w:sz w:val="18"/>
          <w:szCs w:val="18"/>
          <w:lang w:val="en-GB" w:eastAsia="en-GB"/>
        </w:rPr>
        <w:br/>
      </w:r>
      <w:r w:rsidRPr="00F04266">
        <w:rPr>
          <w:rFonts w:eastAsia="Calibri" w:cstheme="minorHAnsi"/>
          <w:color w:val="000000"/>
          <w:spacing w:val="-3"/>
          <w:sz w:val="18"/>
          <w:szCs w:val="18"/>
          <w:lang w:val="en-GB" w:eastAsia="en-GB"/>
        </w:rPr>
        <w:br/>
        <w:t>Example:</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Proponent A’s price is the lowest at $10.00.</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Proponent A receives 30 points.</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Proponent B’s price is $20.00.</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Proponent B receives ($10.00/$20.00) x 30 points = 15 points</w:t>
      </w:r>
      <w:r w:rsidR="005C3988" w:rsidRPr="00F04266">
        <w:rPr>
          <w:rFonts w:eastAsia="Calibri" w:cstheme="minorHAnsi"/>
          <w:color w:val="000000"/>
          <w:spacing w:val="-3"/>
          <w:sz w:val="18"/>
          <w:szCs w:val="18"/>
          <w:lang w:val="en-GB" w:eastAsia="en-GB"/>
        </w:rPr>
        <w:t>.</w:t>
      </w:r>
      <w:r w:rsidRPr="00F04266">
        <w:rPr>
          <w:rFonts w:eastAsia="Calibri" w:cstheme="minorHAnsi"/>
          <w:color w:val="000000"/>
          <w:spacing w:val="-3"/>
          <w:sz w:val="18"/>
          <w:szCs w:val="18"/>
          <w:lang w:val="en-GB" w:eastAsia="en-GB"/>
        </w:rPr>
        <w:br/>
      </w:r>
    </w:p>
    <w:p w14:paraId="11571C9D" w14:textId="3D8843C6" w:rsidR="00C22EF1" w:rsidRPr="00F04266" w:rsidRDefault="00C22EF1">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F04266">
        <w:rPr>
          <w:rFonts w:eastAsia="Calibri" w:cstheme="minorHAnsi"/>
          <w:b/>
          <w:bCs/>
          <w:spacing w:val="-3"/>
          <w:sz w:val="18"/>
          <w:szCs w:val="18"/>
          <w:lang w:val="en-GB" w:eastAsia="en-GB"/>
        </w:rPr>
        <w:t xml:space="preserve">Preparation of </w:t>
      </w:r>
      <w:r w:rsidR="00AB23EC" w:rsidRPr="00F04266">
        <w:rPr>
          <w:rFonts w:eastAsia="Calibri" w:cstheme="minorHAnsi"/>
          <w:b/>
          <w:bCs/>
          <w:spacing w:val="-3"/>
          <w:sz w:val="18"/>
          <w:szCs w:val="18"/>
          <w:lang w:val="en-GB" w:eastAsia="en-GB"/>
        </w:rPr>
        <w:t>P</w:t>
      </w:r>
      <w:r w:rsidRPr="00F04266">
        <w:rPr>
          <w:rFonts w:eastAsia="Calibri" w:cstheme="minorHAnsi"/>
          <w:b/>
          <w:bCs/>
          <w:spacing w:val="-3"/>
          <w:sz w:val="18"/>
          <w:szCs w:val="18"/>
          <w:lang w:val="en-GB" w:eastAsia="en-GB"/>
        </w:rPr>
        <w:t>roposal</w:t>
      </w:r>
      <w:r w:rsidR="00792B37" w:rsidRPr="00F04266">
        <w:rPr>
          <w:rFonts w:eastAsia="Calibri" w:cstheme="minorHAnsi"/>
          <w:b/>
          <w:bCs/>
          <w:spacing w:val="-3"/>
          <w:sz w:val="18"/>
          <w:szCs w:val="18"/>
          <w:lang w:val="en-GB" w:eastAsia="en-GB"/>
        </w:rPr>
        <w:t>s</w:t>
      </w:r>
    </w:p>
    <w:p w14:paraId="3490FD90" w14:textId="217D35D4" w:rsidR="00792B37" w:rsidRPr="00F04266"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Proponents</w:t>
      </w:r>
      <w:r w:rsidR="00C22EF1" w:rsidRPr="00F04266">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F04266">
        <w:rPr>
          <w:rFonts w:eastAsia="Calibri" w:cstheme="minorHAnsi"/>
          <w:color w:val="000000"/>
          <w:spacing w:val="-3"/>
          <w:sz w:val="18"/>
          <w:szCs w:val="18"/>
          <w:lang w:val="en-GB" w:eastAsia="en-GB"/>
        </w:rPr>
        <w:t xml:space="preserve">the </w:t>
      </w:r>
      <w:r w:rsidR="00C22EF1" w:rsidRPr="00F04266">
        <w:rPr>
          <w:rFonts w:eastAsia="Calibri" w:cstheme="minorHAnsi"/>
          <w:color w:val="000000"/>
          <w:spacing w:val="-3"/>
          <w:sz w:val="18"/>
          <w:szCs w:val="18"/>
          <w:lang w:val="en-GB" w:eastAsia="en-GB"/>
        </w:rPr>
        <w:t xml:space="preserve">proponent’s own risk and may result in rejection of </w:t>
      </w:r>
      <w:r w:rsidR="002616B5" w:rsidRPr="00F04266">
        <w:rPr>
          <w:rFonts w:eastAsia="Calibri" w:cstheme="minorHAnsi"/>
          <w:color w:val="000000"/>
          <w:spacing w:val="-3"/>
          <w:sz w:val="18"/>
          <w:szCs w:val="18"/>
          <w:lang w:val="en-GB" w:eastAsia="en-GB"/>
        </w:rPr>
        <w:t xml:space="preserve">the </w:t>
      </w:r>
      <w:r w:rsidR="00C22EF1" w:rsidRPr="00F04266">
        <w:rPr>
          <w:rFonts w:eastAsia="Calibri" w:cstheme="minorHAnsi"/>
          <w:color w:val="000000"/>
          <w:spacing w:val="-3"/>
          <w:sz w:val="18"/>
          <w:szCs w:val="18"/>
          <w:lang w:val="en-GB" w:eastAsia="en-GB"/>
        </w:rPr>
        <w:t>proponent’s proposal.</w:t>
      </w:r>
    </w:p>
    <w:p w14:paraId="1493EFC3" w14:textId="5B86C601" w:rsidR="00792B37" w:rsidRPr="00F04266"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The p</w:t>
      </w:r>
      <w:r w:rsidR="00C22EF1" w:rsidRPr="00F04266">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F04266">
        <w:rPr>
          <w:rFonts w:eastAsia="Calibri" w:cstheme="minorHAnsi"/>
          <w:color w:val="000000"/>
          <w:spacing w:val="-3"/>
          <w:sz w:val="18"/>
          <w:szCs w:val="18"/>
          <w:lang w:val="en-GB" w:eastAsia="en-GB"/>
        </w:rPr>
        <w:t xml:space="preserve">the </w:t>
      </w:r>
      <w:r w:rsidR="00C22EF1" w:rsidRPr="00F04266">
        <w:rPr>
          <w:rFonts w:eastAsia="Calibri" w:cstheme="minorHAnsi"/>
          <w:color w:val="000000"/>
          <w:spacing w:val="-3"/>
          <w:sz w:val="18"/>
          <w:szCs w:val="18"/>
          <w:lang w:val="en-GB" w:eastAsia="en-GB"/>
        </w:rPr>
        <w:t xml:space="preserve">proponent understands and confirms acceptance of </w:t>
      </w:r>
      <w:r w:rsidR="0026403E" w:rsidRPr="00F04266">
        <w:rPr>
          <w:rFonts w:eastAsia="Calibri" w:cstheme="minorHAnsi"/>
          <w:color w:val="000000"/>
          <w:spacing w:val="-3"/>
          <w:sz w:val="18"/>
          <w:szCs w:val="18"/>
          <w:lang w:val="en-GB" w:eastAsia="en-GB"/>
        </w:rPr>
        <w:t>UN Women</w:t>
      </w:r>
      <w:r w:rsidR="002616B5" w:rsidRPr="00F04266">
        <w:rPr>
          <w:rFonts w:eastAsia="Calibri" w:cstheme="minorHAnsi"/>
          <w:color w:val="000000"/>
          <w:spacing w:val="-3"/>
          <w:sz w:val="18"/>
          <w:szCs w:val="18"/>
          <w:lang w:val="en-GB" w:eastAsia="en-GB"/>
        </w:rPr>
        <w:t>’s</w:t>
      </w:r>
      <w:r w:rsidR="00C22EF1" w:rsidRPr="00F04266">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F04266">
        <w:rPr>
          <w:rFonts w:eastAsia="Calibri" w:cstheme="minorHAnsi"/>
          <w:color w:val="000000"/>
          <w:spacing w:val="-3"/>
          <w:sz w:val="18"/>
          <w:szCs w:val="18"/>
          <w:lang w:val="en-GB" w:eastAsia="en-GB"/>
        </w:rPr>
        <w:t xml:space="preserve"> </w:t>
      </w:r>
      <w:r w:rsidR="00C22EF1" w:rsidRPr="00F04266">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F04266"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F04266">
        <w:rPr>
          <w:rFonts w:eastAsia="Calibri" w:cstheme="minorHAnsi"/>
          <w:color w:val="000000"/>
          <w:spacing w:val="-3"/>
          <w:sz w:val="18"/>
          <w:szCs w:val="18"/>
          <w:lang w:val="en-GB" w:eastAsia="en-GB"/>
        </w:rPr>
        <w:t>one</w:t>
      </w:r>
      <w:r w:rsidRPr="00F04266">
        <w:rPr>
          <w:rFonts w:eastAsia="Calibri" w:cstheme="minorHAnsi"/>
          <w:color w:val="000000"/>
          <w:spacing w:val="-3"/>
          <w:sz w:val="18"/>
          <w:szCs w:val="18"/>
          <w:lang w:val="en-GB" w:eastAsia="en-GB"/>
        </w:rPr>
        <w:t xml:space="preserve"> will be viewed as non-responsive.</w:t>
      </w:r>
      <w:r w:rsidR="00A035E0" w:rsidRPr="00F04266">
        <w:rPr>
          <w:rFonts w:eastAsia="Calibri" w:cstheme="minorHAnsi"/>
          <w:color w:val="000000"/>
          <w:spacing w:val="-3"/>
          <w:sz w:val="18"/>
          <w:szCs w:val="18"/>
          <w:lang w:val="en-GB" w:eastAsia="en-GB"/>
        </w:rPr>
        <w:t xml:space="preserve"> </w:t>
      </w:r>
    </w:p>
    <w:p w14:paraId="6A7D66EC" w14:textId="77777777" w:rsidR="00792B37" w:rsidRPr="00F04266"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established requirements. Acceptance of such changes is at the sole discretion of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w:t>
      </w:r>
    </w:p>
    <w:p w14:paraId="3030011A" w14:textId="6261CC48" w:rsidR="00792B37" w:rsidRPr="00F04266"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F04266">
        <w:rPr>
          <w:rFonts w:eastAsia="Calibri" w:cstheme="minorHAnsi"/>
          <w:color w:val="000000"/>
          <w:spacing w:val="-3"/>
          <w:sz w:val="18"/>
          <w:szCs w:val="18"/>
          <w:lang w:val="en-GB" w:eastAsia="en-GB"/>
        </w:rPr>
        <w:t>will</w:t>
      </w:r>
      <w:r w:rsidRPr="00F04266">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F04266" w:rsidRDefault="00C31928">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themeColor="text1"/>
          <w:sz w:val="18"/>
          <w:szCs w:val="18"/>
          <w:lang w:val="en-GB" w:eastAsia="en-GB"/>
        </w:rPr>
        <w:t xml:space="preserve">Proponents </w:t>
      </w:r>
      <w:r w:rsidRPr="00F04266">
        <w:rPr>
          <w:rFonts w:cstheme="minorHAnsi"/>
          <w:sz w:val="18"/>
          <w:szCs w:val="18"/>
        </w:rPr>
        <w:t>may use the services of sub-contractors or sub-partners to partially perform the work</w:t>
      </w:r>
      <w:r w:rsidR="0020020D" w:rsidRPr="00F04266">
        <w:rPr>
          <w:rFonts w:cstheme="minorHAnsi"/>
          <w:sz w:val="18"/>
          <w:szCs w:val="18"/>
        </w:rPr>
        <w:t xml:space="preserve"> except if the proponent is providing grant-making work. </w:t>
      </w:r>
      <w:r w:rsidR="004E78F2" w:rsidRPr="00F04266">
        <w:rPr>
          <w:rFonts w:cstheme="minorHAnsi"/>
          <w:sz w:val="18"/>
          <w:szCs w:val="18"/>
        </w:rPr>
        <w:t>The p</w:t>
      </w:r>
      <w:r w:rsidR="0020020D" w:rsidRPr="00F04266">
        <w:rPr>
          <w:rFonts w:cstheme="minorHAnsi"/>
          <w:sz w:val="18"/>
          <w:szCs w:val="18"/>
        </w:rPr>
        <w:t>roponent’s Technical Proposal shall indicate clearly if the proponent is intending to use sub-contractors or sub-partners and their names.</w:t>
      </w:r>
      <w:r w:rsidR="00A035E0" w:rsidRPr="00F04266">
        <w:rPr>
          <w:rFonts w:cstheme="minorHAnsi"/>
          <w:sz w:val="18"/>
          <w:szCs w:val="18"/>
        </w:rPr>
        <w:t xml:space="preserve"> </w:t>
      </w:r>
      <w:r w:rsidR="0020020D" w:rsidRPr="00F04266">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F04266" w:rsidRDefault="00FE60E3">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The p</w:t>
      </w:r>
      <w:r w:rsidR="00C22EF1" w:rsidRPr="00F04266">
        <w:rPr>
          <w:rFonts w:eastAsia="Calibri" w:cstheme="minorHAnsi"/>
          <w:color w:val="000000"/>
          <w:spacing w:val="-3"/>
          <w:sz w:val="18"/>
          <w:szCs w:val="18"/>
          <w:lang w:val="en-GB" w:eastAsia="en-GB"/>
        </w:rPr>
        <w:t xml:space="preserve">roponent’s proposal shall </w:t>
      </w:r>
      <w:r w:rsidRPr="00F04266">
        <w:rPr>
          <w:rFonts w:eastAsia="Calibri" w:cstheme="minorHAnsi"/>
          <w:color w:val="000000"/>
          <w:spacing w:val="-3"/>
          <w:sz w:val="18"/>
          <w:szCs w:val="18"/>
          <w:lang w:val="en-GB" w:eastAsia="en-GB"/>
        </w:rPr>
        <w:t xml:space="preserve">state the following and </w:t>
      </w:r>
      <w:r w:rsidR="00C22EF1" w:rsidRPr="00F04266">
        <w:rPr>
          <w:rFonts w:eastAsia="Calibri" w:cstheme="minorHAnsi"/>
          <w:color w:val="000000"/>
          <w:spacing w:val="-3"/>
          <w:sz w:val="18"/>
          <w:szCs w:val="18"/>
          <w:lang w:val="en-GB" w:eastAsia="en-GB"/>
        </w:rPr>
        <w:t>include all of the following labelled annexes:</w:t>
      </w:r>
      <w:r w:rsidR="00C22EF1" w:rsidRPr="00F04266">
        <w:rPr>
          <w:rFonts w:eastAsia="Calibri" w:cstheme="minorHAnsi"/>
          <w:color w:val="000000"/>
          <w:spacing w:val="-3"/>
          <w:sz w:val="18"/>
          <w:szCs w:val="18"/>
          <w:lang w:val="en-GB" w:eastAsia="en-GB"/>
        </w:rPr>
        <w:tab/>
      </w:r>
    </w:p>
    <w:p w14:paraId="7ACCEA1B" w14:textId="77777777" w:rsidR="00C22EF1" w:rsidRPr="00F04266"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F04266"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F04266">
        <w:rPr>
          <w:rFonts w:eastAsia="Calibri" w:cstheme="minorHAnsi"/>
          <w:b/>
          <w:bCs/>
          <w:color w:val="000000"/>
          <w:spacing w:val="-2"/>
          <w:sz w:val="18"/>
          <w:szCs w:val="18"/>
          <w:lang w:val="en-CA"/>
        </w:rPr>
        <w:tab/>
      </w:r>
      <w:r w:rsidR="00C22EF1" w:rsidRPr="00F04266">
        <w:rPr>
          <w:rFonts w:eastAsia="Calibri" w:cstheme="minorHAnsi"/>
          <w:b/>
          <w:bCs/>
          <w:color w:val="000000"/>
          <w:spacing w:val="-2"/>
          <w:sz w:val="18"/>
          <w:szCs w:val="18"/>
          <w:lang w:val="en-CA"/>
        </w:rPr>
        <w:t>CFP submission</w:t>
      </w:r>
      <w:r w:rsidR="00C22EF1" w:rsidRPr="00F04266">
        <w:rPr>
          <w:rFonts w:eastAsia="Calibri" w:cstheme="minorHAnsi"/>
          <w:color w:val="000000"/>
          <w:spacing w:val="-2"/>
          <w:sz w:val="18"/>
          <w:szCs w:val="18"/>
          <w:lang w:val="en-CA"/>
        </w:rPr>
        <w:t xml:space="preserve"> (on or before proposal due date):</w:t>
      </w:r>
    </w:p>
    <w:p w14:paraId="2FAD0ED9" w14:textId="77777777" w:rsidR="0070710D" w:rsidRPr="00F04266"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F04266"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F04266">
        <w:rPr>
          <w:rFonts w:eastAsia="Times New Roman" w:cstheme="minorHAnsi"/>
          <w:color w:val="000000"/>
          <w:spacing w:val="-2"/>
          <w:sz w:val="18"/>
          <w:szCs w:val="18"/>
          <w:lang w:val="en-GB" w:eastAsia="en-GB"/>
        </w:rPr>
        <w:t>As a minimum, proponents shall complete and return the below listed documents (</w:t>
      </w:r>
      <w:r w:rsidR="00B71941" w:rsidRPr="00F04266">
        <w:rPr>
          <w:rFonts w:eastAsia="Times New Roman" w:cstheme="minorHAnsi"/>
          <w:color w:val="000000"/>
          <w:spacing w:val="-2"/>
          <w:sz w:val="18"/>
          <w:szCs w:val="18"/>
          <w:lang w:val="en-GB" w:eastAsia="en-GB"/>
        </w:rPr>
        <w:t>a</w:t>
      </w:r>
      <w:r w:rsidRPr="00F04266">
        <w:rPr>
          <w:rFonts w:eastAsia="Times New Roman" w:cstheme="minorHAnsi"/>
          <w:color w:val="000000"/>
          <w:spacing w:val="-2"/>
          <w:sz w:val="18"/>
          <w:szCs w:val="18"/>
          <w:lang w:val="en-GB" w:eastAsia="en-GB"/>
        </w:rPr>
        <w:t xml:space="preserve">nnexes to this CFP) </w:t>
      </w:r>
      <w:r w:rsidRPr="00F04266">
        <w:rPr>
          <w:rFonts w:eastAsia="Times New Roman" w:cstheme="minorHAnsi"/>
          <w:b/>
          <w:color w:val="000000"/>
          <w:spacing w:val="-2"/>
          <w:sz w:val="18"/>
          <w:szCs w:val="18"/>
          <w:lang w:val="en-GB" w:eastAsia="en-GB"/>
        </w:rPr>
        <w:t>as an integral part of their proposal</w:t>
      </w:r>
      <w:r w:rsidRPr="00F04266">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F04266"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F04266"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F04266">
        <w:rPr>
          <w:rFonts w:eastAsia="Times New Roman" w:cstheme="minorHAnsi"/>
          <w:color w:val="000000"/>
          <w:spacing w:val="-2"/>
          <w:sz w:val="18"/>
          <w:szCs w:val="18"/>
          <w:lang w:val="en-GB" w:eastAsia="en-GB"/>
        </w:rPr>
        <w:tab/>
      </w:r>
      <w:r w:rsidR="00C22EF1" w:rsidRPr="00F04266">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F04266"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F04266" w14:paraId="52F9BD6E" w14:textId="77777777" w:rsidTr="004618C5">
        <w:trPr>
          <w:trHeight w:val="20"/>
        </w:trPr>
        <w:tc>
          <w:tcPr>
            <w:tcW w:w="1638" w:type="dxa"/>
          </w:tcPr>
          <w:p w14:paraId="5E2AC1ED" w14:textId="77777777" w:rsidR="00C22EF1" w:rsidRPr="00F04266"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F04266">
              <w:rPr>
                <w:rFonts w:eastAsia="Calibri" w:cstheme="minorHAnsi"/>
                <w:color w:val="000000"/>
                <w:spacing w:val="-2"/>
                <w:sz w:val="18"/>
                <w:szCs w:val="18"/>
                <w:lang w:val="en-CA"/>
              </w:rPr>
              <w:t>Part of proposal</w:t>
            </w:r>
          </w:p>
        </w:tc>
        <w:tc>
          <w:tcPr>
            <w:tcW w:w="6498" w:type="dxa"/>
          </w:tcPr>
          <w:p w14:paraId="2B7C19E2" w14:textId="39767564" w:rsidR="00C22EF1" w:rsidRPr="00F04266"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F04266">
              <w:rPr>
                <w:rFonts w:eastAsia="Calibri" w:cstheme="minorHAnsi"/>
                <w:b/>
                <w:spacing w:val="-2"/>
                <w:sz w:val="18"/>
                <w:szCs w:val="18"/>
                <w:lang w:val="en-CA" w:eastAsia="en-GB"/>
              </w:rPr>
              <w:t xml:space="preserve">Annex </w:t>
            </w:r>
            <w:r w:rsidRPr="00F04266">
              <w:rPr>
                <w:rFonts w:cstheme="minorHAnsi"/>
                <w:b/>
                <w:spacing w:val="-2"/>
                <w:sz w:val="18"/>
                <w:szCs w:val="18"/>
                <w:lang w:val="en-CA"/>
              </w:rPr>
              <w:t>B</w:t>
            </w:r>
            <w:r w:rsidRPr="00F04266">
              <w:rPr>
                <w:rFonts w:eastAsia="Calibri" w:cstheme="minorHAnsi"/>
                <w:b/>
                <w:spacing w:val="-2"/>
                <w:sz w:val="18"/>
                <w:szCs w:val="18"/>
                <w:lang w:val="en-CA" w:eastAsia="en-GB"/>
              </w:rPr>
              <w:t>-1</w:t>
            </w:r>
            <w:r w:rsidRPr="00F04266">
              <w:rPr>
                <w:rFonts w:eastAsia="Calibri" w:cstheme="minorHAnsi"/>
                <w:spacing w:val="-2"/>
                <w:sz w:val="18"/>
                <w:szCs w:val="18"/>
                <w:lang w:val="en-CA" w:eastAsia="en-GB"/>
              </w:rPr>
              <w:t xml:space="preserve"> Mandatory </w:t>
            </w:r>
            <w:r w:rsidR="00726222" w:rsidRPr="00F04266">
              <w:rPr>
                <w:rFonts w:eastAsia="Calibri" w:cstheme="minorHAnsi"/>
                <w:spacing w:val="-2"/>
                <w:sz w:val="18"/>
                <w:szCs w:val="18"/>
                <w:lang w:val="en-CA" w:eastAsia="en-GB"/>
              </w:rPr>
              <w:t>R</w:t>
            </w:r>
            <w:r w:rsidRPr="00F04266">
              <w:rPr>
                <w:rFonts w:eastAsia="Calibri" w:cstheme="minorHAnsi"/>
                <w:spacing w:val="-2"/>
                <w:sz w:val="18"/>
                <w:szCs w:val="18"/>
                <w:lang w:val="en-CA" w:eastAsia="en-GB"/>
              </w:rPr>
              <w:t>equirements/</w:t>
            </w:r>
            <w:r w:rsidR="00726222" w:rsidRPr="00F04266">
              <w:rPr>
                <w:rFonts w:eastAsia="Calibri" w:cstheme="minorHAnsi"/>
                <w:spacing w:val="-2"/>
                <w:sz w:val="18"/>
                <w:szCs w:val="18"/>
                <w:lang w:val="en-CA" w:eastAsia="en-GB"/>
              </w:rPr>
              <w:t>P</w:t>
            </w:r>
            <w:r w:rsidRPr="00F04266">
              <w:rPr>
                <w:rFonts w:eastAsia="Calibri" w:cstheme="minorHAnsi"/>
                <w:spacing w:val="-2"/>
                <w:sz w:val="18"/>
                <w:szCs w:val="18"/>
                <w:lang w:val="en-CA" w:eastAsia="en-GB"/>
              </w:rPr>
              <w:t>re-</w:t>
            </w:r>
            <w:r w:rsidR="00726222" w:rsidRPr="00F04266">
              <w:rPr>
                <w:rFonts w:eastAsia="Calibri" w:cstheme="minorHAnsi"/>
                <w:spacing w:val="-2"/>
                <w:sz w:val="18"/>
                <w:szCs w:val="18"/>
                <w:lang w:val="en-CA" w:eastAsia="en-GB"/>
              </w:rPr>
              <w:t>Q</w:t>
            </w:r>
            <w:r w:rsidRPr="00F04266">
              <w:rPr>
                <w:rFonts w:eastAsia="Calibri" w:cstheme="minorHAnsi"/>
                <w:spacing w:val="-2"/>
                <w:sz w:val="18"/>
                <w:szCs w:val="18"/>
                <w:lang w:val="en-CA" w:eastAsia="en-GB"/>
              </w:rPr>
              <w:t xml:space="preserve">ualification </w:t>
            </w:r>
            <w:r w:rsidR="00F81F82" w:rsidRPr="00F04266">
              <w:rPr>
                <w:rFonts w:eastAsia="Calibri" w:cstheme="minorHAnsi"/>
                <w:spacing w:val="-2"/>
                <w:sz w:val="18"/>
                <w:szCs w:val="18"/>
                <w:lang w:val="en-CA" w:eastAsia="en-GB"/>
              </w:rPr>
              <w:t>C</w:t>
            </w:r>
            <w:r w:rsidRPr="00F04266">
              <w:rPr>
                <w:rFonts w:eastAsia="Calibri" w:cstheme="minorHAnsi"/>
                <w:spacing w:val="-2"/>
                <w:sz w:val="18"/>
                <w:szCs w:val="18"/>
                <w:lang w:val="en-CA" w:eastAsia="en-GB"/>
              </w:rPr>
              <w:t>riteria</w:t>
            </w:r>
            <w:r w:rsidRPr="00F04266">
              <w:rPr>
                <w:rFonts w:eastAsia="Calibri" w:cstheme="minorHAnsi"/>
                <w:color w:val="000000"/>
                <w:spacing w:val="-3"/>
                <w:sz w:val="18"/>
                <w:szCs w:val="18"/>
                <w:lang w:val="en-CA"/>
              </w:rPr>
              <w:t xml:space="preserve"> </w:t>
            </w:r>
            <w:r w:rsidR="00131596" w:rsidRPr="00F04266">
              <w:rPr>
                <w:rFonts w:eastAsia="Calibri" w:cstheme="minorHAnsi"/>
                <w:color w:val="000000"/>
                <w:spacing w:val="-3"/>
                <w:sz w:val="18"/>
                <w:szCs w:val="18"/>
                <w:lang w:val="en-CA"/>
              </w:rPr>
              <w:t xml:space="preserve">and </w:t>
            </w:r>
            <w:r w:rsidR="00F81F82" w:rsidRPr="00F04266">
              <w:rPr>
                <w:rFonts w:eastAsia="Calibri" w:cstheme="minorHAnsi"/>
                <w:color w:val="000000"/>
                <w:spacing w:val="-3"/>
                <w:sz w:val="18"/>
                <w:szCs w:val="18"/>
                <w:lang w:val="en-CA"/>
              </w:rPr>
              <w:t>C</w:t>
            </w:r>
            <w:r w:rsidR="00131596" w:rsidRPr="00F04266">
              <w:rPr>
                <w:rFonts w:eastAsia="Calibri" w:cstheme="minorHAnsi"/>
                <w:color w:val="000000"/>
                <w:spacing w:val="-3"/>
                <w:sz w:val="18"/>
                <w:szCs w:val="18"/>
                <w:lang w:val="en-CA"/>
              </w:rPr>
              <w:t xml:space="preserve">ontractual </w:t>
            </w:r>
            <w:r w:rsidR="00F81F82" w:rsidRPr="00F04266">
              <w:rPr>
                <w:rFonts w:eastAsia="Calibri" w:cstheme="minorHAnsi"/>
                <w:color w:val="000000"/>
                <w:spacing w:val="-3"/>
                <w:sz w:val="18"/>
                <w:szCs w:val="18"/>
                <w:lang w:val="en-CA"/>
              </w:rPr>
              <w:t>A</w:t>
            </w:r>
            <w:r w:rsidR="00131596" w:rsidRPr="00F04266">
              <w:rPr>
                <w:rFonts w:eastAsia="Calibri" w:cstheme="minorHAnsi"/>
                <w:color w:val="000000"/>
                <w:spacing w:val="-3"/>
                <w:sz w:val="18"/>
                <w:szCs w:val="18"/>
                <w:lang w:val="en-CA"/>
              </w:rPr>
              <w:t>spects</w:t>
            </w:r>
          </w:p>
        </w:tc>
      </w:tr>
      <w:tr w:rsidR="00C22EF1" w:rsidRPr="00F04266" w14:paraId="2918AA56" w14:textId="77777777" w:rsidTr="004618C5">
        <w:trPr>
          <w:trHeight w:val="20"/>
        </w:trPr>
        <w:tc>
          <w:tcPr>
            <w:tcW w:w="1638" w:type="dxa"/>
          </w:tcPr>
          <w:p w14:paraId="51E505FE" w14:textId="77777777" w:rsidR="00C22EF1" w:rsidRPr="00F04266"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F04266">
              <w:rPr>
                <w:rFonts w:eastAsia="Calibri" w:cstheme="minorHAnsi"/>
                <w:color w:val="000000"/>
                <w:spacing w:val="-2"/>
                <w:sz w:val="18"/>
                <w:szCs w:val="18"/>
                <w:lang w:val="en-CA"/>
              </w:rPr>
              <w:t>Part of proposal</w:t>
            </w:r>
          </w:p>
        </w:tc>
        <w:tc>
          <w:tcPr>
            <w:tcW w:w="6498" w:type="dxa"/>
          </w:tcPr>
          <w:p w14:paraId="5A23C3BA" w14:textId="2470BF50" w:rsidR="00C22EF1" w:rsidRPr="00F04266"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F04266">
              <w:rPr>
                <w:rFonts w:eastAsia="Calibri" w:cstheme="minorHAnsi"/>
                <w:b/>
                <w:spacing w:val="-2"/>
                <w:sz w:val="18"/>
                <w:szCs w:val="18"/>
                <w:lang w:val="en-CA" w:eastAsia="en-GB"/>
              </w:rPr>
              <w:t xml:space="preserve">Annex </w:t>
            </w:r>
            <w:r w:rsidRPr="00F04266">
              <w:rPr>
                <w:rFonts w:cstheme="minorHAnsi"/>
                <w:b/>
                <w:spacing w:val="-2"/>
                <w:sz w:val="18"/>
                <w:szCs w:val="18"/>
                <w:lang w:val="en-CA"/>
              </w:rPr>
              <w:t>B</w:t>
            </w:r>
            <w:r w:rsidRPr="00F04266">
              <w:rPr>
                <w:rFonts w:eastAsia="Calibri" w:cstheme="minorHAnsi"/>
                <w:b/>
                <w:spacing w:val="-2"/>
                <w:sz w:val="18"/>
                <w:szCs w:val="18"/>
                <w:lang w:val="en-CA" w:eastAsia="en-GB"/>
              </w:rPr>
              <w:t>-2</w:t>
            </w:r>
            <w:r w:rsidRPr="00F04266">
              <w:rPr>
                <w:rFonts w:eastAsia="Calibri" w:cstheme="minorHAnsi"/>
                <w:spacing w:val="-2"/>
                <w:sz w:val="18"/>
                <w:szCs w:val="18"/>
                <w:lang w:val="en-CA" w:eastAsia="en-GB"/>
              </w:rPr>
              <w:t xml:space="preserve"> </w:t>
            </w:r>
            <w:r w:rsidRPr="00F04266">
              <w:rPr>
                <w:rFonts w:cstheme="minorHAnsi"/>
                <w:spacing w:val="-2"/>
                <w:sz w:val="18"/>
                <w:szCs w:val="18"/>
                <w:lang w:val="en-CA"/>
              </w:rPr>
              <w:t xml:space="preserve">Template for </w:t>
            </w:r>
            <w:r w:rsidR="00F81F82" w:rsidRPr="00F04266">
              <w:rPr>
                <w:rFonts w:cstheme="minorHAnsi"/>
                <w:spacing w:val="-2"/>
                <w:sz w:val="18"/>
                <w:szCs w:val="18"/>
                <w:lang w:val="en-CA"/>
              </w:rPr>
              <w:t>P</w:t>
            </w:r>
            <w:r w:rsidRPr="00F04266">
              <w:rPr>
                <w:rFonts w:cstheme="minorHAnsi"/>
                <w:spacing w:val="-2"/>
                <w:sz w:val="18"/>
                <w:szCs w:val="18"/>
                <w:lang w:val="en-CA"/>
              </w:rPr>
              <w:t xml:space="preserve">roposal </w:t>
            </w:r>
            <w:r w:rsidR="00F81F82" w:rsidRPr="00F04266">
              <w:rPr>
                <w:rFonts w:cstheme="minorHAnsi"/>
                <w:spacing w:val="-2"/>
                <w:sz w:val="18"/>
                <w:szCs w:val="18"/>
                <w:lang w:val="en-CA"/>
              </w:rPr>
              <w:t>S</w:t>
            </w:r>
            <w:r w:rsidRPr="00F04266">
              <w:rPr>
                <w:rFonts w:cstheme="minorHAnsi"/>
                <w:spacing w:val="-2"/>
                <w:sz w:val="18"/>
                <w:szCs w:val="18"/>
                <w:lang w:val="en-CA"/>
              </w:rPr>
              <w:t>ubmission</w:t>
            </w:r>
          </w:p>
        </w:tc>
      </w:tr>
      <w:tr w:rsidR="00C22EF1" w:rsidRPr="00F04266" w14:paraId="3C297BCF" w14:textId="77777777" w:rsidTr="004618C5">
        <w:trPr>
          <w:trHeight w:val="20"/>
        </w:trPr>
        <w:tc>
          <w:tcPr>
            <w:tcW w:w="1638" w:type="dxa"/>
          </w:tcPr>
          <w:p w14:paraId="324B7112" w14:textId="77777777" w:rsidR="00C22EF1" w:rsidRPr="00F04266"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F04266">
              <w:rPr>
                <w:rFonts w:eastAsia="Calibri" w:cstheme="minorHAnsi"/>
                <w:color w:val="000000"/>
                <w:spacing w:val="-2"/>
                <w:sz w:val="18"/>
                <w:szCs w:val="18"/>
                <w:lang w:val="en-CA"/>
              </w:rPr>
              <w:t>Part of proposal</w:t>
            </w:r>
          </w:p>
        </w:tc>
        <w:tc>
          <w:tcPr>
            <w:tcW w:w="6498" w:type="dxa"/>
          </w:tcPr>
          <w:p w14:paraId="133D927D" w14:textId="45096621" w:rsidR="00C22EF1" w:rsidRPr="00F04266"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F04266">
              <w:rPr>
                <w:rFonts w:eastAsia="Calibri" w:cstheme="minorHAnsi"/>
                <w:b/>
                <w:spacing w:val="-2"/>
                <w:sz w:val="18"/>
                <w:szCs w:val="18"/>
                <w:lang w:val="en-CA" w:eastAsia="en-GB"/>
              </w:rPr>
              <w:t xml:space="preserve">Annex </w:t>
            </w:r>
            <w:r w:rsidRPr="00F04266">
              <w:rPr>
                <w:rFonts w:cstheme="minorHAnsi"/>
                <w:b/>
                <w:spacing w:val="-2"/>
                <w:sz w:val="18"/>
                <w:szCs w:val="18"/>
                <w:lang w:val="en-CA"/>
              </w:rPr>
              <w:t>B</w:t>
            </w:r>
            <w:r w:rsidRPr="00F04266">
              <w:rPr>
                <w:rFonts w:eastAsia="Calibri" w:cstheme="minorHAnsi"/>
                <w:b/>
                <w:spacing w:val="-2"/>
                <w:sz w:val="18"/>
                <w:szCs w:val="18"/>
                <w:lang w:val="en-CA" w:eastAsia="en-GB"/>
              </w:rPr>
              <w:t>-</w:t>
            </w:r>
            <w:r w:rsidRPr="00F04266">
              <w:rPr>
                <w:rFonts w:cstheme="minorHAnsi"/>
                <w:b/>
                <w:spacing w:val="-2"/>
                <w:sz w:val="18"/>
                <w:szCs w:val="18"/>
                <w:lang w:val="en-CA"/>
              </w:rPr>
              <w:t>3</w:t>
            </w:r>
            <w:r w:rsidRPr="00F04266">
              <w:rPr>
                <w:rFonts w:eastAsia="Calibri" w:cstheme="minorHAnsi"/>
                <w:spacing w:val="-2"/>
                <w:sz w:val="18"/>
                <w:szCs w:val="18"/>
                <w:lang w:val="en-CA" w:eastAsia="en-GB"/>
              </w:rPr>
              <w:t xml:space="preserve"> Format of </w:t>
            </w:r>
            <w:r w:rsidR="00F81F82" w:rsidRPr="00F04266">
              <w:rPr>
                <w:rFonts w:eastAsia="Calibri" w:cstheme="minorHAnsi"/>
                <w:spacing w:val="-2"/>
                <w:sz w:val="18"/>
                <w:szCs w:val="18"/>
                <w:lang w:val="en-CA" w:eastAsia="en-GB"/>
              </w:rPr>
              <w:t>R</w:t>
            </w:r>
            <w:r w:rsidRPr="00F04266">
              <w:rPr>
                <w:rFonts w:eastAsia="Calibri" w:cstheme="minorHAnsi"/>
                <w:spacing w:val="-2"/>
                <w:sz w:val="18"/>
                <w:szCs w:val="18"/>
                <w:lang w:val="en-CA" w:eastAsia="en-GB"/>
              </w:rPr>
              <w:t xml:space="preserve">esume for </w:t>
            </w:r>
            <w:r w:rsidR="00F81F82" w:rsidRPr="00F04266">
              <w:rPr>
                <w:rFonts w:eastAsia="Calibri" w:cstheme="minorHAnsi"/>
                <w:spacing w:val="-2"/>
                <w:sz w:val="18"/>
                <w:szCs w:val="18"/>
                <w:lang w:val="en-CA" w:eastAsia="en-GB"/>
              </w:rPr>
              <w:t>P</w:t>
            </w:r>
            <w:r w:rsidRPr="00F04266">
              <w:rPr>
                <w:rFonts w:eastAsia="Calibri" w:cstheme="minorHAnsi"/>
                <w:spacing w:val="-2"/>
                <w:sz w:val="18"/>
                <w:szCs w:val="18"/>
                <w:lang w:val="en-CA" w:eastAsia="en-GB"/>
              </w:rPr>
              <w:t xml:space="preserve">roposed </w:t>
            </w:r>
            <w:r w:rsidR="005752C3" w:rsidRPr="00F04266">
              <w:rPr>
                <w:rFonts w:eastAsia="Calibri" w:cstheme="minorHAnsi"/>
                <w:spacing w:val="-2"/>
                <w:sz w:val="18"/>
                <w:szCs w:val="18"/>
                <w:lang w:val="en-CA" w:eastAsia="en-GB"/>
              </w:rPr>
              <w:t>Personnel</w:t>
            </w:r>
          </w:p>
        </w:tc>
      </w:tr>
      <w:tr w:rsidR="00D70D29" w:rsidRPr="00F04266" w14:paraId="312727F1" w14:textId="77777777" w:rsidTr="004618C5">
        <w:trPr>
          <w:trHeight w:val="20"/>
        </w:trPr>
        <w:tc>
          <w:tcPr>
            <w:tcW w:w="1638" w:type="dxa"/>
          </w:tcPr>
          <w:p w14:paraId="1E7F8918" w14:textId="77777777" w:rsidR="00D70D29" w:rsidRPr="00F04266"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F04266">
              <w:rPr>
                <w:rFonts w:eastAsia="Calibri" w:cstheme="minorHAnsi"/>
                <w:color w:val="000000"/>
                <w:spacing w:val="-2"/>
                <w:sz w:val="18"/>
                <w:szCs w:val="18"/>
                <w:lang w:val="en-CA"/>
              </w:rPr>
              <w:t>Part of proposal</w:t>
            </w:r>
          </w:p>
        </w:tc>
        <w:tc>
          <w:tcPr>
            <w:tcW w:w="6498" w:type="dxa"/>
          </w:tcPr>
          <w:p w14:paraId="1DBB2FD8" w14:textId="0C5E5A6D" w:rsidR="00D70D29" w:rsidRPr="00F04266"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F04266">
              <w:rPr>
                <w:rFonts w:eastAsia="Calibri" w:cstheme="minorHAnsi"/>
                <w:b/>
                <w:spacing w:val="-2"/>
                <w:sz w:val="18"/>
                <w:szCs w:val="18"/>
                <w:lang w:val="en-CA" w:eastAsia="en-GB"/>
              </w:rPr>
              <w:t xml:space="preserve">Annex </w:t>
            </w:r>
            <w:r w:rsidRPr="00F04266">
              <w:rPr>
                <w:rFonts w:cstheme="minorHAnsi"/>
                <w:b/>
                <w:spacing w:val="-2"/>
                <w:sz w:val="18"/>
                <w:szCs w:val="18"/>
                <w:lang w:val="en-CA"/>
              </w:rPr>
              <w:t>B</w:t>
            </w:r>
            <w:r w:rsidRPr="00F04266">
              <w:rPr>
                <w:rFonts w:eastAsia="Calibri" w:cstheme="minorHAnsi"/>
                <w:b/>
                <w:spacing w:val="-2"/>
                <w:sz w:val="18"/>
                <w:szCs w:val="18"/>
                <w:lang w:val="en-CA" w:eastAsia="en-GB"/>
              </w:rPr>
              <w:t>-</w:t>
            </w:r>
            <w:r w:rsidRPr="00F04266">
              <w:rPr>
                <w:rFonts w:cstheme="minorHAnsi"/>
                <w:b/>
                <w:spacing w:val="-2"/>
                <w:sz w:val="18"/>
                <w:szCs w:val="18"/>
                <w:lang w:val="en-CA"/>
              </w:rPr>
              <w:t>4</w:t>
            </w:r>
            <w:r w:rsidRPr="00F04266">
              <w:rPr>
                <w:rFonts w:eastAsia="Calibri" w:cstheme="minorHAnsi"/>
                <w:spacing w:val="-2"/>
                <w:sz w:val="18"/>
                <w:szCs w:val="18"/>
                <w:lang w:val="en-CA" w:eastAsia="en-GB"/>
              </w:rPr>
              <w:t xml:space="preserve"> Capacity Assessment </w:t>
            </w:r>
            <w:r w:rsidR="00F81F82" w:rsidRPr="00F04266">
              <w:rPr>
                <w:rFonts w:eastAsia="Calibri" w:cstheme="minorHAnsi"/>
                <w:spacing w:val="-2"/>
                <w:sz w:val="18"/>
                <w:szCs w:val="18"/>
                <w:lang w:val="en-CA" w:eastAsia="en-GB"/>
              </w:rPr>
              <w:t>M</w:t>
            </w:r>
            <w:r w:rsidRPr="00F04266">
              <w:rPr>
                <w:rFonts w:eastAsia="Calibri" w:cstheme="minorHAnsi"/>
                <w:spacing w:val="-2"/>
                <w:sz w:val="18"/>
                <w:szCs w:val="18"/>
                <w:lang w:val="en-CA" w:eastAsia="en-GB"/>
              </w:rPr>
              <w:t>inimum Documents</w:t>
            </w:r>
          </w:p>
        </w:tc>
      </w:tr>
    </w:tbl>
    <w:p w14:paraId="4634246A" w14:textId="77777777" w:rsidR="00C22EF1" w:rsidRPr="00F04266"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F04266" w:rsidRDefault="00C22EF1" w:rsidP="00DC6588">
      <w:pPr>
        <w:suppressAutoHyphens/>
        <w:spacing w:after="0" w:line="240" w:lineRule="auto"/>
        <w:ind w:left="540"/>
        <w:jc w:val="both"/>
        <w:rPr>
          <w:rFonts w:eastAsia="Arial" w:cstheme="minorHAnsi"/>
          <w:color w:val="000000"/>
          <w:spacing w:val="-2"/>
          <w:sz w:val="18"/>
          <w:szCs w:val="18"/>
        </w:rPr>
      </w:pPr>
      <w:r w:rsidRPr="00F04266">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F04266"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F04266"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 xml:space="preserve">Format and </w:t>
      </w:r>
      <w:r w:rsidR="005F7BB1" w:rsidRPr="00F04266">
        <w:rPr>
          <w:rFonts w:eastAsia="Times New Roman" w:cstheme="minorHAnsi"/>
          <w:b/>
          <w:bCs/>
          <w:sz w:val="18"/>
          <w:szCs w:val="18"/>
          <w:lang w:val="en-GB" w:eastAsia="en-GB"/>
        </w:rPr>
        <w:t>S</w:t>
      </w:r>
      <w:r w:rsidRPr="00F04266">
        <w:rPr>
          <w:rFonts w:eastAsia="Times New Roman" w:cstheme="minorHAnsi"/>
          <w:b/>
          <w:bCs/>
          <w:sz w:val="18"/>
          <w:szCs w:val="18"/>
          <w:lang w:val="en-GB" w:eastAsia="en-GB"/>
        </w:rPr>
        <w:t xml:space="preserve">igning of </w:t>
      </w:r>
      <w:r w:rsidR="005F7BB1" w:rsidRPr="00F04266">
        <w:rPr>
          <w:rFonts w:eastAsia="Times New Roman" w:cstheme="minorHAnsi"/>
          <w:b/>
          <w:bCs/>
          <w:sz w:val="18"/>
          <w:szCs w:val="18"/>
          <w:lang w:val="en-GB" w:eastAsia="en-GB"/>
        </w:rPr>
        <w:t>P</w:t>
      </w:r>
      <w:r w:rsidRPr="00F04266">
        <w:rPr>
          <w:rFonts w:eastAsia="Times New Roman" w:cstheme="minorHAnsi"/>
          <w:b/>
          <w:bCs/>
          <w:sz w:val="18"/>
          <w:szCs w:val="18"/>
          <w:lang w:val="en-GB" w:eastAsia="en-GB"/>
        </w:rPr>
        <w:t>roposal</w:t>
      </w:r>
      <w:r w:rsidR="001E7A73" w:rsidRPr="00F04266">
        <w:rPr>
          <w:rFonts w:eastAsia="Times New Roman" w:cstheme="minorHAnsi"/>
          <w:b/>
          <w:bCs/>
          <w:sz w:val="18"/>
          <w:szCs w:val="18"/>
          <w:lang w:val="en-GB" w:eastAsia="en-GB"/>
        </w:rPr>
        <w:t>s</w:t>
      </w:r>
    </w:p>
    <w:p w14:paraId="717D4B11" w14:textId="237F7BD2" w:rsidR="002A532E" w:rsidRPr="00F04266"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F04266">
        <w:rPr>
          <w:rFonts w:eastAsia="Times New Roman" w:cstheme="minorHAnsi"/>
          <w:color w:val="000000"/>
          <w:sz w:val="18"/>
          <w:szCs w:val="18"/>
          <w:lang w:val="en-GB" w:eastAsia="en-GB"/>
        </w:rPr>
        <w:t xml:space="preserve"> </w:t>
      </w:r>
    </w:p>
    <w:p w14:paraId="4F3E0B07" w14:textId="39F967F8" w:rsidR="002A532E" w:rsidRPr="00F04266"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F04266">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F04266">
        <w:rPr>
          <w:rFonts w:eastAsia="Calibri" w:cstheme="minorHAnsi"/>
          <w:sz w:val="18"/>
          <w:szCs w:val="18"/>
          <w:lang w:val="en-CA"/>
        </w:rPr>
        <w:tab/>
      </w:r>
    </w:p>
    <w:p w14:paraId="67010020" w14:textId="77777777" w:rsidR="002A532E" w:rsidRPr="00F04266"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F04266"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04266">
        <w:rPr>
          <w:rFonts w:eastAsia="Times New Roman" w:cstheme="minorHAnsi"/>
          <w:b/>
          <w:bCs/>
          <w:sz w:val="18"/>
          <w:szCs w:val="18"/>
          <w:lang w:val="en-GB" w:eastAsia="en-GB"/>
        </w:rPr>
        <w:t>Award</w:t>
      </w:r>
    </w:p>
    <w:p w14:paraId="67256AAD" w14:textId="289D1F13" w:rsidR="001E7A73" w:rsidRPr="00F04266"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14.1</w:t>
      </w:r>
      <w:r w:rsidR="001E7A73" w:rsidRPr="00F04266">
        <w:rPr>
          <w:rFonts w:eastAsia="Calibri" w:cstheme="minorHAnsi"/>
          <w:color w:val="000000"/>
          <w:spacing w:val="-3"/>
          <w:sz w:val="18"/>
          <w:szCs w:val="18"/>
          <w:lang w:val="en-GB" w:eastAsia="en-GB"/>
        </w:rPr>
        <w:tab/>
      </w:r>
      <w:r w:rsidRPr="00F04266">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reserves the right to conduct negotiations </w:t>
      </w:r>
      <w:r w:rsidRPr="00F04266">
        <w:rPr>
          <w:rFonts w:eastAsia="Arial" w:cstheme="minorHAnsi"/>
          <w:color w:val="000000"/>
          <w:spacing w:val="-2"/>
          <w:sz w:val="18"/>
          <w:szCs w:val="18"/>
          <w:lang w:val="en-GB" w:eastAsia="en-GB"/>
        </w:rPr>
        <w:t>w</w:t>
      </w:r>
      <w:r w:rsidRPr="00F04266">
        <w:rPr>
          <w:rFonts w:eastAsia="Arial" w:cstheme="minorHAnsi"/>
          <w:color w:val="000000"/>
          <w:spacing w:val="-1"/>
          <w:sz w:val="18"/>
          <w:szCs w:val="18"/>
          <w:lang w:val="en-GB" w:eastAsia="en-GB"/>
        </w:rPr>
        <w:t>i</w:t>
      </w:r>
      <w:r w:rsidRPr="00F04266">
        <w:rPr>
          <w:rFonts w:eastAsia="Arial" w:cstheme="minorHAnsi"/>
          <w:color w:val="000000"/>
          <w:spacing w:val="2"/>
          <w:sz w:val="18"/>
          <w:szCs w:val="18"/>
          <w:lang w:val="en-GB" w:eastAsia="en-GB"/>
        </w:rPr>
        <w:t>t</w:t>
      </w:r>
      <w:r w:rsidRPr="00F04266">
        <w:rPr>
          <w:rFonts w:eastAsia="Arial" w:cstheme="minorHAnsi"/>
          <w:color w:val="000000"/>
          <w:spacing w:val="-3"/>
          <w:sz w:val="18"/>
          <w:szCs w:val="18"/>
          <w:lang w:val="en-GB" w:eastAsia="en-GB"/>
        </w:rPr>
        <w:t>h</w:t>
      </w:r>
      <w:r w:rsidRPr="00F04266">
        <w:rPr>
          <w:rFonts w:eastAsia="Arial" w:cstheme="minorHAnsi"/>
          <w:color w:val="000000"/>
          <w:spacing w:val="-4"/>
          <w:sz w:val="18"/>
          <w:szCs w:val="18"/>
          <w:lang w:val="en-GB" w:eastAsia="en-GB"/>
        </w:rPr>
        <w:t xml:space="preserve"> </w:t>
      </w:r>
      <w:r w:rsidRPr="00F04266">
        <w:rPr>
          <w:rFonts w:eastAsia="Arial" w:cstheme="minorHAnsi"/>
          <w:color w:val="000000"/>
          <w:spacing w:val="-1"/>
          <w:sz w:val="18"/>
          <w:szCs w:val="18"/>
          <w:lang w:val="en-GB" w:eastAsia="en-GB"/>
        </w:rPr>
        <w:t>t</w:t>
      </w:r>
      <w:r w:rsidRPr="00F04266">
        <w:rPr>
          <w:rFonts w:eastAsia="Arial" w:cstheme="minorHAnsi"/>
          <w:color w:val="000000"/>
          <w:spacing w:val="2"/>
          <w:sz w:val="18"/>
          <w:szCs w:val="18"/>
          <w:lang w:val="en-GB" w:eastAsia="en-GB"/>
        </w:rPr>
        <w:t>h</w:t>
      </w:r>
      <w:r w:rsidRPr="00F04266">
        <w:rPr>
          <w:rFonts w:eastAsia="Arial" w:cstheme="minorHAnsi"/>
          <w:color w:val="000000"/>
          <w:spacing w:val="-3"/>
          <w:sz w:val="18"/>
          <w:szCs w:val="18"/>
          <w:lang w:val="en-GB" w:eastAsia="en-GB"/>
        </w:rPr>
        <w:t>e proponent</w:t>
      </w:r>
      <w:r w:rsidRPr="00F04266">
        <w:rPr>
          <w:rFonts w:eastAsia="Arial" w:cstheme="minorHAnsi"/>
          <w:color w:val="000000"/>
          <w:spacing w:val="-7"/>
          <w:sz w:val="18"/>
          <w:szCs w:val="18"/>
          <w:lang w:val="en-GB" w:eastAsia="en-GB"/>
        </w:rPr>
        <w:t xml:space="preserve"> </w:t>
      </w:r>
      <w:r w:rsidRPr="00F04266">
        <w:rPr>
          <w:rFonts w:eastAsia="Arial" w:cstheme="minorHAnsi"/>
          <w:color w:val="000000"/>
          <w:spacing w:val="1"/>
          <w:sz w:val="18"/>
          <w:szCs w:val="18"/>
          <w:lang w:val="en-GB" w:eastAsia="en-GB"/>
        </w:rPr>
        <w:t>r</w:t>
      </w:r>
      <w:r w:rsidRPr="00F04266">
        <w:rPr>
          <w:rFonts w:eastAsia="Arial" w:cstheme="minorHAnsi"/>
          <w:color w:val="000000"/>
          <w:spacing w:val="-3"/>
          <w:sz w:val="18"/>
          <w:szCs w:val="18"/>
          <w:lang w:val="en-GB" w:eastAsia="en-GB"/>
        </w:rPr>
        <w:t>e</w:t>
      </w:r>
      <w:r w:rsidRPr="00F04266">
        <w:rPr>
          <w:rFonts w:eastAsia="Arial" w:cstheme="minorHAnsi"/>
          <w:color w:val="000000"/>
          <w:spacing w:val="-1"/>
          <w:sz w:val="18"/>
          <w:szCs w:val="18"/>
          <w:lang w:val="en-GB" w:eastAsia="en-GB"/>
        </w:rPr>
        <w:t>g</w:t>
      </w:r>
      <w:r w:rsidRPr="00F04266">
        <w:rPr>
          <w:rFonts w:eastAsia="Arial" w:cstheme="minorHAnsi"/>
          <w:color w:val="000000"/>
          <w:spacing w:val="-3"/>
          <w:sz w:val="18"/>
          <w:szCs w:val="18"/>
          <w:lang w:val="en-GB" w:eastAsia="en-GB"/>
        </w:rPr>
        <w:t>ar</w:t>
      </w:r>
      <w:r w:rsidRPr="00F04266">
        <w:rPr>
          <w:rFonts w:eastAsia="Arial" w:cstheme="minorHAnsi"/>
          <w:color w:val="000000"/>
          <w:spacing w:val="2"/>
          <w:sz w:val="18"/>
          <w:szCs w:val="18"/>
          <w:lang w:val="en-GB" w:eastAsia="en-GB"/>
        </w:rPr>
        <w:t>d</w:t>
      </w:r>
      <w:r w:rsidRPr="00F04266">
        <w:rPr>
          <w:rFonts w:eastAsia="Arial" w:cstheme="minorHAnsi"/>
          <w:color w:val="000000"/>
          <w:spacing w:val="-1"/>
          <w:sz w:val="18"/>
          <w:szCs w:val="18"/>
          <w:lang w:val="en-GB" w:eastAsia="en-GB"/>
        </w:rPr>
        <w:t>i</w:t>
      </w:r>
      <w:r w:rsidRPr="00F04266">
        <w:rPr>
          <w:rFonts w:eastAsia="Arial" w:cstheme="minorHAnsi"/>
          <w:color w:val="000000"/>
          <w:spacing w:val="-3"/>
          <w:sz w:val="18"/>
          <w:szCs w:val="18"/>
          <w:lang w:val="en-GB" w:eastAsia="en-GB"/>
        </w:rPr>
        <w:t>ng</w:t>
      </w:r>
      <w:r w:rsidRPr="00F04266">
        <w:rPr>
          <w:rFonts w:eastAsia="Arial" w:cstheme="minorHAnsi"/>
          <w:color w:val="000000"/>
          <w:spacing w:val="-7"/>
          <w:sz w:val="18"/>
          <w:szCs w:val="18"/>
          <w:lang w:val="en-GB" w:eastAsia="en-GB"/>
        </w:rPr>
        <w:t xml:space="preserve"> </w:t>
      </w:r>
      <w:r w:rsidRPr="00F04266">
        <w:rPr>
          <w:rFonts w:eastAsia="Arial" w:cstheme="minorHAnsi"/>
          <w:color w:val="000000"/>
          <w:spacing w:val="-3"/>
          <w:sz w:val="18"/>
          <w:szCs w:val="18"/>
          <w:lang w:val="en-GB" w:eastAsia="en-GB"/>
        </w:rPr>
        <w:t>t</w:t>
      </w:r>
      <w:r w:rsidRPr="00F04266">
        <w:rPr>
          <w:rFonts w:eastAsia="Arial" w:cstheme="minorHAnsi"/>
          <w:color w:val="000000"/>
          <w:spacing w:val="-1"/>
          <w:sz w:val="18"/>
          <w:szCs w:val="18"/>
          <w:lang w:val="en-GB" w:eastAsia="en-GB"/>
        </w:rPr>
        <w:t>h</w:t>
      </w:r>
      <w:r w:rsidRPr="00F04266">
        <w:rPr>
          <w:rFonts w:eastAsia="Arial" w:cstheme="minorHAnsi"/>
          <w:color w:val="000000"/>
          <w:spacing w:val="-3"/>
          <w:sz w:val="18"/>
          <w:szCs w:val="18"/>
          <w:lang w:val="en-GB" w:eastAsia="en-GB"/>
        </w:rPr>
        <w:t>e</w:t>
      </w:r>
      <w:r w:rsidRPr="00F04266">
        <w:rPr>
          <w:rFonts w:eastAsia="Arial" w:cstheme="minorHAnsi"/>
          <w:color w:val="000000"/>
          <w:spacing w:val="-1"/>
          <w:sz w:val="18"/>
          <w:szCs w:val="18"/>
          <w:lang w:val="en-GB" w:eastAsia="en-GB"/>
        </w:rPr>
        <w:t xml:space="preserve"> </w:t>
      </w:r>
      <w:r w:rsidRPr="00F04266">
        <w:rPr>
          <w:rFonts w:eastAsia="Arial" w:cstheme="minorHAnsi"/>
          <w:color w:val="000000"/>
          <w:spacing w:val="1"/>
          <w:sz w:val="18"/>
          <w:szCs w:val="18"/>
          <w:lang w:val="en-GB" w:eastAsia="en-GB"/>
        </w:rPr>
        <w:t>c</w:t>
      </w:r>
      <w:r w:rsidRPr="00F04266">
        <w:rPr>
          <w:rFonts w:eastAsia="Arial" w:cstheme="minorHAnsi"/>
          <w:color w:val="000000"/>
          <w:spacing w:val="-3"/>
          <w:sz w:val="18"/>
          <w:szCs w:val="18"/>
          <w:lang w:val="en-GB" w:eastAsia="en-GB"/>
        </w:rPr>
        <w:t>o</w:t>
      </w:r>
      <w:r w:rsidRPr="00F04266">
        <w:rPr>
          <w:rFonts w:eastAsia="Arial" w:cstheme="minorHAnsi"/>
          <w:color w:val="000000"/>
          <w:spacing w:val="-1"/>
          <w:sz w:val="18"/>
          <w:szCs w:val="18"/>
          <w:lang w:val="en-GB" w:eastAsia="en-GB"/>
        </w:rPr>
        <w:t>n</w:t>
      </w:r>
      <w:r w:rsidRPr="00F04266">
        <w:rPr>
          <w:rFonts w:eastAsia="Arial" w:cstheme="minorHAnsi"/>
          <w:color w:val="000000"/>
          <w:spacing w:val="-3"/>
          <w:sz w:val="18"/>
          <w:szCs w:val="18"/>
          <w:lang w:val="en-GB" w:eastAsia="en-GB"/>
        </w:rPr>
        <w:t>t</w:t>
      </w:r>
      <w:r w:rsidRPr="00F04266">
        <w:rPr>
          <w:rFonts w:eastAsia="Arial" w:cstheme="minorHAnsi"/>
          <w:color w:val="000000"/>
          <w:spacing w:val="2"/>
          <w:sz w:val="18"/>
          <w:szCs w:val="18"/>
          <w:lang w:val="en-GB" w:eastAsia="en-GB"/>
        </w:rPr>
        <w:t>e</w:t>
      </w:r>
      <w:r w:rsidRPr="00F04266">
        <w:rPr>
          <w:rFonts w:eastAsia="Arial" w:cstheme="minorHAnsi"/>
          <w:color w:val="000000"/>
          <w:spacing w:val="-3"/>
          <w:sz w:val="18"/>
          <w:szCs w:val="18"/>
          <w:lang w:val="en-GB" w:eastAsia="en-GB"/>
        </w:rPr>
        <w:t>nts</w:t>
      </w:r>
      <w:r w:rsidRPr="00F04266">
        <w:rPr>
          <w:rFonts w:eastAsia="Arial" w:cstheme="minorHAnsi"/>
          <w:color w:val="000000"/>
          <w:spacing w:val="-8"/>
          <w:sz w:val="18"/>
          <w:szCs w:val="18"/>
          <w:lang w:val="en-GB" w:eastAsia="en-GB"/>
        </w:rPr>
        <w:t xml:space="preserve"> </w:t>
      </w:r>
      <w:r w:rsidRPr="00F04266">
        <w:rPr>
          <w:rFonts w:eastAsia="Arial" w:cstheme="minorHAnsi"/>
          <w:color w:val="000000"/>
          <w:spacing w:val="-3"/>
          <w:sz w:val="18"/>
          <w:szCs w:val="18"/>
          <w:lang w:val="en-GB" w:eastAsia="en-GB"/>
        </w:rPr>
        <w:t>of</w:t>
      </w:r>
      <w:r w:rsidRPr="00F04266">
        <w:rPr>
          <w:rFonts w:eastAsia="Arial" w:cstheme="minorHAnsi"/>
          <w:color w:val="000000"/>
          <w:spacing w:val="-1"/>
          <w:sz w:val="18"/>
          <w:szCs w:val="18"/>
          <w:lang w:val="en-GB" w:eastAsia="en-GB"/>
        </w:rPr>
        <w:t xml:space="preserve"> </w:t>
      </w:r>
      <w:r w:rsidRPr="00F04266">
        <w:rPr>
          <w:rFonts w:eastAsia="Arial" w:cstheme="minorHAnsi"/>
          <w:color w:val="000000"/>
          <w:spacing w:val="-3"/>
          <w:sz w:val="18"/>
          <w:szCs w:val="18"/>
          <w:lang w:val="en-GB" w:eastAsia="en-GB"/>
        </w:rPr>
        <w:t>t</w:t>
      </w:r>
      <w:r w:rsidRPr="00F04266">
        <w:rPr>
          <w:rFonts w:eastAsia="Arial" w:cstheme="minorHAnsi"/>
          <w:color w:val="000000"/>
          <w:spacing w:val="-1"/>
          <w:sz w:val="18"/>
          <w:szCs w:val="18"/>
          <w:lang w:val="en-GB" w:eastAsia="en-GB"/>
        </w:rPr>
        <w:t>h</w:t>
      </w:r>
      <w:r w:rsidRPr="00F04266">
        <w:rPr>
          <w:rFonts w:eastAsia="Arial" w:cstheme="minorHAnsi"/>
          <w:color w:val="000000"/>
          <w:spacing w:val="2"/>
          <w:sz w:val="18"/>
          <w:szCs w:val="18"/>
          <w:lang w:val="en-GB" w:eastAsia="en-GB"/>
        </w:rPr>
        <w:t>e</w:t>
      </w:r>
      <w:r w:rsidRPr="00F04266">
        <w:rPr>
          <w:rFonts w:eastAsia="Arial" w:cstheme="minorHAnsi"/>
          <w:color w:val="000000"/>
          <w:spacing w:val="-1"/>
          <w:sz w:val="18"/>
          <w:szCs w:val="18"/>
          <w:lang w:val="en-GB" w:eastAsia="en-GB"/>
        </w:rPr>
        <w:t>i</w:t>
      </w:r>
      <w:r w:rsidRPr="00F04266">
        <w:rPr>
          <w:rFonts w:eastAsia="Arial" w:cstheme="minorHAnsi"/>
          <w:color w:val="000000"/>
          <w:spacing w:val="-3"/>
          <w:sz w:val="18"/>
          <w:szCs w:val="18"/>
          <w:lang w:val="en-GB" w:eastAsia="en-GB"/>
        </w:rPr>
        <w:t>r</w:t>
      </w:r>
      <w:r w:rsidRPr="00F04266">
        <w:rPr>
          <w:rFonts w:eastAsia="Arial" w:cstheme="minorHAnsi"/>
          <w:color w:val="000000"/>
          <w:spacing w:val="-4"/>
          <w:sz w:val="18"/>
          <w:szCs w:val="18"/>
          <w:lang w:val="en-GB" w:eastAsia="en-GB"/>
        </w:rPr>
        <w:t xml:space="preserve"> </w:t>
      </w:r>
      <w:r w:rsidRPr="00F04266">
        <w:rPr>
          <w:rFonts w:eastAsia="Arial" w:cstheme="minorHAnsi"/>
          <w:color w:val="000000"/>
          <w:spacing w:val="-3"/>
          <w:sz w:val="18"/>
          <w:szCs w:val="18"/>
          <w:lang w:val="en-GB" w:eastAsia="en-GB"/>
        </w:rPr>
        <w:t xml:space="preserve">proposal. </w:t>
      </w:r>
      <w:r w:rsidRPr="00F04266">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F04266">
        <w:rPr>
          <w:rFonts w:eastAsia="Calibri" w:cstheme="minorHAnsi"/>
          <w:color w:val="000000"/>
          <w:spacing w:val="-3"/>
          <w:sz w:val="18"/>
          <w:szCs w:val="18"/>
          <w:lang w:val="en-GB" w:eastAsia="en-GB"/>
        </w:rPr>
        <w:t xml:space="preserve">of the agreement </w:t>
      </w:r>
      <w:r w:rsidRPr="00F04266">
        <w:rPr>
          <w:rFonts w:eastAsia="Calibri" w:cstheme="minorHAnsi"/>
          <w:color w:val="000000"/>
          <w:spacing w:val="-3"/>
          <w:sz w:val="18"/>
          <w:szCs w:val="18"/>
          <w:lang w:val="en-GB" w:eastAsia="en-GB"/>
        </w:rPr>
        <w:t xml:space="preserve">and the terms of reference. </w:t>
      </w:r>
      <w:r w:rsidRPr="00F04266">
        <w:rPr>
          <w:rFonts w:eastAsia="Calibri" w:cstheme="minorHAnsi"/>
          <w:b/>
          <w:bCs/>
          <w:color w:val="000000"/>
          <w:spacing w:val="-3"/>
          <w:sz w:val="18"/>
          <w:szCs w:val="18"/>
          <w:lang w:val="en-GB" w:eastAsia="en-GB"/>
        </w:rPr>
        <w:t>The agreement will reflect the name of the proponent whose financials were provided in response to this CFP</w:t>
      </w:r>
      <w:r w:rsidRPr="00F04266">
        <w:rPr>
          <w:rFonts w:eastAsia="Calibri" w:cstheme="minorHAnsi"/>
          <w:color w:val="000000"/>
          <w:spacing w:val="-3"/>
          <w:sz w:val="18"/>
          <w:szCs w:val="18"/>
          <w:lang w:val="en-GB" w:eastAsia="en-GB"/>
        </w:rPr>
        <w:t>.</w:t>
      </w:r>
      <w:r w:rsidR="00A035E0"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 xml:space="preserve">Upon execution of agreement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F04266"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04266">
        <w:rPr>
          <w:rFonts w:eastAsia="Calibri" w:cstheme="minorHAnsi"/>
          <w:color w:val="000000"/>
          <w:spacing w:val="-3"/>
          <w:sz w:val="18"/>
          <w:szCs w:val="18"/>
          <w:lang w:val="en-GB" w:eastAsia="en-GB"/>
        </w:rPr>
        <w:t>14.2</w:t>
      </w:r>
      <w:r w:rsidR="001E7A73" w:rsidRPr="00F04266">
        <w:rPr>
          <w:rFonts w:eastAsia="Calibri" w:cstheme="minorHAnsi"/>
          <w:color w:val="000000"/>
          <w:spacing w:val="-3"/>
          <w:sz w:val="18"/>
          <w:szCs w:val="18"/>
          <w:lang w:val="en-GB" w:eastAsia="en-GB"/>
        </w:rPr>
        <w:tab/>
      </w:r>
      <w:r w:rsidRPr="00F04266">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F1A2D6B"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F04266">
        <w:rPr>
          <w:rFonts w:eastAsia="Calibri" w:cstheme="minorHAnsi"/>
          <w:color w:val="000000"/>
          <w:spacing w:val="-3"/>
          <w:sz w:val="18"/>
          <w:szCs w:val="18"/>
          <w:lang w:val="en-GB" w:eastAsia="en-GB"/>
        </w:rPr>
        <w:t>14.3</w:t>
      </w:r>
      <w:r w:rsidR="001E7A73" w:rsidRPr="00F04266">
        <w:rPr>
          <w:rFonts w:eastAsia="Calibri" w:cstheme="minorHAnsi"/>
          <w:color w:val="000000"/>
          <w:spacing w:val="-3"/>
          <w:sz w:val="18"/>
          <w:szCs w:val="18"/>
          <w:lang w:val="en-GB" w:eastAsia="en-GB"/>
        </w:rPr>
        <w:tab/>
      </w:r>
      <w:r w:rsidRPr="00F04266">
        <w:rPr>
          <w:rFonts w:eastAsia="Calibri" w:cstheme="minorHAnsi"/>
          <w:color w:val="000000"/>
          <w:spacing w:val="-3"/>
          <w:sz w:val="18"/>
          <w:szCs w:val="18"/>
          <w:lang w:val="en-GB" w:eastAsia="en-GB"/>
        </w:rPr>
        <w:t xml:space="preserve">The award will be for an agreement with an original term of </w:t>
      </w:r>
      <w:r w:rsidR="005826E6" w:rsidRPr="00526C5D">
        <w:rPr>
          <w:rFonts w:eastAsia="Calibri" w:cstheme="minorHAnsi"/>
          <w:color w:val="000000"/>
          <w:spacing w:val="-3"/>
          <w:sz w:val="18"/>
          <w:szCs w:val="18"/>
          <w:lang w:val="en-GB" w:eastAsia="en-GB"/>
        </w:rPr>
        <w:t>3 years  8 month</w:t>
      </w:r>
      <w:r w:rsidR="005826E6" w:rsidRPr="00F04266">
        <w:rPr>
          <w:rFonts w:eastAsia="Calibri" w:cstheme="minorHAnsi"/>
          <w:color w:val="000000"/>
          <w:spacing w:val="-3"/>
          <w:sz w:val="18"/>
          <w:szCs w:val="18"/>
          <w:lang w:val="en-GB" w:eastAsia="en-GB"/>
        </w:rPr>
        <w:t xml:space="preserve"> </w:t>
      </w:r>
      <w:r w:rsidRPr="00526C5D">
        <w:rPr>
          <w:rFonts w:eastAsia="Calibri" w:cstheme="minorHAnsi"/>
          <w:color w:val="000000"/>
          <w:spacing w:val="-3"/>
          <w:sz w:val="18"/>
          <w:szCs w:val="18"/>
          <w:u w:val="single"/>
          <w:lang w:val="en-GB" w:eastAsia="en-GB"/>
        </w:rPr>
        <w:t>s)</w:t>
      </w:r>
      <w:r w:rsidR="00177BD5" w:rsidRPr="00526C5D">
        <w:rPr>
          <w:rFonts w:eastAsia="Calibri" w:cstheme="minorHAnsi"/>
          <w:color w:val="000000"/>
          <w:spacing w:val="-3"/>
          <w:sz w:val="18"/>
          <w:szCs w:val="18"/>
          <w:u w:val="single"/>
          <w:lang w:val="en-GB" w:eastAsia="en-GB"/>
        </w:rPr>
        <w:t>]</w:t>
      </w:r>
      <w:r w:rsidR="002B1D2B" w:rsidRPr="00F04266">
        <w:rPr>
          <w:rFonts w:eastAsia="Calibri" w:cstheme="minorHAnsi"/>
          <w:color w:val="000000"/>
          <w:spacing w:val="-3"/>
          <w:sz w:val="18"/>
          <w:szCs w:val="18"/>
          <w:lang w:val="en-GB" w:eastAsia="en-GB"/>
        </w:rPr>
        <w:t xml:space="preserve"> </w:t>
      </w:r>
      <w:r w:rsidRPr="00F04266">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F04266">
        <w:rPr>
          <w:rFonts w:eastAsia="Calibri" w:cstheme="minorHAnsi"/>
          <w:color w:val="000000"/>
          <w:spacing w:val="-3"/>
          <w:sz w:val="18"/>
          <w:szCs w:val="18"/>
          <w:lang w:val="en-GB" w:eastAsia="en-GB"/>
        </w:rPr>
        <w:t>UN Women</w:t>
      </w:r>
      <w:r w:rsidRPr="00F04266">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5DFD4F8" w14:textId="74183DAB" w:rsidR="005826E6" w:rsidRPr="0056586D" w:rsidRDefault="00C22EF1" w:rsidP="005826E6">
      <w:pPr>
        <w:spacing w:after="0" w:line="240" w:lineRule="auto"/>
        <w:rPr>
          <w:rFonts w:eastAsia="Calibri" w:cstheme="minorHAnsi"/>
          <w:b/>
          <w:bCs/>
          <w:sz w:val="18"/>
          <w:szCs w:val="18"/>
          <w:lang w:val="en-CA"/>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r w:rsidR="005826E6">
        <w:rPr>
          <w:rFonts w:eastAsia="Times New Roman" w:cstheme="minorHAnsi"/>
          <w:b/>
          <w:color w:val="000000"/>
          <w:sz w:val="18"/>
          <w:szCs w:val="18"/>
          <w:lang w:val="en-GB" w:eastAsia="en-GB"/>
        </w:rPr>
        <w:t>:</w:t>
      </w:r>
      <w:r w:rsidR="005826E6" w:rsidRPr="005826E6">
        <w:rPr>
          <w:highlight w:val="yellow"/>
        </w:rPr>
        <w:t xml:space="preserve"> </w:t>
      </w:r>
      <w:r w:rsidR="004C6313">
        <w:t xml:space="preserve"> </w:t>
      </w:r>
      <w:r w:rsidR="005826E6" w:rsidRPr="0056586D">
        <w:rPr>
          <w:rFonts w:eastAsia="Calibri" w:cstheme="minorHAnsi"/>
          <w:b/>
          <w:bCs/>
          <w:sz w:val="18"/>
          <w:szCs w:val="18"/>
          <w:u w:val="single"/>
          <w:lang w:val="en-CA"/>
        </w:rPr>
        <w:t xml:space="preserve"> </w:t>
      </w:r>
    </w:p>
    <w:p w14:paraId="37F3F7A1" w14:textId="26FA2D2D" w:rsidR="00C22EF1" w:rsidRPr="005826E6" w:rsidRDefault="00C22EF1" w:rsidP="0038204D">
      <w:pPr>
        <w:tabs>
          <w:tab w:val="center" w:pos="4320"/>
          <w:tab w:val="right" w:pos="8640"/>
        </w:tabs>
        <w:spacing w:after="0" w:line="240" w:lineRule="auto"/>
        <w:rPr>
          <w:rFonts w:eastAsia="Times New Roman" w:cstheme="minorHAnsi"/>
          <w:b/>
          <w:color w:val="000000"/>
          <w:sz w:val="18"/>
          <w:szCs w:val="18"/>
          <w:lang w:val="en-CA" w:eastAsia="en-GB"/>
        </w:rPr>
      </w:pPr>
    </w:p>
    <w:p w14:paraId="22329881" w14:textId="77777777" w:rsidR="00227C20" w:rsidRPr="00227C20" w:rsidRDefault="00C22EF1" w:rsidP="00227C20">
      <w:pPr>
        <w:rPr>
          <w:rFonts w:cstheme="minorHAnsi"/>
          <w:b/>
          <w:bCs/>
        </w:rPr>
      </w:pPr>
      <w:r w:rsidRPr="00227C20">
        <w:rPr>
          <w:rFonts w:eastAsia="Times New Roman" w:cstheme="minorHAnsi"/>
          <w:b/>
          <w:color w:val="000000"/>
          <w:sz w:val="18"/>
          <w:szCs w:val="18"/>
          <w:lang w:val="en-GB" w:eastAsia="en-GB"/>
        </w:rPr>
        <w:t>Description of Services</w:t>
      </w:r>
      <w:r w:rsidR="00AD3909" w:rsidRPr="00227C20">
        <w:rPr>
          <w:rFonts w:eastAsia="Times New Roman" w:cstheme="minorHAnsi"/>
          <w:b/>
          <w:color w:val="000000"/>
          <w:sz w:val="18"/>
          <w:szCs w:val="18"/>
          <w:lang w:val="en-GB" w:eastAsia="en-GB"/>
        </w:rPr>
        <w:t xml:space="preserve">: </w:t>
      </w:r>
      <w:r w:rsidR="00227C20" w:rsidRPr="00227C20">
        <w:rPr>
          <w:rFonts w:cstheme="minorHAnsi"/>
          <w:b/>
          <w:bCs/>
        </w:rPr>
        <w:t>Advancing the rights of individuals engaged in the sex work</w:t>
      </w:r>
    </w:p>
    <w:p w14:paraId="256FBA33" w14:textId="0A115818" w:rsidR="00C22EF1" w:rsidRPr="0056586D" w:rsidRDefault="00C22EF1" w:rsidP="00227C20">
      <w:pPr>
        <w:snapToGrid w:val="0"/>
        <w:spacing w:after="0" w:line="240" w:lineRule="auto"/>
        <w:rPr>
          <w:rFonts w:eastAsia="Times New Roman" w:cstheme="minorHAnsi"/>
          <w:b/>
          <w:color w:val="000000"/>
          <w:sz w:val="18"/>
          <w:szCs w:val="18"/>
          <w:lang w:val="en-GB" w:eastAsia="en-GB"/>
        </w:rPr>
      </w:pPr>
    </w:p>
    <w:p w14:paraId="4A4700C8" w14:textId="5D649990"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w:t>
      </w:r>
      <w:r w:rsidRPr="00F04266">
        <w:rPr>
          <w:rFonts w:eastAsia="Times New Roman" w:cstheme="minorHAnsi"/>
          <w:b/>
          <w:color w:val="000000"/>
          <w:sz w:val="18"/>
          <w:szCs w:val="18"/>
          <w:lang w:val="en-GB" w:eastAsia="en-GB"/>
        </w:rPr>
        <w:t>No.</w:t>
      </w:r>
      <w:r w:rsidR="004C6313" w:rsidRPr="00526C5D">
        <w:t xml:space="preserve"> </w:t>
      </w:r>
      <w:r w:rsidR="004056B2" w:rsidRPr="00B96887">
        <w:rPr>
          <w:rFonts w:ascii="Calibri" w:hAnsi="Calibri" w:cs="Calibri"/>
          <w:lang w:val="en-GB"/>
        </w:rPr>
        <w:t>UNW-AP-NPL-CFP-2023-00</w:t>
      </w:r>
      <w:r w:rsidR="004056B2">
        <w:rPr>
          <w:rFonts w:ascii="Calibri" w:hAnsi="Calibri" w:cs="Calibri"/>
          <w:lang w:val="en-GB"/>
        </w:rPr>
        <w:t>2</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41C036CF" w:rsidR="09B1F481" w:rsidRPr="0056586D" w:rsidRDefault="24287CD5">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w:t>
      </w:r>
      <w:r w:rsidR="0018773A">
        <w:rPr>
          <w:rFonts w:eastAsia="Calibri" w:cstheme="minorHAnsi"/>
          <w:color w:val="000000" w:themeColor="text1"/>
          <w:sz w:val="18"/>
          <w:szCs w:val="18"/>
        </w:rPr>
        <w:t>7</w:t>
      </w:r>
      <w:r w:rsidRPr="0056586D">
        <w:rPr>
          <w:rFonts w:eastAsia="Calibri" w:cstheme="minorHAnsi"/>
          <w:color w:val="000000" w:themeColor="text1"/>
          <w:sz w:val="18"/>
          <w:szCs w:val="18"/>
        </w:rPr>
        <w:t xml:space="preserve">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060371CE"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6C756D">
        <w:rPr>
          <w:rStyle w:val="cf01"/>
          <w:rFonts w:asciiTheme="minorHAnsi" w:hAnsiTheme="minorHAnsi" w:cstheme="minorHAnsi"/>
        </w:rPr>
        <w:t>7</w:t>
      </w:r>
      <w:r w:rsidR="003D34D4" w:rsidRPr="0056586D">
        <w:rPr>
          <w:rStyle w:val="cf01"/>
          <w:rFonts w:asciiTheme="minorHAnsi" w:hAnsiTheme="minorHAnsi" w:cstheme="minorHAnsi"/>
        </w:rPr>
        <w:t xml:space="preserve">%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3"/>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4"/>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09BE1323"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w:t>
            </w:r>
            <w:r w:rsidR="006C756D">
              <w:rPr>
                <w:rFonts w:eastAsia="Calibri" w:cstheme="minorHAnsi"/>
                <w:color w:val="000000" w:themeColor="text1"/>
                <w:sz w:val="18"/>
                <w:szCs w:val="18"/>
                <w:lang w:val="en-CA"/>
              </w:rPr>
              <w:t>7</w:t>
            </w:r>
            <w:r w:rsidRPr="0056586D">
              <w:rPr>
                <w:rFonts w:eastAsia="Calibri" w:cstheme="minorHAns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078EB4D7" w14:textId="4AADDF3B" w:rsidR="005826E6" w:rsidRPr="0056586D" w:rsidRDefault="006C3247" w:rsidP="005826E6">
      <w:pPr>
        <w:spacing w:after="0" w:line="240" w:lineRule="auto"/>
        <w:rPr>
          <w:rFonts w:eastAsia="Calibri" w:cstheme="minorHAnsi"/>
          <w:b/>
          <w:bCs/>
          <w:sz w:val="18"/>
          <w:szCs w:val="18"/>
          <w:lang w:val="en-CA"/>
        </w:rPr>
      </w:pPr>
      <w:r w:rsidRPr="0056586D">
        <w:rPr>
          <w:rFonts w:eastAsia="Times New Roman" w:cstheme="minorHAnsi"/>
          <w:b/>
          <w:sz w:val="18"/>
          <w:szCs w:val="18"/>
          <w:lang w:val="en-GB" w:eastAsia="en-GB"/>
        </w:rPr>
        <w:t xml:space="preserve">CFP </w:t>
      </w:r>
      <w:r w:rsidRPr="00F04266">
        <w:rPr>
          <w:rFonts w:eastAsia="Times New Roman" w:cstheme="minorHAnsi"/>
          <w:b/>
          <w:sz w:val="18"/>
          <w:szCs w:val="18"/>
          <w:lang w:val="en-GB" w:eastAsia="en-GB"/>
        </w:rPr>
        <w:t>No</w:t>
      </w:r>
      <w:r w:rsidR="005826E6" w:rsidRPr="00F04266">
        <w:rPr>
          <w:rFonts w:eastAsia="Times New Roman" w:cstheme="minorHAnsi"/>
          <w:b/>
          <w:sz w:val="18"/>
          <w:szCs w:val="18"/>
          <w:lang w:val="en-GB" w:eastAsia="en-GB"/>
        </w:rPr>
        <w:t xml:space="preserve"> </w:t>
      </w:r>
      <w:r w:rsidR="005826E6" w:rsidRPr="00526C5D">
        <w:t>UNW-AP-NPL-CFP-2023-00</w:t>
      </w:r>
      <w:r w:rsidR="004056B2" w:rsidRPr="00647205">
        <w:t>2</w:t>
      </w:r>
    </w:p>
    <w:p w14:paraId="3E68846F" w14:textId="08BC6397" w:rsidR="007737D7" w:rsidRPr="005826E6" w:rsidRDefault="007737D7" w:rsidP="0038204D">
      <w:pPr>
        <w:tabs>
          <w:tab w:val="left" w:pos="-1440"/>
          <w:tab w:val="left" w:pos="7200"/>
        </w:tabs>
        <w:suppressAutoHyphens/>
        <w:spacing w:after="0" w:line="240" w:lineRule="auto"/>
        <w:ind w:right="634"/>
        <w:rPr>
          <w:rFonts w:eastAsia="Times New Roman" w:cstheme="minorHAnsi"/>
          <w:b/>
          <w:color w:val="000000"/>
          <w:spacing w:val="-3"/>
          <w:sz w:val="18"/>
          <w:szCs w:val="18"/>
          <w:lang w:val="en-CA"/>
        </w:rPr>
      </w:pP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89EA539" w14:textId="69DB48CE" w:rsidR="005826E6" w:rsidRPr="0056586D" w:rsidRDefault="00C22EF1" w:rsidP="005826E6">
      <w:pPr>
        <w:spacing w:after="0" w:line="240" w:lineRule="auto"/>
        <w:rPr>
          <w:rFonts w:eastAsia="Calibri" w:cstheme="minorHAnsi"/>
          <w:b/>
          <w:bCs/>
          <w:sz w:val="18"/>
          <w:szCs w:val="18"/>
          <w:lang w:val="en-CA"/>
        </w:rPr>
      </w:pPr>
      <w:r w:rsidRPr="0056586D">
        <w:rPr>
          <w:rFonts w:eastAsia="Times New Roman" w:cstheme="minorHAnsi"/>
          <w:b/>
          <w:color w:val="000000"/>
          <w:sz w:val="18"/>
          <w:szCs w:val="18"/>
          <w:lang w:val="en-GB" w:eastAsia="en-GB"/>
        </w:rPr>
        <w:t>CFP No</w:t>
      </w:r>
      <w:r w:rsidRPr="00F04266">
        <w:rPr>
          <w:rFonts w:eastAsia="Times New Roman" w:cstheme="minorHAnsi"/>
          <w:b/>
          <w:color w:val="000000"/>
          <w:sz w:val="18"/>
          <w:szCs w:val="18"/>
          <w:lang w:val="en-GB" w:eastAsia="en-GB"/>
        </w:rPr>
        <w:t xml:space="preserve">. </w:t>
      </w:r>
      <w:r w:rsidR="004056B2" w:rsidRPr="00B96887">
        <w:rPr>
          <w:rFonts w:ascii="Calibri" w:hAnsi="Calibri" w:cs="Calibri"/>
          <w:lang w:val="en-GB"/>
        </w:rPr>
        <w:t>UNW-AP-NPL-CFP-2023-00</w:t>
      </w:r>
      <w:r w:rsidR="004056B2">
        <w:rPr>
          <w:rFonts w:ascii="Calibri" w:hAnsi="Calibri" w:cs="Calibri"/>
          <w:lang w:val="en-GB"/>
        </w:rPr>
        <w:t>2</w:t>
      </w:r>
    </w:p>
    <w:p w14:paraId="567B3DC1" w14:textId="2935582C" w:rsidR="00C22EF1" w:rsidRPr="005826E6" w:rsidRDefault="00C22EF1" w:rsidP="0038204D">
      <w:pPr>
        <w:tabs>
          <w:tab w:val="center" w:pos="4320"/>
          <w:tab w:val="right" w:pos="8640"/>
        </w:tabs>
        <w:spacing w:after="0" w:line="240" w:lineRule="auto"/>
        <w:rPr>
          <w:rFonts w:eastAsia="Times New Roman" w:cstheme="minorHAnsi"/>
          <w:b/>
          <w:color w:val="000000"/>
          <w:sz w:val="18"/>
          <w:szCs w:val="18"/>
          <w:lang w:val="en-CA" w:eastAsia="en-GB"/>
        </w:rPr>
      </w:pP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CCB2FAA" w14:textId="77777777" w:rsidR="00B52C9C" w:rsidRPr="0006200D" w:rsidRDefault="00B52C9C" w:rsidP="00B52C9C">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t>Annex B-5</w:t>
      </w:r>
    </w:p>
    <w:p w14:paraId="29F06FE4" w14:textId="77777777" w:rsidR="00B52C9C" w:rsidRPr="0006200D" w:rsidRDefault="00B52C9C" w:rsidP="00B52C9C">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08013D39" w14:textId="77777777" w:rsidR="00B52C9C" w:rsidRPr="00317155" w:rsidRDefault="00B52C9C" w:rsidP="00B52C9C">
      <w:pPr>
        <w:spacing w:after="0" w:line="240" w:lineRule="auto"/>
        <w:rPr>
          <w:rFonts w:cstheme="minorHAnsi"/>
          <w:sz w:val="18"/>
          <w:szCs w:val="18"/>
        </w:rPr>
      </w:pPr>
    </w:p>
    <w:p w14:paraId="32965A72" w14:textId="77777777" w:rsidR="00B52C9C" w:rsidRPr="00317155" w:rsidRDefault="00B52C9C" w:rsidP="00B52C9C">
      <w:pPr>
        <w:spacing w:after="0" w:line="240" w:lineRule="auto"/>
        <w:rPr>
          <w:rFonts w:cstheme="minorHAnsi"/>
          <w:sz w:val="18"/>
          <w:szCs w:val="18"/>
        </w:rPr>
      </w:pPr>
    </w:p>
    <w:p w14:paraId="4D189DBB" w14:textId="77777777" w:rsidR="00B52C9C" w:rsidRPr="00C04448" w:rsidRDefault="00B52C9C" w:rsidP="00B52C9C">
      <w:pPr>
        <w:widowControl w:val="0"/>
        <w:autoSpaceDE w:val="0"/>
        <w:autoSpaceDN w:val="0"/>
        <w:spacing w:before="90" w:after="0" w:line="240" w:lineRule="auto"/>
        <w:jc w:val="center"/>
        <w:outlineLvl w:val="0"/>
        <w:rPr>
          <w:rFonts w:eastAsia="Times New Roman" w:cstheme="minorHAnsi"/>
          <w:b/>
          <w:bCs/>
          <w:lang w:bidi="en-US"/>
        </w:rPr>
      </w:pPr>
      <w:bookmarkStart w:id="3" w:name="_bookmark0"/>
      <w:bookmarkEnd w:id="3"/>
      <w:r w:rsidRPr="00C04448">
        <w:rPr>
          <w:rFonts w:eastAsia="Times New Roman" w:cstheme="minorHAnsi"/>
          <w:b/>
          <w:bCs/>
          <w:lang w:bidi="en-US"/>
        </w:rPr>
        <w:t>PARTNER AGREEMENT</w:t>
      </w:r>
    </w:p>
    <w:p w14:paraId="4467F25D"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62C9B50C"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t>
      </w:r>
      <w:r w:rsidRPr="007C32F1">
        <w:rPr>
          <w:rFonts w:eastAsia="Times New Roman" w:cstheme="minorHAnsi"/>
          <w:lang w:bidi="en-US"/>
        </w:rPr>
        <w:t>Women”) and [</w:t>
      </w:r>
      <w:r w:rsidRPr="007C32F1">
        <w:rPr>
          <w:rFonts w:eastAsia="Times New Roman" w:cstheme="minorHAnsi"/>
          <w:shd w:val="clear" w:color="auto" w:fill="FFFF00"/>
          <w:lang w:bidi="en-US"/>
        </w:rPr>
        <w:t>Full name and address of partner and</w:t>
      </w:r>
      <w:r w:rsidRPr="007C32F1">
        <w:rPr>
          <w:rFonts w:eastAsia="Times New Roman" w:cstheme="minorHAnsi"/>
          <w:lang w:bidi="en-US"/>
        </w:rPr>
        <w:t xml:space="preserve"> </w:t>
      </w:r>
      <w:r w:rsidRPr="007C32F1">
        <w:rPr>
          <w:rFonts w:eastAsia="Times New Roman" w:cstheme="minorHAnsi"/>
          <w:shd w:val="clear" w:color="auto" w:fill="FFFF00"/>
          <w:lang w:bidi="en-US"/>
        </w:rPr>
        <w:t>legal registration number</w:t>
      </w:r>
      <w:r w:rsidRPr="007C32F1">
        <w:rPr>
          <w:rFonts w:eastAsia="Times New Roman" w:cstheme="minorHAnsi"/>
          <w:lang w:bidi="en-US"/>
        </w:rPr>
        <w:t>], (the “Partner”).</w:t>
      </w:r>
    </w:p>
    <w:p w14:paraId="6F33705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369916C" w14:textId="77777777" w:rsidR="00B52C9C" w:rsidRPr="00C04448" w:rsidRDefault="00B52C9C" w:rsidP="00B52C9C">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lang w:bidi="en-US"/>
        </w:rPr>
        <w:t>UN Women and the Partner hereinafter collectively referred to as the Parties and individually also as a Party.</w:t>
      </w:r>
    </w:p>
    <w:p w14:paraId="23FCB194"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30355056"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UN Women has been entrusted by its donors with certain resources that can be allocated for the implementation of its programmes and UN Women is accountable to its donors and its Executive Board for the proper management of these resources.</w:t>
      </w:r>
    </w:p>
    <w:p w14:paraId="0857B75B" w14:textId="77777777" w:rsidR="00B52C9C" w:rsidRPr="00C04448" w:rsidRDefault="00B52C9C" w:rsidP="00B52C9C">
      <w:pPr>
        <w:widowControl w:val="0"/>
        <w:autoSpaceDE w:val="0"/>
        <w:autoSpaceDN w:val="0"/>
        <w:spacing w:before="10" w:after="0" w:line="240" w:lineRule="auto"/>
        <w:ind w:left="720"/>
        <w:rPr>
          <w:rFonts w:eastAsia="Times New Roman" w:cstheme="minorHAnsi"/>
          <w:lang w:bidi="en-US"/>
        </w:rPr>
      </w:pPr>
    </w:p>
    <w:p w14:paraId="2821D5CF"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UN Women is willing to make resources available to engage the Partner to contribute to the implementation of UN Women’s programmes by performing the Work and achieving the Results.</w:t>
      </w:r>
    </w:p>
    <w:p w14:paraId="35141F1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FF8CA3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Parties therefore agree as follows:</w:t>
      </w:r>
    </w:p>
    <w:p w14:paraId="667236D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6AE7294"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 DEFINITIONS</w:t>
      </w:r>
    </w:p>
    <w:p w14:paraId="2D6E7281"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012B976F"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In this Agreement:</w:t>
      </w:r>
    </w:p>
    <w:p w14:paraId="005D254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06B4E11" w14:textId="77777777" w:rsidR="00B52C9C" w:rsidRPr="00C04448" w:rsidRDefault="00B52C9C" w:rsidP="00B52C9C">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“Direct Costs” </w:t>
      </w:r>
      <w:r w:rsidRPr="00C04448">
        <w:rPr>
          <w:rFonts w:eastAsia="Times New Roman" w:cstheme="minorHAnsi"/>
          <w:lang w:bidi="en-US"/>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7F9E8F2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0E7406A"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“Donor Specific Conditions” </w:t>
      </w:r>
      <w:r w:rsidRPr="00C04448">
        <w:rPr>
          <w:rFonts w:eastAsia="Times New Roman" w:cstheme="minorHAnsi"/>
          <w:lang w:bidi="en-US"/>
        </w:rPr>
        <w:t>mean the conditions requested by a donor when making a contribution for the Work to UN Women, which are required to be imposed on the Partner, and accepted by UN Women.</w:t>
      </w:r>
    </w:p>
    <w:p w14:paraId="429EC34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FB5568D"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“FACE Form” </w:t>
      </w:r>
      <w:r w:rsidRPr="00C04448">
        <w:rPr>
          <w:rFonts w:eastAsia="Times New Roman" w:cstheme="minorHAnsi"/>
          <w:lang w:bidi="en-US"/>
        </w:rPr>
        <w:t>means the Funding Authorization and Certificate of Expenditure Form attached to this Agreement. The FACE Form is used for (i) requests for cash advances, direct payments or reimbursements and (ii) financial reporting by the Partner.</w:t>
      </w:r>
    </w:p>
    <w:p w14:paraId="4AC63E8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259C30B" w14:textId="77777777" w:rsidR="00B52C9C" w:rsidRPr="00C04448" w:rsidRDefault="00B52C9C" w:rsidP="00B52C9C">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“Fraud” </w:t>
      </w:r>
      <w:r w:rsidRPr="00C04448">
        <w:rPr>
          <w:rFonts w:eastAsia="Times New Roman" w:cstheme="minorHAnsi"/>
          <w:lang w:bidi="en-US"/>
        </w:rPr>
        <w:t>is any act or omission whereby an individual or entity knowingly misrepresents or conceals</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2"/>
          <w:lang w:bidi="en-US"/>
        </w:rPr>
        <w:t xml:space="preserve"> </w:t>
      </w:r>
      <w:r w:rsidRPr="00C04448">
        <w:rPr>
          <w:rFonts w:eastAsia="Times New Roman" w:cstheme="minorHAnsi"/>
          <w:lang w:bidi="en-US"/>
        </w:rPr>
        <w:t>material</w:t>
      </w:r>
      <w:r w:rsidRPr="00C04448">
        <w:rPr>
          <w:rFonts w:eastAsia="Times New Roman" w:cstheme="minorHAnsi"/>
          <w:spacing w:val="-11"/>
          <w:lang w:bidi="en-US"/>
        </w:rPr>
        <w:t xml:space="preserve"> </w:t>
      </w:r>
      <w:r w:rsidRPr="00C04448">
        <w:rPr>
          <w:rFonts w:eastAsia="Times New Roman" w:cstheme="minorHAnsi"/>
          <w:lang w:bidi="en-US"/>
        </w:rPr>
        <w:t>fact</w:t>
      </w:r>
      <w:r w:rsidRPr="00C04448">
        <w:rPr>
          <w:rFonts w:eastAsia="Times New Roman" w:cstheme="minorHAnsi"/>
          <w:spacing w:val="-11"/>
          <w:lang w:bidi="en-US"/>
        </w:rPr>
        <w:t xml:space="preserve"> </w:t>
      </w:r>
      <w:r w:rsidRPr="00C04448">
        <w:rPr>
          <w:rFonts w:eastAsia="Times New Roman" w:cstheme="minorHAnsi"/>
          <w:lang w:bidi="en-US"/>
        </w:rPr>
        <w:t>(i)</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order</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obtain</w:t>
      </w:r>
      <w:r w:rsidRPr="00C04448">
        <w:rPr>
          <w:rFonts w:eastAsia="Times New Roman" w:cstheme="minorHAnsi"/>
          <w:spacing w:val="-12"/>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undue</w:t>
      </w:r>
      <w:r w:rsidRPr="00C04448">
        <w:rPr>
          <w:rFonts w:eastAsia="Times New Roman" w:cstheme="minorHAnsi"/>
          <w:spacing w:val="-12"/>
          <w:lang w:bidi="en-US"/>
        </w:rPr>
        <w:t xml:space="preserve"> </w:t>
      </w:r>
      <w:r w:rsidRPr="00C04448">
        <w:rPr>
          <w:rFonts w:eastAsia="Times New Roman" w:cstheme="minorHAnsi"/>
          <w:lang w:bidi="en-US"/>
        </w:rPr>
        <w:t>benefit</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advantage</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2"/>
          <w:lang w:bidi="en-US"/>
        </w:rPr>
        <w:t xml:space="preserve"> </w:t>
      </w:r>
      <w:r w:rsidRPr="00C04448">
        <w:rPr>
          <w:rFonts w:eastAsia="Times New Roman" w:cstheme="minorHAnsi"/>
          <w:lang w:bidi="en-US"/>
        </w:rPr>
        <w:t>himself,</w:t>
      </w:r>
      <w:r w:rsidRPr="00C04448">
        <w:rPr>
          <w:rFonts w:eastAsia="Times New Roman" w:cstheme="minorHAnsi"/>
          <w:spacing w:val="-11"/>
          <w:lang w:bidi="en-US"/>
        </w:rPr>
        <w:t xml:space="preserve"> </w:t>
      </w:r>
      <w:r w:rsidRPr="00C04448">
        <w:rPr>
          <w:rFonts w:eastAsia="Times New Roman" w:cstheme="minorHAnsi"/>
          <w:lang w:bidi="en-US"/>
        </w:rPr>
        <w:t>herself, itself,</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third</w:t>
      </w:r>
      <w:r w:rsidRPr="00C04448">
        <w:rPr>
          <w:rFonts w:eastAsia="Times New Roman" w:cstheme="minorHAnsi"/>
          <w:spacing w:val="-4"/>
          <w:lang w:bidi="en-US"/>
        </w:rPr>
        <w:t xml:space="preserve"> </w:t>
      </w:r>
      <w:r w:rsidRPr="00C04448">
        <w:rPr>
          <w:rFonts w:eastAsia="Times New Roman" w:cstheme="minorHAnsi"/>
          <w:lang w:bidi="en-US"/>
        </w:rPr>
        <w:t>party,</w:t>
      </w:r>
      <w:r w:rsidRPr="00C04448">
        <w:rPr>
          <w:rFonts w:eastAsia="Times New Roman" w:cstheme="minorHAnsi"/>
          <w:spacing w:val="-4"/>
          <w:lang w:bidi="en-US"/>
        </w:rPr>
        <w:t xml:space="preserve"> </w:t>
      </w:r>
      <w:r w:rsidRPr="00C04448">
        <w:rPr>
          <w:rFonts w:eastAsia="Times New Roman" w:cstheme="minorHAnsi"/>
          <w:lang w:bidi="en-US"/>
        </w:rPr>
        <w:t>and/or</w:t>
      </w:r>
      <w:r w:rsidRPr="00C04448">
        <w:rPr>
          <w:rFonts w:eastAsia="Times New Roman" w:cstheme="minorHAnsi"/>
          <w:spacing w:val="-4"/>
          <w:lang w:bidi="en-US"/>
        </w:rPr>
        <w:t xml:space="preserve"> </w:t>
      </w:r>
      <w:r w:rsidRPr="00C04448">
        <w:rPr>
          <w:rFonts w:eastAsia="Times New Roman" w:cstheme="minorHAnsi"/>
          <w:lang w:bidi="en-US"/>
        </w:rPr>
        <w:t>(ii)</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such</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way</w:t>
      </w:r>
      <w:r w:rsidRPr="00C04448">
        <w:rPr>
          <w:rFonts w:eastAsia="Times New Roman" w:cstheme="minorHAnsi"/>
          <w:spacing w:val="-3"/>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cause</w:t>
      </w:r>
      <w:r w:rsidRPr="00C04448">
        <w:rPr>
          <w:rFonts w:eastAsia="Times New Roman" w:cstheme="minorHAnsi"/>
          <w:spacing w:val="-4"/>
          <w:lang w:bidi="en-US"/>
        </w:rPr>
        <w:t xml:space="preserve"> </w:t>
      </w:r>
      <w:r w:rsidRPr="00C04448">
        <w:rPr>
          <w:rFonts w:eastAsia="Times New Roman" w:cstheme="minorHAnsi"/>
          <w:lang w:bidi="en-US"/>
        </w:rPr>
        <w:t>an</w:t>
      </w:r>
      <w:r w:rsidRPr="00C04448">
        <w:rPr>
          <w:rFonts w:eastAsia="Times New Roman" w:cstheme="minorHAnsi"/>
          <w:spacing w:val="-4"/>
          <w:lang w:bidi="en-US"/>
        </w:rPr>
        <w:t xml:space="preserve"> </w:t>
      </w:r>
      <w:r w:rsidRPr="00C04448">
        <w:rPr>
          <w:rFonts w:eastAsia="Times New Roman" w:cstheme="minorHAnsi"/>
          <w:lang w:bidi="en-US"/>
        </w:rPr>
        <w:t>individual</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entity</w:t>
      </w:r>
      <w:r w:rsidRPr="00C04448">
        <w:rPr>
          <w:rFonts w:eastAsia="Times New Roman" w:cstheme="minorHAnsi"/>
          <w:spacing w:val="-2"/>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act,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fail to act, to his, her or its</w:t>
      </w:r>
      <w:r w:rsidRPr="00C04448">
        <w:rPr>
          <w:rFonts w:eastAsia="Times New Roman" w:cstheme="minorHAnsi"/>
          <w:spacing w:val="-3"/>
          <w:lang w:bidi="en-US"/>
        </w:rPr>
        <w:t xml:space="preserve"> </w:t>
      </w:r>
      <w:r w:rsidRPr="00C04448">
        <w:rPr>
          <w:rFonts w:eastAsia="Times New Roman" w:cstheme="minorHAnsi"/>
          <w:lang w:bidi="en-US"/>
        </w:rPr>
        <w:t>detriment.</w:t>
      </w:r>
    </w:p>
    <w:p w14:paraId="389C5C75"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6193B7B6" w14:textId="77777777" w:rsidR="00B52C9C" w:rsidRPr="00C04448" w:rsidRDefault="00B52C9C" w:rsidP="00B52C9C">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b/>
          <w:lang w:bidi="en-US"/>
        </w:rPr>
        <w:t>“Progress</w:t>
      </w:r>
      <w:r w:rsidRPr="00C04448">
        <w:rPr>
          <w:rFonts w:eastAsia="Times New Roman" w:cstheme="minorHAnsi"/>
          <w:b/>
          <w:spacing w:val="-7"/>
          <w:lang w:bidi="en-US"/>
        </w:rPr>
        <w:t xml:space="preserve"> </w:t>
      </w:r>
      <w:r w:rsidRPr="00C04448">
        <w:rPr>
          <w:rFonts w:eastAsia="Times New Roman" w:cstheme="minorHAnsi"/>
          <w:b/>
          <w:lang w:bidi="en-US"/>
        </w:rPr>
        <w:t>Report</w:t>
      </w:r>
      <w:r w:rsidRPr="00C04448">
        <w:rPr>
          <w:rFonts w:eastAsia="Times New Roman" w:cstheme="minorHAnsi"/>
          <w:b/>
          <w:spacing w:val="-8"/>
          <w:lang w:bidi="en-US"/>
        </w:rPr>
        <w:t xml:space="preserve"> </w:t>
      </w:r>
      <w:r w:rsidRPr="00C04448">
        <w:rPr>
          <w:rFonts w:eastAsia="Times New Roman" w:cstheme="minorHAnsi"/>
          <w:b/>
          <w:lang w:bidi="en-US"/>
        </w:rPr>
        <w:t>Form”</w:t>
      </w:r>
      <w:r w:rsidRPr="00C04448">
        <w:rPr>
          <w:rFonts w:eastAsia="Times New Roman" w:cstheme="minorHAnsi"/>
          <w:b/>
          <w:spacing w:val="-6"/>
          <w:lang w:bidi="en-US"/>
        </w:rPr>
        <w:t xml:space="preserve"> </w:t>
      </w:r>
      <w:r w:rsidRPr="00C04448">
        <w:rPr>
          <w:rFonts w:eastAsia="Times New Roman" w:cstheme="minorHAnsi"/>
          <w:lang w:bidi="en-US"/>
        </w:rPr>
        <w:t>means</w:t>
      </w:r>
      <w:r w:rsidRPr="00C04448">
        <w:rPr>
          <w:rFonts w:eastAsia="Times New Roman" w:cstheme="minorHAnsi"/>
          <w:spacing w:val="-7"/>
          <w:lang w:bidi="en-US"/>
        </w:rPr>
        <w:t xml:space="preserve"> </w:t>
      </w:r>
      <w:r w:rsidRPr="00C04448">
        <w:rPr>
          <w:rFonts w:eastAsia="Times New Roman" w:cstheme="minorHAnsi"/>
          <w:lang w:bidi="en-US"/>
        </w:rPr>
        <w:t>UN</w:t>
      </w:r>
      <w:r w:rsidRPr="00C04448">
        <w:rPr>
          <w:rFonts w:eastAsia="Times New Roman" w:cstheme="minorHAnsi"/>
          <w:spacing w:val="-8"/>
          <w:lang w:bidi="en-US"/>
        </w:rPr>
        <w:t xml:space="preserve"> </w:t>
      </w:r>
      <w:r w:rsidRPr="00C04448">
        <w:rPr>
          <w:rFonts w:eastAsia="Times New Roman" w:cstheme="minorHAnsi"/>
          <w:lang w:bidi="en-US"/>
        </w:rPr>
        <w:t>Women’s</w:t>
      </w:r>
      <w:r w:rsidRPr="00C04448">
        <w:rPr>
          <w:rFonts w:eastAsia="Times New Roman" w:cstheme="minorHAnsi"/>
          <w:spacing w:val="-7"/>
          <w:lang w:bidi="en-US"/>
        </w:rPr>
        <w:t xml:space="preserve"> </w:t>
      </w:r>
      <w:r w:rsidRPr="00C04448">
        <w:rPr>
          <w:rFonts w:eastAsia="Times New Roman" w:cstheme="minorHAnsi"/>
          <w:lang w:bidi="en-US"/>
        </w:rPr>
        <w:t>standard</w:t>
      </w:r>
      <w:r w:rsidRPr="00C04448">
        <w:rPr>
          <w:rFonts w:eastAsia="Times New Roman" w:cstheme="minorHAnsi"/>
          <w:spacing w:val="-7"/>
          <w:lang w:bidi="en-US"/>
        </w:rPr>
        <w:t xml:space="preserve"> </w:t>
      </w:r>
      <w:r w:rsidRPr="00C04448">
        <w:rPr>
          <w:rFonts w:eastAsia="Times New Roman" w:cstheme="minorHAnsi"/>
          <w:lang w:bidi="en-US"/>
        </w:rPr>
        <w:t>form</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progress</w:t>
      </w:r>
      <w:r w:rsidRPr="00C04448">
        <w:rPr>
          <w:rFonts w:eastAsia="Times New Roman" w:cstheme="minorHAnsi"/>
          <w:spacing w:val="-4"/>
          <w:lang w:bidi="en-US"/>
        </w:rPr>
        <w:t xml:space="preserve"> </w:t>
      </w:r>
      <w:r w:rsidRPr="00C04448">
        <w:rPr>
          <w:rFonts w:eastAsia="Times New Roman" w:cstheme="minorHAnsi"/>
          <w:lang w:bidi="en-US"/>
        </w:rPr>
        <w:t>reports</w:t>
      </w:r>
      <w:r w:rsidRPr="00C04448">
        <w:rPr>
          <w:rFonts w:eastAsia="Times New Roman" w:cstheme="minorHAnsi"/>
          <w:spacing w:val="-7"/>
          <w:lang w:bidi="en-US"/>
        </w:rPr>
        <w:t xml:space="preserve"> </w:t>
      </w:r>
      <w:r w:rsidRPr="00C04448">
        <w:rPr>
          <w:rFonts w:eastAsia="Times New Roman" w:cstheme="minorHAnsi"/>
          <w:lang w:bidi="en-US"/>
        </w:rPr>
        <w:t>attached</w:t>
      </w:r>
      <w:r w:rsidRPr="00C04448">
        <w:rPr>
          <w:rFonts w:eastAsia="Times New Roman" w:cstheme="minorHAnsi"/>
          <w:spacing w:val="-7"/>
          <w:lang w:bidi="en-US"/>
        </w:rPr>
        <w:t xml:space="preserve"> </w:t>
      </w:r>
      <w:r w:rsidRPr="00C04448">
        <w:rPr>
          <w:rFonts w:eastAsia="Times New Roman" w:cstheme="minorHAnsi"/>
          <w:lang w:bidi="en-US"/>
        </w:rPr>
        <w:t>to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7AFBBEB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6CF9CFD"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“Partner Authorized Official” </w:t>
      </w:r>
      <w:r w:rsidRPr="00C04448">
        <w:rPr>
          <w:rFonts w:eastAsia="Times New Roman" w:cstheme="minorHAnsi"/>
          <w:lang w:bidi="en-US"/>
        </w:rPr>
        <w:t>means the person or persons appointed by the Partner to be its focal point for this Agreement with the authority to and ability to respond to all questions from UN Women and authorized to sign the FACE Forms and Progress Report Forms and other</w:t>
      </w:r>
      <w:r w:rsidRPr="00C04448">
        <w:rPr>
          <w:rFonts w:eastAsia="Times New Roman" w:cstheme="minorHAnsi"/>
          <w:spacing w:val="-8"/>
          <w:lang w:bidi="en-US"/>
        </w:rPr>
        <w:t xml:space="preserve"> </w:t>
      </w:r>
      <w:r w:rsidRPr="00C04448">
        <w:rPr>
          <w:rFonts w:eastAsia="Times New Roman" w:cstheme="minorHAnsi"/>
          <w:lang w:bidi="en-US"/>
        </w:rPr>
        <w:t>funding</w:t>
      </w:r>
      <w:r w:rsidRPr="00C04448">
        <w:rPr>
          <w:rFonts w:eastAsia="Times New Roman" w:cstheme="minorHAnsi"/>
          <w:spacing w:val="-7"/>
          <w:lang w:bidi="en-US"/>
        </w:rPr>
        <w:t xml:space="preserve"> </w:t>
      </w:r>
      <w:r w:rsidRPr="00C04448">
        <w:rPr>
          <w:rFonts w:eastAsia="Times New Roman" w:cstheme="minorHAnsi"/>
          <w:lang w:bidi="en-US"/>
        </w:rPr>
        <w:t>authorization</w:t>
      </w:r>
      <w:r w:rsidRPr="00C04448">
        <w:rPr>
          <w:rFonts w:eastAsia="Times New Roman" w:cstheme="minorHAnsi"/>
          <w:spacing w:val="-6"/>
          <w:lang w:bidi="en-US"/>
        </w:rPr>
        <w:t xml:space="preserve"> </w:t>
      </w:r>
      <w:r w:rsidRPr="00C04448">
        <w:rPr>
          <w:rFonts w:eastAsia="Times New Roman" w:cstheme="minorHAnsi"/>
          <w:lang w:bidi="en-US"/>
        </w:rPr>
        <w:t>forms.</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addition,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Authorized</w:t>
      </w:r>
      <w:r w:rsidRPr="00C04448">
        <w:rPr>
          <w:rFonts w:eastAsia="Times New Roman" w:cstheme="minorHAnsi"/>
          <w:spacing w:val="-6"/>
          <w:lang w:bidi="en-US"/>
        </w:rPr>
        <w:t xml:space="preserve"> </w:t>
      </w:r>
      <w:r w:rsidRPr="00C04448">
        <w:rPr>
          <w:rFonts w:eastAsia="Times New Roman" w:cstheme="minorHAnsi"/>
          <w:lang w:bidi="en-US"/>
        </w:rPr>
        <w:t>Official</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authorized</w:t>
      </w:r>
      <w:r w:rsidRPr="00C04448">
        <w:rPr>
          <w:rFonts w:eastAsia="Times New Roman" w:cstheme="minorHAnsi"/>
          <w:spacing w:val="-7"/>
          <w:lang w:bidi="en-US"/>
        </w:rPr>
        <w:t xml:space="preserve"> </w:t>
      </w:r>
      <w:r w:rsidRPr="00C04448">
        <w:rPr>
          <w:rFonts w:eastAsia="Times New Roman" w:cstheme="minorHAnsi"/>
          <w:lang w:bidi="en-US"/>
        </w:rPr>
        <w:t>to sign the written statement set forth in Article V, section 5</w:t>
      </w:r>
      <w:r w:rsidRPr="00C04448">
        <w:rPr>
          <w:rFonts w:eastAsia="Times New Roman" w:cstheme="minorHAnsi"/>
          <w:spacing w:val="-2"/>
          <w:lang w:bidi="en-US"/>
        </w:rPr>
        <w:t xml:space="preserve"> </w:t>
      </w:r>
      <w:r w:rsidRPr="00C04448">
        <w:rPr>
          <w:rFonts w:eastAsia="Times New Roman" w:cstheme="minorHAnsi"/>
          <w:lang w:bidi="en-US"/>
        </w:rPr>
        <w:t>(c).</w:t>
      </w:r>
    </w:p>
    <w:p w14:paraId="05C6662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749FAFA"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“Partner</w:t>
      </w:r>
      <w:r w:rsidRPr="00C04448">
        <w:rPr>
          <w:rFonts w:eastAsia="Times New Roman" w:cstheme="minorHAnsi"/>
          <w:b/>
          <w:spacing w:val="-7"/>
          <w:lang w:bidi="en-US"/>
        </w:rPr>
        <w:t xml:space="preserve"> </w:t>
      </w:r>
      <w:r w:rsidRPr="00C04448">
        <w:rPr>
          <w:rFonts w:eastAsia="Times New Roman" w:cstheme="minorHAnsi"/>
          <w:b/>
          <w:lang w:bidi="en-US"/>
        </w:rPr>
        <w:t>Project</w:t>
      </w:r>
      <w:r w:rsidRPr="00C04448">
        <w:rPr>
          <w:rFonts w:eastAsia="Times New Roman" w:cstheme="minorHAnsi"/>
          <w:b/>
          <w:spacing w:val="-7"/>
          <w:lang w:bidi="en-US"/>
        </w:rPr>
        <w:t xml:space="preserve"> </w:t>
      </w:r>
      <w:r w:rsidRPr="00C04448">
        <w:rPr>
          <w:rFonts w:eastAsia="Times New Roman" w:cstheme="minorHAnsi"/>
          <w:b/>
          <w:lang w:bidi="en-US"/>
        </w:rPr>
        <w:t>Document”</w:t>
      </w:r>
      <w:r w:rsidRPr="00C04448">
        <w:rPr>
          <w:rFonts w:eastAsia="Times New Roman" w:cstheme="minorHAnsi"/>
          <w:b/>
          <w:spacing w:val="-5"/>
          <w:lang w:bidi="en-US"/>
        </w:rPr>
        <w:t xml:space="preserve"> </w:t>
      </w:r>
      <w:r w:rsidRPr="00C04448">
        <w:rPr>
          <w:rFonts w:eastAsia="Times New Roman" w:cstheme="minorHAnsi"/>
          <w:lang w:bidi="en-US"/>
        </w:rPr>
        <w:t>means</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describing</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detail</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Work,</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Parties’ responsibilities, the expected Results including the work plan, the budget and the installment schedule.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Project</w:t>
      </w:r>
      <w:r w:rsidRPr="00C04448">
        <w:rPr>
          <w:rFonts w:eastAsia="Times New Roman" w:cstheme="minorHAnsi"/>
          <w:spacing w:val="-8"/>
          <w:lang w:bidi="en-US"/>
        </w:rPr>
        <w:t xml:space="preserve"> </w:t>
      </w:r>
      <w:r w:rsidRPr="00C04448">
        <w:rPr>
          <w:rFonts w:eastAsia="Times New Roman" w:cstheme="minorHAnsi"/>
          <w:lang w:bidi="en-US"/>
        </w:rPr>
        <w:t>Document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basis</w:t>
      </w:r>
      <w:r w:rsidRPr="00C04448">
        <w:rPr>
          <w:rFonts w:eastAsia="Times New Roman" w:cstheme="minorHAnsi"/>
          <w:spacing w:val="-8"/>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requesting,</w:t>
      </w:r>
      <w:r w:rsidRPr="00C04448">
        <w:rPr>
          <w:rFonts w:eastAsia="Times New Roman" w:cstheme="minorHAnsi"/>
          <w:spacing w:val="-9"/>
          <w:lang w:bidi="en-US"/>
        </w:rPr>
        <w:t xml:space="preserve"> </w:t>
      </w:r>
      <w:r w:rsidRPr="00C04448">
        <w:rPr>
          <w:rFonts w:eastAsia="Times New Roman" w:cstheme="minorHAnsi"/>
          <w:lang w:bidi="en-US"/>
        </w:rPr>
        <w:t>committing</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9"/>
          <w:lang w:bidi="en-US"/>
        </w:rPr>
        <w:t xml:space="preserve"> </w:t>
      </w:r>
      <w:r w:rsidRPr="00C04448">
        <w:rPr>
          <w:rFonts w:eastAsia="Times New Roman" w:cstheme="minorHAnsi"/>
          <w:lang w:bidi="en-US"/>
        </w:rPr>
        <w:t>disbursing funds to carry out the Work and for monitoring and reporting.</w:t>
      </w:r>
    </w:p>
    <w:p w14:paraId="5C2E189E"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6F735065"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“Property” </w:t>
      </w:r>
      <w:r w:rsidRPr="00C04448">
        <w:rPr>
          <w:rFonts w:eastAsia="Times New Roman" w:cstheme="minorHAnsi"/>
          <w:lang w:bidi="en-US"/>
        </w:rPr>
        <w:t>means equipment, supplies, non-expendable materials and other property either provided</w:t>
      </w:r>
      <w:r w:rsidRPr="00C04448">
        <w:rPr>
          <w:rFonts w:eastAsia="Times New Roman" w:cstheme="minorHAnsi"/>
          <w:spacing w:val="-6"/>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w:t>
      </w:r>
      <w:r w:rsidRPr="00C04448">
        <w:rPr>
          <w:rFonts w:eastAsia="Times New Roman" w:cstheme="minorHAnsi"/>
          <w:spacing w:val="-6"/>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purposes</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this</w:t>
      </w:r>
      <w:r w:rsidRPr="00C04448">
        <w:rPr>
          <w:rFonts w:eastAsia="Times New Roman" w:cstheme="minorHAnsi"/>
          <w:spacing w:val="-6"/>
          <w:lang w:bidi="en-US"/>
        </w:rPr>
        <w:t xml:space="preserve"> </w:t>
      </w:r>
      <w:r w:rsidRPr="00C04448">
        <w:rPr>
          <w:rFonts w:eastAsia="Times New Roman" w:cstheme="minorHAnsi"/>
          <w:lang w:bidi="en-US"/>
        </w:rPr>
        <w:t>Agreement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purchased</w:t>
      </w:r>
      <w:r w:rsidRPr="00C04448">
        <w:rPr>
          <w:rFonts w:eastAsia="Times New Roman" w:cstheme="minorHAnsi"/>
          <w:spacing w:val="-5"/>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the Partner with the funding provided by UN Women under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35E01B38"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7180F5CD"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“Results” </w:t>
      </w:r>
      <w:r w:rsidRPr="00C04448">
        <w:rPr>
          <w:rFonts w:eastAsia="Times New Roman" w:cstheme="minorHAnsi"/>
          <w:lang w:bidi="en-US"/>
        </w:rPr>
        <w:t>mean the outcomes and outputs described in the Partner Project Document.</w:t>
      </w:r>
    </w:p>
    <w:p w14:paraId="7B62BE1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6238C0B"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“Sexual Exploitation” </w:t>
      </w:r>
      <w:r w:rsidRPr="00C04448">
        <w:rPr>
          <w:rFonts w:eastAsia="Times New Roman" w:cstheme="minorHAnsi"/>
          <w:lang w:bidi="en-US"/>
        </w:rPr>
        <w:t>has the same meaning as set forth in the “Special measures for protection from sexual exploitation and sexual abuse” (“ST/SGB/2003/13”), in which it is defined as follows: “any actual or attempted abuse of a position of vulnerability, differential power,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trust,</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1"/>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purposes,</w:t>
      </w:r>
      <w:r w:rsidRPr="00C04448">
        <w:rPr>
          <w:rFonts w:eastAsia="Times New Roman" w:cstheme="minorHAnsi"/>
          <w:spacing w:val="-11"/>
          <w:lang w:bidi="en-US"/>
        </w:rPr>
        <w:t xml:space="preserve"> </w:t>
      </w:r>
      <w:r w:rsidRPr="00C04448">
        <w:rPr>
          <w:rFonts w:eastAsia="Times New Roman" w:cstheme="minorHAnsi"/>
          <w:lang w:bidi="en-US"/>
        </w:rPr>
        <w:t>including,</w:t>
      </w:r>
      <w:r w:rsidRPr="00C04448">
        <w:rPr>
          <w:rFonts w:eastAsia="Times New Roman" w:cstheme="minorHAnsi"/>
          <w:spacing w:val="-10"/>
          <w:lang w:bidi="en-US"/>
        </w:rPr>
        <w:t xml:space="preserve"> </w:t>
      </w:r>
      <w:r w:rsidRPr="00C04448">
        <w:rPr>
          <w:rFonts w:eastAsia="Times New Roman" w:cstheme="minorHAnsi"/>
          <w:lang w:bidi="en-US"/>
        </w:rPr>
        <w:t>but</w:t>
      </w:r>
      <w:r w:rsidRPr="00C04448">
        <w:rPr>
          <w:rFonts w:eastAsia="Times New Roman" w:cstheme="minorHAnsi"/>
          <w:spacing w:val="-11"/>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limited</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profiting</w:t>
      </w:r>
      <w:r w:rsidRPr="00C04448">
        <w:rPr>
          <w:rFonts w:eastAsia="Times New Roman" w:cstheme="minorHAnsi"/>
          <w:spacing w:val="-13"/>
          <w:lang w:bidi="en-US"/>
        </w:rPr>
        <w:t xml:space="preserve"> </w:t>
      </w:r>
      <w:r w:rsidRPr="00C04448">
        <w:rPr>
          <w:rFonts w:eastAsia="Times New Roman" w:cstheme="minorHAnsi"/>
          <w:lang w:bidi="en-US"/>
        </w:rPr>
        <w:t>monetarily,</w:t>
      </w:r>
      <w:r w:rsidRPr="00C04448">
        <w:rPr>
          <w:rFonts w:eastAsia="Times New Roman" w:cstheme="minorHAnsi"/>
          <w:spacing w:val="-10"/>
          <w:lang w:bidi="en-US"/>
        </w:rPr>
        <w:t xml:space="preserve"> </w:t>
      </w:r>
      <w:r w:rsidRPr="00C04448">
        <w:rPr>
          <w:rFonts w:eastAsia="Times New Roman" w:cstheme="minorHAnsi"/>
          <w:lang w:bidi="en-US"/>
        </w:rPr>
        <w:t>socially or politically from sexual exploitation of</w:t>
      </w:r>
      <w:r w:rsidRPr="00C04448">
        <w:rPr>
          <w:rFonts w:eastAsia="Times New Roman" w:cstheme="minorHAnsi"/>
          <w:spacing w:val="2"/>
          <w:lang w:bidi="en-US"/>
        </w:rPr>
        <w:t xml:space="preserve"> </w:t>
      </w:r>
      <w:r w:rsidRPr="00C04448">
        <w:rPr>
          <w:rFonts w:eastAsia="Times New Roman" w:cstheme="minorHAnsi"/>
          <w:lang w:bidi="en-US"/>
        </w:rPr>
        <w:t>another.”</w:t>
      </w:r>
    </w:p>
    <w:p w14:paraId="6CC0361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4E73399" w14:textId="77777777" w:rsidR="00B52C9C" w:rsidRPr="00C04448" w:rsidRDefault="00B52C9C" w:rsidP="00B52C9C">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“Sexual</w:t>
      </w:r>
      <w:r w:rsidRPr="00C04448">
        <w:rPr>
          <w:rFonts w:eastAsia="Times New Roman" w:cstheme="minorHAnsi"/>
          <w:b/>
          <w:spacing w:val="-3"/>
          <w:lang w:bidi="en-US"/>
        </w:rPr>
        <w:t xml:space="preserve"> </w:t>
      </w:r>
      <w:r w:rsidRPr="00C04448">
        <w:rPr>
          <w:rFonts w:eastAsia="Times New Roman" w:cstheme="minorHAnsi"/>
          <w:b/>
          <w:lang w:bidi="en-US"/>
        </w:rPr>
        <w:t>Abuse”</w:t>
      </w:r>
      <w:r w:rsidRPr="00C04448">
        <w:rPr>
          <w:rFonts w:eastAsia="Times New Roman" w:cstheme="minorHAnsi"/>
          <w:b/>
          <w:spacing w:val="-3"/>
          <w:lang w:bidi="en-US"/>
        </w:rPr>
        <w:t xml:space="preserve"> </w:t>
      </w:r>
      <w:r w:rsidRPr="00C04448">
        <w:rPr>
          <w:rFonts w:eastAsia="Times New Roman" w:cstheme="minorHAnsi"/>
          <w:lang w:bidi="en-US"/>
        </w:rPr>
        <w:t>has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1"/>
          <w:lang w:bidi="en-US"/>
        </w:rPr>
        <w:t xml:space="preserve"> </w:t>
      </w:r>
      <w:r w:rsidRPr="00C04448">
        <w:rPr>
          <w:rFonts w:eastAsia="Times New Roman" w:cstheme="minorHAnsi"/>
          <w:lang w:bidi="en-US"/>
        </w:rPr>
        <w:t>same</w:t>
      </w:r>
      <w:r w:rsidRPr="00C04448">
        <w:rPr>
          <w:rFonts w:eastAsia="Times New Roman" w:cstheme="minorHAnsi"/>
          <w:spacing w:val="-4"/>
          <w:lang w:bidi="en-US"/>
        </w:rPr>
        <w:t xml:space="preserve"> </w:t>
      </w:r>
      <w:r w:rsidRPr="00C04448">
        <w:rPr>
          <w:rFonts w:eastAsia="Times New Roman" w:cstheme="minorHAnsi"/>
          <w:lang w:bidi="en-US"/>
        </w:rPr>
        <w:t>meaning</w:t>
      </w:r>
      <w:r w:rsidRPr="00C04448">
        <w:rPr>
          <w:rFonts w:eastAsia="Times New Roman" w:cstheme="minorHAnsi"/>
          <w:spacing w:val="-1"/>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1"/>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ST/SGB/2003/13,</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which</w:t>
      </w:r>
      <w:r w:rsidRPr="00C04448">
        <w:rPr>
          <w:rFonts w:eastAsia="Times New Roman" w:cstheme="minorHAnsi"/>
          <w:spacing w:val="-4"/>
          <w:lang w:bidi="en-US"/>
        </w:rPr>
        <w:t xml:space="preserve"> </w:t>
      </w:r>
      <w:r w:rsidRPr="00C04448">
        <w:rPr>
          <w:rFonts w:eastAsia="Times New Roman" w:cstheme="minorHAnsi"/>
          <w:lang w:bidi="en-US"/>
        </w:rPr>
        <w:t>it</w:t>
      </w:r>
      <w:r w:rsidRPr="00C04448">
        <w:rPr>
          <w:rFonts w:eastAsia="Times New Roman" w:cstheme="minorHAnsi"/>
          <w:spacing w:val="-3"/>
          <w:lang w:bidi="en-US"/>
        </w:rPr>
        <w:t xml:space="preserve"> </w:t>
      </w:r>
      <w:r w:rsidRPr="00C04448">
        <w:rPr>
          <w:rFonts w:eastAsia="Times New Roman" w:cstheme="minorHAnsi"/>
          <w:lang w:bidi="en-US"/>
        </w:rPr>
        <w:t>is</w:t>
      </w:r>
      <w:r w:rsidRPr="00C04448">
        <w:rPr>
          <w:rFonts w:eastAsia="Times New Roman" w:cstheme="minorHAnsi"/>
          <w:spacing w:val="-3"/>
          <w:lang w:bidi="en-US"/>
        </w:rPr>
        <w:t xml:space="preserve"> </w:t>
      </w:r>
      <w:r w:rsidRPr="00C04448">
        <w:rPr>
          <w:rFonts w:eastAsia="Times New Roman" w:cstheme="minorHAnsi"/>
          <w:lang w:bidi="en-US"/>
        </w:rPr>
        <w:t>defined as follows: “the actual or threatened physical intrusion of a sexual nature, whether by force or unequal or coercive</w:t>
      </w:r>
      <w:r w:rsidRPr="00C04448">
        <w:rPr>
          <w:rFonts w:eastAsia="Times New Roman" w:cstheme="minorHAnsi"/>
          <w:spacing w:val="-2"/>
          <w:lang w:bidi="en-US"/>
        </w:rPr>
        <w:t xml:space="preserve"> </w:t>
      </w:r>
      <w:r w:rsidRPr="00C04448">
        <w:rPr>
          <w:rFonts w:eastAsia="Times New Roman" w:cstheme="minorHAnsi"/>
          <w:lang w:bidi="en-US"/>
        </w:rPr>
        <w:t>condition.”</w:t>
      </w:r>
    </w:p>
    <w:p w14:paraId="54B32D2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8D81053"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Costs” </w:t>
      </w:r>
      <w:r w:rsidRPr="00C04448">
        <w:rPr>
          <w:rFonts w:eastAsia="Times New Roman" w:cstheme="minorHAnsi"/>
          <w:lang w:bidi="en-US"/>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13F7343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D9B09C2"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 Rate” </w:t>
      </w:r>
      <w:r w:rsidRPr="00C04448">
        <w:rPr>
          <w:rFonts w:eastAsia="Times New Roman" w:cstheme="minorHAnsi"/>
          <w:lang w:bidi="en-US"/>
        </w:rPr>
        <w:t>means the flat rate at which the Partner will be reimbursed by UN Women for its Support Costs, as set forth in the Partner Project Document and not exceeding a</w:t>
      </w:r>
      <w:r w:rsidRPr="00C04448">
        <w:rPr>
          <w:rFonts w:eastAsia="Times New Roman" w:cstheme="minorHAnsi"/>
          <w:spacing w:val="-7"/>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8%</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5"/>
          <w:lang w:bidi="en-US"/>
        </w:rPr>
        <w:t xml:space="preserve"> </w:t>
      </w:r>
      <w:r w:rsidRPr="00C04448">
        <w:rPr>
          <w:rFonts w:eastAsia="Times New Roman" w:cstheme="minorHAnsi"/>
          <w:lang w:bidi="en-US"/>
        </w:rPr>
        <w:t>in</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Donor</w:t>
      </w:r>
      <w:r w:rsidRPr="00C04448">
        <w:rPr>
          <w:rFonts w:eastAsia="Times New Roman" w:cstheme="minorHAnsi"/>
          <w:spacing w:val="-6"/>
          <w:lang w:bidi="en-US"/>
        </w:rPr>
        <w:t xml:space="preserve"> </w:t>
      </w:r>
      <w:r w:rsidRPr="00C04448">
        <w:rPr>
          <w:rFonts w:eastAsia="Times New Roman" w:cstheme="minorHAnsi"/>
          <w:lang w:bidi="en-US"/>
        </w:rPr>
        <w:t>Specific</w:t>
      </w:r>
      <w:r w:rsidRPr="00C04448">
        <w:rPr>
          <w:rFonts w:eastAsia="Times New Roman" w:cstheme="minorHAnsi"/>
          <w:spacing w:val="-6"/>
          <w:lang w:bidi="en-US"/>
        </w:rPr>
        <w:t xml:space="preserve"> </w:t>
      </w:r>
      <w:r w:rsidRPr="00C04448">
        <w:rPr>
          <w:rFonts w:eastAsia="Times New Roman" w:cstheme="minorHAnsi"/>
          <w:lang w:bidi="en-US"/>
        </w:rPr>
        <w:t>Conditions,</w:t>
      </w:r>
      <w:r w:rsidRPr="00C04448">
        <w:rPr>
          <w:rFonts w:eastAsia="Times New Roman" w:cstheme="minorHAnsi"/>
          <w:spacing w:val="-5"/>
          <w:lang w:bidi="en-US"/>
        </w:rPr>
        <w:t xml:space="preserve"> </w:t>
      </w:r>
      <w:r w:rsidRPr="00C04448">
        <w:rPr>
          <w:rFonts w:eastAsia="Times New Roman" w:cstheme="minorHAnsi"/>
          <w:lang w:bidi="en-US"/>
        </w:rPr>
        <w:t>if</w:t>
      </w:r>
      <w:r w:rsidRPr="00C04448">
        <w:rPr>
          <w:rFonts w:eastAsia="Times New Roman" w:cstheme="minorHAnsi"/>
          <w:spacing w:val="-5"/>
          <w:lang w:bidi="en-US"/>
        </w:rPr>
        <w:t xml:space="preserve"> </w:t>
      </w:r>
      <w:r w:rsidRPr="00C04448">
        <w:rPr>
          <w:rFonts w:eastAsia="Times New Roman" w:cstheme="minorHAnsi"/>
          <w:lang w:bidi="en-US"/>
        </w:rPr>
        <w:t>that</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5"/>
          <w:lang w:bidi="en-US"/>
        </w:rPr>
        <w:t xml:space="preserve"> </w:t>
      </w:r>
      <w:r w:rsidRPr="00C04448">
        <w:rPr>
          <w:rFonts w:eastAsia="Times New Roman" w:cstheme="minorHAnsi"/>
          <w:lang w:bidi="en-US"/>
        </w:rPr>
        <w:t>lower.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flat</w:t>
      </w:r>
      <w:r w:rsidRPr="00C04448">
        <w:rPr>
          <w:rFonts w:eastAsia="Times New Roman" w:cstheme="minorHAnsi"/>
          <w:spacing w:val="-5"/>
          <w:lang w:bidi="en-US"/>
        </w:rPr>
        <w:t xml:space="preserve"> </w:t>
      </w:r>
      <w:r w:rsidRPr="00C04448">
        <w:rPr>
          <w:rFonts w:eastAsia="Times New Roman" w:cstheme="minorHAnsi"/>
          <w:lang w:bidi="en-US"/>
        </w:rPr>
        <w:t>rate is calculated on the eligible Direct</w:t>
      </w:r>
      <w:r w:rsidRPr="00C04448">
        <w:rPr>
          <w:rFonts w:eastAsia="Times New Roman" w:cstheme="minorHAnsi"/>
          <w:spacing w:val="-1"/>
          <w:lang w:bidi="en-US"/>
        </w:rPr>
        <w:t xml:space="preserve"> </w:t>
      </w:r>
      <w:r w:rsidRPr="00C04448">
        <w:rPr>
          <w:rFonts w:eastAsia="Times New Roman" w:cstheme="minorHAnsi"/>
          <w:lang w:bidi="en-US"/>
        </w:rPr>
        <w:t>Costs.</w:t>
      </w:r>
    </w:p>
    <w:p w14:paraId="0FD220E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B453E6C" w14:textId="77777777" w:rsidR="00B52C9C" w:rsidRPr="00C04448" w:rsidRDefault="00B52C9C" w:rsidP="00B52C9C">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“Work” </w:t>
      </w:r>
      <w:r w:rsidRPr="00C04448">
        <w:rPr>
          <w:rFonts w:eastAsia="Times New Roman" w:cstheme="minorHAnsi"/>
          <w:lang w:bidi="en-US"/>
        </w:rPr>
        <w:t>means the activities, work and services to be performed by the Partner as set forth</w:t>
      </w:r>
      <w:r w:rsidRPr="00C04448">
        <w:rPr>
          <w:rFonts w:eastAsia="Times New Roman" w:cstheme="minorHAnsi"/>
          <w:spacing w:val="-16"/>
          <w:lang w:bidi="en-US"/>
        </w:rPr>
        <w:t xml:space="preserve"> </w:t>
      </w:r>
      <w:r w:rsidRPr="00C04448">
        <w:rPr>
          <w:rFonts w:eastAsia="Times New Roman" w:cstheme="minorHAnsi"/>
          <w:lang w:bidi="en-US"/>
        </w:rPr>
        <w:t>in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7A787C6A"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7B49DDC6" w14:textId="77777777" w:rsidR="00B52C9C" w:rsidRPr="00C04448" w:rsidRDefault="00B52C9C" w:rsidP="00B52C9C">
      <w:pPr>
        <w:widowControl w:val="0"/>
        <w:autoSpaceDE w:val="0"/>
        <w:autoSpaceDN w:val="0"/>
        <w:spacing w:before="80"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II AGREEMENT DOCUMENTS</w:t>
      </w:r>
    </w:p>
    <w:p w14:paraId="5BCDEB17"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05C0BC6F" w14:textId="77777777" w:rsidR="00B52C9C" w:rsidRPr="00C04448" w:rsidRDefault="00B52C9C" w:rsidP="0022736A">
      <w:pPr>
        <w:widowControl w:val="0"/>
        <w:numPr>
          <w:ilvl w:val="1"/>
          <w:numId w:val="44"/>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This Agreement consists of the following documents:</w:t>
      </w:r>
    </w:p>
    <w:p w14:paraId="4E09911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01003FC" w14:textId="77777777" w:rsidR="00B52C9C" w:rsidRPr="00C04448" w:rsidRDefault="00B52C9C" w:rsidP="0022736A">
      <w:pPr>
        <w:widowControl w:val="0"/>
        <w:numPr>
          <w:ilvl w:val="2"/>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This agreement</w:t>
      </w:r>
      <w:r w:rsidRPr="00C04448">
        <w:rPr>
          <w:rFonts w:eastAsia="Times New Roman" w:cstheme="minorHAnsi"/>
          <w:spacing w:val="-3"/>
          <w:lang w:bidi="en-US"/>
        </w:rPr>
        <w:t xml:space="preserve"> </w:t>
      </w:r>
      <w:r w:rsidRPr="00C04448">
        <w:rPr>
          <w:rFonts w:eastAsia="Times New Roman" w:cstheme="minorHAnsi"/>
          <w:lang w:bidi="en-US"/>
        </w:rPr>
        <w:t>document;</w:t>
      </w:r>
    </w:p>
    <w:p w14:paraId="6175B23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B42AF62" w14:textId="77777777" w:rsidR="00B52C9C" w:rsidRPr="00C04448" w:rsidRDefault="00000000" w:rsidP="0022736A">
      <w:pPr>
        <w:widowControl w:val="0"/>
        <w:numPr>
          <w:ilvl w:val="2"/>
          <w:numId w:val="44"/>
        </w:numPr>
        <w:tabs>
          <w:tab w:val="left" w:pos="1712"/>
        </w:tabs>
        <w:autoSpaceDE w:val="0"/>
        <w:autoSpaceDN w:val="0"/>
        <w:spacing w:after="0" w:line="240" w:lineRule="auto"/>
        <w:ind w:left="720"/>
        <w:rPr>
          <w:rFonts w:eastAsia="Times New Roman" w:cstheme="minorHAnsi"/>
          <w:lang w:bidi="en-US"/>
        </w:rPr>
      </w:pPr>
      <w:hyperlink r:id="rId21">
        <w:r w:rsidR="00B52C9C" w:rsidRPr="00C04448">
          <w:rPr>
            <w:rFonts w:eastAsia="Times New Roman" w:cstheme="minorHAnsi"/>
            <w:color w:val="0000FF"/>
            <w:u w:val="single" w:color="0000FF"/>
            <w:lang w:bidi="en-US"/>
          </w:rPr>
          <w:t>ST/SGB/2003/13 "Special Measures for Protection from Sexual Exploitation and</w:t>
        </w:r>
      </w:hyperlink>
      <w:hyperlink r:id="rId22">
        <w:r w:rsidR="00B52C9C" w:rsidRPr="00C04448">
          <w:rPr>
            <w:rFonts w:eastAsia="Times New Roman" w:cstheme="minorHAnsi"/>
            <w:color w:val="0000FF"/>
            <w:u w:val="single" w:color="0000FF"/>
            <w:lang w:bidi="en-US"/>
          </w:rPr>
          <w:t xml:space="preserve"> Sexual Abuse"</w:t>
        </w:r>
        <w:r w:rsidR="00B52C9C" w:rsidRPr="00C04448">
          <w:rPr>
            <w:rFonts w:eastAsia="Times New Roman" w:cstheme="minorHAnsi"/>
            <w:color w:val="0000FF"/>
            <w:lang w:bidi="en-US"/>
          </w:rPr>
          <w:t xml:space="preserve"> </w:t>
        </w:r>
      </w:hyperlink>
      <w:r w:rsidR="00B52C9C" w:rsidRPr="00C04448">
        <w:rPr>
          <w:rFonts w:eastAsia="Times New Roman" w:cstheme="minorHAnsi"/>
          <w:lang w:bidi="en-US"/>
        </w:rPr>
        <w:t>(Annex</w:t>
      </w:r>
      <w:r w:rsidR="00B52C9C" w:rsidRPr="00C04448">
        <w:rPr>
          <w:rFonts w:eastAsia="Times New Roman" w:cstheme="minorHAnsi"/>
          <w:spacing w:val="-1"/>
          <w:lang w:bidi="en-US"/>
        </w:rPr>
        <w:t xml:space="preserve"> </w:t>
      </w:r>
      <w:r w:rsidR="00B52C9C" w:rsidRPr="00C04448">
        <w:rPr>
          <w:rFonts w:eastAsia="Times New Roman" w:cstheme="minorHAnsi"/>
          <w:lang w:bidi="en-US"/>
        </w:rPr>
        <w:t>1);</w:t>
      </w:r>
    </w:p>
    <w:p w14:paraId="484F46C6"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245B03A8" w14:textId="77777777" w:rsidR="00B52C9C" w:rsidRPr="00C04448" w:rsidRDefault="00B52C9C" w:rsidP="0022736A">
      <w:pPr>
        <w:widowControl w:val="0"/>
        <w:numPr>
          <w:ilvl w:val="2"/>
          <w:numId w:val="44"/>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3">
        <w:r w:rsidRPr="00C04448">
          <w:rPr>
            <w:rFonts w:eastAsia="Times New Roman" w:cstheme="minorHAnsi"/>
            <w:color w:val="0000FF"/>
            <w:u w:val="single" w:color="0000FF"/>
            <w:lang w:bidi="en-US"/>
          </w:rPr>
          <w:t>General Terms and Conditions for Partner Agreements</w:t>
        </w:r>
        <w:r w:rsidRPr="00C04448">
          <w:rPr>
            <w:rFonts w:eastAsia="Times New Roman" w:cstheme="minorHAnsi"/>
            <w:color w:val="0000FF"/>
            <w:lang w:bidi="en-US"/>
          </w:rPr>
          <w:t xml:space="preserve"> </w:t>
        </w:r>
      </w:hyperlink>
      <w:r w:rsidRPr="00C04448">
        <w:rPr>
          <w:rFonts w:eastAsia="Times New Roman" w:cstheme="minorHAnsi"/>
          <w:lang w:bidi="en-US"/>
        </w:rPr>
        <w:t>(Annex</w:t>
      </w:r>
      <w:r w:rsidRPr="00C04448">
        <w:rPr>
          <w:rFonts w:eastAsia="Times New Roman" w:cstheme="minorHAnsi"/>
          <w:spacing w:val="-1"/>
          <w:lang w:bidi="en-US"/>
        </w:rPr>
        <w:t xml:space="preserve"> </w:t>
      </w:r>
      <w:r w:rsidRPr="00C04448">
        <w:rPr>
          <w:rFonts w:eastAsia="Times New Roman" w:cstheme="minorHAnsi"/>
          <w:lang w:bidi="en-US"/>
        </w:rPr>
        <w:t>2);</w:t>
      </w:r>
    </w:p>
    <w:p w14:paraId="52A802D2"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12811460" w14:textId="77777777" w:rsidR="00B52C9C" w:rsidRPr="00C04448" w:rsidRDefault="00000000" w:rsidP="0022736A">
      <w:pPr>
        <w:widowControl w:val="0"/>
        <w:numPr>
          <w:ilvl w:val="2"/>
          <w:numId w:val="44"/>
        </w:numPr>
        <w:tabs>
          <w:tab w:val="left" w:pos="1772"/>
        </w:tabs>
        <w:autoSpaceDE w:val="0"/>
        <w:autoSpaceDN w:val="0"/>
        <w:spacing w:before="90" w:after="0" w:line="240" w:lineRule="auto"/>
        <w:ind w:left="720" w:hanging="421"/>
        <w:rPr>
          <w:rFonts w:eastAsia="Times New Roman" w:cstheme="minorHAnsi"/>
          <w:lang w:bidi="en-US"/>
        </w:rPr>
      </w:pPr>
      <w:hyperlink r:id="rId24">
        <w:r w:rsidR="00B52C9C" w:rsidRPr="00C04448">
          <w:rPr>
            <w:rFonts w:eastAsia="Times New Roman" w:cstheme="minorHAnsi"/>
            <w:color w:val="0000FF"/>
            <w:u w:val="single" w:color="0000FF"/>
            <w:lang w:bidi="en-US"/>
          </w:rPr>
          <w:t>Donor Specific Conditions, as applicable</w:t>
        </w:r>
        <w:r w:rsidR="00B52C9C" w:rsidRPr="00C04448">
          <w:rPr>
            <w:rFonts w:eastAsia="Times New Roman" w:cstheme="minorHAnsi"/>
            <w:color w:val="0000FF"/>
            <w:lang w:bidi="en-US"/>
          </w:rPr>
          <w:t xml:space="preserve"> </w:t>
        </w:r>
      </w:hyperlink>
      <w:r w:rsidR="00B52C9C" w:rsidRPr="00C04448">
        <w:rPr>
          <w:rFonts w:eastAsia="Times New Roman" w:cstheme="minorHAnsi"/>
          <w:lang w:bidi="en-US"/>
        </w:rPr>
        <w:t>(Annex</w:t>
      </w:r>
      <w:r w:rsidR="00B52C9C" w:rsidRPr="00C04448">
        <w:rPr>
          <w:rFonts w:eastAsia="Times New Roman" w:cstheme="minorHAnsi"/>
          <w:spacing w:val="-1"/>
          <w:lang w:bidi="en-US"/>
        </w:rPr>
        <w:t xml:space="preserve"> </w:t>
      </w:r>
      <w:r w:rsidR="00B52C9C" w:rsidRPr="00C04448">
        <w:rPr>
          <w:rFonts w:eastAsia="Times New Roman" w:cstheme="minorHAnsi"/>
          <w:lang w:bidi="en-US"/>
        </w:rPr>
        <w:t>3);</w:t>
      </w:r>
    </w:p>
    <w:p w14:paraId="7CF7516E" w14:textId="77777777" w:rsidR="00B52C9C" w:rsidRPr="00C04448" w:rsidRDefault="00B52C9C" w:rsidP="00B52C9C">
      <w:pPr>
        <w:widowControl w:val="0"/>
        <w:autoSpaceDE w:val="0"/>
        <w:autoSpaceDN w:val="0"/>
        <w:spacing w:before="3" w:after="0" w:line="240" w:lineRule="auto"/>
        <w:ind w:left="720"/>
        <w:rPr>
          <w:rFonts w:eastAsia="Times New Roman" w:cstheme="minorHAnsi"/>
          <w:lang w:bidi="en-US"/>
        </w:rPr>
      </w:pPr>
    </w:p>
    <w:p w14:paraId="36FBEFC2" w14:textId="77777777" w:rsidR="00B52C9C" w:rsidRPr="00C04448" w:rsidRDefault="00B52C9C" w:rsidP="0022736A">
      <w:pPr>
        <w:widowControl w:val="0"/>
        <w:numPr>
          <w:ilvl w:val="2"/>
          <w:numId w:val="44"/>
        </w:numPr>
        <w:tabs>
          <w:tab w:val="left" w:pos="1712"/>
        </w:tabs>
        <w:autoSpaceDE w:val="0"/>
        <w:autoSpaceDN w:val="0"/>
        <w:spacing w:before="90" w:after="0" w:line="240" w:lineRule="auto"/>
        <w:ind w:left="720" w:hanging="361"/>
        <w:rPr>
          <w:rFonts w:eastAsia="Times New Roman" w:cstheme="minorHAnsi"/>
          <w:b/>
          <w:lang w:bidi="en-US"/>
        </w:rPr>
      </w:pPr>
      <w:r w:rsidRPr="00C04448">
        <w:rPr>
          <w:rFonts w:eastAsia="Times New Roman" w:cstheme="minorHAnsi"/>
          <w:lang w:bidi="en-US"/>
        </w:rPr>
        <w:t>The Partner Project Document (Annex</w:t>
      </w:r>
      <w:r w:rsidRPr="00C04448">
        <w:rPr>
          <w:rFonts w:eastAsia="Times New Roman" w:cstheme="minorHAnsi"/>
          <w:spacing w:val="-2"/>
          <w:lang w:bidi="en-US"/>
        </w:rPr>
        <w:t xml:space="preserve"> </w:t>
      </w:r>
      <w:r w:rsidRPr="00C04448">
        <w:rPr>
          <w:rFonts w:eastAsia="Times New Roman" w:cstheme="minorHAnsi"/>
          <w:lang w:bidi="en-US"/>
        </w:rPr>
        <w:t>4)</w:t>
      </w:r>
      <w:r w:rsidRPr="00C04448">
        <w:rPr>
          <w:rFonts w:eastAsia="Times New Roman" w:cstheme="minorHAnsi"/>
          <w:b/>
          <w:lang w:bidi="en-US"/>
        </w:rPr>
        <w:t>;</w:t>
      </w:r>
    </w:p>
    <w:p w14:paraId="7A29B69F" w14:textId="77777777" w:rsidR="00B52C9C" w:rsidRPr="00C04448" w:rsidRDefault="00B52C9C" w:rsidP="00B52C9C">
      <w:pPr>
        <w:widowControl w:val="0"/>
        <w:autoSpaceDE w:val="0"/>
        <w:autoSpaceDN w:val="0"/>
        <w:spacing w:before="9" w:after="0" w:line="240" w:lineRule="auto"/>
        <w:ind w:left="720"/>
        <w:rPr>
          <w:rFonts w:eastAsia="Times New Roman" w:cstheme="minorHAnsi"/>
          <w:b/>
          <w:lang w:bidi="en-US"/>
        </w:rPr>
      </w:pPr>
    </w:p>
    <w:p w14:paraId="2D4FE71A" w14:textId="77777777" w:rsidR="00B52C9C" w:rsidRPr="00C04448" w:rsidRDefault="00B52C9C" w:rsidP="0022736A">
      <w:pPr>
        <w:widowControl w:val="0"/>
        <w:numPr>
          <w:ilvl w:val="2"/>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5">
        <w:r w:rsidRPr="00C04448">
          <w:rPr>
            <w:rFonts w:eastAsia="Times New Roman" w:cstheme="minorHAnsi"/>
            <w:color w:val="0000FF"/>
            <w:u w:val="single" w:color="0000FF"/>
            <w:lang w:bidi="en-US"/>
          </w:rPr>
          <w:t>Face Form</w:t>
        </w:r>
        <w:r w:rsidRPr="00C04448">
          <w:rPr>
            <w:rFonts w:eastAsia="Times New Roman" w:cstheme="minorHAnsi"/>
            <w:color w:val="0000FF"/>
            <w:lang w:bidi="en-US"/>
          </w:rPr>
          <w:t xml:space="preserve"> </w:t>
        </w:r>
      </w:hyperlink>
      <w:r w:rsidRPr="00C04448">
        <w:rPr>
          <w:rFonts w:eastAsia="Times New Roman" w:cstheme="minorHAnsi"/>
          <w:lang w:bidi="en-US"/>
        </w:rPr>
        <w:t>(Annex 5);</w:t>
      </w:r>
      <w:r w:rsidRPr="00C04448">
        <w:rPr>
          <w:rFonts w:eastAsia="Times New Roman" w:cstheme="minorHAnsi"/>
          <w:spacing w:val="-2"/>
          <w:lang w:bidi="en-US"/>
        </w:rPr>
        <w:t xml:space="preserve"> </w:t>
      </w:r>
      <w:r w:rsidRPr="00C04448">
        <w:rPr>
          <w:rFonts w:eastAsia="Times New Roman" w:cstheme="minorHAnsi"/>
          <w:lang w:bidi="en-US"/>
        </w:rPr>
        <w:t>and,</w:t>
      </w:r>
    </w:p>
    <w:p w14:paraId="6D61954D"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53A9A867" w14:textId="77777777" w:rsidR="00B52C9C" w:rsidRPr="00C04448" w:rsidRDefault="00B52C9C" w:rsidP="0022736A">
      <w:pPr>
        <w:widowControl w:val="0"/>
        <w:numPr>
          <w:ilvl w:val="2"/>
          <w:numId w:val="44"/>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6">
        <w:r w:rsidRPr="00C04448">
          <w:rPr>
            <w:rFonts w:eastAsia="Times New Roman" w:cstheme="minorHAnsi"/>
            <w:color w:val="0000FF"/>
            <w:u w:val="single" w:color="0000FF"/>
            <w:lang w:bidi="en-US"/>
          </w:rPr>
          <w:t>Progress Report Form</w:t>
        </w:r>
        <w:r w:rsidRPr="00C04448">
          <w:rPr>
            <w:rFonts w:eastAsia="Times New Roman" w:cstheme="minorHAnsi"/>
            <w:color w:val="0000FF"/>
            <w:lang w:bidi="en-US"/>
          </w:rPr>
          <w:t xml:space="preserve"> </w:t>
        </w:r>
      </w:hyperlink>
      <w:r w:rsidRPr="00C04448">
        <w:rPr>
          <w:rFonts w:eastAsia="Times New Roman" w:cstheme="minorHAnsi"/>
          <w:lang w:bidi="en-US"/>
        </w:rPr>
        <w:t>(Annex 6).</w:t>
      </w:r>
    </w:p>
    <w:p w14:paraId="2EAE53F5"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70D79DFD" w14:textId="77777777" w:rsidR="00B52C9C" w:rsidRPr="00C04448" w:rsidRDefault="00B52C9C" w:rsidP="0022736A">
      <w:pPr>
        <w:widowControl w:val="0"/>
        <w:numPr>
          <w:ilvl w:val="1"/>
          <w:numId w:val="44"/>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documents listed under section 1 above, form an integral part of this Agreement. All parts of the Agreement are intended to be complementary and what is set forth in any one document is as binding as if set forth in each document. In the event of any conflict,</w:t>
      </w:r>
      <w:r w:rsidRPr="00C04448">
        <w:rPr>
          <w:rFonts w:eastAsia="Times New Roman" w:cstheme="minorHAnsi"/>
          <w:spacing w:val="-11"/>
          <w:lang w:bidi="en-US"/>
        </w:rPr>
        <w:t xml:space="preserve"> </w:t>
      </w:r>
      <w:r w:rsidRPr="00C04448">
        <w:rPr>
          <w:rFonts w:eastAsia="Times New Roman" w:cstheme="minorHAnsi"/>
          <w:lang w:bidi="en-US"/>
        </w:rPr>
        <w:t>discrepancy,</w:t>
      </w:r>
      <w:r w:rsidRPr="00C04448">
        <w:rPr>
          <w:rFonts w:eastAsia="Times New Roman" w:cstheme="minorHAnsi"/>
          <w:spacing w:val="-9"/>
          <w:lang w:bidi="en-US"/>
        </w:rPr>
        <w:t xml:space="preserve"> </w:t>
      </w:r>
      <w:r w:rsidRPr="00C04448">
        <w:rPr>
          <w:rFonts w:eastAsia="Times New Roman" w:cstheme="minorHAnsi"/>
          <w:lang w:bidi="en-US"/>
        </w:rPr>
        <w:t>error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omission</w:t>
      </w:r>
      <w:r w:rsidRPr="00C04448">
        <w:rPr>
          <w:rFonts w:eastAsia="Times New Roman" w:cstheme="minorHAnsi"/>
          <w:spacing w:val="-11"/>
          <w:lang w:bidi="en-US"/>
        </w:rPr>
        <w:t xml:space="preserve"> </w:t>
      </w:r>
      <w:r w:rsidRPr="00C04448">
        <w:rPr>
          <w:rFonts w:eastAsia="Times New Roman" w:cstheme="minorHAnsi"/>
          <w:lang w:bidi="en-US"/>
        </w:rPr>
        <w:t>among</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parts</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Agreement,</w:t>
      </w:r>
      <w:r w:rsidRPr="00C04448">
        <w:rPr>
          <w:rFonts w:eastAsia="Times New Roman" w:cstheme="minorHAnsi"/>
          <w:spacing w:val="-9"/>
          <w:lang w:bidi="en-US"/>
        </w:rPr>
        <w:t xml:space="preserve"> </w:t>
      </w:r>
      <w:r w:rsidRPr="00C04448">
        <w:rPr>
          <w:rFonts w:eastAsia="Times New Roman" w:cstheme="minorHAnsi"/>
          <w:lang w:bidi="en-US"/>
        </w:rPr>
        <w:t>either</w:t>
      </w:r>
      <w:r w:rsidRPr="00C04448">
        <w:rPr>
          <w:rFonts w:eastAsia="Times New Roman" w:cstheme="minorHAnsi"/>
          <w:spacing w:val="-12"/>
          <w:lang w:bidi="en-US"/>
        </w:rPr>
        <w:t xml:space="preserve"> </w:t>
      </w:r>
      <w:r w:rsidRPr="00C04448">
        <w:rPr>
          <w:rFonts w:eastAsia="Times New Roman" w:cstheme="minorHAnsi"/>
          <w:lang w:bidi="en-US"/>
        </w:rPr>
        <w:t>Party shall immediately notify the other Party. The Parties shall in good faith consult and decide how to remedy such conflict, discrepancy, error or omission including</w:t>
      </w:r>
      <w:r w:rsidRPr="00C04448">
        <w:rPr>
          <w:rFonts w:eastAsia="Times New Roman" w:cstheme="minorHAnsi"/>
          <w:spacing w:val="41"/>
          <w:lang w:bidi="en-US"/>
        </w:rPr>
        <w:t xml:space="preserve"> </w:t>
      </w:r>
      <w:r w:rsidRPr="00C04448">
        <w:rPr>
          <w:rFonts w:eastAsia="Times New Roman" w:cstheme="minorHAnsi"/>
          <w:lang w:bidi="en-US"/>
        </w:rPr>
        <w:t>if necessary, making the required amendment to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1AD4F7C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731A943" w14:textId="77777777" w:rsidR="00B52C9C" w:rsidRPr="00C04448" w:rsidRDefault="00B52C9C" w:rsidP="0022736A">
      <w:pPr>
        <w:widowControl w:val="0"/>
        <w:numPr>
          <w:ilvl w:val="1"/>
          <w:numId w:val="44"/>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If the Partner is a government entity, this Agreement supplements the relevant provisions of any host country agreement entered into between the Government and UN Women. If there is no such agreement then the Standard Basic Assistance Agreement</w:t>
      </w:r>
      <w:r w:rsidRPr="00C04448">
        <w:rPr>
          <w:rFonts w:eastAsia="Times New Roman" w:cstheme="minorHAnsi"/>
          <w:spacing w:val="-9"/>
          <w:lang w:bidi="en-US"/>
        </w:rPr>
        <w:t xml:space="preserve"> </w:t>
      </w:r>
      <w:r w:rsidRPr="00C04448">
        <w:rPr>
          <w:rFonts w:eastAsia="Times New Roman" w:cstheme="minorHAnsi"/>
          <w:lang w:bidi="en-US"/>
        </w:rPr>
        <w:t>entered</w:t>
      </w:r>
      <w:r w:rsidRPr="00C04448">
        <w:rPr>
          <w:rFonts w:eastAsia="Times New Roman" w:cstheme="minorHAnsi"/>
          <w:spacing w:val="-11"/>
          <w:lang w:bidi="en-US"/>
        </w:rPr>
        <w:t xml:space="preserve"> </w:t>
      </w:r>
      <w:r w:rsidRPr="00C04448">
        <w:rPr>
          <w:rFonts w:eastAsia="Times New Roman" w:cstheme="minorHAnsi"/>
          <w:lang w:bidi="en-US"/>
        </w:rPr>
        <w:t>into</w:t>
      </w:r>
      <w:r w:rsidRPr="00C04448">
        <w:rPr>
          <w:rFonts w:eastAsia="Times New Roman" w:cstheme="minorHAnsi"/>
          <w:spacing w:val="-11"/>
          <w:lang w:bidi="en-US"/>
        </w:rPr>
        <w:t xml:space="preserve"> </w:t>
      </w:r>
      <w:r w:rsidRPr="00C04448">
        <w:rPr>
          <w:rFonts w:eastAsia="Times New Roman" w:cstheme="minorHAnsi"/>
          <w:lang w:bidi="en-US"/>
        </w:rPr>
        <w:t>between</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United</w:t>
      </w:r>
      <w:r w:rsidRPr="00C04448">
        <w:rPr>
          <w:rFonts w:eastAsia="Times New Roman" w:cstheme="minorHAnsi"/>
          <w:spacing w:val="-12"/>
          <w:lang w:bidi="en-US"/>
        </w:rPr>
        <w:t xml:space="preserve"> </w:t>
      </w:r>
      <w:r w:rsidRPr="00C04448">
        <w:rPr>
          <w:rFonts w:eastAsia="Times New Roman" w:cstheme="minorHAnsi"/>
          <w:lang w:bidi="en-US"/>
        </w:rPr>
        <w:t>Nations</w:t>
      </w:r>
      <w:r w:rsidRPr="00C04448">
        <w:rPr>
          <w:rFonts w:eastAsia="Times New Roman" w:cstheme="minorHAnsi"/>
          <w:spacing w:val="-10"/>
          <w:lang w:bidi="en-US"/>
        </w:rPr>
        <w:t xml:space="preserve"> </w:t>
      </w:r>
      <w:r w:rsidRPr="00C04448">
        <w:rPr>
          <w:rFonts w:eastAsia="Times New Roman" w:cstheme="minorHAnsi"/>
          <w:lang w:bidi="en-US"/>
        </w:rPr>
        <w:t xml:space="preserve">Development Programme (UNDP), or any other applicable host country agreement between the Government and UNDP, shall apply </w:t>
      </w:r>
      <w:r w:rsidRPr="00C04448">
        <w:rPr>
          <w:rFonts w:eastAsia="Times New Roman" w:cstheme="minorHAnsi"/>
          <w:i/>
          <w:lang w:bidi="en-US"/>
        </w:rPr>
        <w:t xml:space="preserve">mutatis mutandis </w:t>
      </w:r>
      <w:r w:rsidRPr="00C04448">
        <w:rPr>
          <w:rFonts w:eastAsia="Times New Roman" w:cstheme="minorHAnsi"/>
          <w:lang w:bidi="en-US"/>
        </w:rPr>
        <w:t>between UN Women and the Partner for the purposes of this Agreement.</w:t>
      </w:r>
    </w:p>
    <w:p w14:paraId="47375CB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1ED79A1"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III</w:t>
      </w:r>
    </w:p>
    <w:p w14:paraId="7E5FED73" w14:textId="77777777" w:rsidR="00B52C9C" w:rsidRPr="00C04448" w:rsidRDefault="00B52C9C" w:rsidP="00B52C9C">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GENERAL RESPONSIBILITIES OF THE PARTNER</w:t>
      </w:r>
    </w:p>
    <w:p w14:paraId="41255E6C"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51A422A2" w14:textId="77777777" w:rsidR="00B52C9C" w:rsidRPr="00C04448" w:rsidRDefault="00B52C9C" w:rsidP="0022736A">
      <w:pPr>
        <w:widowControl w:val="0"/>
        <w:numPr>
          <w:ilvl w:val="0"/>
          <w:numId w:val="43"/>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The Partner shall perform the Work and achieve the</w:t>
      </w:r>
      <w:r w:rsidRPr="00C04448">
        <w:rPr>
          <w:rFonts w:eastAsia="Times New Roman" w:cstheme="minorHAnsi"/>
          <w:spacing w:val="-3"/>
          <w:lang w:bidi="en-US"/>
        </w:rPr>
        <w:t xml:space="preserve"> </w:t>
      </w:r>
      <w:r w:rsidRPr="00C04448">
        <w:rPr>
          <w:rFonts w:eastAsia="Times New Roman" w:cstheme="minorHAnsi"/>
          <w:lang w:bidi="en-US"/>
        </w:rPr>
        <w:t>Results.</w:t>
      </w:r>
    </w:p>
    <w:p w14:paraId="20D1930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302DFF2" w14:textId="77777777" w:rsidR="00B52C9C" w:rsidRPr="00C04448" w:rsidRDefault="00B52C9C" w:rsidP="0022736A">
      <w:pPr>
        <w:widowControl w:val="0"/>
        <w:numPr>
          <w:ilvl w:val="0"/>
          <w:numId w:val="43"/>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use the funds and the Property provided by UN Women under this Agreement exclusively for performing the Work as set forth in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4055FD50"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3DE3BAF5" w14:textId="77777777" w:rsidR="00B52C9C" w:rsidRPr="00C04448" w:rsidRDefault="00B52C9C" w:rsidP="0022736A">
      <w:pPr>
        <w:widowControl w:val="0"/>
        <w:numPr>
          <w:ilvl w:val="0"/>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not accept funding from any other source than UN Women for performing the Work without UN Women’s prior written</w:t>
      </w:r>
      <w:r w:rsidRPr="00C04448">
        <w:rPr>
          <w:rFonts w:eastAsia="Times New Roman" w:cstheme="minorHAnsi"/>
          <w:spacing w:val="32"/>
          <w:lang w:bidi="en-US"/>
        </w:rPr>
        <w:t xml:space="preserve"> </w:t>
      </w:r>
      <w:r w:rsidRPr="00C04448">
        <w:rPr>
          <w:rFonts w:eastAsia="Times New Roman" w:cstheme="minorHAnsi"/>
          <w:spacing w:val="-3"/>
          <w:lang w:bidi="en-US"/>
        </w:rPr>
        <w:t>approval.</w:t>
      </w:r>
    </w:p>
    <w:p w14:paraId="64881B20"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54857776" w14:textId="77777777" w:rsidR="00B52C9C" w:rsidRPr="00C04448" w:rsidRDefault="00B52C9C" w:rsidP="00B52C9C">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6"/>
          <w:lang w:bidi="en-US"/>
        </w:rPr>
        <w:t xml:space="preserve"> </w:t>
      </w:r>
      <w:r w:rsidRPr="00C04448">
        <w:rPr>
          <w:rFonts w:eastAsia="Times New Roman" w:cstheme="minorHAnsi"/>
          <w:lang w:bidi="en-US"/>
        </w:rPr>
        <w:t>shall</w:t>
      </w:r>
      <w:r w:rsidRPr="00C04448">
        <w:rPr>
          <w:rFonts w:eastAsia="Times New Roman" w:cstheme="minorHAnsi"/>
          <w:spacing w:val="-14"/>
          <w:lang w:bidi="en-US"/>
        </w:rPr>
        <w:t xml:space="preserve"> </w:t>
      </w:r>
      <w:r w:rsidRPr="00C04448">
        <w:rPr>
          <w:rFonts w:eastAsia="Times New Roman" w:cstheme="minorHAnsi"/>
          <w:lang w:bidi="en-US"/>
        </w:rPr>
        <w:t>inform</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16"/>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in</w:t>
      </w:r>
      <w:r w:rsidRPr="00C04448">
        <w:rPr>
          <w:rFonts w:eastAsia="Times New Roman" w:cstheme="minorHAnsi"/>
          <w:spacing w:val="-14"/>
          <w:lang w:bidi="en-US"/>
        </w:rPr>
        <w:t xml:space="preserve"> </w:t>
      </w:r>
      <w:r w:rsidRPr="00C04448">
        <w:rPr>
          <w:rFonts w:eastAsia="Times New Roman" w:cstheme="minorHAnsi"/>
          <w:lang w:bidi="en-US"/>
        </w:rPr>
        <w:t>writing</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name</w:t>
      </w:r>
      <w:r w:rsidRPr="00C04448">
        <w:rPr>
          <w:rFonts w:eastAsia="Times New Roman" w:cstheme="minorHAnsi"/>
          <w:spacing w:val="-16"/>
          <w:lang w:bidi="en-US"/>
        </w:rPr>
        <w:t xml:space="preserve"> </w:t>
      </w:r>
      <w:r w:rsidRPr="00C04448">
        <w:rPr>
          <w:rFonts w:eastAsia="Times New Roman" w:cstheme="minorHAnsi"/>
          <w:lang w:bidi="en-US"/>
        </w:rPr>
        <w:t>of</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source</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details of such</w:t>
      </w:r>
      <w:r w:rsidRPr="00C04448">
        <w:rPr>
          <w:rFonts w:eastAsia="Times New Roman" w:cstheme="minorHAnsi"/>
          <w:spacing w:val="-1"/>
          <w:lang w:bidi="en-US"/>
        </w:rPr>
        <w:t xml:space="preserve"> </w:t>
      </w:r>
      <w:r w:rsidRPr="00C04448">
        <w:rPr>
          <w:rFonts w:eastAsia="Times New Roman" w:cstheme="minorHAnsi"/>
          <w:lang w:bidi="en-US"/>
        </w:rPr>
        <w:t>funding.</w:t>
      </w:r>
    </w:p>
    <w:p w14:paraId="1F44C5B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C6264EF" w14:textId="77777777" w:rsidR="00B52C9C" w:rsidRPr="00C04448" w:rsidRDefault="00B52C9C" w:rsidP="0022736A">
      <w:pPr>
        <w:widowControl w:val="0"/>
        <w:numPr>
          <w:ilvl w:val="0"/>
          <w:numId w:val="43"/>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 shall not use the funds provided under this Agreement to award</w:t>
      </w:r>
      <w:r w:rsidRPr="00C04448">
        <w:rPr>
          <w:rFonts w:eastAsia="Times New Roman" w:cstheme="minorHAnsi"/>
          <w:spacing w:val="-7"/>
          <w:lang w:bidi="en-US"/>
        </w:rPr>
        <w:t xml:space="preserve"> </w:t>
      </w:r>
      <w:r w:rsidRPr="00C04448">
        <w:rPr>
          <w:rFonts w:eastAsia="Times New Roman" w:cstheme="minorHAnsi"/>
          <w:lang w:bidi="en-US"/>
        </w:rPr>
        <w:t>grants.</w:t>
      </w:r>
    </w:p>
    <w:p w14:paraId="55C7020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EA5EB9C" w14:textId="77777777" w:rsidR="00B52C9C" w:rsidRPr="00C04448" w:rsidRDefault="00B52C9C" w:rsidP="0022736A">
      <w:pPr>
        <w:widowControl w:val="0"/>
        <w:numPr>
          <w:ilvl w:val="0"/>
          <w:numId w:val="43"/>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Partner’s responsibilities</w:t>
      </w:r>
      <w:r w:rsidRPr="00C04448">
        <w:rPr>
          <w:rFonts w:eastAsia="Times New Roman" w:cstheme="minorHAnsi"/>
          <w:spacing w:val="-4"/>
          <w:lang w:bidi="en-US"/>
        </w:rPr>
        <w:t xml:space="preserve"> </w:t>
      </w:r>
      <w:r w:rsidRPr="00C04448">
        <w:rPr>
          <w:rFonts w:eastAsia="Times New Roman" w:cstheme="minorHAnsi"/>
          <w:lang w:bidi="en-US"/>
        </w:rPr>
        <w:t>include:</w:t>
      </w:r>
    </w:p>
    <w:p w14:paraId="4E4C9F6E"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C8D1E0B"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3"/>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in</w:t>
      </w:r>
      <w:r w:rsidRPr="00C04448">
        <w:rPr>
          <w:rFonts w:eastAsia="Times New Roman" w:cstheme="minorHAnsi"/>
          <w:spacing w:val="-13"/>
          <w:lang w:bidi="en-US"/>
        </w:rPr>
        <w:t xml:space="preserve"> </w:t>
      </w:r>
      <w:r w:rsidRPr="00C04448">
        <w:rPr>
          <w:rFonts w:eastAsia="Times New Roman" w:cstheme="minorHAnsi"/>
          <w:lang w:bidi="en-US"/>
        </w:rPr>
        <w:t>accordance</w:t>
      </w:r>
      <w:r w:rsidRPr="00C04448">
        <w:rPr>
          <w:rFonts w:eastAsia="Times New Roman" w:cstheme="minorHAnsi"/>
          <w:spacing w:val="-14"/>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timeline</w:t>
      </w:r>
      <w:r w:rsidRPr="00C04448">
        <w:rPr>
          <w:rFonts w:eastAsia="Times New Roman" w:cstheme="minorHAnsi"/>
          <w:spacing w:val="-14"/>
          <w:lang w:bidi="en-US"/>
        </w:rPr>
        <w:t xml:space="preserve"> </w:t>
      </w:r>
      <w:r w:rsidRPr="00C04448">
        <w:rPr>
          <w:rFonts w:eastAsia="Times New Roman" w:cstheme="minorHAnsi"/>
          <w:lang w:bidi="en-US"/>
        </w:rPr>
        <w:t>but</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3"/>
          <w:lang w:bidi="en-US"/>
        </w:rPr>
        <w:t xml:space="preserve"> </w:t>
      </w:r>
      <w:r w:rsidRPr="00C04448">
        <w:rPr>
          <w:rFonts w:eastAsia="Times New Roman" w:cstheme="minorHAnsi"/>
          <w:lang w:bidi="en-US"/>
        </w:rPr>
        <w:t>before</w:t>
      </w:r>
      <w:r w:rsidRPr="00C04448">
        <w:rPr>
          <w:rFonts w:eastAsia="Times New Roman" w:cstheme="minorHAnsi"/>
          <w:spacing w:val="-14"/>
          <w:lang w:bidi="en-US"/>
        </w:rPr>
        <w:t xml:space="preserve"> </w:t>
      </w:r>
      <w:r w:rsidRPr="00C04448">
        <w:rPr>
          <w:rFonts w:eastAsia="Times New Roman" w:cstheme="minorHAnsi"/>
          <w:lang w:bidi="en-US"/>
        </w:rPr>
        <w:t>both</w:t>
      </w:r>
      <w:r w:rsidRPr="00C04448">
        <w:rPr>
          <w:rFonts w:eastAsia="Times New Roman" w:cstheme="minorHAnsi"/>
          <w:spacing w:val="-13"/>
          <w:lang w:bidi="en-US"/>
        </w:rPr>
        <w:t xml:space="preserve"> </w:t>
      </w:r>
      <w:r w:rsidRPr="00C04448">
        <w:rPr>
          <w:rFonts w:eastAsia="Times New Roman" w:cstheme="minorHAnsi"/>
          <w:lang w:bidi="en-US"/>
        </w:rPr>
        <w:t>Parties</w:t>
      </w:r>
      <w:r w:rsidRPr="00C04448">
        <w:rPr>
          <w:rFonts w:eastAsia="Times New Roman" w:cstheme="minorHAnsi"/>
          <w:spacing w:val="-13"/>
          <w:lang w:bidi="en-US"/>
        </w:rPr>
        <w:t xml:space="preserve"> </w:t>
      </w:r>
      <w:r w:rsidRPr="00C04448">
        <w:rPr>
          <w:rFonts w:eastAsia="Times New Roman" w:cstheme="minorHAnsi"/>
          <w:lang w:bidi="en-US"/>
        </w:rPr>
        <w:t>have signed the</w:t>
      </w:r>
      <w:r w:rsidRPr="00C04448">
        <w:rPr>
          <w:rFonts w:eastAsia="Times New Roman" w:cstheme="minorHAnsi"/>
          <w:spacing w:val="-2"/>
          <w:lang w:bidi="en-US"/>
        </w:rPr>
        <w:t xml:space="preserve"> </w:t>
      </w:r>
      <w:r w:rsidRPr="00C04448">
        <w:rPr>
          <w:rFonts w:eastAsia="Times New Roman" w:cstheme="minorHAnsi"/>
          <w:lang w:bidi="en-US"/>
        </w:rPr>
        <w:t>Agreement;</w:t>
      </w:r>
    </w:p>
    <w:p w14:paraId="7CC6791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520532D"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Making its designated contributions of technical assistance, services, equipment, non- expendable materials and other property towards the Work;</w:t>
      </w:r>
    </w:p>
    <w:p w14:paraId="2423CDE0"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0C9DCCC4"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Completing its responsibilities with diligence and efficiency, and in conformity with the</w:t>
      </w:r>
      <w:r w:rsidRPr="00C04448">
        <w:rPr>
          <w:rFonts w:eastAsia="Times New Roman" w:cstheme="minorHAnsi"/>
          <w:spacing w:val="-8"/>
          <w:lang w:bidi="en-US"/>
        </w:rPr>
        <w:t xml:space="preserve"> </w:t>
      </w:r>
      <w:r w:rsidRPr="00C04448">
        <w:rPr>
          <w:rFonts w:eastAsia="Times New Roman" w:cstheme="minorHAnsi"/>
          <w:lang w:bidi="en-US"/>
        </w:rPr>
        <w:t>requirements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6"/>
          <w:lang w:bidi="en-US"/>
        </w:rPr>
        <w:t xml:space="preserve"> </w:t>
      </w:r>
      <w:r w:rsidRPr="00C04448">
        <w:rPr>
          <w:rFonts w:eastAsia="Times New Roman" w:cstheme="minorHAnsi"/>
          <w:lang w:bidi="en-US"/>
        </w:rPr>
        <w:t>out</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Project</w:t>
      </w:r>
      <w:r w:rsidRPr="00C04448">
        <w:rPr>
          <w:rFonts w:eastAsia="Times New Roman" w:cstheme="minorHAnsi"/>
          <w:spacing w:val="-6"/>
          <w:lang w:bidi="en-US"/>
        </w:rPr>
        <w:t xml:space="preserve"> </w:t>
      </w:r>
      <w:r w:rsidRPr="00C04448">
        <w:rPr>
          <w:rFonts w:eastAsia="Times New Roman" w:cstheme="minorHAnsi"/>
          <w:lang w:bidi="en-US"/>
        </w:rPr>
        <w:t>Document</w:t>
      </w:r>
      <w:r w:rsidRPr="00C04448">
        <w:rPr>
          <w:rFonts w:eastAsia="Times New Roman" w:cstheme="minorHAnsi"/>
          <w:spacing w:val="-4"/>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connection</w:t>
      </w:r>
      <w:r w:rsidRPr="00C04448">
        <w:rPr>
          <w:rFonts w:eastAsia="Times New Roman" w:cstheme="minorHAnsi"/>
          <w:spacing w:val="-6"/>
          <w:lang w:bidi="en-US"/>
        </w:rPr>
        <w:t xml:space="preserve"> </w:t>
      </w:r>
      <w:r w:rsidRPr="00C04448">
        <w:rPr>
          <w:rFonts w:eastAsia="Times New Roman" w:cstheme="minorHAnsi"/>
          <w:lang w:bidi="en-US"/>
        </w:rPr>
        <w:t>with the workplan and</w:t>
      </w:r>
      <w:r w:rsidRPr="00C04448">
        <w:rPr>
          <w:rFonts w:eastAsia="Times New Roman" w:cstheme="minorHAnsi"/>
          <w:spacing w:val="-3"/>
          <w:lang w:bidi="en-US"/>
        </w:rPr>
        <w:t xml:space="preserve"> </w:t>
      </w:r>
      <w:r w:rsidRPr="00C04448">
        <w:rPr>
          <w:rFonts w:eastAsia="Times New Roman" w:cstheme="minorHAnsi"/>
          <w:lang w:bidi="en-US"/>
        </w:rPr>
        <w:t>budget);</w:t>
      </w:r>
    </w:p>
    <w:p w14:paraId="1CC52C22"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533ADF47"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the reports required under this Agreement in a timely manner and satisfactory to UN Women, and furnishing any other information relating to the Work and the use of any funds and Property that UN Women may reasonably ask</w:t>
      </w:r>
      <w:r w:rsidRPr="00C04448">
        <w:rPr>
          <w:rFonts w:eastAsia="Times New Roman" w:cstheme="minorHAnsi"/>
          <w:spacing w:val="-5"/>
          <w:lang w:bidi="en-US"/>
        </w:rPr>
        <w:t xml:space="preserve"> </w:t>
      </w:r>
      <w:r w:rsidRPr="00C04448">
        <w:rPr>
          <w:rFonts w:eastAsia="Times New Roman" w:cstheme="minorHAnsi"/>
          <w:lang w:bidi="en-US"/>
        </w:rPr>
        <w:t>for;</w:t>
      </w:r>
    </w:p>
    <w:p w14:paraId="1494993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3C66E1B"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Exercising a high standard of care when handling and administering the funds and Property provided to it by UN</w:t>
      </w:r>
      <w:r w:rsidRPr="00C04448">
        <w:rPr>
          <w:rFonts w:eastAsia="Times New Roman" w:cstheme="minorHAnsi"/>
          <w:spacing w:val="-2"/>
          <w:lang w:bidi="en-US"/>
        </w:rPr>
        <w:t xml:space="preserve"> </w:t>
      </w:r>
      <w:r w:rsidRPr="00C04448">
        <w:rPr>
          <w:rFonts w:eastAsia="Times New Roman" w:cstheme="minorHAnsi"/>
          <w:lang w:bidi="en-US"/>
        </w:rPr>
        <w:t>Women;</w:t>
      </w:r>
    </w:p>
    <w:p w14:paraId="0E7AD23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8DF1146"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Appointing a Partner Authorized Official to act as the focal point for the Partner with the authority to and ability to respond to all questions from UN Women and sign the FACE</w:t>
      </w:r>
      <w:r w:rsidRPr="00C04448">
        <w:rPr>
          <w:rFonts w:eastAsia="Times New Roman" w:cstheme="minorHAnsi"/>
          <w:spacing w:val="-17"/>
          <w:lang w:bidi="en-US"/>
        </w:rPr>
        <w:t xml:space="preserve"> </w:t>
      </w:r>
      <w:r w:rsidRPr="00C04448">
        <w:rPr>
          <w:rFonts w:eastAsia="Times New Roman" w:cstheme="minorHAnsi"/>
          <w:lang w:bidi="en-US"/>
        </w:rPr>
        <w:t>Forms,</w:t>
      </w:r>
      <w:r w:rsidRPr="00C04448">
        <w:rPr>
          <w:rFonts w:eastAsia="Times New Roman" w:cstheme="minorHAnsi"/>
          <w:spacing w:val="-16"/>
          <w:lang w:bidi="en-US"/>
        </w:rPr>
        <w:t xml:space="preserve"> </w:t>
      </w:r>
      <w:r w:rsidRPr="00C04448">
        <w:rPr>
          <w:rFonts w:eastAsia="Times New Roman" w:cstheme="minorHAnsi"/>
          <w:lang w:bidi="en-US"/>
        </w:rPr>
        <w:t>Progress</w:t>
      </w:r>
      <w:r w:rsidRPr="00C04448">
        <w:rPr>
          <w:rFonts w:eastAsia="Times New Roman" w:cstheme="minorHAnsi"/>
          <w:spacing w:val="-16"/>
          <w:lang w:bidi="en-US"/>
        </w:rPr>
        <w:t xml:space="preserve"> </w:t>
      </w:r>
      <w:r w:rsidRPr="00C04448">
        <w:rPr>
          <w:rFonts w:eastAsia="Times New Roman" w:cstheme="minorHAnsi"/>
          <w:lang w:bidi="en-US"/>
        </w:rPr>
        <w:t>Report</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5"/>
          <w:lang w:bidi="en-US"/>
        </w:rPr>
        <w:t xml:space="preserve"> </w:t>
      </w:r>
      <w:r w:rsidRPr="00C04448">
        <w:rPr>
          <w:rFonts w:eastAsia="Times New Roman" w:cstheme="minorHAnsi"/>
          <w:lang w:bidi="en-US"/>
        </w:rPr>
        <w:t>and</w:t>
      </w:r>
      <w:r w:rsidRPr="00C04448">
        <w:rPr>
          <w:rFonts w:eastAsia="Times New Roman" w:cstheme="minorHAnsi"/>
          <w:spacing w:val="-17"/>
          <w:lang w:bidi="en-US"/>
        </w:rPr>
        <w:t xml:space="preserve"> </w:t>
      </w:r>
      <w:r w:rsidRPr="00C04448">
        <w:rPr>
          <w:rFonts w:eastAsia="Times New Roman" w:cstheme="minorHAnsi"/>
          <w:lang w:bidi="en-US"/>
        </w:rPr>
        <w:t>other</w:t>
      </w:r>
      <w:r w:rsidRPr="00C04448">
        <w:rPr>
          <w:rFonts w:eastAsia="Times New Roman" w:cstheme="minorHAnsi"/>
          <w:spacing w:val="-17"/>
          <w:lang w:bidi="en-US"/>
        </w:rPr>
        <w:t xml:space="preserve"> </w:t>
      </w:r>
      <w:r w:rsidRPr="00C04448">
        <w:rPr>
          <w:rFonts w:eastAsia="Times New Roman" w:cstheme="minorHAnsi"/>
          <w:lang w:bidi="en-US"/>
        </w:rPr>
        <w:t>funding</w:t>
      </w:r>
      <w:r w:rsidRPr="00C04448">
        <w:rPr>
          <w:rFonts w:eastAsia="Times New Roman" w:cstheme="minorHAnsi"/>
          <w:spacing w:val="-15"/>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3"/>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requests required by UN Women on behalf of the Partner. In addition, the Partner Authorized Official/s</w:t>
      </w:r>
      <w:r w:rsidRPr="00C04448">
        <w:rPr>
          <w:rFonts w:eastAsia="Times New Roman" w:cstheme="minorHAnsi"/>
          <w:spacing w:val="-9"/>
          <w:lang w:bidi="en-US"/>
        </w:rPr>
        <w:t xml:space="preserve"> </w:t>
      </w:r>
      <w:r w:rsidRPr="00C04448">
        <w:rPr>
          <w:rFonts w:eastAsia="Times New Roman" w:cstheme="minorHAnsi"/>
          <w:lang w:bidi="en-US"/>
        </w:rPr>
        <w:t>is</w:t>
      </w:r>
      <w:r w:rsidRPr="00C04448">
        <w:rPr>
          <w:rFonts w:eastAsia="Times New Roman" w:cstheme="minorHAnsi"/>
          <w:spacing w:val="-9"/>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sign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written</w:t>
      </w:r>
      <w:r w:rsidRPr="00C04448">
        <w:rPr>
          <w:rFonts w:eastAsia="Times New Roman" w:cstheme="minorHAnsi"/>
          <w:spacing w:val="-9"/>
          <w:lang w:bidi="en-US"/>
        </w:rPr>
        <w:t xml:space="preserve"> </w:t>
      </w:r>
      <w:r w:rsidRPr="00C04448">
        <w:rPr>
          <w:rFonts w:eastAsia="Times New Roman" w:cstheme="minorHAnsi"/>
          <w:lang w:bidi="en-US"/>
        </w:rPr>
        <w:t>statement</w:t>
      </w:r>
      <w:r w:rsidRPr="00C04448">
        <w:rPr>
          <w:rFonts w:eastAsia="Times New Roman" w:cstheme="minorHAnsi"/>
          <w:spacing w:val="-10"/>
          <w:lang w:bidi="en-US"/>
        </w:rPr>
        <w:t xml:space="preserve"> </w:t>
      </w:r>
      <w:r w:rsidRPr="00C04448">
        <w:rPr>
          <w:rFonts w:eastAsia="Times New Roman" w:cstheme="minorHAnsi"/>
          <w:lang w:bidi="en-US"/>
        </w:rPr>
        <w:t>set</w:t>
      </w:r>
      <w:r w:rsidRPr="00C04448">
        <w:rPr>
          <w:rFonts w:eastAsia="Times New Roman" w:cstheme="minorHAnsi"/>
          <w:spacing w:val="-8"/>
          <w:lang w:bidi="en-US"/>
        </w:rPr>
        <w:t xml:space="preserve"> </w:t>
      </w:r>
      <w:r w:rsidRPr="00C04448">
        <w:rPr>
          <w:rFonts w:eastAsia="Times New Roman" w:cstheme="minorHAnsi"/>
          <w:lang w:bidi="en-US"/>
        </w:rPr>
        <w:t>forth</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Article</w:t>
      </w:r>
      <w:r w:rsidRPr="00C04448">
        <w:rPr>
          <w:rFonts w:eastAsia="Times New Roman" w:cstheme="minorHAnsi"/>
          <w:spacing w:val="-10"/>
          <w:lang w:bidi="en-US"/>
        </w:rPr>
        <w:t xml:space="preserve"> </w:t>
      </w:r>
      <w:r w:rsidRPr="00C04448">
        <w:rPr>
          <w:rFonts w:eastAsia="Times New Roman" w:cstheme="minorHAnsi"/>
          <w:lang w:bidi="en-US"/>
        </w:rPr>
        <w:t>V,</w:t>
      </w:r>
      <w:r w:rsidRPr="00C04448">
        <w:rPr>
          <w:rFonts w:eastAsia="Times New Roman" w:cstheme="minorHAnsi"/>
          <w:spacing w:val="-8"/>
          <w:lang w:bidi="en-US"/>
        </w:rPr>
        <w:t xml:space="preserve"> </w:t>
      </w:r>
      <w:r w:rsidRPr="00C04448">
        <w:rPr>
          <w:rFonts w:eastAsia="Times New Roman" w:cstheme="minorHAnsi"/>
          <w:lang w:bidi="en-US"/>
        </w:rPr>
        <w:t>section</w:t>
      </w:r>
      <w:r w:rsidRPr="00C04448">
        <w:rPr>
          <w:rFonts w:eastAsia="Times New Roman" w:cstheme="minorHAnsi"/>
          <w:spacing w:val="-10"/>
          <w:lang w:bidi="en-US"/>
        </w:rPr>
        <w:t xml:space="preserve"> </w:t>
      </w:r>
      <w:r w:rsidRPr="00C04448">
        <w:rPr>
          <w:rFonts w:eastAsia="Times New Roman" w:cstheme="minorHAnsi"/>
          <w:lang w:bidi="en-US"/>
        </w:rPr>
        <w:t>5</w:t>
      </w:r>
      <w:r w:rsidRPr="00C04448">
        <w:rPr>
          <w:rFonts w:eastAsia="Times New Roman" w:cstheme="minorHAnsi"/>
          <w:spacing w:val="-8"/>
          <w:lang w:bidi="en-US"/>
        </w:rPr>
        <w:t xml:space="preserve"> </w:t>
      </w:r>
      <w:r w:rsidRPr="00C04448">
        <w:rPr>
          <w:rFonts w:eastAsia="Times New Roman" w:cstheme="minorHAnsi"/>
          <w:lang w:bidi="en-US"/>
        </w:rPr>
        <w:t>(c).</w:t>
      </w:r>
    </w:p>
    <w:p w14:paraId="40A671FD"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4C6FBC4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Full name of Partner Authorized Official:</w:t>
      </w:r>
    </w:p>
    <w:p w14:paraId="75976ABA"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4CE64779" w14:textId="77777777" w:rsidR="00B52C9C" w:rsidRPr="00C04448" w:rsidRDefault="00B52C9C" w:rsidP="00B52C9C">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shd w:val="clear" w:color="auto" w:fill="D2D2D2"/>
          <w:lang w:bidi="en-US"/>
        </w:rPr>
        <w:t>Name: [enter name]</w:t>
      </w:r>
    </w:p>
    <w:p w14:paraId="3950C7FF"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6B154FB6" w14:textId="77777777" w:rsidR="00B52C9C" w:rsidRPr="00C04448" w:rsidRDefault="00B52C9C" w:rsidP="00B52C9C">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2B9FDD4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EF980E8" w14:textId="77777777" w:rsidR="00B52C9C" w:rsidRPr="00C04448" w:rsidRDefault="00B52C9C" w:rsidP="00B52C9C">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34D3050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E746843"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72D084D7" w14:textId="77777777" w:rsidR="00B52C9C" w:rsidRPr="00C04448" w:rsidRDefault="00B52C9C" w:rsidP="00B52C9C">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[enter name]</w:t>
      </w:r>
    </w:p>
    <w:p w14:paraId="44851647" w14:textId="77777777" w:rsidR="00B52C9C" w:rsidRPr="00C04448" w:rsidRDefault="00B52C9C" w:rsidP="00B52C9C">
      <w:pPr>
        <w:widowControl w:val="0"/>
        <w:autoSpaceDE w:val="0"/>
        <w:autoSpaceDN w:val="0"/>
        <w:spacing w:before="3" w:after="0" w:line="240" w:lineRule="auto"/>
        <w:ind w:left="720"/>
        <w:rPr>
          <w:rFonts w:eastAsia="Times New Roman" w:cstheme="minorHAnsi"/>
          <w:lang w:bidi="en-US"/>
        </w:rPr>
      </w:pPr>
    </w:p>
    <w:p w14:paraId="40B48A78" w14:textId="77777777" w:rsidR="00B52C9C" w:rsidRPr="00C04448" w:rsidRDefault="00B52C9C" w:rsidP="00B52C9C">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6930EDEA"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15241F6C" w14:textId="77777777" w:rsidR="00B52C9C" w:rsidRPr="00C04448" w:rsidRDefault="00B52C9C" w:rsidP="00B52C9C">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25D63DE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sectPr w:rsidR="00B52C9C" w:rsidRPr="00C04448">
          <w:pgSz w:w="12240" w:h="15840"/>
          <w:pgMar w:top="1380" w:right="1340" w:bottom="920" w:left="540" w:header="813" w:footer="739" w:gutter="0"/>
          <w:cols w:space="720"/>
        </w:sectPr>
      </w:pPr>
    </w:p>
    <w:p w14:paraId="2711FF05" w14:textId="77777777" w:rsidR="00B52C9C" w:rsidRPr="00C04448" w:rsidRDefault="00B52C9C" w:rsidP="00B52C9C">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t>It is understood, for the avoidance of doubt, that any removals from or amendments to the (list of) Partner Authorized Official</w:t>
      </w:r>
      <w:r w:rsidRPr="00C04448">
        <w:rPr>
          <w:rFonts w:eastAsia="Times New Roman" w:cstheme="minorHAnsi"/>
          <w:b/>
          <w:lang w:bidi="en-US"/>
        </w:rPr>
        <w:t>/</w:t>
      </w:r>
      <w:r w:rsidRPr="00C04448">
        <w:rPr>
          <w:rFonts w:eastAsia="Times New Roman" w:cstheme="minorHAnsi"/>
          <w:lang w:bidi="en-US"/>
        </w:rPr>
        <w:t>s identified above shall require a written amendment to this Agreement in accordance with Article 19.0 of the General Terms and Conditions for Partner Agreements.</w:t>
      </w:r>
    </w:p>
    <w:p w14:paraId="7871217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71D59A6"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In relation to Sexual Exploitation and Sexual Abuse:</w:t>
      </w:r>
    </w:p>
    <w:p w14:paraId="2C050E8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90BD126" w14:textId="77777777" w:rsidR="00B52C9C" w:rsidRPr="00C04448" w:rsidRDefault="00B52C9C" w:rsidP="0022736A">
      <w:pPr>
        <w:widowControl w:val="0"/>
        <w:numPr>
          <w:ilvl w:val="2"/>
          <w:numId w:val="43"/>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Undertaking</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accepts</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standards</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conduct</w:t>
      </w:r>
      <w:r w:rsidRPr="00C04448">
        <w:rPr>
          <w:rFonts w:eastAsia="Times New Roman" w:cstheme="minorHAnsi"/>
          <w:spacing w:val="-7"/>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out</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section</w:t>
      </w:r>
      <w:r w:rsidRPr="00C04448">
        <w:rPr>
          <w:rFonts w:eastAsia="Times New Roman" w:cstheme="minorHAnsi"/>
          <w:spacing w:val="-8"/>
          <w:lang w:bidi="en-US"/>
        </w:rPr>
        <w:t xml:space="preserve"> </w:t>
      </w:r>
      <w:r w:rsidRPr="00C04448">
        <w:rPr>
          <w:rFonts w:eastAsia="Times New Roman" w:cstheme="minorHAnsi"/>
          <w:lang w:bidi="en-US"/>
        </w:rPr>
        <w:t>3</w:t>
      </w:r>
      <w:r w:rsidRPr="00C04448">
        <w:rPr>
          <w:rFonts w:eastAsia="Times New Roman" w:cstheme="minorHAnsi"/>
          <w:spacing w:val="-9"/>
          <w:lang w:bidi="en-US"/>
        </w:rPr>
        <w:t xml:space="preserve"> </w:t>
      </w:r>
      <w:r w:rsidRPr="00C04448">
        <w:rPr>
          <w:rFonts w:eastAsia="Times New Roman" w:cstheme="minorHAnsi"/>
          <w:lang w:bidi="en-US"/>
        </w:rPr>
        <w:t xml:space="preserve">of ST/SGB/2003/13 including, </w:t>
      </w:r>
      <w:r w:rsidRPr="00C04448">
        <w:rPr>
          <w:rFonts w:eastAsia="Times New Roman" w:cstheme="minorHAnsi"/>
          <w:i/>
          <w:lang w:bidi="en-US"/>
        </w:rPr>
        <w:t>inter</w:t>
      </w:r>
      <w:r w:rsidRPr="00C04448">
        <w:rPr>
          <w:rFonts w:eastAsia="Times New Roman" w:cstheme="minorHAnsi"/>
          <w:i/>
          <w:spacing w:val="-2"/>
          <w:lang w:bidi="en-US"/>
        </w:rPr>
        <w:t xml:space="preserve"> </w:t>
      </w:r>
      <w:r w:rsidRPr="00C04448">
        <w:rPr>
          <w:rFonts w:eastAsia="Times New Roman" w:cstheme="minorHAnsi"/>
          <w:i/>
          <w:lang w:bidi="en-US"/>
        </w:rPr>
        <w:t>alia</w:t>
      </w:r>
      <w:r w:rsidRPr="00C04448">
        <w:rPr>
          <w:rFonts w:eastAsia="Times New Roman" w:cstheme="minorHAnsi"/>
          <w:lang w:bidi="en-US"/>
        </w:rPr>
        <w:t>:</w:t>
      </w:r>
    </w:p>
    <w:p w14:paraId="356372CD"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337EDB3" w14:textId="77777777" w:rsidR="00B52C9C" w:rsidRPr="00C04448" w:rsidRDefault="00B52C9C" w:rsidP="0022736A">
      <w:pPr>
        <w:widowControl w:val="0"/>
        <w:numPr>
          <w:ilvl w:val="3"/>
          <w:numId w:val="43"/>
        </w:numPr>
        <w:tabs>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that Sexual Exploitation and Sexual Abuse are strictly prohibited. The Partner, any of its employees, personnel, sub-contractors and others engaged to perform the Work shall not engage in Sexual Exploitation or Sexual</w:t>
      </w:r>
      <w:r w:rsidRPr="00C04448">
        <w:rPr>
          <w:rFonts w:eastAsia="Times New Roman" w:cstheme="minorHAnsi"/>
          <w:spacing w:val="-1"/>
          <w:lang w:bidi="en-US"/>
        </w:rPr>
        <w:t xml:space="preserve"> </w:t>
      </w:r>
      <w:r w:rsidRPr="00C04448">
        <w:rPr>
          <w:rFonts w:eastAsia="Times New Roman" w:cstheme="minorHAnsi"/>
          <w:lang w:bidi="en-US"/>
        </w:rPr>
        <w:t>Abuse.</w:t>
      </w:r>
    </w:p>
    <w:p w14:paraId="53A6D3F4"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421E0F02" w14:textId="77777777" w:rsidR="00B52C9C" w:rsidRPr="00C04448" w:rsidRDefault="00B52C9C" w:rsidP="0022736A">
      <w:pPr>
        <w:widowControl w:val="0"/>
        <w:numPr>
          <w:ilvl w:val="3"/>
          <w:numId w:val="43"/>
        </w:numPr>
        <w:tabs>
          <w:tab w:val="left" w:pos="2522"/>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the following specific</w:t>
      </w:r>
      <w:r w:rsidRPr="00C04448">
        <w:rPr>
          <w:rFonts w:eastAsia="Times New Roman" w:cstheme="minorHAnsi"/>
          <w:spacing w:val="-2"/>
          <w:lang w:bidi="en-US"/>
        </w:rPr>
        <w:t xml:space="preserve"> </w:t>
      </w:r>
      <w:r w:rsidRPr="00C04448">
        <w:rPr>
          <w:rFonts w:eastAsia="Times New Roman" w:cstheme="minorHAnsi"/>
          <w:lang w:bidi="en-US"/>
        </w:rPr>
        <w:t>standards:</w:t>
      </w:r>
    </w:p>
    <w:p w14:paraId="163291A0"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2D096F0F" w14:textId="77777777" w:rsidR="00B52C9C" w:rsidRPr="00C04448" w:rsidRDefault="00B52C9C" w:rsidP="0022736A">
      <w:pPr>
        <w:widowControl w:val="0"/>
        <w:numPr>
          <w:ilvl w:val="4"/>
          <w:numId w:val="43"/>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5DF6544F" w14:textId="77777777" w:rsidR="00B52C9C" w:rsidRPr="00C04448" w:rsidRDefault="00B52C9C" w:rsidP="0022736A">
      <w:pPr>
        <w:widowControl w:val="0"/>
        <w:numPr>
          <w:ilvl w:val="4"/>
          <w:numId w:val="43"/>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promise</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0"/>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money,</w:t>
      </w:r>
      <w:r w:rsidRPr="00C04448">
        <w:rPr>
          <w:rFonts w:eastAsia="Times New Roman" w:cstheme="minorHAnsi"/>
          <w:spacing w:val="-10"/>
          <w:lang w:bidi="en-US"/>
        </w:rPr>
        <w:t xml:space="preserve"> </w:t>
      </w:r>
      <w:r w:rsidRPr="00C04448">
        <w:rPr>
          <w:rFonts w:eastAsia="Times New Roman" w:cstheme="minorHAnsi"/>
          <w:lang w:bidi="en-US"/>
        </w:rPr>
        <w:t>employment,</w:t>
      </w:r>
      <w:r w:rsidRPr="00C04448">
        <w:rPr>
          <w:rFonts w:eastAsia="Times New Roman" w:cstheme="minorHAnsi"/>
          <w:spacing w:val="-10"/>
          <w:lang w:bidi="en-US"/>
        </w:rPr>
        <w:t xml:space="preserve"> </w:t>
      </w:r>
      <w:r w:rsidRPr="00C04448">
        <w:rPr>
          <w:rFonts w:eastAsia="Times New Roman" w:cstheme="minorHAnsi"/>
          <w:lang w:bidi="en-US"/>
        </w:rPr>
        <w:t>goods, services,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9"/>
          <w:lang w:bidi="en-US"/>
        </w:rPr>
        <w:t xml:space="preserve"> </w:t>
      </w:r>
      <w:r w:rsidRPr="00C04448">
        <w:rPr>
          <w:rFonts w:eastAsia="Times New Roman" w:cstheme="minorHAnsi"/>
          <w:lang w:bidi="en-US"/>
        </w:rPr>
        <w:t>other</w:t>
      </w:r>
      <w:r w:rsidRPr="00C04448">
        <w:rPr>
          <w:rFonts w:eastAsia="Times New Roman" w:cstheme="minorHAnsi"/>
          <w:spacing w:val="-9"/>
          <w:lang w:bidi="en-US"/>
        </w:rPr>
        <w:t xml:space="preserve"> </w:t>
      </w:r>
      <w:r w:rsidRPr="00C04448">
        <w:rPr>
          <w:rFonts w:eastAsia="Times New Roman" w:cstheme="minorHAnsi"/>
          <w:lang w:bidi="en-US"/>
        </w:rPr>
        <w:t>thing</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value,</w:t>
      </w:r>
      <w:r w:rsidRPr="00C04448">
        <w:rPr>
          <w:rFonts w:eastAsia="Times New Roman" w:cstheme="minorHAnsi"/>
          <w:spacing w:val="-9"/>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sex,</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8"/>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favors</w:t>
      </w:r>
      <w:r w:rsidRPr="00C04448">
        <w:rPr>
          <w:rFonts w:eastAsia="Times New Roman" w:cstheme="minorHAnsi"/>
          <w:spacing w:val="-9"/>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sexual activities, shall constitute Sexual Exploitation and Sexual</w:t>
      </w:r>
      <w:r w:rsidRPr="00C04448">
        <w:rPr>
          <w:rFonts w:eastAsia="Times New Roman" w:cstheme="minorHAnsi"/>
          <w:spacing w:val="-3"/>
          <w:lang w:bidi="en-US"/>
        </w:rPr>
        <w:t xml:space="preserve"> </w:t>
      </w:r>
      <w:r w:rsidRPr="00C04448">
        <w:rPr>
          <w:rFonts w:eastAsia="Times New Roman" w:cstheme="minorHAnsi"/>
          <w:lang w:bidi="en-US"/>
        </w:rPr>
        <w:t>Abuse.</w:t>
      </w:r>
    </w:p>
    <w:p w14:paraId="4E0D4DF0" w14:textId="77777777" w:rsidR="00B52C9C" w:rsidRPr="00C04448" w:rsidRDefault="00B52C9C" w:rsidP="0022736A">
      <w:pPr>
        <w:widowControl w:val="0"/>
        <w:numPr>
          <w:ilvl w:val="4"/>
          <w:numId w:val="43"/>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relationships between Partner’s employees, personnel, sub- contractors and others engaged to perform the Work and beneficiaries of assistance, since they are based on inherently unequal power dynamics, undermine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credibility</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integrity</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work</w:t>
      </w:r>
      <w:r w:rsidRPr="00C04448">
        <w:rPr>
          <w:rFonts w:eastAsia="Times New Roman" w:cstheme="minorHAnsi"/>
          <w:spacing w:val="-10"/>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are strongly</w:t>
      </w:r>
      <w:r w:rsidRPr="00C04448">
        <w:rPr>
          <w:rFonts w:eastAsia="Times New Roman" w:cstheme="minorHAnsi"/>
          <w:spacing w:val="-1"/>
          <w:lang w:bidi="en-US"/>
        </w:rPr>
        <w:t xml:space="preserve"> </w:t>
      </w:r>
      <w:r w:rsidRPr="00C04448">
        <w:rPr>
          <w:rFonts w:eastAsia="Times New Roman" w:cstheme="minorHAnsi"/>
          <w:lang w:bidi="en-US"/>
        </w:rPr>
        <w:t>discouraged.</w:t>
      </w:r>
    </w:p>
    <w:p w14:paraId="6F73D7F6" w14:textId="77777777" w:rsidR="00B52C9C" w:rsidRPr="00C04448" w:rsidRDefault="00B52C9C" w:rsidP="0022736A">
      <w:pPr>
        <w:widowControl w:val="0"/>
        <w:numPr>
          <w:ilvl w:val="4"/>
          <w:numId w:val="43"/>
        </w:numPr>
        <w:tabs>
          <w:tab w:val="left" w:pos="297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must take all appropriate measures to prevent Sexual Exploitation and Sexual Abuse of anyone by it or any of its employees, personnel, sub-contractors and others engaged to perform the</w:t>
      </w:r>
      <w:r w:rsidRPr="00C04448">
        <w:rPr>
          <w:rFonts w:eastAsia="Times New Roman" w:cstheme="minorHAnsi"/>
          <w:spacing w:val="-4"/>
          <w:lang w:bidi="en-US"/>
        </w:rPr>
        <w:t xml:space="preserve"> </w:t>
      </w:r>
      <w:r w:rsidRPr="00C04448">
        <w:rPr>
          <w:rFonts w:eastAsia="Times New Roman" w:cstheme="minorHAnsi"/>
          <w:lang w:bidi="en-US"/>
        </w:rPr>
        <w:t>Work.</w:t>
      </w:r>
    </w:p>
    <w:p w14:paraId="4A30E82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1474708" w14:textId="77777777" w:rsidR="00B52C9C" w:rsidRPr="00C04448" w:rsidRDefault="00B52C9C" w:rsidP="0022736A">
      <w:pPr>
        <w:widowControl w:val="0"/>
        <w:numPr>
          <w:ilvl w:val="2"/>
          <w:numId w:val="43"/>
        </w:numPr>
        <w:tabs>
          <w:tab w:val="left" w:pos="2072"/>
        </w:tabs>
        <w:autoSpaceDE w:val="0"/>
        <w:autoSpaceDN w:val="0"/>
        <w:spacing w:after="0" w:line="240" w:lineRule="auto"/>
        <w:ind w:left="720" w:hanging="375"/>
        <w:rPr>
          <w:rFonts w:eastAsia="Times New Roman" w:cstheme="minorHAnsi"/>
          <w:lang w:bidi="en-US"/>
        </w:rPr>
      </w:pPr>
      <w:r w:rsidRPr="00C04448">
        <w:rPr>
          <w:rFonts w:eastAsia="Times New Roman" w:cstheme="minorHAnsi"/>
          <w:lang w:bidi="en-US"/>
        </w:rPr>
        <w:t>Acknowledging</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5"/>
          <w:lang w:bidi="en-US"/>
        </w:rPr>
        <w:t xml:space="preserve"> </w:t>
      </w:r>
      <w:r w:rsidRPr="00C04448">
        <w:rPr>
          <w:rFonts w:eastAsia="Times New Roman" w:cstheme="minorHAnsi"/>
          <w:lang w:bidi="en-US"/>
        </w:rPr>
        <w:t>Women</w:t>
      </w:r>
      <w:r w:rsidRPr="00C04448">
        <w:rPr>
          <w:rFonts w:eastAsia="Times New Roman" w:cstheme="minorHAnsi"/>
          <w:spacing w:val="-15"/>
          <w:lang w:bidi="en-US"/>
        </w:rPr>
        <w:t xml:space="preserve"> </w:t>
      </w:r>
      <w:r w:rsidRPr="00C04448">
        <w:rPr>
          <w:rFonts w:eastAsia="Times New Roman" w:cstheme="minorHAnsi"/>
          <w:lang w:bidi="en-US"/>
        </w:rPr>
        <w:t>will</w:t>
      </w:r>
      <w:r w:rsidRPr="00C04448">
        <w:rPr>
          <w:rFonts w:eastAsia="Times New Roman" w:cstheme="minorHAnsi"/>
          <w:spacing w:val="-14"/>
          <w:lang w:bidi="en-US"/>
        </w:rPr>
        <w:t xml:space="preserve"> </w:t>
      </w:r>
      <w:r w:rsidRPr="00C04448">
        <w:rPr>
          <w:rFonts w:eastAsia="Times New Roman" w:cstheme="minorHAnsi"/>
          <w:lang w:bidi="en-US"/>
        </w:rPr>
        <w:t>apply</w:t>
      </w:r>
      <w:r w:rsidRPr="00C04448">
        <w:rPr>
          <w:rFonts w:eastAsia="Times New Roman" w:cstheme="minorHAnsi"/>
          <w:spacing w:val="-14"/>
          <w:lang w:bidi="en-US"/>
        </w:rPr>
        <w:t xml:space="preserve"> </w:t>
      </w:r>
      <w:r w:rsidRPr="00C04448">
        <w:rPr>
          <w:rFonts w:eastAsia="Times New Roman" w:cstheme="minorHAnsi"/>
          <w:lang w:bidi="en-US"/>
        </w:rPr>
        <w:t>a</w:t>
      </w:r>
      <w:r w:rsidRPr="00C04448">
        <w:rPr>
          <w:rFonts w:eastAsia="Times New Roman" w:cstheme="minorHAnsi"/>
          <w:spacing w:val="-15"/>
          <w:lang w:bidi="en-US"/>
        </w:rPr>
        <w:t xml:space="preserve"> </w:t>
      </w:r>
      <w:r w:rsidRPr="00C04448">
        <w:rPr>
          <w:rFonts w:eastAsia="Times New Roman" w:cstheme="minorHAnsi"/>
          <w:lang w:bidi="en-US"/>
        </w:rPr>
        <w:t>policy</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5"/>
          <w:lang w:bidi="en-US"/>
        </w:rPr>
        <w:t xml:space="preserve"> </w:t>
      </w:r>
      <w:r w:rsidRPr="00C04448">
        <w:rPr>
          <w:rFonts w:eastAsia="Times New Roman" w:cstheme="minorHAnsi"/>
          <w:lang w:bidi="en-US"/>
        </w:rPr>
        <w:t>“zero</w:t>
      </w:r>
      <w:r w:rsidRPr="00C04448">
        <w:rPr>
          <w:rFonts w:eastAsia="Times New Roman" w:cstheme="minorHAnsi"/>
          <w:spacing w:val="-15"/>
          <w:lang w:bidi="en-US"/>
        </w:rPr>
        <w:t xml:space="preserve"> </w:t>
      </w:r>
      <w:r w:rsidRPr="00C04448">
        <w:rPr>
          <w:rFonts w:eastAsia="Times New Roman" w:cstheme="minorHAnsi"/>
          <w:lang w:bidi="en-US"/>
        </w:rPr>
        <w:t>tolerance”</w:t>
      </w:r>
      <w:r w:rsidRPr="00C04448">
        <w:rPr>
          <w:rFonts w:eastAsia="Times New Roman" w:cstheme="minorHAnsi"/>
          <w:spacing w:val="-15"/>
          <w:lang w:bidi="en-US"/>
        </w:rPr>
        <w:t xml:space="preserve"> </w:t>
      </w:r>
      <w:r w:rsidRPr="00C04448">
        <w:rPr>
          <w:rFonts w:eastAsia="Times New Roman" w:cstheme="minorHAnsi"/>
          <w:lang w:bidi="en-US"/>
        </w:rPr>
        <w:t>with</w:t>
      </w:r>
      <w:r w:rsidRPr="00C04448">
        <w:rPr>
          <w:rFonts w:eastAsia="Times New Roman" w:cstheme="minorHAnsi"/>
          <w:spacing w:val="-12"/>
          <w:lang w:bidi="en-US"/>
        </w:rPr>
        <w:t xml:space="preserve"> </w:t>
      </w:r>
      <w:r w:rsidRPr="00C04448">
        <w:rPr>
          <w:rFonts w:eastAsia="Times New Roman" w:cstheme="minorHAnsi"/>
          <w:lang w:bidi="en-US"/>
        </w:rPr>
        <w:t>regard to Sexual Exploitation and Sexual Abuse of anyone by the Partner, its employees, agents or any other persons engaged by Partner to perform any services under this Agreement.</w:t>
      </w:r>
    </w:p>
    <w:p w14:paraId="367CEB7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1618A0B" w14:textId="77777777" w:rsidR="00B52C9C" w:rsidRPr="00C04448" w:rsidRDefault="00B52C9C" w:rsidP="0022736A">
      <w:pPr>
        <w:widowControl w:val="0"/>
        <w:numPr>
          <w:ilvl w:val="2"/>
          <w:numId w:val="43"/>
        </w:numPr>
        <w:tabs>
          <w:tab w:val="left" w:pos="2072"/>
        </w:tabs>
        <w:autoSpaceDE w:val="0"/>
        <w:autoSpaceDN w:val="0"/>
        <w:spacing w:before="1" w:after="0" w:line="240" w:lineRule="auto"/>
        <w:ind w:left="720" w:hanging="440"/>
        <w:rPr>
          <w:rFonts w:eastAsia="Times New Roman" w:cstheme="minorHAnsi"/>
          <w:lang w:bidi="en-US"/>
        </w:rPr>
      </w:pPr>
      <w:r w:rsidRPr="00C04448">
        <w:rPr>
          <w:rFonts w:eastAsia="Times New Roman" w:cstheme="minorHAnsi"/>
          <w:lang w:bidi="en-US"/>
        </w:rPr>
        <w:t>Reporting to UN Women and investigating any allegation of Sexual Exploitation and Sexual Abuse as such allegations arise in the context of the Work as set forth in 14.3 of the General Terms and</w:t>
      </w:r>
      <w:r w:rsidRPr="00C04448">
        <w:rPr>
          <w:rFonts w:eastAsia="Times New Roman" w:cstheme="minorHAnsi"/>
          <w:spacing w:val="-2"/>
          <w:lang w:bidi="en-US"/>
        </w:rPr>
        <w:t xml:space="preserve"> </w:t>
      </w:r>
      <w:r w:rsidRPr="00C04448">
        <w:rPr>
          <w:rFonts w:eastAsia="Times New Roman" w:cstheme="minorHAnsi"/>
          <w:lang w:bidi="en-US"/>
        </w:rPr>
        <w:t>Conditions.</w:t>
      </w:r>
    </w:p>
    <w:p w14:paraId="45F9BE15"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18FE0FA9" w14:textId="77777777" w:rsidR="00B52C9C" w:rsidRPr="00C04448" w:rsidRDefault="00B52C9C" w:rsidP="0022736A">
      <w:pPr>
        <w:widowControl w:val="0"/>
        <w:numPr>
          <w:ilvl w:val="2"/>
          <w:numId w:val="43"/>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Ensuring that its employees, personnel, sub-contractors and others engaged to perform the Work have undertaken training on prevention and response to Sexual Exploitation</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4"/>
          <w:lang w:bidi="en-US"/>
        </w:rPr>
        <w:t xml:space="preserve"> </w:t>
      </w:r>
      <w:r w:rsidRPr="00C04448">
        <w:rPr>
          <w:rFonts w:eastAsia="Times New Roman" w:cstheme="minorHAnsi"/>
          <w:lang w:bidi="en-US"/>
        </w:rPr>
        <w:t>Sexual</w:t>
      </w:r>
      <w:r w:rsidRPr="00C04448">
        <w:rPr>
          <w:rFonts w:eastAsia="Times New Roman" w:cstheme="minorHAnsi"/>
          <w:spacing w:val="13"/>
          <w:lang w:bidi="en-US"/>
        </w:rPr>
        <w:t xml:space="preserve"> </w:t>
      </w:r>
      <w:r w:rsidRPr="00C04448">
        <w:rPr>
          <w:rFonts w:eastAsia="Times New Roman" w:cstheme="minorHAnsi"/>
          <w:lang w:bidi="en-US"/>
        </w:rPr>
        <w:t>Abuse,</w:t>
      </w:r>
      <w:r w:rsidRPr="00C04448">
        <w:rPr>
          <w:rFonts w:eastAsia="Times New Roman" w:cstheme="minorHAnsi"/>
          <w:spacing w:val="13"/>
          <w:lang w:bidi="en-US"/>
        </w:rPr>
        <w:t xml:space="preserve"> </w:t>
      </w:r>
      <w:r w:rsidRPr="00C04448">
        <w:rPr>
          <w:rFonts w:eastAsia="Times New Roman" w:cstheme="minorHAnsi"/>
          <w:lang w:bidi="en-US"/>
        </w:rPr>
        <w:t>including</w:t>
      </w:r>
      <w:r w:rsidRPr="00C04448">
        <w:rPr>
          <w:rFonts w:eastAsia="Times New Roman" w:cstheme="minorHAnsi"/>
          <w:spacing w:val="15"/>
          <w:lang w:bidi="en-US"/>
        </w:rPr>
        <w:t xml:space="preserve"> </w:t>
      </w:r>
      <w:r w:rsidRPr="00C04448">
        <w:rPr>
          <w:rFonts w:eastAsia="Times New Roman" w:cstheme="minorHAnsi"/>
          <w:lang w:bidi="en-US"/>
        </w:rPr>
        <w:t>information</w:t>
      </w:r>
      <w:r w:rsidRPr="00C04448">
        <w:rPr>
          <w:rFonts w:eastAsia="Times New Roman" w:cstheme="minorHAnsi"/>
          <w:spacing w:val="13"/>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definition</w:t>
      </w:r>
      <w:r w:rsidRPr="00C04448">
        <w:rPr>
          <w:rFonts w:eastAsia="Times New Roman" w:cstheme="minorHAnsi"/>
          <w:spacing w:val="13"/>
          <w:lang w:bidi="en-US"/>
        </w:rPr>
        <w:t xml:space="preserve"> </w:t>
      </w:r>
      <w:r w:rsidRPr="00C04448">
        <w:rPr>
          <w:rFonts w:eastAsia="Times New Roman" w:cstheme="minorHAnsi"/>
          <w:lang w:bidi="en-US"/>
        </w:rPr>
        <w:t>and</w:t>
      </w:r>
    </w:p>
    <w:p w14:paraId="65AB8CAD"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0140B13A" w14:textId="77777777" w:rsidR="00B52C9C" w:rsidRPr="00C04448" w:rsidRDefault="00B52C9C" w:rsidP="00B52C9C">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t>prohibition of Sexual Exploitation and Sexual Abuse, the requirements for prompt reporting of Sexual Exploitation and Sexual Abuse allegations to the Partner and referral</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victims</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immediate</w:t>
      </w:r>
      <w:r w:rsidRPr="00C04448">
        <w:rPr>
          <w:rFonts w:eastAsia="Times New Roman" w:cstheme="minorHAnsi"/>
          <w:spacing w:val="-12"/>
          <w:lang w:bidi="en-US"/>
        </w:rPr>
        <w:t xml:space="preserve"> </w:t>
      </w:r>
      <w:r w:rsidRPr="00C04448">
        <w:rPr>
          <w:rFonts w:eastAsia="Times New Roman" w:cstheme="minorHAnsi"/>
          <w:lang w:bidi="en-US"/>
        </w:rPr>
        <w:t>assistance.</w:t>
      </w:r>
      <w:r w:rsidRPr="00C04448">
        <w:rPr>
          <w:rFonts w:eastAsia="Times New Roman" w:cstheme="minorHAnsi"/>
          <w:spacing w:val="-11"/>
          <w:lang w:bidi="en-US"/>
        </w:rPr>
        <w:t xml:space="preserve"> </w:t>
      </w:r>
      <w:r w:rsidRPr="00C04448">
        <w:rPr>
          <w:rFonts w:eastAsia="Times New Roman" w:cstheme="minorHAnsi"/>
          <w:lang w:bidi="en-US"/>
        </w:rPr>
        <w:t>Training</w:t>
      </w:r>
      <w:r w:rsidRPr="00C04448">
        <w:rPr>
          <w:rFonts w:eastAsia="Times New Roman" w:cstheme="minorHAnsi"/>
          <w:spacing w:val="-11"/>
          <w:lang w:bidi="en-US"/>
        </w:rPr>
        <w:t xml:space="preserve"> </w:t>
      </w:r>
      <w:r w:rsidRPr="00C04448">
        <w:rPr>
          <w:rFonts w:eastAsia="Times New Roman" w:cstheme="minorHAnsi"/>
          <w:lang w:bidi="en-US"/>
        </w:rPr>
        <w:t>options</w:t>
      </w:r>
      <w:r w:rsidRPr="00C04448">
        <w:rPr>
          <w:rFonts w:eastAsia="Times New Roman" w:cstheme="minorHAnsi"/>
          <w:spacing w:val="-11"/>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Sexual Exploitation</w:t>
      </w:r>
      <w:r w:rsidRPr="00C04448">
        <w:rPr>
          <w:rFonts w:eastAsia="Times New Roman" w:cstheme="minorHAnsi"/>
          <w:spacing w:val="-13"/>
          <w:lang w:bidi="en-US"/>
        </w:rPr>
        <w:t xml:space="preserve"> </w:t>
      </w:r>
      <w:r w:rsidRPr="00C04448">
        <w:rPr>
          <w:rFonts w:eastAsia="Times New Roman" w:cstheme="minorHAnsi"/>
          <w:lang w:bidi="en-US"/>
        </w:rPr>
        <w:t>and</w:t>
      </w:r>
      <w:r w:rsidRPr="00C04448">
        <w:rPr>
          <w:rFonts w:eastAsia="Times New Roman" w:cstheme="minorHAnsi"/>
          <w:spacing w:val="-13"/>
          <w:lang w:bidi="en-US"/>
        </w:rPr>
        <w:t xml:space="preserve"> </w:t>
      </w:r>
      <w:r w:rsidRPr="00C04448">
        <w:rPr>
          <w:rFonts w:eastAsia="Times New Roman" w:cstheme="minorHAnsi"/>
          <w:lang w:bidi="en-US"/>
        </w:rPr>
        <w:t>Sexual</w:t>
      </w:r>
      <w:r w:rsidRPr="00C04448">
        <w:rPr>
          <w:rFonts w:eastAsia="Times New Roman" w:cstheme="minorHAnsi"/>
          <w:spacing w:val="-10"/>
          <w:lang w:bidi="en-US"/>
        </w:rPr>
        <w:t xml:space="preserve"> </w:t>
      </w:r>
      <w:r w:rsidRPr="00C04448">
        <w:rPr>
          <w:rFonts w:eastAsia="Times New Roman" w:cstheme="minorHAnsi"/>
          <w:lang w:bidi="en-US"/>
        </w:rPr>
        <w:t>Abuse</w:t>
      </w:r>
      <w:r w:rsidRPr="00C04448">
        <w:rPr>
          <w:rFonts w:eastAsia="Times New Roman" w:cstheme="minorHAnsi"/>
          <w:spacing w:val="-14"/>
          <w:lang w:bidi="en-US"/>
        </w:rPr>
        <w:t xml:space="preserve"> </w:t>
      </w:r>
      <w:r w:rsidRPr="00C04448">
        <w:rPr>
          <w:rFonts w:eastAsia="Times New Roman" w:cstheme="minorHAnsi"/>
          <w:lang w:bidi="en-US"/>
        </w:rPr>
        <w:t>online</w:t>
      </w:r>
      <w:r w:rsidRPr="00C04448">
        <w:rPr>
          <w:rFonts w:eastAsia="Times New Roman" w:cstheme="minorHAnsi"/>
          <w:spacing w:val="-14"/>
          <w:lang w:bidi="en-US"/>
        </w:rPr>
        <w:t xml:space="preserve"> </w:t>
      </w:r>
      <w:r w:rsidRPr="00C04448">
        <w:rPr>
          <w:rFonts w:eastAsia="Times New Roman" w:cstheme="minorHAnsi"/>
          <w:lang w:bidi="en-US"/>
        </w:rPr>
        <w:t>training</w:t>
      </w:r>
      <w:r w:rsidRPr="00C04448">
        <w:rPr>
          <w:rFonts w:eastAsia="Times New Roman" w:cstheme="minorHAnsi"/>
          <w:spacing w:val="-12"/>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available</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all</w:t>
      </w:r>
      <w:r w:rsidRPr="00C04448">
        <w:rPr>
          <w:rFonts w:eastAsia="Times New Roman" w:cstheme="minorHAnsi"/>
          <w:spacing w:val="-12"/>
          <w:lang w:bidi="en-US"/>
        </w:rPr>
        <w:t xml:space="preserve"> </w:t>
      </w:r>
      <w:r w:rsidRPr="00C04448">
        <w:rPr>
          <w:rFonts w:eastAsia="Times New Roman" w:cstheme="minorHAnsi"/>
          <w:lang w:bidi="en-US"/>
        </w:rPr>
        <w:t xml:space="preserve">implementing partners at: </w:t>
      </w:r>
      <w:hyperlink r:id="rId27">
        <w:r w:rsidRPr="00C04448">
          <w:rPr>
            <w:rFonts w:eastAsia="Times New Roman" w:cstheme="minorHAnsi"/>
            <w:u w:val="single"/>
            <w:lang w:bidi="en-US"/>
          </w:rPr>
          <w:t>https://agora.unicef.org/course/info.php?id=7380</w:t>
        </w:r>
      </w:hyperlink>
      <w:r w:rsidRPr="00C04448">
        <w:rPr>
          <w:rFonts w:eastAsia="Times New Roman" w:cstheme="minorHAnsi"/>
          <w:lang w:bidi="en-US"/>
        </w:rPr>
        <w:t>.</w:t>
      </w:r>
    </w:p>
    <w:p w14:paraId="29DBB286"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6C5C77D9" w14:textId="77777777" w:rsidR="00B52C9C" w:rsidRPr="00C04448" w:rsidRDefault="00B52C9C" w:rsidP="0022736A">
      <w:pPr>
        <w:widowControl w:val="0"/>
        <w:numPr>
          <w:ilvl w:val="1"/>
          <w:numId w:val="43"/>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In relation to</w:t>
      </w:r>
      <w:r w:rsidRPr="00C04448">
        <w:rPr>
          <w:rFonts w:eastAsia="Times New Roman" w:cstheme="minorHAnsi"/>
          <w:spacing w:val="1"/>
          <w:lang w:bidi="en-US"/>
        </w:rPr>
        <w:t xml:space="preserve"> </w:t>
      </w:r>
      <w:r w:rsidRPr="00C04448">
        <w:rPr>
          <w:rFonts w:eastAsia="Times New Roman" w:cstheme="minorHAnsi"/>
          <w:lang w:bidi="en-US"/>
        </w:rPr>
        <w:t>Fraud:</w:t>
      </w:r>
    </w:p>
    <w:p w14:paraId="326EBBE1"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D2A6228" w14:textId="77777777" w:rsidR="00B52C9C" w:rsidRPr="00C04448" w:rsidRDefault="00B52C9C" w:rsidP="0022736A">
      <w:pPr>
        <w:widowControl w:val="0"/>
        <w:numPr>
          <w:ilvl w:val="2"/>
          <w:numId w:val="43"/>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Reviewing and taking note of the</w:t>
      </w:r>
      <w:r w:rsidRPr="00C04448">
        <w:rPr>
          <w:rFonts w:eastAsia="Times New Roman" w:cstheme="minorHAnsi"/>
          <w:color w:val="0000FF"/>
          <w:lang w:bidi="en-US"/>
        </w:rPr>
        <w:t xml:space="preserve"> </w:t>
      </w:r>
      <w:hyperlink r:id="rId28">
        <w:r w:rsidRPr="00C04448">
          <w:rPr>
            <w:rFonts w:eastAsia="Times New Roman" w:cstheme="minorHAnsi"/>
            <w:color w:val="0000FF"/>
            <w:u w:val="single" w:color="0000FF"/>
            <w:lang w:bidi="en-US"/>
          </w:rPr>
          <w:t>UN Women Anti-Fraud Policy</w:t>
        </w:r>
        <w:r w:rsidRPr="00C04448">
          <w:rPr>
            <w:rFonts w:eastAsia="Times New Roman" w:cstheme="minorHAnsi"/>
            <w:color w:val="0000FF"/>
            <w:lang w:bidi="en-US"/>
          </w:rPr>
          <w:t xml:space="preserve"> </w:t>
        </w:r>
      </w:hyperlink>
      <w:r w:rsidRPr="00C04448">
        <w:rPr>
          <w:rFonts w:eastAsia="Times New Roman" w:cstheme="minorHAnsi"/>
          <w:lang w:bidi="en-US"/>
        </w:rPr>
        <w:t>(or such other URL as UN Women may from time to time</w:t>
      </w:r>
      <w:r w:rsidRPr="00C04448">
        <w:rPr>
          <w:rFonts w:eastAsia="Times New Roman" w:cstheme="minorHAnsi"/>
          <w:spacing w:val="-2"/>
          <w:lang w:bidi="en-US"/>
        </w:rPr>
        <w:t xml:space="preserve"> </w:t>
      </w:r>
      <w:r w:rsidRPr="00C04448">
        <w:rPr>
          <w:rFonts w:eastAsia="Times New Roman" w:cstheme="minorHAnsi"/>
          <w:lang w:bidi="en-US"/>
        </w:rPr>
        <w:t>decide).</w:t>
      </w:r>
    </w:p>
    <w:p w14:paraId="3E0473F2" w14:textId="77777777" w:rsidR="00B52C9C" w:rsidRPr="00C04448" w:rsidRDefault="00B52C9C" w:rsidP="00B52C9C">
      <w:pPr>
        <w:widowControl w:val="0"/>
        <w:autoSpaceDE w:val="0"/>
        <w:autoSpaceDN w:val="0"/>
        <w:spacing w:before="10" w:after="0" w:line="240" w:lineRule="auto"/>
        <w:ind w:left="720"/>
        <w:rPr>
          <w:rFonts w:eastAsia="Times New Roman" w:cstheme="minorHAnsi"/>
          <w:lang w:bidi="en-US"/>
        </w:rPr>
      </w:pPr>
    </w:p>
    <w:p w14:paraId="4BE0D578" w14:textId="77777777" w:rsidR="00B52C9C" w:rsidRPr="00C04448" w:rsidRDefault="00B52C9C" w:rsidP="0022736A">
      <w:pPr>
        <w:widowControl w:val="0"/>
        <w:numPr>
          <w:ilvl w:val="2"/>
          <w:numId w:val="43"/>
        </w:numPr>
        <w:tabs>
          <w:tab w:val="left" w:pos="2072"/>
        </w:tabs>
        <w:autoSpaceDE w:val="0"/>
        <w:autoSpaceDN w:val="0"/>
        <w:spacing w:before="1" w:after="0" w:line="240" w:lineRule="auto"/>
        <w:ind w:left="720" w:hanging="375"/>
        <w:rPr>
          <w:rFonts w:eastAsia="Times New Roman" w:cstheme="minorHAnsi"/>
          <w:lang w:bidi="en-US"/>
        </w:rPr>
      </w:pPr>
      <w:r w:rsidRPr="00C04448">
        <w:rPr>
          <w:rFonts w:eastAsia="Times New Roman" w:cstheme="minorHAnsi"/>
          <w:lang w:bidi="en-US"/>
        </w:rPr>
        <w:t>Having a written fraud prevention and fraud awareness policy in place, which at a minimum shall provide a system to prevent, detect, report, address and follow-up on fraud, corruption and other</w:t>
      </w:r>
      <w:r w:rsidRPr="00C04448">
        <w:rPr>
          <w:rFonts w:eastAsia="Times New Roman" w:cstheme="minorHAnsi"/>
          <w:spacing w:val="-1"/>
          <w:lang w:bidi="en-US"/>
        </w:rPr>
        <w:t xml:space="preserve"> </w:t>
      </w:r>
      <w:r w:rsidRPr="00C04448">
        <w:rPr>
          <w:rFonts w:eastAsia="Times New Roman" w:cstheme="minorHAnsi"/>
          <w:lang w:bidi="en-US"/>
        </w:rPr>
        <w:t>wrongdoing.</w:t>
      </w:r>
    </w:p>
    <w:p w14:paraId="0B6A2C2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32D43B8" w14:textId="77777777" w:rsidR="00B52C9C" w:rsidRPr="00C04448" w:rsidRDefault="00B52C9C" w:rsidP="0022736A">
      <w:pPr>
        <w:widowControl w:val="0"/>
        <w:numPr>
          <w:ilvl w:val="2"/>
          <w:numId w:val="43"/>
        </w:numPr>
        <w:tabs>
          <w:tab w:val="left" w:pos="2072"/>
        </w:tabs>
        <w:autoSpaceDE w:val="0"/>
        <w:autoSpaceDN w:val="0"/>
        <w:spacing w:after="0" w:line="240" w:lineRule="auto"/>
        <w:ind w:left="720" w:hanging="440"/>
        <w:rPr>
          <w:rFonts w:eastAsia="Times New Roman" w:cstheme="minorHAnsi"/>
          <w:lang w:bidi="en-US"/>
        </w:rPr>
      </w:pPr>
      <w:r w:rsidRPr="00C04448">
        <w:rPr>
          <w:rFonts w:eastAsia="Times New Roman" w:cstheme="minorHAnsi"/>
          <w:lang w:bidi="en-US"/>
        </w:rPr>
        <w:t>Reporting to UN Women any allegation of fraud as such allegations arise in the context of the Work as set forth in 14.3 c of the General Terms and</w:t>
      </w:r>
      <w:r w:rsidRPr="00C04448">
        <w:rPr>
          <w:rFonts w:eastAsia="Times New Roman" w:cstheme="minorHAnsi"/>
          <w:spacing w:val="-7"/>
          <w:lang w:bidi="en-US"/>
        </w:rPr>
        <w:t xml:space="preserve"> </w:t>
      </w:r>
      <w:r w:rsidRPr="00C04448">
        <w:rPr>
          <w:rFonts w:eastAsia="Times New Roman" w:cstheme="minorHAnsi"/>
          <w:lang w:bidi="en-US"/>
        </w:rPr>
        <w:t>Conditions;</w:t>
      </w:r>
    </w:p>
    <w:p w14:paraId="7A8B9201"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576D17FE" w14:textId="77777777" w:rsidR="00B52C9C" w:rsidRPr="00C04448" w:rsidRDefault="00B52C9C" w:rsidP="0022736A">
      <w:pPr>
        <w:widowControl w:val="0"/>
        <w:numPr>
          <w:ilvl w:val="2"/>
          <w:numId w:val="43"/>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0F3E3DC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1D487E1" w14:textId="77777777" w:rsidR="00B52C9C" w:rsidRPr="00C04448" w:rsidRDefault="00B52C9C" w:rsidP="0022736A">
      <w:pPr>
        <w:widowControl w:val="0"/>
        <w:numPr>
          <w:ilvl w:val="1"/>
          <w:numId w:val="43"/>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Opening a separate bank account for the funds, if requested by UN</w:t>
      </w:r>
      <w:r w:rsidRPr="00C04448">
        <w:rPr>
          <w:rFonts w:eastAsia="Times New Roman" w:cstheme="minorHAnsi"/>
          <w:spacing w:val="-1"/>
          <w:lang w:bidi="en-US"/>
        </w:rPr>
        <w:t xml:space="preserve"> </w:t>
      </w:r>
      <w:r w:rsidRPr="00C04448">
        <w:rPr>
          <w:rFonts w:eastAsia="Times New Roman" w:cstheme="minorHAnsi"/>
          <w:lang w:bidi="en-US"/>
        </w:rPr>
        <w:t>Women.</w:t>
      </w:r>
    </w:p>
    <w:p w14:paraId="316DB05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813894B"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IV</w:t>
      </w:r>
    </w:p>
    <w:p w14:paraId="0086F437" w14:textId="77777777" w:rsidR="00B52C9C" w:rsidRPr="00C04448" w:rsidRDefault="00B52C9C" w:rsidP="00B52C9C">
      <w:pPr>
        <w:widowControl w:val="0"/>
        <w:autoSpaceDE w:val="0"/>
        <w:autoSpaceDN w:val="0"/>
        <w:spacing w:before="1" w:after="0" w:line="240" w:lineRule="auto"/>
        <w:ind w:left="720"/>
        <w:jc w:val="center"/>
        <w:rPr>
          <w:rFonts w:eastAsia="Times New Roman" w:cstheme="minorHAnsi"/>
          <w:b/>
          <w:lang w:bidi="en-US"/>
        </w:rPr>
      </w:pPr>
      <w:r w:rsidRPr="00C04448">
        <w:rPr>
          <w:rFonts w:eastAsia="Times New Roman" w:cstheme="minorHAnsi"/>
          <w:b/>
          <w:lang w:bidi="en-US"/>
        </w:rPr>
        <w:t>GENERAL RESPONSIBILITIES OF UN WOMEN</w:t>
      </w:r>
    </w:p>
    <w:p w14:paraId="5453A005" w14:textId="77777777" w:rsidR="00B52C9C" w:rsidRPr="00C04448" w:rsidRDefault="00B52C9C" w:rsidP="00B52C9C">
      <w:pPr>
        <w:widowControl w:val="0"/>
        <w:autoSpaceDE w:val="0"/>
        <w:autoSpaceDN w:val="0"/>
        <w:spacing w:before="11" w:after="0" w:line="240" w:lineRule="auto"/>
        <w:ind w:left="720"/>
        <w:rPr>
          <w:rFonts w:eastAsia="Times New Roman" w:cstheme="minorHAnsi"/>
          <w:b/>
          <w:lang w:bidi="en-US"/>
        </w:rPr>
      </w:pPr>
    </w:p>
    <w:p w14:paraId="272EC8F2" w14:textId="77777777" w:rsidR="00B52C9C" w:rsidRPr="00C04448" w:rsidRDefault="00B52C9C" w:rsidP="0022736A">
      <w:pPr>
        <w:widowControl w:val="0"/>
        <w:numPr>
          <w:ilvl w:val="0"/>
          <w:numId w:val="42"/>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UN Women shall contribute to the Work as set forth in this Agreement, including</w:t>
      </w:r>
      <w:r w:rsidRPr="00C04448">
        <w:rPr>
          <w:rFonts w:eastAsia="Times New Roman" w:cstheme="minorHAnsi"/>
          <w:spacing w:val="-5"/>
          <w:lang w:bidi="en-US"/>
        </w:rPr>
        <w:t xml:space="preserve"> </w:t>
      </w:r>
      <w:r w:rsidRPr="00C04448">
        <w:rPr>
          <w:rFonts w:eastAsia="Times New Roman" w:cstheme="minorHAnsi"/>
          <w:lang w:bidi="en-US"/>
        </w:rPr>
        <w:t>by:</w:t>
      </w:r>
    </w:p>
    <w:p w14:paraId="48DFA4C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6C187B0" w14:textId="77777777" w:rsidR="00B52C9C" w:rsidRPr="00C04448" w:rsidRDefault="00B52C9C" w:rsidP="0022736A">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 and completing the responsibilities allocated to it in this Agreement in a timely manner, provided that all necessary reports and other documents are available, and UN Women is satisfied with the</w:t>
      </w:r>
      <w:r w:rsidRPr="00C04448">
        <w:rPr>
          <w:rFonts w:eastAsia="Times New Roman" w:cstheme="minorHAnsi"/>
          <w:spacing w:val="-3"/>
          <w:lang w:bidi="en-US"/>
        </w:rPr>
        <w:t xml:space="preserve"> </w:t>
      </w:r>
      <w:r w:rsidRPr="00C04448">
        <w:rPr>
          <w:rFonts w:eastAsia="Times New Roman" w:cstheme="minorHAnsi"/>
          <w:lang w:bidi="en-US"/>
        </w:rPr>
        <w:t>same;</w:t>
      </w:r>
    </w:p>
    <w:p w14:paraId="097F4E8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3F40726" w14:textId="77777777" w:rsidR="00B52C9C" w:rsidRPr="00C04448" w:rsidRDefault="00B52C9C" w:rsidP="0022736A">
      <w:pPr>
        <w:widowControl w:val="0"/>
        <w:numPr>
          <w:ilvl w:val="1"/>
          <w:numId w:val="42"/>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transfers of funds in accordance with the provisions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73C33DE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42AC5EC" w14:textId="77777777" w:rsidR="00B52C9C" w:rsidRPr="00C04448" w:rsidRDefault="00B52C9C" w:rsidP="0022736A">
      <w:pPr>
        <w:widowControl w:val="0"/>
        <w:numPr>
          <w:ilvl w:val="1"/>
          <w:numId w:val="42"/>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Property available in accordance with the provisions of this</w:t>
      </w:r>
      <w:r w:rsidRPr="00C04448">
        <w:rPr>
          <w:rFonts w:eastAsia="Times New Roman" w:cstheme="minorHAnsi"/>
          <w:spacing w:val="-6"/>
          <w:lang w:bidi="en-US"/>
        </w:rPr>
        <w:t xml:space="preserve"> </w:t>
      </w:r>
      <w:r w:rsidRPr="00C04448">
        <w:rPr>
          <w:rFonts w:eastAsia="Times New Roman" w:cstheme="minorHAnsi"/>
          <w:lang w:bidi="en-US"/>
        </w:rPr>
        <w:t>Agreement;</w:t>
      </w:r>
    </w:p>
    <w:p w14:paraId="17F7C415"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172A08D6" w14:textId="77777777" w:rsidR="00B52C9C" w:rsidRPr="00C04448" w:rsidRDefault="00B52C9C" w:rsidP="0022736A">
      <w:pPr>
        <w:widowControl w:val="0"/>
        <w:numPr>
          <w:ilvl w:val="1"/>
          <w:numId w:val="42"/>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Undertaking and completing monitoring, evaluation and oversight of the</w:t>
      </w:r>
      <w:r w:rsidRPr="00C04448">
        <w:rPr>
          <w:rFonts w:eastAsia="Times New Roman" w:cstheme="minorHAnsi"/>
          <w:spacing w:val="-2"/>
          <w:lang w:bidi="en-US"/>
        </w:rPr>
        <w:t xml:space="preserve"> </w:t>
      </w:r>
      <w:r w:rsidRPr="00C04448">
        <w:rPr>
          <w:rFonts w:eastAsia="Times New Roman" w:cstheme="minorHAnsi"/>
          <w:lang w:bidi="en-US"/>
        </w:rPr>
        <w:t>Work;</w:t>
      </w:r>
    </w:p>
    <w:p w14:paraId="42A1BDD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1FD324E" w14:textId="77777777" w:rsidR="00B52C9C" w:rsidRPr="00C04448" w:rsidRDefault="00B52C9C" w:rsidP="0022736A">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Liaising</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6"/>
          <w:lang w:bidi="en-US"/>
        </w:rPr>
        <w:t xml:space="preserve"> </w:t>
      </w:r>
      <w:r w:rsidRPr="00C04448">
        <w:rPr>
          <w:rFonts w:eastAsia="Times New Roman" w:cstheme="minorHAnsi"/>
          <w:lang w:bidi="en-US"/>
        </w:rPr>
        <w:t>an</w:t>
      </w:r>
      <w:r w:rsidRPr="00C04448">
        <w:rPr>
          <w:rFonts w:eastAsia="Times New Roman" w:cstheme="minorHAnsi"/>
          <w:spacing w:val="-6"/>
          <w:lang w:bidi="en-US"/>
        </w:rPr>
        <w:t xml:space="preserve"> </w:t>
      </w:r>
      <w:r w:rsidRPr="00C04448">
        <w:rPr>
          <w:rFonts w:eastAsia="Times New Roman" w:cstheme="minorHAnsi"/>
          <w:lang w:bidi="en-US"/>
        </w:rPr>
        <w:t>ongoing</w:t>
      </w:r>
      <w:r w:rsidRPr="00C04448">
        <w:rPr>
          <w:rFonts w:eastAsia="Times New Roman" w:cstheme="minorHAnsi"/>
          <w:spacing w:val="-6"/>
          <w:lang w:bidi="en-US"/>
        </w:rPr>
        <w:t xml:space="preserve"> </w:t>
      </w:r>
      <w:r w:rsidRPr="00C04448">
        <w:rPr>
          <w:rFonts w:eastAsia="Times New Roman" w:cstheme="minorHAnsi"/>
          <w:lang w:bidi="en-US"/>
        </w:rPr>
        <w:t>basis,</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needed,</w:t>
      </w:r>
      <w:r w:rsidRPr="00C04448">
        <w:rPr>
          <w:rFonts w:eastAsia="Times New Roman" w:cstheme="minorHAnsi"/>
          <w:spacing w:val="-7"/>
          <w:lang w:bidi="en-US"/>
        </w:rPr>
        <w:t xml:space="preserve"> </w:t>
      </w:r>
      <w:r w:rsidRPr="00C04448">
        <w:rPr>
          <w:rFonts w:eastAsia="Times New Roman" w:cstheme="minorHAnsi"/>
          <w:lang w:bidi="en-US"/>
        </w:rPr>
        <w:t>with</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relevant</w:t>
      </w:r>
      <w:r w:rsidRPr="00C04448">
        <w:rPr>
          <w:rFonts w:eastAsia="Times New Roman" w:cstheme="minorHAnsi"/>
          <w:spacing w:val="-5"/>
          <w:lang w:bidi="en-US"/>
        </w:rPr>
        <w:t xml:space="preserve"> </w:t>
      </w:r>
      <w:r w:rsidRPr="00C04448">
        <w:rPr>
          <w:rFonts w:eastAsia="Times New Roman" w:cstheme="minorHAnsi"/>
          <w:lang w:bidi="en-US"/>
        </w:rPr>
        <w:t>Government</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applicable), other members of the United Nations Country Team, donors, and other</w:t>
      </w:r>
      <w:r w:rsidRPr="00C04448">
        <w:rPr>
          <w:rFonts w:eastAsia="Times New Roman" w:cstheme="minorHAnsi"/>
          <w:spacing w:val="-12"/>
          <w:lang w:bidi="en-US"/>
        </w:rPr>
        <w:t xml:space="preserve"> </w:t>
      </w:r>
      <w:r w:rsidRPr="00C04448">
        <w:rPr>
          <w:rFonts w:eastAsia="Times New Roman" w:cstheme="minorHAnsi"/>
          <w:lang w:bidi="en-US"/>
        </w:rPr>
        <w:t>stakeholders;</w:t>
      </w:r>
    </w:p>
    <w:p w14:paraId="797FB991"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3FEEAB6" w14:textId="77777777" w:rsidR="00B52C9C" w:rsidRPr="00C04448" w:rsidRDefault="00B52C9C" w:rsidP="0022736A">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training, if stated in the Partner Project Document, overall guidance, oversight,</w:t>
      </w:r>
      <w:r w:rsidRPr="00C04448">
        <w:rPr>
          <w:rFonts w:eastAsia="Times New Roman" w:cstheme="minorHAnsi"/>
          <w:spacing w:val="-16"/>
          <w:lang w:bidi="en-US"/>
        </w:rPr>
        <w:t xml:space="preserve"> </w:t>
      </w:r>
      <w:r w:rsidRPr="00C04448">
        <w:rPr>
          <w:rFonts w:eastAsia="Times New Roman" w:cstheme="minorHAnsi"/>
          <w:lang w:bidi="en-US"/>
        </w:rPr>
        <w:t>technical</w:t>
      </w:r>
      <w:r w:rsidRPr="00C04448">
        <w:rPr>
          <w:rFonts w:eastAsia="Times New Roman" w:cstheme="minorHAnsi"/>
          <w:spacing w:val="-15"/>
          <w:lang w:bidi="en-US"/>
        </w:rPr>
        <w:t xml:space="preserve"> </w:t>
      </w:r>
      <w:r w:rsidRPr="00C04448">
        <w:rPr>
          <w:rFonts w:eastAsia="Times New Roman" w:cstheme="minorHAnsi"/>
          <w:lang w:bidi="en-US"/>
        </w:rPr>
        <w:t>assistance</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leadership,</w:t>
      </w:r>
      <w:r w:rsidRPr="00C04448">
        <w:rPr>
          <w:rFonts w:eastAsia="Times New Roman" w:cstheme="minorHAnsi"/>
          <w:spacing w:val="-13"/>
          <w:lang w:bidi="en-US"/>
        </w:rPr>
        <w:t xml:space="preserve"> </w:t>
      </w:r>
      <w:r w:rsidRPr="00C04448">
        <w:rPr>
          <w:rFonts w:eastAsia="Times New Roman" w:cstheme="minorHAnsi"/>
          <w:lang w:bidi="en-US"/>
        </w:rPr>
        <w:t>as</w:t>
      </w:r>
      <w:r w:rsidRPr="00C04448">
        <w:rPr>
          <w:rFonts w:eastAsia="Times New Roman" w:cstheme="minorHAnsi"/>
          <w:spacing w:val="-16"/>
          <w:lang w:bidi="en-US"/>
        </w:rPr>
        <w:t xml:space="preserve"> </w:t>
      </w:r>
      <w:r w:rsidRPr="00C04448">
        <w:rPr>
          <w:rFonts w:eastAsia="Times New Roman" w:cstheme="minorHAnsi"/>
          <w:lang w:bidi="en-US"/>
        </w:rPr>
        <w:t>appropriate,</w:t>
      </w:r>
      <w:r w:rsidRPr="00C04448">
        <w:rPr>
          <w:rFonts w:eastAsia="Times New Roman" w:cstheme="minorHAnsi"/>
          <w:spacing w:val="-13"/>
          <w:lang w:bidi="en-US"/>
        </w:rPr>
        <w:t xml:space="preserve"> </w:t>
      </w:r>
      <w:r w:rsidRPr="00C04448">
        <w:rPr>
          <w:rFonts w:eastAsia="Times New Roman" w:cstheme="minorHAnsi"/>
          <w:lang w:bidi="en-US"/>
        </w:rPr>
        <w:t>for</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making itself available for consultations as reasonably requested;</w:t>
      </w:r>
      <w:r w:rsidRPr="00C04448">
        <w:rPr>
          <w:rFonts w:eastAsia="Times New Roman" w:cstheme="minorHAnsi"/>
          <w:spacing w:val="-1"/>
          <w:lang w:bidi="en-US"/>
        </w:rPr>
        <w:t xml:space="preserve"> </w:t>
      </w:r>
      <w:r w:rsidRPr="00C04448">
        <w:rPr>
          <w:rFonts w:eastAsia="Times New Roman" w:cstheme="minorHAnsi"/>
          <w:lang w:bidi="en-US"/>
        </w:rPr>
        <w:t>and,</w:t>
      </w:r>
    </w:p>
    <w:p w14:paraId="557F057C"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050236D3" w14:textId="77777777" w:rsidR="00B52C9C" w:rsidRPr="00C04448" w:rsidRDefault="00B52C9C" w:rsidP="0022736A">
      <w:pPr>
        <w:widowControl w:val="0"/>
        <w:numPr>
          <w:ilvl w:val="1"/>
          <w:numId w:val="42"/>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t>Reimbursing the Partner for its Support Costs at the Support Cost Rate. The Partner acknowledges and agrees that the Partner is not entitled to any reimbursement for Support Costs exceeding, or any indirect costs in addition to, the agreed Support Cost Rate.</w:t>
      </w:r>
    </w:p>
    <w:p w14:paraId="40FDE8C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7D84055"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 FUND</w:t>
      </w:r>
      <w:r w:rsidRPr="00C04448">
        <w:rPr>
          <w:rFonts w:eastAsia="Times New Roman" w:cstheme="minorHAnsi"/>
          <w:b/>
          <w:bCs/>
          <w:spacing w:val="-15"/>
          <w:lang w:bidi="en-US"/>
        </w:rPr>
        <w:t xml:space="preserve"> </w:t>
      </w:r>
      <w:r w:rsidRPr="00C04448">
        <w:rPr>
          <w:rFonts w:eastAsia="Times New Roman" w:cstheme="minorHAnsi"/>
          <w:b/>
          <w:bCs/>
          <w:lang w:bidi="en-US"/>
        </w:rPr>
        <w:t>REQUESTS</w:t>
      </w:r>
    </w:p>
    <w:p w14:paraId="6E28EA7F"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32B90060" w14:textId="77777777" w:rsidR="00B52C9C" w:rsidRPr="00C04448" w:rsidRDefault="00B52C9C" w:rsidP="0022736A">
      <w:pPr>
        <w:widowControl w:val="0"/>
        <w:numPr>
          <w:ilvl w:val="0"/>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provide the Partner with funds for the Work, subject to the availability of funds and the terms of this Agreement. UN Women’s funding to the 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not</w:t>
      </w:r>
      <w:r w:rsidRPr="00C04448">
        <w:rPr>
          <w:rFonts w:eastAsia="Times New Roman" w:cstheme="minorHAnsi"/>
          <w:spacing w:val="-6"/>
          <w:lang w:bidi="en-US"/>
        </w:rPr>
        <w:t xml:space="preserve"> </w:t>
      </w:r>
      <w:r w:rsidRPr="00C04448">
        <w:rPr>
          <w:rFonts w:eastAsia="Times New Roman" w:cstheme="minorHAnsi"/>
          <w:lang w:bidi="en-US"/>
        </w:rPr>
        <w:t>exceed</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total</w:t>
      </w:r>
      <w:r w:rsidRPr="00C04448">
        <w:rPr>
          <w:rFonts w:eastAsia="Times New Roman" w:cstheme="minorHAnsi"/>
          <w:spacing w:val="-5"/>
          <w:lang w:bidi="en-US"/>
        </w:rPr>
        <w:t xml:space="preserve"> </w:t>
      </w:r>
      <w:r w:rsidRPr="00C04448">
        <w:rPr>
          <w:rFonts w:eastAsia="Times New Roman" w:cstheme="minorHAnsi"/>
          <w:lang w:bidi="en-US"/>
        </w:rPr>
        <w:t>amount</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w:t>
      </w:r>
      <w:r w:rsidRPr="00C04448">
        <w:rPr>
          <w:rFonts w:eastAsia="Times New Roman" w:cstheme="minorHAnsi"/>
          <w:shd w:val="clear" w:color="auto" w:fill="FFFF00"/>
          <w:lang w:bidi="en-US"/>
        </w:rPr>
        <w:t>fill</w:t>
      </w:r>
      <w:r w:rsidRPr="00C04448">
        <w:rPr>
          <w:rFonts w:eastAsia="Times New Roman" w:cstheme="minorHAnsi"/>
          <w:spacing w:val="-5"/>
          <w:shd w:val="clear" w:color="auto" w:fill="FFFF00"/>
          <w:lang w:bidi="en-US"/>
        </w:rPr>
        <w:t xml:space="preserve"> </w:t>
      </w:r>
      <w:r w:rsidRPr="00C04448">
        <w:rPr>
          <w:rFonts w:eastAsia="Times New Roman" w:cstheme="minorHAnsi"/>
          <w:shd w:val="clear" w:color="auto" w:fill="FFFF00"/>
          <w:lang w:bidi="en-US"/>
        </w:rPr>
        <w:t>currency</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and</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total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amount</w:t>
      </w:r>
      <w:r w:rsidRPr="00C04448">
        <w:rPr>
          <w:rFonts w:eastAsia="Times New Roman" w:cstheme="minorHAnsi"/>
          <w:lang w:bidi="en-US"/>
        </w:rPr>
        <w:t>]</w:t>
      </w:r>
      <w:r w:rsidRPr="00C04448">
        <w:rPr>
          <w:rFonts w:eastAsia="Times New Roman" w:cstheme="minorHAnsi"/>
          <w:spacing w:val="-8"/>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forth 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Project</w:t>
      </w:r>
      <w:r w:rsidRPr="00C04448">
        <w:rPr>
          <w:rFonts w:eastAsia="Times New Roman" w:cstheme="minorHAnsi"/>
          <w:spacing w:val="-5"/>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7"/>
          <w:lang w:bidi="en-US"/>
        </w:rPr>
        <w:t xml:space="preserve"> </w:t>
      </w:r>
      <w:r w:rsidRPr="00C04448">
        <w:rPr>
          <w:rFonts w:eastAsia="Times New Roman" w:cstheme="minorHAnsi"/>
          <w:lang w:bidi="en-US"/>
        </w:rPr>
        <w:t>Women</w:t>
      </w:r>
      <w:r w:rsidRPr="00C04448">
        <w:rPr>
          <w:rFonts w:eastAsia="Times New Roman" w:cstheme="minorHAnsi"/>
          <w:spacing w:val="-5"/>
          <w:lang w:bidi="en-US"/>
        </w:rPr>
        <w:t xml:space="preserve"> </w:t>
      </w:r>
      <w:r w:rsidRPr="00C04448">
        <w:rPr>
          <w:rFonts w:eastAsia="Times New Roman" w:cstheme="minorHAnsi"/>
          <w:lang w:bidi="en-US"/>
        </w:rPr>
        <w:t>shall</w:t>
      </w:r>
      <w:r w:rsidRPr="00C04448">
        <w:rPr>
          <w:rFonts w:eastAsia="Times New Roman" w:cstheme="minorHAnsi"/>
          <w:spacing w:val="-5"/>
          <w:lang w:bidi="en-US"/>
        </w:rPr>
        <w:t xml:space="preserve"> </w:t>
      </w:r>
      <w:r w:rsidRPr="00C04448">
        <w:rPr>
          <w:rFonts w:eastAsia="Times New Roman" w:cstheme="minorHAnsi"/>
          <w:lang w:bidi="en-US"/>
        </w:rPr>
        <w:t>provide</w:t>
      </w:r>
      <w:r w:rsidRPr="00C04448">
        <w:rPr>
          <w:rFonts w:eastAsia="Times New Roman" w:cstheme="minorHAnsi"/>
          <w:spacing w:val="-7"/>
          <w:lang w:bidi="en-US"/>
        </w:rPr>
        <w:t xml:space="preserve"> </w:t>
      </w:r>
      <w:r w:rsidRPr="00C04448">
        <w:rPr>
          <w:rFonts w:eastAsia="Times New Roman" w:cstheme="minorHAnsi"/>
          <w:lang w:bidi="en-US"/>
        </w:rPr>
        <w:t>such</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6"/>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 utilizing, at its discretion, any of the following three fund transfer</w:t>
      </w:r>
      <w:r w:rsidRPr="00C04448">
        <w:rPr>
          <w:rFonts w:eastAsia="Times New Roman" w:cstheme="minorHAnsi"/>
          <w:spacing w:val="-8"/>
          <w:lang w:bidi="en-US"/>
        </w:rPr>
        <w:t xml:space="preserve"> </w:t>
      </w:r>
      <w:r w:rsidRPr="00C04448">
        <w:rPr>
          <w:rFonts w:eastAsia="Times New Roman" w:cstheme="minorHAnsi"/>
          <w:lang w:bidi="en-US"/>
        </w:rPr>
        <w:t>modalities:</w:t>
      </w:r>
    </w:p>
    <w:p w14:paraId="7E502EA0"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6519A277"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Cash advance by UN Women to the</w:t>
      </w:r>
      <w:r w:rsidRPr="00C04448">
        <w:rPr>
          <w:rFonts w:eastAsia="Times New Roman" w:cstheme="minorHAnsi"/>
          <w:spacing w:val="-4"/>
          <w:lang w:bidi="en-US"/>
        </w:rPr>
        <w:t xml:space="preserve"> </w:t>
      </w:r>
      <w:r w:rsidRPr="00C04448">
        <w:rPr>
          <w:rFonts w:eastAsia="Times New Roman" w:cstheme="minorHAnsi"/>
          <w:lang w:bidi="en-US"/>
        </w:rPr>
        <w:t>Partner;</w:t>
      </w:r>
    </w:p>
    <w:p w14:paraId="237A9044"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2FFD3CCC"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Reimbursement by UN Women to the Partner;</w:t>
      </w:r>
      <w:r w:rsidRPr="00C04448">
        <w:rPr>
          <w:rFonts w:eastAsia="Times New Roman" w:cstheme="minorHAnsi"/>
          <w:spacing w:val="1"/>
          <w:lang w:bidi="en-US"/>
        </w:rPr>
        <w:t xml:space="preserve"> </w:t>
      </w:r>
      <w:r w:rsidRPr="00C04448">
        <w:rPr>
          <w:rFonts w:eastAsia="Times New Roman" w:cstheme="minorHAnsi"/>
          <w:lang w:bidi="en-US"/>
        </w:rPr>
        <w:t>and,</w:t>
      </w:r>
    </w:p>
    <w:p w14:paraId="21122B8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11C0C6B"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Direct payment by UN Women on the Partner’s behalf to the Partner’s vendor or supplier.</w:t>
      </w:r>
    </w:p>
    <w:p w14:paraId="3C1537D1"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50B29B1" w14:textId="77777777" w:rsidR="00B52C9C" w:rsidRPr="00C04448" w:rsidRDefault="00B52C9C" w:rsidP="0022736A">
      <w:pPr>
        <w:widowControl w:val="0"/>
        <w:numPr>
          <w:ilvl w:val="0"/>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shall be made in installments as set forth in the Partner Project Document or more frequently if the criteria set forth in this Agreement have been satisfied. Each fund transfer shall be made utilizing the fund transfer modality</w:t>
      </w:r>
      <w:r w:rsidRPr="00C04448">
        <w:rPr>
          <w:rFonts w:eastAsia="Times New Roman" w:cstheme="minorHAnsi"/>
          <w:spacing w:val="-29"/>
          <w:lang w:bidi="en-US"/>
        </w:rPr>
        <w:t xml:space="preserve"> </w:t>
      </w:r>
      <w:r w:rsidRPr="00C04448">
        <w:rPr>
          <w:rFonts w:eastAsia="Times New Roman" w:cstheme="minorHAnsi"/>
          <w:lang w:bidi="en-US"/>
        </w:rPr>
        <w:t>decided solely by UN Women. The fund transfers shall be made in the currency used in the country where the Work is taking</w:t>
      </w:r>
      <w:r w:rsidRPr="00C04448">
        <w:rPr>
          <w:rFonts w:eastAsia="Times New Roman" w:cstheme="minorHAnsi"/>
          <w:spacing w:val="-2"/>
          <w:lang w:bidi="en-US"/>
        </w:rPr>
        <w:t xml:space="preserve"> </w:t>
      </w:r>
      <w:r w:rsidRPr="00C04448">
        <w:rPr>
          <w:rFonts w:eastAsia="Times New Roman" w:cstheme="minorHAnsi"/>
          <w:lang w:bidi="en-US"/>
        </w:rPr>
        <w:t>place.</w:t>
      </w:r>
    </w:p>
    <w:p w14:paraId="684B19D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42AD281"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r w:rsidRPr="00C04448">
        <w:rPr>
          <w:rFonts w:eastAsia="Times New Roman" w:cstheme="minorHAnsi"/>
          <w:u w:val="single"/>
          <w:lang w:bidi="en-US"/>
        </w:rPr>
        <w:t>Terms and conditions applicable to all fund transfer modalities</w:t>
      </w:r>
    </w:p>
    <w:p w14:paraId="19DA5557"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6808A01A" w14:textId="77777777" w:rsidR="00B52C9C" w:rsidRPr="00C04448" w:rsidRDefault="00B52C9C" w:rsidP="0022736A">
      <w:pPr>
        <w:widowControl w:val="0"/>
        <w:numPr>
          <w:ilvl w:val="0"/>
          <w:numId w:val="41"/>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Any request for a fund transfer by the Partner shall fulfill the following criteria to the satisfaction of UN Women, failing which UN Women may decide not to honor the request in whole or in</w:t>
      </w:r>
      <w:r w:rsidRPr="00C04448">
        <w:rPr>
          <w:rFonts w:eastAsia="Times New Roman" w:cstheme="minorHAnsi"/>
          <w:spacing w:val="-2"/>
          <w:lang w:bidi="en-US"/>
        </w:rPr>
        <w:t xml:space="preserve"> </w:t>
      </w:r>
      <w:r w:rsidRPr="00C04448">
        <w:rPr>
          <w:rFonts w:eastAsia="Times New Roman" w:cstheme="minorHAnsi"/>
          <w:lang w:bidi="en-US"/>
        </w:rPr>
        <w:t>part:</w:t>
      </w:r>
    </w:p>
    <w:p w14:paraId="2DF2F9CF" w14:textId="77777777" w:rsidR="00B52C9C" w:rsidRPr="00C04448" w:rsidRDefault="00B52C9C" w:rsidP="00B52C9C">
      <w:pPr>
        <w:widowControl w:val="0"/>
        <w:autoSpaceDE w:val="0"/>
        <w:autoSpaceDN w:val="0"/>
        <w:spacing w:before="7" w:after="0" w:line="240" w:lineRule="auto"/>
        <w:ind w:left="720"/>
        <w:rPr>
          <w:rFonts w:eastAsia="Times New Roman" w:cstheme="minorHAnsi"/>
          <w:lang w:bidi="en-US"/>
        </w:rPr>
      </w:pPr>
    </w:p>
    <w:p w14:paraId="5D665769"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w:t>
      </w:r>
      <w:r w:rsidRPr="00C04448">
        <w:rPr>
          <w:rFonts w:eastAsia="Times New Roman" w:cstheme="minorHAnsi"/>
          <w:spacing w:val="-6"/>
          <w:lang w:bidi="en-US"/>
        </w:rPr>
        <w:t xml:space="preserve"> </w:t>
      </w:r>
      <w:r w:rsidRPr="00C04448">
        <w:rPr>
          <w:rFonts w:eastAsia="Times New Roman" w:cstheme="minorHAnsi"/>
          <w:lang w:bidi="en-US"/>
        </w:rPr>
        <w:t>satisfied.</w:t>
      </w:r>
    </w:p>
    <w:p w14:paraId="3A342F7C"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7F0E87CD"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 FACE Form shall be signed by a Partner Authorized</w:t>
      </w:r>
      <w:r w:rsidRPr="00C04448">
        <w:rPr>
          <w:rFonts w:eastAsia="Times New Roman" w:cstheme="minorHAnsi"/>
          <w:spacing w:val="-3"/>
          <w:lang w:bidi="en-US"/>
        </w:rPr>
        <w:t xml:space="preserve"> </w:t>
      </w:r>
      <w:r w:rsidRPr="00C04448">
        <w:rPr>
          <w:rFonts w:eastAsia="Times New Roman" w:cstheme="minorHAnsi"/>
          <w:lang w:bidi="en-US"/>
        </w:rPr>
        <w:t>Officer.</w:t>
      </w:r>
    </w:p>
    <w:p w14:paraId="6B7CC8E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D34CC8B"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fund transfer shall be accompanied by the financial and progress reporting as provided in Article</w:t>
      </w:r>
      <w:r w:rsidRPr="00C04448">
        <w:rPr>
          <w:rFonts w:eastAsia="Times New Roman" w:cstheme="minorHAnsi"/>
          <w:spacing w:val="1"/>
          <w:lang w:bidi="en-US"/>
        </w:rPr>
        <w:t xml:space="preserve"> </w:t>
      </w:r>
      <w:r w:rsidRPr="00C04448">
        <w:rPr>
          <w:rFonts w:eastAsia="Times New Roman" w:cstheme="minorHAnsi"/>
          <w:lang w:bidi="en-US"/>
        </w:rPr>
        <w:t>VIII.</w:t>
      </w:r>
    </w:p>
    <w:p w14:paraId="5D97BCFF"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13A6DF0"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amount and purpose of the request shall be consistent with the provisions of this Agreement.</w:t>
      </w:r>
    </w:p>
    <w:p w14:paraId="599847DC"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42099B30" w14:textId="77777777" w:rsidR="00B52C9C" w:rsidRPr="00C04448" w:rsidRDefault="00B52C9C" w:rsidP="0022736A">
      <w:pPr>
        <w:widowControl w:val="0"/>
        <w:numPr>
          <w:ilvl w:val="1"/>
          <w:numId w:val="41"/>
        </w:numPr>
        <w:tabs>
          <w:tab w:val="left" w:pos="1623"/>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t>The request shall be reasonable and justified under principles of sound financial management, in particular the principles of value for money and</w:t>
      </w:r>
      <w:r w:rsidRPr="00C04448">
        <w:rPr>
          <w:rFonts w:eastAsia="Times New Roman" w:cstheme="minorHAnsi"/>
          <w:spacing w:val="-8"/>
          <w:lang w:bidi="en-US"/>
        </w:rPr>
        <w:t xml:space="preserve"> </w:t>
      </w:r>
      <w:r w:rsidRPr="00C04448">
        <w:rPr>
          <w:rFonts w:eastAsia="Times New Roman" w:cstheme="minorHAnsi"/>
          <w:lang w:bidi="en-US"/>
        </w:rPr>
        <w:t>cost-effectiveness.</w:t>
      </w:r>
    </w:p>
    <w:p w14:paraId="0593593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0D2E948"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Prior fund transfers shall have been reported on to UN Women’s satisfaction in accordance with Article</w:t>
      </w:r>
      <w:r w:rsidRPr="00C04448">
        <w:rPr>
          <w:rFonts w:eastAsia="Times New Roman" w:cstheme="minorHAnsi"/>
          <w:spacing w:val="-1"/>
          <w:lang w:bidi="en-US"/>
        </w:rPr>
        <w:t xml:space="preserve"> </w:t>
      </w:r>
      <w:r w:rsidRPr="00C04448">
        <w:rPr>
          <w:rFonts w:eastAsia="Times New Roman" w:cstheme="minorHAnsi"/>
          <w:lang w:bidi="en-US"/>
        </w:rPr>
        <w:t>VIII.</w:t>
      </w:r>
    </w:p>
    <w:p w14:paraId="364C0F2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EEE1427"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At least 80% or more of the expenditure relating to the immediately preceding fund transfer</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100%</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expenditure</w:t>
      </w:r>
      <w:r w:rsidRPr="00C04448">
        <w:rPr>
          <w:rFonts w:eastAsia="Times New Roman" w:cstheme="minorHAnsi"/>
          <w:spacing w:val="-6"/>
          <w:lang w:bidi="en-US"/>
        </w:rPr>
        <w:t xml:space="preserve"> </w:t>
      </w:r>
      <w:r w:rsidRPr="00C04448">
        <w:rPr>
          <w:rFonts w:eastAsia="Times New Roman" w:cstheme="minorHAnsi"/>
          <w:lang w:bidi="en-US"/>
        </w:rPr>
        <w:t>relating</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previous</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1"/>
          <w:lang w:bidi="en-US"/>
        </w:rPr>
        <w:t xml:space="preserve"> </w:t>
      </w:r>
      <w:r w:rsidRPr="00C04448">
        <w:rPr>
          <w:rFonts w:eastAsia="Times New Roman" w:cstheme="minorHAnsi"/>
          <w:lang w:bidi="en-US"/>
        </w:rPr>
        <w:t>transfers,</w:t>
      </w:r>
      <w:r w:rsidRPr="00C04448">
        <w:rPr>
          <w:rFonts w:eastAsia="Times New Roman" w:cstheme="minorHAnsi"/>
          <w:spacing w:val="-4"/>
          <w:lang w:bidi="en-US"/>
        </w:rPr>
        <w:t xml:space="preserve"> </w:t>
      </w:r>
      <w:r w:rsidRPr="00C04448">
        <w:rPr>
          <w:rFonts w:eastAsia="Times New Roman" w:cstheme="minorHAnsi"/>
          <w:lang w:bidi="en-US"/>
        </w:rPr>
        <w:t>if</w:t>
      </w:r>
      <w:r w:rsidRPr="00C04448">
        <w:rPr>
          <w:rFonts w:eastAsia="Times New Roman" w:cstheme="minorHAnsi"/>
          <w:spacing w:val="-6"/>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have been reported to the satisfaction of UN Women. If the fund transfer request is made more frequently than every three months, all Work relevant for those months has been completed and all corresponding funds</w:t>
      </w:r>
      <w:r w:rsidRPr="00C04448">
        <w:rPr>
          <w:rFonts w:eastAsia="Times New Roman" w:cstheme="minorHAnsi"/>
          <w:spacing w:val="-1"/>
          <w:lang w:bidi="en-US"/>
        </w:rPr>
        <w:t xml:space="preserve"> </w:t>
      </w:r>
      <w:r w:rsidRPr="00C04448">
        <w:rPr>
          <w:rFonts w:eastAsia="Times New Roman" w:cstheme="minorHAnsi"/>
          <w:lang w:bidi="en-US"/>
        </w:rPr>
        <w:t>expended.</w:t>
      </w:r>
    </w:p>
    <w:p w14:paraId="2E87D7F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C74D042" w14:textId="77777777" w:rsidR="00B52C9C" w:rsidRPr="00C04448" w:rsidRDefault="00B52C9C" w:rsidP="0022736A">
      <w:pPr>
        <w:widowControl w:val="0"/>
        <w:numPr>
          <w:ilvl w:val="1"/>
          <w:numId w:val="41"/>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There</w:t>
      </w:r>
      <w:r w:rsidRPr="00C04448">
        <w:rPr>
          <w:rFonts w:eastAsia="Times New Roman" w:cstheme="minorHAnsi"/>
          <w:spacing w:val="-6"/>
          <w:lang w:bidi="en-US"/>
        </w:rPr>
        <w:t xml:space="preserve"> </w:t>
      </w:r>
      <w:r w:rsidRPr="00C04448">
        <w:rPr>
          <w:rFonts w:eastAsia="Times New Roman" w:cstheme="minorHAnsi"/>
          <w:lang w:bidi="en-US"/>
        </w:rPr>
        <w:t>shall</w:t>
      </w:r>
      <w:r w:rsidRPr="00C04448">
        <w:rPr>
          <w:rFonts w:eastAsia="Times New Roman" w:cstheme="minorHAnsi"/>
          <w:spacing w:val="-2"/>
          <w:lang w:bidi="en-US"/>
        </w:rPr>
        <w:t xml:space="preserve"> </w:t>
      </w:r>
      <w:r w:rsidRPr="00C04448">
        <w:rPr>
          <w:rFonts w:eastAsia="Times New Roman" w:cstheme="minorHAnsi"/>
          <w:lang w:bidi="en-US"/>
        </w:rPr>
        <w:t>be</w:t>
      </w:r>
      <w:r w:rsidRPr="00C04448">
        <w:rPr>
          <w:rFonts w:eastAsia="Times New Roman" w:cstheme="minorHAnsi"/>
          <w:spacing w:val="-3"/>
          <w:lang w:bidi="en-US"/>
        </w:rPr>
        <w:t xml:space="preserve"> </w:t>
      </w:r>
      <w:r w:rsidRPr="00C04448">
        <w:rPr>
          <w:rFonts w:eastAsia="Times New Roman" w:cstheme="minorHAnsi"/>
          <w:lang w:bidi="en-US"/>
        </w:rPr>
        <w:t>no</w:t>
      </w:r>
      <w:r w:rsidRPr="00C04448">
        <w:rPr>
          <w:rFonts w:eastAsia="Times New Roman" w:cstheme="minorHAnsi"/>
          <w:spacing w:val="-3"/>
          <w:lang w:bidi="en-US"/>
        </w:rPr>
        <w:t xml:space="preserve"> </w:t>
      </w:r>
      <w:r w:rsidRPr="00C04448">
        <w:rPr>
          <w:rFonts w:eastAsia="Times New Roman" w:cstheme="minorHAnsi"/>
          <w:lang w:bidi="en-US"/>
        </w:rPr>
        <w:t>other</w:t>
      </w:r>
      <w:r w:rsidRPr="00C04448">
        <w:rPr>
          <w:rFonts w:eastAsia="Times New Roman" w:cstheme="minorHAnsi"/>
          <w:spacing w:val="-4"/>
          <w:lang w:bidi="en-US"/>
        </w:rPr>
        <w:t xml:space="preserve"> </w:t>
      </w:r>
      <w:r w:rsidRPr="00C04448">
        <w:rPr>
          <w:rFonts w:eastAsia="Times New Roman" w:cstheme="minorHAnsi"/>
          <w:lang w:bidi="en-US"/>
        </w:rPr>
        <w:t>grounds</w:t>
      </w:r>
      <w:r w:rsidRPr="00C04448">
        <w:rPr>
          <w:rFonts w:eastAsia="Times New Roman" w:cstheme="minorHAnsi"/>
          <w:spacing w:val="-3"/>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believing</w:t>
      </w:r>
      <w:r w:rsidRPr="00C04448">
        <w:rPr>
          <w:rFonts w:eastAsia="Times New Roman" w:cstheme="minorHAnsi"/>
          <w:spacing w:val="-2"/>
          <w:lang w:bidi="en-US"/>
        </w:rPr>
        <w:t xml:space="preserve"> </w:t>
      </w:r>
      <w:r w:rsidRPr="00C04448">
        <w:rPr>
          <w:rFonts w:eastAsia="Times New Roman" w:cstheme="minorHAnsi"/>
          <w:lang w:bidi="en-US"/>
        </w:rPr>
        <w:t>the expenditure</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2"/>
          <w:lang w:bidi="en-US"/>
        </w:rPr>
        <w:t xml:space="preserve"> </w:t>
      </w:r>
      <w:r w:rsidRPr="00C04448">
        <w:rPr>
          <w:rFonts w:eastAsia="Times New Roman" w:cstheme="minorHAnsi"/>
          <w:lang w:bidi="en-US"/>
        </w:rPr>
        <w:t>contravention</w:t>
      </w:r>
      <w:r w:rsidRPr="00C04448">
        <w:rPr>
          <w:rFonts w:eastAsia="Times New Roman" w:cstheme="minorHAnsi"/>
          <w:spacing w:val="-3"/>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this Agreement, including the Partner Project Document.</w:t>
      </w:r>
    </w:p>
    <w:p w14:paraId="1866504A"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2822F85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Specific procedures for each fund transfer modality</w:t>
      </w:r>
    </w:p>
    <w:p w14:paraId="609D995D"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19115F60" w14:textId="77777777" w:rsidR="00B52C9C" w:rsidRPr="00C04448" w:rsidRDefault="00B52C9C" w:rsidP="0022736A">
      <w:pPr>
        <w:widowControl w:val="0"/>
        <w:numPr>
          <w:ilvl w:val="0"/>
          <w:numId w:val="41"/>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Requests for cash</w:t>
      </w:r>
      <w:r w:rsidRPr="00C04448">
        <w:rPr>
          <w:rFonts w:eastAsia="Times New Roman" w:cstheme="minorHAnsi"/>
          <w:spacing w:val="-3"/>
          <w:lang w:bidi="en-US"/>
        </w:rPr>
        <w:t xml:space="preserve"> </w:t>
      </w:r>
      <w:r w:rsidRPr="00C04448">
        <w:rPr>
          <w:rFonts w:eastAsia="Times New Roman" w:cstheme="minorHAnsi"/>
          <w:lang w:bidi="en-US"/>
        </w:rPr>
        <w:t>advances:</w:t>
      </w:r>
    </w:p>
    <w:p w14:paraId="4A84B081"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F741B67"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for cash advances, using the FACE Form, every</w:t>
      </w:r>
      <w:r w:rsidRPr="00C04448">
        <w:rPr>
          <w:rFonts w:eastAsia="Times New Roman" w:cstheme="minorHAnsi"/>
          <w:spacing w:val="-7"/>
          <w:lang w:bidi="en-US"/>
        </w:rPr>
        <w:t xml:space="preserve"> </w:t>
      </w:r>
      <w:r w:rsidRPr="00C04448">
        <w:rPr>
          <w:rFonts w:eastAsia="Times New Roman" w:cstheme="minorHAnsi"/>
          <w:lang w:bidi="en-US"/>
        </w:rPr>
        <w:t>three</w:t>
      </w:r>
      <w:r w:rsidRPr="00C04448">
        <w:rPr>
          <w:rFonts w:eastAsia="Times New Roman" w:cstheme="minorHAnsi"/>
          <w:spacing w:val="-4"/>
          <w:lang w:bidi="en-US"/>
        </w:rPr>
        <w:t xml:space="preserve"> </w:t>
      </w:r>
      <w:r w:rsidRPr="00C04448">
        <w:rPr>
          <w:rFonts w:eastAsia="Times New Roman" w:cstheme="minorHAnsi"/>
          <w:lang w:bidi="en-US"/>
        </w:rPr>
        <w:t>months</w:t>
      </w:r>
      <w:r w:rsidRPr="00C04448">
        <w:rPr>
          <w:rFonts w:eastAsia="Times New Roman" w:cstheme="minorHAnsi"/>
          <w:spacing w:val="-6"/>
          <w:lang w:bidi="en-US"/>
        </w:rPr>
        <w:t xml:space="preserve"> </w:t>
      </w:r>
      <w:r w:rsidRPr="00C04448">
        <w:rPr>
          <w:rFonts w:eastAsia="Times New Roman" w:cstheme="minorHAnsi"/>
          <w:lang w:bidi="en-US"/>
        </w:rPr>
        <w:t>during</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term</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Agreement</w:t>
      </w:r>
      <w:r w:rsidRPr="00C04448">
        <w:rPr>
          <w:rFonts w:eastAsia="Times New Roman" w:cstheme="minorHAnsi"/>
          <w:spacing w:val="-2"/>
          <w:lang w:bidi="en-US"/>
        </w:rPr>
        <w:t xml:space="preserve"> </w:t>
      </w:r>
      <w:r w:rsidRPr="00C04448">
        <w:rPr>
          <w:rFonts w:eastAsia="Times New Roman" w:cstheme="minorHAnsi"/>
          <w:lang w:bidi="en-US"/>
        </w:rPr>
        <w:t>except</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3"/>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sections</w:t>
      </w:r>
      <w:r w:rsidRPr="00C04448">
        <w:rPr>
          <w:rFonts w:eastAsia="Times New Roman" w:cstheme="minorHAnsi"/>
          <w:spacing w:val="-6"/>
          <w:lang w:bidi="en-US"/>
        </w:rPr>
        <w:t xml:space="preserve"> </w:t>
      </w:r>
      <w:r w:rsidRPr="00C04448">
        <w:rPr>
          <w:rFonts w:eastAsia="Times New Roman" w:cstheme="minorHAnsi"/>
          <w:lang w:bidi="en-US"/>
        </w:rPr>
        <w:t>(b) and (c)</w:t>
      </w:r>
      <w:r w:rsidRPr="00C04448">
        <w:rPr>
          <w:rFonts w:eastAsia="Times New Roman" w:cstheme="minorHAnsi"/>
          <w:spacing w:val="-2"/>
          <w:lang w:bidi="en-US"/>
        </w:rPr>
        <w:t xml:space="preserve"> </w:t>
      </w:r>
      <w:r w:rsidRPr="00C04448">
        <w:rPr>
          <w:rFonts w:eastAsia="Times New Roman" w:cstheme="minorHAnsi"/>
          <w:lang w:bidi="en-US"/>
        </w:rPr>
        <w:t>below.</w:t>
      </w:r>
    </w:p>
    <w:p w14:paraId="044C36C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ADD5902"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the first funding request for a cash advance as soon as both Parties have signed this Agreement.</w:t>
      </w:r>
    </w:p>
    <w:p w14:paraId="18ACAC3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356C76B" w14:textId="77777777" w:rsidR="00B52C9C" w:rsidRPr="00C04448" w:rsidRDefault="00B52C9C" w:rsidP="0022736A">
      <w:pPr>
        <w:widowControl w:val="0"/>
        <w:numPr>
          <w:ilvl w:val="1"/>
          <w:numId w:val="41"/>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may submit requests more frequently than every three months in accordance with section 3</w:t>
      </w:r>
      <w:r w:rsidRPr="00C04448">
        <w:rPr>
          <w:rFonts w:eastAsia="Times New Roman" w:cstheme="minorHAnsi"/>
          <w:spacing w:val="2"/>
          <w:lang w:bidi="en-US"/>
        </w:rPr>
        <w:t xml:space="preserve"> </w:t>
      </w:r>
      <w:r w:rsidRPr="00C04448">
        <w:rPr>
          <w:rFonts w:eastAsia="Times New Roman" w:cstheme="minorHAnsi"/>
          <w:lang w:bidi="en-US"/>
        </w:rPr>
        <w:t>above.</w:t>
      </w:r>
    </w:p>
    <w:p w14:paraId="232D11C4"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130F4108" w14:textId="77777777" w:rsidR="00B52C9C" w:rsidRPr="00C04448" w:rsidRDefault="00B52C9C" w:rsidP="0022736A">
      <w:pPr>
        <w:widowControl w:val="0"/>
        <w:numPr>
          <w:ilvl w:val="0"/>
          <w:numId w:val="41"/>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 direct payment</w:t>
      </w:r>
      <w:r w:rsidRPr="00C04448">
        <w:rPr>
          <w:rFonts w:eastAsia="Times New Roman" w:cstheme="minorHAnsi"/>
          <w:spacing w:val="-3"/>
          <w:lang w:bidi="en-US"/>
        </w:rPr>
        <w:t xml:space="preserve"> </w:t>
      </w:r>
      <w:r w:rsidRPr="00C04448">
        <w:rPr>
          <w:rFonts w:eastAsia="Times New Roman" w:cstheme="minorHAnsi"/>
          <w:lang w:bidi="en-US"/>
        </w:rPr>
        <w:t>transfers:</w:t>
      </w:r>
    </w:p>
    <w:p w14:paraId="4B3E858E"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8967486"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to UN Women a written request for direct payment to the Partner’s vendor or</w:t>
      </w:r>
      <w:r w:rsidRPr="00C04448">
        <w:rPr>
          <w:rFonts w:eastAsia="Times New Roman" w:cstheme="minorHAnsi"/>
          <w:spacing w:val="-4"/>
          <w:lang w:bidi="en-US"/>
        </w:rPr>
        <w:t xml:space="preserve"> </w:t>
      </w:r>
      <w:r w:rsidRPr="00C04448">
        <w:rPr>
          <w:rFonts w:eastAsia="Times New Roman" w:cstheme="minorHAnsi"/>
          <w:lang w:bidi="en-US"/>
        </w:rPr>
        <w:t>supplier.</w:t>
      </w:r>
    </w:p>
    <w:p w14:paraId="7F010DA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6757264"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must be submitted no later than the three-month</w:t>
      </w:r>
      <w:r w:rsidRPr="00C04448">
        <w:rPr>
          <w:rFonts w:eastAsia="Times New Roman" w:cstheme="minorHAnsi"/>
          <w:spacing w:val="-31"/>
          <w:lang w:bidi="en-US"/>
        </w:rPr>
        <w:t xml:space="preserve"> </w:t>
      </w:r>
      <w:r w:rsidRPr="00C04448">
        <w:rPr>
          <w:rFonts w:eastAsia="Times New Roman" w:cstheme="minorHAnsi"/>
          <w:lang w:bidi="en-US"/>
        </w:rPr>
        <w:t>period following receipt of the goods or</w:t>
      </w:r>
      <w:r w:rsidRPr="00C04448">
        <w:rPr>
          <w:rFonts w:eastAsia="Times New Roman" w:cstheme="minorHAnsi"/>
          <w:spacing w:val="-3"/>
          <w:lang w:bidi="en-US"/>
        </w:rPr>
        <w:t xml:space="preserve"> </w:t>
      </w:r>
      <w:r w:rsidRPr="00C04448">
        <w:rPr>
          <w:rFonts w:eastAsia="Times New Roman" w:cstheme="minorHAnsi"/>
          <w:lang w:bidi="en-US"/>
        </w:rPr>
        <w:t>services.</w:t>
      </w:r>
    </w:p>
    <w:p w14:paraId="42B2657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0EC02E3"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w:t>
      </w:r>
      <w:r w:rsidRPr="00C04448">
        <w:rPr>
          <w:rFonts w:eastAsia="Times New Roman" w:cstheme="minorHAnsi"/>
          <w:spacing w:val="-1"/>
          <w:lang w:bidi="en-US"/>
        </w:rPr>
        <w:t xml:space="preserve"> </w:t>
      </w:r>
      <w:r w:rsidRPr="00C04448">
        <w:rPr>
          <w:rFonts w:eastAsia="Times New Roman" w:cstheme="minorHAnsi"/>
          <w:lang w:bidi="en-US"/>
        </w:rPr>
        <w:t>supplier.</w:t>
      </w:r>
    </w:p>
    <w:p w14:paraId="0937AB31"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37AF196B" w14:textId="77777777" w:rsidR="00B52C9C" w:rsidRPr="00C04448" w:rsidRDefault="00B52C9C" w:rsidP="0022736A">
      <w:pPr>
        <w:widowControl w:val="0"/>
        <w:numPr>
          <w:ilvl w:val="0"/>
          <w:numId w:val="41"/>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w:t>
      </w:r>
      <w:r w:rsidRPr="00C04448">
        <w:rPr>
          <w:rFonts w:eastAsia="Times New Roman" w:cstheme="minorHAnsi"/>
          <w:spacing w:val="-2"/>
          <w:lang w:bidi="en-US"/>
        </w:rPr>
        <w:t xml:space="preserve"> </w:t>
      </w:r>
      <w:r w:rsidRPr="00C04448">
        <w:rPr>
          <w:rFonts w:eastAsia="Times New Roman" w:cstheme="minorHAnsi"/>
          <w:lang w:bidi="en-US"/>
        </w:rPr>
        <w:t>reimbursements:</w:t>
      </w:r>
    </w:p>
    <w:p w14:paraId="536EF49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sectPr w:rsidR="00B52C9C" w:rsidRPr="00C04448">
          <w:pgSz w:w="12240" w:h="15840"/>
          <w:pgMar w:top="1380" w:right="1340" w:bottom="920" w:left="540" w:header="813" w:footer="739" w:gutter="0"/>
          <w:cols w:space="720"/>
        </w:sectPr>
      </w:pPr>
    </w:p>
    <w:p w14:paraId="62A91838" w14:textId="77777777" w:rsidR="00B52C9C" w:rsidRPr="00C04448" w:rsidRDefault="00B52C9C" w:rsidP="0022736A">
      <w:pPr>
        <w:widowControl w:val="0"/>
        <w:numPr>
          <w:ilvl w:val="1"/>
          <w:numId w:val="41"/>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t>Any expenditure by the Partner from its own resources in respect of which the Partner intends to request a reimbursement under this Agreement, shall be subject to prior funding</w:t>
      </w:r>
      <w:r w:rsidRPr="00C04448">
        <w:rPr>
          <w:rFonts w:eastAsia="Times New Roman" w:cstheme="minorHAnsi"/>
          <w:spacing w:val="-5"/>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4"/>
          <w:lang w:bidi="en-US"/>
        </w:rPr>
        <w:t xml:space="preserve"> </w:t>
      </w:r>
      <w:r w:rsidRPr="00C04448">
        <w:rPr>
          <w:rFonts w:eastAsia="Times New Roman" w:cstheme="minorHAnsi"/>
          <w:lang w:bidi="en-US"/>
        </w:rPr>
        <w:t>obtain</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4"/>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Partner’s expenditures that will be subject to reimbursement, the Partner shall submit to UN Women a funding authorization request for reimbursement in a form and format as decided</w:t>
      </w:r>
      <w:r w:rsidRPr="00C04448">
        <w:rPr>
          <w:rFonts w:eastAsia="Times New Roman" w:cstheme="minorHAnsi"/>
          <w:spacing w:val="-17"/>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This</w:t>
      </w:r>
      <w:r w:rsidRPr="00C04448">
        <w:rPr>
          <w:rFonts w:eastAsia="Times New Roman" w:cstheme="minorHAnsi"/>
          <w:spacing w:val="-15"/>
          <w:lang w:bidi="en-US"/>
        </w:rPr>
        <w:t xml:space="preserve"> </w:t>
      </w:r>
      <w:r w:rsidRPr="00C04448">
        <w:rPr>
          <w:rFonts w:eastAsia="Times New Roman" w:cstheme="minorHAnsi"/>
          <w:lang w:bidi="en-US"/>
        </w:rPr>
        <w:t>funding</w:t>
      </w:r>
      <w:r w:rsidRPr="00C04448">
        <w:rPr>
          <w:rFonts w:eastAsia="Times New Roman" w:cstheme="minorHAnsi"/>
          <w:spacing w:val="-16"/>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request</w:t>
      </w:r>
      <w:r w:rsidRPr="00C04448">
        <w:rPr>
          <w:rFonts w:eastAsia="Times New Roman" w:cstheme="minorHAnsi"/>
          <w:spacing w:val="-16"/>
          <w:lang w:bidi="en-US"/>
        </w:rPr>
        <w:t xml:space="preserve"> </w:t>
      </w:r>
      <w:r w:rsidRPr="00C04448">
        <w:rPr>
          <w:rFonts w:eastAsia="Times New Roman" w:cstheme="minorHAnsi"/>
          <w:lang w:bidi="en-US"/>
        </w:rPr>
        <w:t>may</w:t>
      </w:r>
      <w:r w:rsidRPr="00C04448">
        <w:rPr>
          <w:rFonts w:eastAsia="Times New Roman" w:cstheme="minorHAnsi"/>
          <w:spacing w:val="-16"/>
          <w:lang w:bidi="en-US"/>
        </w:rPr>
        <w:t xml:space="preserve"> </w:t>
      </w:r>
      <w:r w:rsidRPr="00C04448">
        <w:rPr>
          <w:rFonts w:eastAsia="Times New Roman" w:cstheme="minorHAnsi"/>
          <w:lang w:bidi="en-US"/>
        </w:rPr>
        <w:t>not</w:t>
      </w:r>
      <w:r w:rsidRPr="00C04448">
        <w:rPr>
          <w:rFonts w:eastAsia="Times New Roman" w:cstheme="minorHAnsi"/>
          <w:spacing w:val="-15"/>
          <w:lang w:bidi="en-US"/>
        </w:rPr>
        <w:t xml:space="preserve"> </w:t>
      </w:r>
      <w:r w:rsidRPr="00C04448">
        <w:rPr>
          <w:rFonts w:eastAsia="Times New Roman" w:cstheme="minorHAnsi"/>
          <w:lang w:bidi="en-US"/>
        </w:rPr>
        <w:t>exceed</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relevant amount</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3"/>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5"/>
          <w:lang w:bidi="en-US"/>
        </w:rPr>
        <w:t xml:space="preserve"> </w:t>
      </w:r>
      <w:r w:rsidRPr="00C04448">
        <w:rPr>
          <w:rFonts w:eastAsia="Times New Roman" w:cstheme="minorHAnsi"/>
          <w:lang w:bidi="en-US"/>
        </w:rPr>
        <w:t>Project</w:t>
      </w:r>
      <w:r w:rsidRPr="00C04448">
        <w:rPr>
          <w:rFonts w:eastAsia="Times New Roman" w:cstheme="minorHAnsi"/>
          <w:spacing w:val="-3"/>
          <w:lang w:bidi="en-US"/>
        </w:rPr>
        <w:t xml:space="preserve"> </w:t>
      </w:r>
      <w:r w:rsidRPr="00C04448">
        <w:rPr>
          <w:rFonts w:eastAsia="Times New Roman" w:cstheme="minorHAnsi"/>
          <w:lang w:bidi="en-US"/>
        </w:rPr>
        <w:t>Document</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be</w:t>
      </w:r>
      <w:r w:rsidRPr="00C04448">
        <w:rPr>
          <w:rFonts w:eastAsia="Times New Roman" w:cstheme="minorHAnsi"/>
          <w:spacing w:val="-5"/>
          <w:lang w:bidi="en-US"/>
        </w:rPr>
        <w:t xml:space="preserve"> </w:t>
      </w:r>
      <w:r w:rsidRPr="00C04448">
        <w:rPr>
          <w:rFonts w:eastAsia="Times New Roman" w:cstheme="minorHAnsi"/>
          <w:lang w:bidi="en-US"/>
        </w:rPr>
        <w:t>duly</w:t>
      </w:r>
      <w:r w:rsidRPr="00C04448">
        <w:rPr>
          <w:rFonts w:eastAsia="Times New Roman" w:cstheme="minorHAnsi"/>
          <w:spacing w:val="-3"/>
          <w:lang w:bidi="en-US"/>
        </w:rPr>
        <w:t xml:space="preserve"> </w:t>
      </w:r>
      <w:r w:rsidRPr="00C04448">
        <w:rPr>
          <w:rFonts w:eastAsia="Times New Roman" w:cstheme="minorHAnsi"/>
          <w:lang w:bidi="en-US"/>
        </w:rPr>
        <w:t>signed</w:t>
      </w:r>
      <w:r w:rsidRPr="00C04448">
        <w:rPr>
          <w:rFonts w:eastAsia="Times New Roman" w:cstheme="minorHAnsi"/>
          <w:spacing w:val="-7"/>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Partner Authorized</w:t>
      </w:r>
      <w:r w:rsidRPr="00C04448">
        <w:rPr>
          <w:rFonts w:eastAsia="Times New Roman" w:cstheme="minorHAnsi"/>
          <w:spacing w:val="-7"/>
          <w:lang w:bidi="en-US"/>
        </w:rPr>
        <w:t xml:space="preserve"> </w:t>
      </w:r>
      <w:r w:rsidRPr="00C04448">
        <w:rPr>
          <w:rFonts w:eastAsia="Times New Roman" w:cstheme="minorHAnsi"/>
          <w:lang w:bidi="en-US"/>
        </w:rPr>
        <w:t>Officer.</w:t>
      </w:r>
      <w:r w:rsidRPr="00C04448">
        <w:rPr>
          <w:rFonts w:eastAsia="Times New Roman" w:cstheme="minorHAnsi"/>
          <w:spacing w:val="-6"/>
          <w:lang w:bidi="en-US"/>
        </w:rPr>
        <w:t xml:space="preserve"> </w:t>
      </w: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funding</w:t>
      </w:r>
      <w:r w:rsidRPr="00C04448">
        <w:rPr>
          <w:rFonts w:eastAsia="Times New Roman" w:cstheme="minorHAnsi"/>
          <w:spacing w:val="-8"/>
          <w:lang w:bidi="en-US"/>
        </w:rPr>
        <w:t xml:space="preserve"> </w:t>
      </w:r>
      <w:r w:rsidRPr="00C04448">
        <w:rPr>
          <w:rFonts w:eastAsia="Times New Roman" w:cstheme="minorHAnsi"/>
          <w:lang w:bidi="en-US"/>
        </w:rPr>
        <w:t>authorization</w:t>
      </w:r>
      <w:r w:rsidRPr="00C04448">
        <w:rPr>
          <w:rFonts w:eastAsia="Times New Roman" w:cstheme="minorHAnsi"/>
          <w:spacing w:val="-7"/>
          <w:lang w:bidi="en-US"/>
        </w:rPr>
        <w:t xml:space="preserve"> </w:t>
      </w:r>
      <w:r w:rsidRPr="00C04448">
        <w:rPr>
          <w:rFonts w:eastAsia="Times New Roman" w:cstheme="minorHAnsi"/>
          <w:lang w:bidi="en-US"/>
        </w:rPr>
        <w:t>request</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6"/>
          <w:lang w:bidi="en-US"/>
        </w:rPr>
        <w:t xml:space="preserve"> </w:t>
      </w:r>
      <w:r w:rsidRPr="00C04448">
        <w:rPr>
          <w:rFonts w:eastAsia="Times New Roman" w:cstheme="minorHAnsi"/>
          <w:lang w:bidi="en-US"/>
        </w:rPr>
        <w:t>reimbursement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proper form and complete and all the requirements in this Agreement are met, UN Women will determine the amount to be authorized for funding and will authorize that amount by written reply to the</w:t>
      </w:r>
      <w:r w:rsidRPr="00C04448">
        <w:rPr>
          <w:rFonts w:eastAsia="Times New Roman" w:cstheme="minorHAnsi"/>
          <w:spacing w:val="-1"/>
          <w:lang w:bidi="en-US"/>
        </w:rPr>
        <w:t xml:space="preserve"> </w:t>
      </w:r>
      <w:r w:rsidRPr="00C04448">
        <w:rPr>
          <w:rFonts w:eastAsia="Times New Roman" w:cstheme="minorHAnsi"/>
          <w:lang w:bidi="en-US"/>
        </w:rPr>
        <w:t>Partner.</w:t>
      </w:r>
    </w:p>
    <w:p w14:paraId="0C13095E" w14:textId="77777777" w:rsidR="00B52C9C" w:rsidRPr="00C04448" w:rsidRDefault="00B52C9C" w:rsidP="00B52C9C">
      <w:pPr>
        <w:widowControl w:val="0"/>
        <w:autoSpaceDE w:val="0"/>
        <w:autoSpaceDN w:val="0"/>
        <w:spacing w:before="5" w:after="0" w:line="240" w:lineRule="auto"/>
        <w:ind w:left="720"/>
        <w:rPr>
          <w:rFonts w:eastAsia="Times New Roman" w:cstheme="minorHAnsi"/>
          <w:lang w:bidi="en-US"/>
        </w:rPr>
      </w:pPr>
    </w:p>
    <w:p w14:paraId="515B19A3"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Subject to prior authorization under section 6 (a) above, the Partner may submit to</w:t>
      </w:r>
      <w:r w:rsidRPr="00C04448">
        <w:rPr>
          <w:rFonts w:eastAsia="Times New Roman" w:cstheme="minorHAnsi"/>
          <w:spacing w:val="-42"/>
          <w:lang w:bidi="en-US"/>
        </w:rPr>
        <w:t xml:space="preserve"> </w:t>
      </w:r>
      <w:r w:rsidRPr="00C04448">
        <w:rPr>
          <w:rFonts w:eastAsia="Times New Roman" w:cstheme="minorHAnsi"/>
          <w:lang w:bidi="en-US"/>
        </w:rPr>
        <w:t>UN Women a written request for a reimbursement further to section 3 above. The request for reimbursement shall be submitted in connection with satisfactory financial and proper progress reporting (see Article</w:t>
      </w:r>
      <w:r w:rsidRPr="00C04448">
        <w:rPr>
          <w:rFonts w:eastAsia="Times New Roman" w:cstheme="minorHAnsi"/>
          <w:spacing w:val="-1"/>
          <w:lang w:bidi="en-US"/>
        </w:rPr>
        <w:t xml:space="preserve"> </w:t>
      </w:r>
      <w:r w:rsidRPr="00C04448">
        <w:rPr>
          <w:rFonts w:eastAsia="Times New Roman" w:cstheme="minorHAnsi"/>
          <w:lang w:bidi="en-US"/>
        </w:rPr>
        <w:t>VIII).</w:t>
      </w:r>
    </w:p>
    <w:p w14:paraId="2EF36ECA"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4BEDF66D"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Other provisions relevant for fund transfers</w:t>
      </w:r>
    </w:p>
    <w:p w14:paraId="03139289"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20E94A91" w14:textId="77777777" w:rsidR="00B52C9C" w:rsidRPr="00C04448" w:rsidRDefault="00B52C9C" w:rsidP="0022736A">
      <w:pPr>
        <w:widowControl w:val="0"/>
        <w:numPr>
          <w:ilvl w:val="0"/>
          <w:numId w:val="41"/>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Revision of budget by</w:t>
      </w:r>
      <w:r w:rsidRPr="00C04448">
        <w:rPr>
          <w:rFonts w:eastAsia="Times New Roman" w:cstheme="minorHAnsi"/>
          <w:spacing w:val="-2"/>
          <w:lang w:bidi="en-US"/>
        </w:rPr>
        <w:t xml:space="preserve"> </w:t>
      </w:r>
      <w:r w:rsidRPr="00C04448">
        <w:rPr>
          <w:rFonts w:eastAsia="Times New Roman" w:cstheme="minorHAnsi"/>
          <w:lang w:bidi="en-US"/>
        </w:rPr>
        <w:t>Partner:</w:t>
      </w:r>
    </w:p>
    <w:p w14:paraId="30DE6A61"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FA3E394"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The Partner may, without UN Women’s approval but with prior written notice to UN Women, revise the budget by re-allocating funds either within an activity or between activities identified by account codes on the FACE Form, as long as the re-allocation is not (i) exceeding twenty (20%) of the total budgeted amount; (ii) negatively impacting the Results; or, (iii) increasing the total budgeted amount. Any other revisions of the budget require an amendment to this Agreement.</w:t>
      </w:r>
    </w:p>
    <w:p w14:paraId="2D5E8487"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1E0EE7C4" w14:textId="77777777" w:rsidR="00B52C9C" w:rsidRPr="00C04448" w:rsidRDefault="00B52C9C" w:rsidP="0022736A">
      <w:pPr>
        <w:widowControl w:val="0"/>
        <w:numPr>
          <w:ilvl w:val="0"/>
          <w:numId w:val="41"/>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Payment of fund transfers by UN</w:t>
      </w:r>
      <w:r w:rsidRPr="00C04448">
        <w:rPr>
          <w:rFonts w:eastAsia="Times New Roman" w:cstheme="minorHAnsi"/>
          <w:spacing w:val="-4"/>
          <w:lang w:bidi="en-US"/>
        </w:rPr>
        <w:t xml:space="preserve"> </w:t>
      </w:r>
      <w:r w:rsidRPr="00C04448">
        <w:rPr>
          <w:rFonts w:eastAsia="Times New Roman" w:cstheme="minorHAnsi"/>
          <w:lang w:bidi="en-US"/>
        </w:rPr>
        <w:t>Women:</w:t>
      </w:r>
    </w:p>
    <w:p w14:paraId="3CDE10F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E3C8CA6"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 each request for fund transfer is received in a timely fashion and is in proper form and complete and all the requirements in this Agreement have been met, UN Women will</w:t>
      </w:r>
      <w:r w:rsidRPr="00C04448">
        <w:rPr>
          <w:rFonts w:eastAsia="Times New Roman" w:cstheme="minorHAnsi"/>
          <w:spacing w:val="-10"/>
          <w:lang w:bidi="en-US"/>
        </w:rPr>
        <w:t xml:space="preserve"> </w:t>
      </w:r>
      <w:r w:rsidRPr="00C04448">
        <w:rPr>
          <w:rFonts w:eastAsia="Times New Roman" w:cstheme="minorHAnsi"/>
          <w:lang w:bidi="en-US"/>
        </w:rPr>
        <w:t>determine</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transferred</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10"/>
          <w:lang w:bidi="en-US"/>
        </w:rPr>
        <w:t xml:space="preserve"> </w:t>
      </w:r>
      <w:r w:rsidRPr="00C04448">
        <w:rPr>
          <w:rFonts w:eastAsia="Times New Roman" w:cstheme="minorHAnsi"/>
          <w:lang w:bidi="en-US"/>
        </w:rPr>
        <w:t>transfer</w:t>
      </w:r>
      <w:r w:rsidRPr="00C04448">
        <w:rPr>
          <w:rFonts w:eastAsia="Times New Roman" w:cstheme="minorHAnsi"/>
          <w:spacing w:val="-10"/>
          <w:lang w:bidi="en-US"/>
        </w:rPr>
        <w:t xml:space="preserve"> </w:t>
      </w:r>
      <w:r w:rsidRPr="00C04448">
        <w:rPr>
          <w:rFonts w:eastAsia="Times New Roman" w:cstheme="minorHAnsi"/>
          <w:lang w:bidi="en-US"/>
        </w:rPr>
        <w:t>that</w:t>
      </w:r>
      <w:r w:rsidRPr="00C04448">
        <w:rPr>
          <w:rFonts w:eastAsia="Times New Roman" w:cstheme="minorHAnsi"/>
          <w:spacing w:val="-10"/>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 or if the direct payment modality is used, on behalf of the Partner, within reasonable time.</w:t>
      </w:r>
    </w:p>
    <w:p w14:paraId="63EC7E6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2B9A41D"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decide to adjust the amount of any fund transfer where it has reason to do so, including:</w:t>
      </w:r>
    </w:p>
    <w:p w14:paraId="26D9A196"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0618C20D" w14:textId="77777777" w:rsidR="00B52C9C" w:rsidRPr="00C04448" w:rsidRDefault="00B52C9C" w:rsidP="0022736A">
      <w:pPr>
        <w:widowControl w:val="0"/>
        <w:numPr>
          <w:ilvl w:val="2"/>
          <w:numId w:val="41"/>
        </w:numPr>
        <w:tabs>
          <w:tab w:val="left" w:pos="243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To take into consideration the general progress made to the Work to</w:t>
      </w:r>
      <w:r w:rsidRPr="00C04448">
        <w:rPr>
          <w:rFonts w:eastAsia="Times New Roman" w:cstheme="minorHAnsi"/>
          <w:spacing w:val="-7"/>
          <w:lang w:bidi="en-US"/>
        </w:rPr>
        <w:t xml:space="preserve"> </w:t>
      </w:r>
      <w:r w:rsidRPr="00C04448">
        <w:rPr>
          <w:rFonts w:eastAsia="Times New Roman" w:cstheme="minorHAnsi"/>
          <w:lang w:bidi="en-US"/>
        </w:rPr>
        <w:t>date;</w:t>
      </w:r>
    </w:p>
    <w:p w14:paraId="7ED92CEF" w14:textId="77777777" w:rsidR="00B52C9C" w:rsidRPr="00C04448" w:rsidRDefault="00B52C9C" w:rsidP="0022736A">
      <w:pPr>
        <w:widowControl w:val="0"/>
        <w:numPr>
          <w:ilvl w:val="2"/>
          <w:numId w:val="41"/>
        </w:numPr>
        <w:tabs>
          <w:tab w:val="left" w:pos="2432"/>
        </w:tabs>
        <w:autoSpaceDE w:val="0"/>
        <w:autoSpaceDN w:val="0"/>
        <w:spacing w:before="21" w:after="0" w:line="240" w:lineRule="auto"/>
        <w:ind w:left="720" w:hanging="555"/>
        <w:rPr>
          <w:rFonts w:eastAsia="Times New Roman" w:cstheme="minorHAnsi"/>
          <w:lang w:bidi="en-US"/>
        </w:rPr>
      </w:pPr>
      <w:r w:rsidRPr="00C04448">
        <w:rPr>
          <w:rFonts w:eastAsia="Times New Roman" w:cstheme="minorHAnsi"/>
          <w:lang w:bidi="en-US"/>
        </w:rPr>
        <w:t>To take into consideration any unspent or unsatisfactorily reported balance remaining</w:t>
      </w:r>
      <w:r w:rsidRPr="00C04448">
        <w:rPr>
          <w:rFonts w:eastAsia="Times New Roman" w:cstheme="minorHAnsi"/>
          <w:spacing w:val="-13"/>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previous</w:t>
      </w:r>
      <w:r w:rsidRPr="00C04448">
        <w:rPr>
          <w:rFonts w:eastAsia="Times New Roman" w:cstheme="minorHAnsi"/>
          <w:spacing w:val="-11"/>
          <w:lang w:bidi="en-US"/>
        </w:rPr>
        <w:t xml:space="preserve"> </w:t>
      </w:r>
      <w:r w:rsidRPr="00C04448">
        <w:rPr>
          <w:rFonts w:eastAsia="Times New Roman" w:cstheme="minorHAnsi"/>
          <w:lang w:bidi="en-US"/>
        </w:rPr>
        <w:t>fund</w:t>
      </w:r>
      <w:r w:rsidRPr="00C04448">
        <w:rPr>
          <w:rFonts w:eastAsia="Times New Roman" w:cstheme="minorHAnsi"/>
          <w:spacing w:val="-12"/>
          <w:lang w:bidi="en-US"/>
        </w:rPr>
        <w:t xml:space="preserve"> </w:t>
      </w:r>
      <w:r w:rsidRPr="00C04448">
        <w:rPr>
          <w:rFonts w:eastAsia="Times New Roman" w:cstheme="minorHAnsi"/>
          <w:lang w:bidi="en-US"/>
        </w:rPr>
        <w:t>transfer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amounts</w:t>
      </w:r>
      <w:r w:rsidRPr="00C04448">
        <w:rPr>
          <w:rFonts w:eastAsia="Times New Roman" w:cstheme="minorHAnsi"/>
          <w:spacing w:val="-13"/>
          <w:lang w:bidi="en-US"/>
        </w:rPr>
        <w:t xml:space="preserve"> </w:t>
      </w:r>
      <w:r w:rsidRPr="00C04448">
        <w:rPr>
          <w:rFonts w:eastAsia="Times New Roman" w:cstheme="minorHAnsi"/>
          <w:lang w:bidi="en-US"/>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C04448">
        <w:rPr>
          <w:rFonts w:eastAsia="Times New Roman" w:cstheme="minorHAnsi"/>
          <w:spacing w:val="-2"/>
          <w:lang w:bidi="en-US"/>
        </w:rPr>
        <w:t xml:space="preserve"> </w:t>
      </w:r>
      <w:r w:rsidRPr="00C04448">
        <w:rPr>
          <w:rFonts w:eastAsia="Times New Roman" w:cstheme="minorHAnsi"/>
          <w:lang w:bidi="en-US"/>
        </w:rPr>
        <w:t>used;</w:t>
      </w:r>
    </w:p>
    <w:p w14:paraId="6C9DC036" w14:textId="77777777" w:rsidR="00B52C9C" w:rsidRPr="00C04448" w:rsidRDefault="00B52C9C" w:rsidP="00B52C9C">
      <w:pPr>
        <w:widowControl w:val="0"/>
        <w:autoSpaceDE w:val="0"/>
        <w:autoSpaceDN w:val="0"/>
        <w:spacing w:after="0"/>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7AE3CD54" w14:textId="77777777" w:rsidR="00B52C9C" w:rsidRPr="00C04448" w:rsidRDefault="00B52C9C" w:rsidP="0022736A">
      <w:pPr>
        <w:widowControl w:val="0"/>
        <w:numPr>
          <w:ilvl w:val="2"/>
          <w:numId w:val="41"/>
        </w:numPr>
        <w:tabs>
          <w:tab w:val="left" w:pos="2431"/>
          <w:tab w:val="left" w:pos="2432"/>
        </w:tabs>
        <w:autoSpaceDE w:val="0"/>
        <w:autoSpaceDN w:val="0"/>
        <w:spacing w:before="80" w:after="0" w:line="240" w:lineRule="auto"/>
        <w:ind w:left="720" w:hanging="620"/>
        <w:rPr>
          <w:rFonts w:eastAsia="Times New Roman" w:cstheme="minorHAnsi"/>
          <w:lang w:bidi="en-US"/>
        </w:rPr>
      </w:pPr>
      <w:r w:rsidRPr="00C04448">
        <w:rPr>
          <w:rFonts w:eastAsia="Times New Roman" w:cstheme="minorHAnsi"/>
          <w:lang w:bidi="en-US"/>
        </w:rPr>
        <w:t>To take into consideration any expenditure that is ineligible in accordance</w:t>
      </w:r>
      <w:r w:rsidRPr="00C04448">
        <w:rPr>
          <w:rFonts w:eastAsia="Times New Roman" w:cstheme="minorHAnsi"/>
          <w:spacing w:val="-41"/>
          <w:lang w:bidi="en-US"/>
        </w:rPr>
        <w:t xml:space="preserve"> </w:t>
      </w:r>
      <w:r w:rsidRPr="00C04448">
        <w:rPr>
          <w:rFonts w:eastAsia="Times New Roman" w:cstheme="minorHAnsi"/>
          <w:lang w:bidi="en-US"/>
        </w:rPr>
        <w:t>with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1048F725" w14:textId="77777777" w:rsidR="00B52C9C" w:rsidRPr="00C04448" w:rsidRDefault="00B52C9C" w:rsidP="0022736A">
      <w:pPr>
        <w:widowControl w:val="0"/>
        <w:numPr>
          <w:ilvl w:val="2"/>
          <w:numId w:val="41"/>
        </w:numPr>
        <w:tabs>
          <w:tab w:val="left" w:pos="2431"/>
          <w:tab w:val="left" w:pos="2432"/>
        </w:tabs>
        <w:autoSpaceDE w:val="0"/>
        <w:autoSpaceDN w:val="0"/>
        <w:spacing w:after="0" w:line="240" w:lineRule="auto"/>
        <w:ind w:left="720" w:hanging="608"/>
        <w:rPr>
          <w:rFonts w:eastAsia="Times New Roman" w:cstheme="minorHAnsi"/>
          <w:lang w:bidi="en-US"/>
        </w:rPr>
      </w:pPr>
      <w:r w:rsidRPr="00C04448">
        <w:rPr>
          <w:rFonts w:eastAsia="Times New Roman" w:cstheme="minorHAnsi"/>
          <w:lang w:bidi="en-US"/>
        </w:rPr>
        <w:t>To take into consideration interest or income earned by the Partner from a previous fund transfer;</w:t>
      </w:r>
      <w:r w:rsidRPr="00C04448">
        <w:rPr>
          <w:rFonts w:eastAsia="Times New Roman" w:cstheme="minorHAnsi"/>
          <w:spacing w:val="-2"/>
          <w:lang w:bidi="en-US"/>
        </w:rPr>
        <w:t xml:space="preserve"> </w:t>
      </w:r>
      <w:r w:rsidRPr="00C04448">
        <w:rPr>
          <w:rFonts w:eastAsia="Times New Roman" w:cstheme="minorHAnsi"/>
          <w:lang w:bidi="en-US"/>
        </w:rPr>
        <w:t>and,</w:t>
      </w:r>
    </w:p>
    <w:p w14:paraId="5A3E0202" w14:textId="77777777" w:rsidR="00B52C9C" w:rsidRPr="00C04448" w:rsidRDefault="00B52C9C" w:rsidP="0022736A">
      <w:pPr>
        <w:widowControl w:val="0"/>
        <w:numPr>
          <w:ilvl w:val="2"/>
          <w:numId w:val="41"/>
        </w:numPr>
        <w:tabs>
          <w:tab w:val="left" w:pos="2431"/>
          <w:tab w:val="left" w:pos="2432"/>
        </w:tabs>
        <w:autoSpaceDE w:val="0"/>
        <w:autoSpaceDN w:val="0"/>
        <w:spacing w:after="0" w:line="240" w:lineRule="auto"/>
        <w:ind w:left="720" w:hanging="540"/>
        <w:rPr>
          <w:rFonts w:eastAsia="Times New Roman" w:cstheme="minorHAnsi"/>
          <w:lang w:bidi="en-US"/>
        </w:rPr>
      </w:pPr>
      <w:r w:rsidRPr="00C04448">
        <w:rPr>
          <w:rFonts w:eastAsia="Times New Roman" w:cstheme="minorHAnsi"/>
          <w:lang w:bidi="en-US"/>
        </w:rPr>
        <w:t>To withhold up to 10% of the total budgeted amount for the Work for risk management</w:t>
      </w:r>
      <w:r w:rsidRPr="00C04448">
        <w:rPr>
          <w:rFonts w:eastAsia="Times New Roman" w:cstheme="minorHAnsi"/>
          <w:spacing w:val="-1"/>
          <w:lang w:bidi="en-US"/>
        </w:rPr>
        <w:t xml:space="preserve"> </w:t>
      </w:r>
      <w:r w:rsidRPr="00C04448">
        <w:rPr>
          <w:rFonts w:eastAsia="Times New Roman" w:cstheme="minorHAnsi"/>
          <w:lang w:bidi="en-US"/>
        </w:rPr>
        <w:t>purposes.</w:t>
      </w:r>
    </w:p>
    <w:p w14:paraId="17DFF014"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0509F195"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is only required to transfer to or, where the direct payment modality is used,</w:t>
      </w:r>
      <w:r w:rsidRPr="00C04448">
        <w:rPr>
          <w:rFonts w:eastAsia="Times New Roman" w:cstheme="minorHAnsi"/>
          <w:spacing w:val="-14"/>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behalf</w:t>
      </w:r>
      <w:r w:rsidRPr="00C04448">
        <w:rPr>
          <w:rFonts w:eastAsia="Times New Roman" w:cstheme="minorHAnsi"/>
          <w:spacing w:val="-14"/>
          <w:lang w:bidi="en-US"/>
        </w:rPr>
        <w:t xml:space="preserve"> </w:t>
      </w:r>
      <w:r w:rsidRPr="00C04448">
        <w:rPr>
          <w:rFonts w:eastAsia="Times New Roman" w:cstheme="minorHAnsi"/>
          <w:lang w:bidi="en-US"/>
        </w:rPr>
        <w:t>of</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amount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determines</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due</w:t>
      </w:r>
      <w:r w:rsidRPr="00C04448">
        <w:rPr>
          <w:rFonts w:eastAsia="Times New Roman" w:cstheme="minorHAnsi"/>
          <w:spacing w:val="-14"/>
          <w:lang w:bidi="en-US"/>
        </w:rPr>
        <w:t xml:space="preserve"> </w:t>
      </w:r>
      <w:r w:rsidRPr="00C04448">
        <w:rPr>
          <w:rFonts w:eastAsia="Times New Roman" w:cstheme="minorHAnsi"/>
          <w:lang w:bidi="en-US"/>
        </w:rPr>
        <w:t>under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terms of this Agreement. UN Women shall not be liable to the Partner or any third party, including</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Partner’s</w:t>
      </w:r>
      <w:r w:rsidRPr="00C04448">
        <w:rPr>
          <w:rFonts w:eastAsia="Times New Roman" w:cstheme="minorHAnsi"/>
          <w:spacing w:val="-16"/>
          <w:lang w:bidi="en-US"/>
        </w:rPr>
        <w:t xml:space="preserve"> </w:t>
      </w:r>
      <w:r w:rsidRPr="00C04448">
        <w:rPr>
          <w:rFonts w:eastAsia="Times New Roman" w:cstheme="minorHAnsi"/>
          <w:lang w:bidi="en-US"/>
        </w:rPr>
        <w:t>vendor</w:t>
      </w:r>
      <w:r w:rsidRPr="00C04448">
        <w:rPr>
          <w:rFonts w:eastAsia="Times New Roman" w:cstheme="minorHAnsi"/>
          <w:spacing w:val="-17"/>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supplier,</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amounts</w:t>
      </w:r>
      <w:r w:rsidRPr="00C04448">
        <w:rPr>
          <w:rFonts w:eastAsia="Times New Roman" w:cstheme="minorHAnsi"/>
          <w:spacing w:val="-15"/>
          <w:lang w:bidi="en-US"/>
        </w:rPr>
        <w:t xml:space="preserve"> </w:t>
      </w:r>
      <w:r w:rsidRPr="00C04448">
        <w:rPr>
          <w:rFonts w:eastAsia="Times New Roman" w:cstheme="minorHAnsi"/>
          <w:lang w:bidi="en-US"/>
        </w:rPr>
        <w:t>that</w:t>
      </w:r>
      <w:r w:rsidRPr="00C04448">
        <w:rPr>
          <w:rFonts w:eastAsia="Times New Roman" w:cstheme="minorHAnsi"/>
          <w:spacing w:val="-15"/>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2"/>
          <w:lang w:bidi="en-US"/>
        </w:rPr>
        <w:t xml:space="preserve"> </w:t>
      </w:r>
      <w:r w:rsidRPr="00C04448">
        <w:rPr>
          <w:rFonts w:eastAsia="Times New Roman" w:cstheme="minorHAnsi"/>
          <w:lang w:bidi="en-US"/>
        </w:rPr>
        <w:t>determines are not owing under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69858B1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335C068" w14:textId="77777777" w:rsidR="00B52C9C" w:rsidRPr="00C04448" w:rsidRDefault="00B52C9C" w:rsidP="0022736A">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other than direct payments shall be made by UN Women to the following bank</w:t>
      </w:r>
      <w:r w:rsidRPr="00C04448">
        <w:rPr>
          <w:rFonts w:eastAsia="Times New Roman" w:cstheme="minorHAnsi"/>
          <w:spacing w:val="-1"/>
          <w:lang w:bidi="en-US"/>
        </w:rPr>
        <w:t xml:space="preserve"> </w:t>
      </w:r>
      <w:r w:rsidRPr="00C04448">
        <w:rPr>
          <w:rFonts w:eastAsia="Times New Roman" w:cstheme="minorHAnsi"/>
          <w:lang w:bidi="en-US"/>
        </w:rPr>
        <w:t>account:</w:t>
      </w:r>
    </w:p>
    <w:p w14:paraId="0023217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EC770E0" w14:textId="77777777" w:rsidR="00B52C9C" w:rsidRPr="00C04448" w:rsidRDefault="00B52C9C" w:rsidP="00B52C9C">
      <w:pPr>
        <w:widowControl w:val="0"/>
        <w:autoSpaceDE w:val="0"/>
        <w:autoSpaceDN w:val="0"/>
        <w:spacing w:before="1" w:after="0" w:line="480" w:lineRule="auto"/>
        <w:ind w:left="720"/>
        <w:rPr>
          <w:rFonts w:eastAsia="Times New Roman" w:cstheme="minorHAnsi"/>
          <w:lang w:bidi="en-US"/>
        </w:rPr>
      </w:pPr>
      <w:r w:rsidRPr="00C04448">
        <w:rPr>
          <w:rFonts w:eastAsia="Times New Roman" w:cstheme="minorHAnsi"/>
          <w:lang w:bidi="en-US"/>
        </w:rPr>
        <w:t xml:space="preserve">Bank name: [ ] Bank address: [ </w:t>
      </w:r>
      <w:r w:rsidRPr="00C04448">
        <w:rPr>
          <w:rFonts w:eastAsia="Times New Roman" w:cstheme="minorHAnsi"/>
          <w:spacing w:val="-15"/>
          <w:lang w:bidi="en-US"/>
        </w:rPr>
        <w:t xml:space="preserve">] </w:t>
      </w:r>
      <w:r w:rsidRPr="00C04448">
        <w:rPr>
          <w:rFonts w:eastAsia="Times New Roman" w:cstheme="minorHAnsi"/>
          <w:lang w:bidi="en-US"/>
        </w:rPr>
        <w:t>Account title: [ ] Account No.: [</w:t>
      </w:r>
      <w:r w:rsidRPr="00C04448">
        <w:rPr>
          <w:rFonts w:eastAsia="Times New Roman" w:cstheme="minorHAnsi"/>
          <w:spacing w:val="56"/>
          <w:lang w:bidi="en-US"/>
        </w:rPr>
        <w:t xml:space="preserve"> </w:t>
      </w:r>
      <w:r w:rsidRPr="00C04448">
        <w:rPr>
          <w:rFonts w:eastAsia="Times New Roman" w:cstheme="minorHAnsi"/>
          <w:lang w:bidi="en-US"/>
        </w:rPr>
        <w:t>]</w:t>
      </w:r>
    </w:p>
    <w:p w14:paraId="2442266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Bank contact person: [</w:t>
      </w:r>
      <w:r w:rsidRPr="00C04448">
        <w:rPr>
          <w:rFonts w:eastAsia="Times New Roman" w:cstheme="minorHAnsi"/>
          <w:spacing w:val="59"/>
          <w:lang w:bidi="en-US"/>
        </w:rPr>
        <w:t xml:space="preserve"> </w:t>
      </w:r>
      <w:r w:rsidRPr="00C04448">
        <w:rPr>
          <w:rFonts w:eastAsia="Times New Roman" w:cstheme="minorHAnsi"/>
          <w:lang w:bidi="en-US"/>
        </w:rPr>
        <w:t>]</w:t>
      </w:r>
    </w:p>
    <w:p w14:paraId="18C739C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E000EF0"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 ADMINISTRATION OF FUNDS AND PROPERTY</w:t>
      </w:r>
    </w:p>
    <w:p w14:paraId="5349D4E5"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5279288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funds</w:t>
      </w:r>
    </w:p>
    <w:p w14:paraId="0D1402D5"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53BD65AB" w14:textId="77777777" w:rsidR="00B52C9C" w:rsidRPr="00C04448" w:rsidRDefault="00B52C9C" w:rsidP="0022736A">
      <w:pPr>
        <w:widowControl w:val="0"/>
        <w:numPr>
          <w:ilvl w:val="0"/>
          <w:numId w:val="40"/>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administer the funds and carry out the Work under its own financial regulations, rules and procedures to the extent that they are determined to be appropriate</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42"/>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10"/>
          <w:lang w:bidi="en-US"/>
        </w:rPr>
        <w:t xml:space="preserve"> </w:t>
      </w:r>
      <w:r w:rsidRPr="00C04448">
        <w:rPr>
          <w:rFonts w:eastAsia="Times New Roman" w:cstheme="minorHAnsi"/>
          <w:lang w:bidi="en-US"/>
        </w:rPr>
        <w:t>determines</w:t>
      </w:r>
      <w:r w:rsidRPr="00C04448">
        <w:rPr>
          <w:rFonts w:eastAsia="Times New Roman" w:cstheme="minorHAnsi"/>
          <w:spacing w:val="-9"/>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 xml:space="preserve">financial regulations, rules, policies and procedures are not appropriate, UN Women shall give written notice the Partner. In such cases, UN Women may decide, </w:t>
      </w:r>
      <w:r w:rsidRPr="00C04448">
        <w:rPr>
          <w:rFonts w:eastAsia="Times New Roman" w:cstheme="minorHAnsi"/>
          <w:i/>
          <w:lang w:bidi="en-US"/>
        </w:rPr>
        <w:t>inter alia</w:t>
      </w:r>
      <w:r w:rsidRPr="00C04448">
        <w:rPr>
          <w:rFonts w:eastAsia="Times New Roman" w:cstheme="minorHAnsi"/>
          <w:lang w:bidi="en-US"/>
        </w:rPr>
        <w:t>, to implement the Work or any parts thereof, including procurement activities, directly or transfer the implementation thereof to another</w:t>
      </w:r>
      <w:r w:rsidRPr="00C04448">
        <w:rPr>
          <w:rFonts w:eastAsia="Times New Roman" w:cstheme="minorHAnsi"/>
          <w:spacing w:val="-3"/>
          <w:lang w:bidi="en-US"/>
        </w:rPr>
        <w:t xml:space="preserve"> </w:t>
      </w:r>
      <w:r w:rsidRPr="00C04448">
        <w:rPr>
          <w:rFonts w:eastAsia="Times New Roman" w:cstheme="minorHAnsi"/>
          <w:lang w:bidi="en-US"/>
        </w:rPr>
        <w:t>partner.</w:t>
      </w:r>
    </w:p>
    <w:p w14:paraId="23F2251E"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1B86BB21"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Where</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buys</w:t>
      </w:r>
      <w:r w:rsidRPr="00C04448">
        <w:rPr>
          <w:rFonts w:eastAsia="Times New Roman" w:cstheme="minorHAnsi"/>
          <w:spacing w:val="-7"/>
          <w:lang w:bidi="en-US"/>
        </w:rPr>
        <w:t xml:space="preserve"> </w:t>
      </w:r>
      <w:r w:rsidRPr="00C04448">
        <w:rPr>
          <w:rFonts w:eastAsia="Times New Roman" w:cstheme="minorHAnsi"/>
          <w:lang w:bidi="en-US"/>
        </w:rPr>
        <w:t>goods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services</w:t>
      </w:r>
      <w:r w:rsidRPr="00C04448">
        <w:rPr>
          <w:rFonts w:eastAsia="Times New Roman" w:cstheme="minorHAnsi"/>
          <w:spacing w:val="-8"/>
          <w:lang w:bidi="en-US"/>
        </w:rPr>
        <w:t xml:space="preserve"> </w:t>
      </w:r>
      <w:r w:rsidRPr="00C04448">
        <w:rPr>
          <w:rFonts w:eastAsia="Times New Roman" w:cstheme="minorHAnsi"/>
          <w:lang w:bidi="en-US"/>
        </w:rPr>
        <w:t>from</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funds,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do</w:t>
      </w:r>
      <w:r w:rsidRPr="00C04448">
        <w:rPr>
          <w:rFonts w:eastAsia="Times New Roman" w:cstheme="minorHAnsi"/>
          <w:spacing w:val="-8"/>
          <w:lang w:bidi="en-US"/>
        </w:rPr>
        <w:t xml:space="preserve"> </w:t>
      </w:r>
      <w:r w:rsidRPr="00C04448">
        <w:rPr>
          <w:rFonts w:eastAsia="Times New Roman" w:cstheme="minorHAnsi"/>
          <w:lang w:bidi="en-US"/>
        </w:rPr>
        <w:t>so</w:t>
      </w:r>
      <w:r w:rsidRPr="00C04448">
        <w:rPr>
          <w:rFonts w:eastAsia="Times New Roman" w:cstheme="minorHAnsi"/>
          <w:spacing w:val="-8"/>
          <w:lang w:bidi="en-US"/>
        </w:rPr>
        <w:t xml:space="preserve"> </w:t>
      </w:r>
      <w:r w:rsidRPr="00C04448">
        <w:rPr>
          <w:rFonts w:eastAsia="Times New Roman" w:cstheme="minorHAnsi"/>
          <w:lang w:bidi="en-US"/>
        </w:rPr>
        <w:t>giving due consideration to the following</w:t>
      </w:r>
      <w:r w:rsidRPr="00C04448">
        <w:rPr>
          <w:rFonts w:eastAsia="Times New Roman" w:cstheme="minorHAnsi"/>
          <w:spacing w:val="-3"/>
          <w:lang w:bidi="en-US"/>
        </w:rPr>
        <w:t xml:space="preserve"> </w:t>
      </w:r>
      <w:r w:rsidRPr="00C04448">
        <w:rPr>
          <w:rFonts w:eastAsia="Times New Roman" w:cstheme="minorHAnsi"/>
          <w:lang w:bidi="en-US"/>
        </w:rPr>
        <w:t>principles:</w:t>
      </w:r>
    </w:p>
    <w:p w14:paraId="1AC5A28E"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AF9D297" w14:textId="77777777" w:rsidR="00B52C9C" w:rsidRPr="00C04448" w:rsidRDefault="00B52C9C" w:rsidP="0022736A">
      <w:pPr>
        <w:widowControl w:val="0"/>
        <w:numPr>
          <w:ilvl w:val="1"/>
          <w:numId w:val="4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Best value for</w:t>
      </w:r>
      <w:r w:rsidRPr="00C04448">
        <w:rPr>
          <w:rFonts w:eastAsia="Times New Roman" w:cstheme="minorHAnsi"/>
          <w:spacing w:val="-4"/>
          <w:lang w:bidi="en-US"/>
        </w:rPr>
        <w:t xml:space="preserve"> </w:t>
      </w:r>
      <w:r w:rsidRPr="00C04448">
        <w:rPr>
          <w:rFonts w:eastAsia="Times New Roman" w:cstheme="minorHAnsi"/>
          <w:lang w:bidi="en-US"/>
        </w:rPr>
        <w:t>money;</w:t>
      </w:r>
    </w:p>
    <w:p w14:paraId="4D10BCC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626000C" w14:textId="77777777" w:rsidR="00B52C9C" w:rsidRPr="00C04448" w:rsidRDefault="00B52C9C" w:rsidP="0022736A">
      <w:pPr>
        <w:widowControl w:val="0"/>
        <w:numPr>
          <w:ilvl w:val="1"/>
          <w:numId w:val="4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Fairness, integrity and transparency;</w:t>
      </w:r>
      <w:r w:rsidRPr="00C04448">
        <w:rPr>
          <w:rFonts w:eastAsia="Times New Roman" w:cstheme="minorHAnsi"/>
          <w:spacing w:val="1"/>
          <w:lang w:bidi="en-US"/>
        </w:rPr>
        <w:t xml:space="preserve"> </w:t>
      </w:r>
      <w:r w:rsidRPr="00C04448">
        <w:rPr>
          <w:rFonts w:eastAsia="Times New Roman" w:cstheme="minorHAnsi"/>
          <w:lang w:bidi="en-US"/>
        </w:rPr>
        <w:t>and,</w:t>
      </w:r>
    </w:p>
    <w:p w14:paraId="4ADC8E3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sectPr w:rsidR="00B52C9C" w:rsidRPr="00C04448">
          <w:pgSz w:w="12240" w:h="15840"/>
          <w:pgMar w:top="1380" w:right="1340" w:bottom="920" w:left="540" w:header="813" w:footer="739" w:gutter="0"/>
          <w:cols w:space="720"/>
        </w:sectPr>
      </w:pPr>
    </w:p>
    <w:p w14:paraId="0A48ED96" w14:textId="77777777" w:rsidR="00B52C9C" w:rsidRPr="00C04448" w:rsidRDefault="00B52C9C" w:rsidP="0022736A">
      <w:pPr>
        <w:widowControl w:val="0"/>
        <w:numPr>
          <w:ilvl w:val="1"/>
          <w:numId w:val="40"/>
        </w:numPr>
        <w:tabs>
          <w:tab w:val="left" w:pos="1712"/>
        </w:tabs>
        <w:autoSpaceDE w:val="0"/>
        <w:autoSpaceDN w:val="0"/>
        <w:spacing w:before="80" w:after="0" w:line="240" w:lineRule="auto"/>
        <w:ind w:left="720" w:hanging="361"/>
        <w:rPr>
          <w:rFonts w:eastAsia="Times New Roman" w:cstheme="minorHAnsi"/>
          <w:lang w:bidi="en-US"/>
        </w:rPr>
      </w:pPr>
      <w:r w:rsidRPr="00C04448">
        <w:rPr>
          <w:rFonts w:eastAsia="Times New Roman" w:cstheme="minorHAnsi"/>
          <w:lang w:bidi="en-US"/>
        </w:rPr>
        <w:t>Competition.</w:t>
      </w:r>
    </w:p>
    <w:p w14:paraId="2ACF54E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EF911B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Property</w:t>
      </w:r>
    </w:p>
    <w:p w14:paraId="64294D41"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1F85A43C" w14:textId="77777777" w:rsidR="00B52C9C" w:rsidRPr="00C04448" w:rsidRDefault="00B52C9C" w:rsidP="0022736A">
      <w:pPr>
        <w:widowControl w:val="0"/>
        <w:numPr>
          <w:ilvl w:val="0"/>
          <w:numId w:val="40"/>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UN Women shall remain the owner of the</w:t>
      </w:r>
      <w:r w:rsidRPr="00C04448">
        <w:rPr>
          <w:rFonts w:eastAsia="Times New Roman" w:cstheme="minorHAnsi"/>
          <w:spacing w:val="-3"/>
          <w:lang w:bidi="en-US"/>
        </w:rPr>
        <w:t xml:space="preserve"> </w:t>
      </w:r>
      <w:r w:rsidRPr="00C04448">
        <w:rPr>
          <w:rFonts w:eastAsia="Times New Roman" w:cstheme="minorHAnsi"/>
          <w:lang w:bidi="en-US"/>
        </w:rPr>
        <w:t>Property.</w:t>
      </w:r>
    </w:p>
    <w:p w14:paraId="64FA61A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481CF16"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w:t>
      </w:r>
      <w:r w:rsidRPr="00C04448">
        <w:rPr>
          <w:rFonts w:eastAsia="Times New Roman" w:cstheme="minorHAnsi"/>
          <w:spacing w:val="-4"/>
          <w:lang w:bidi="en-US"/>
        </w:rPr>
        <w:t xml:space="preserve"> </w:t>
      </w:r>
      <w:r w:rsidRPr="00C04448">
        <w:rPr>
          <w:rFonts w:eastAsia="Times New Roman" w:cstheme="minorHAnsi"/>
          <w:lang w:bidi="en-US"/>
        </w:rPr>
        <w:t>ends.</w:t>
      </w:r>
    </w:p>
    <w:p w14:paraId="32F26366"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17DC02D2"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be responsible for the care, security, maintenance and physical inventory of the</w:t>
      </w:r>
      <w:r w:rsidRPr="00C04448">
        <w:rPr>
          <w:rFonts w:eastAsia="Times New Roman" w:cstheme="minorHAnsi"/>
          <w:spacing w:val="-2"/>
          <w:lang w:bidi="en-US"/>
        </w:rPr>
        <w:t xml:space="preserve"> </w:t>
      </w:r>
      <w:r w:rsidRPr="00C04448">
        <w:rPr>
          <w:rFonts w:eastAsia="Times New Roman" w:cstheme="minorHAnsi"/>
          <w:lang w:bidi="en-US"/>
        </w:rPr>
        <w:t>Property.</w:t>
      </w:r>
    </w:p>
    <w:p w14:paraId="6E64DFB1"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2EE68C5A"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unless self-insured, shall maintain insurance for the Property. Upon request, the Partner shall produce documentary evidence of such insurance including self-insurance.</w:t>
      </w:r>
    </w:p>
    <w:p w14:paraId="5DA326B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71057E0"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place UN Women markings on the Property in consultation with</w:t>
      </w:r>
      <w:r w:rsidRPr="00C04448">
        <w:rPr>
          <w:rFonts w:eastAsia="Times New Roman" w:cstheme="minorHAnsi"/>
          <w:spacing w:val="-31"/>
          <w:lang w:bidi="en-US"/>
        </w:rPr>
        <w:t xml:space="preserve"> </w:t>
      </w:r>
      <w:r w:rsidRPr="00C04448">
        <w:rPr>
          <w:rFonts w:eastAsia="Times New Roman" w:cstheme="minorHAnsi"/>
          <w:lang w:bidi="en-US"/>
        </w:rPr>
        <w:t>UN Women.</w:t>
      </w:r>
    </w:p>
    <w:p w14:paraId="290804B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3A9C03D"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In cases of damage, theft or other losses of the Property, the Partner shall provide UN Women</w:t>
      </w:r>
      <w:r w:rsidRPr="00C04448">
        <w:rPr>
          <w:rFonts w:eastAsia="Times New Roman" w:cstheme="minorHAnsi"/>
          <w:spacing w:val="-9"/>
          <w:lang w:bidi="en-US"/>
        </w:rPr>
        <w:t xml:space="preserve"> </w:t>
      </w:r>
      <w:r w:rsidRPr="00C04448">
        <w:rPr>
          <w:rFonts w:eastAsia="Times New Roman" w:cstheme="minorHAnsi"/>
          <w:lang w:bidi="en-US"/>
        </w:rPr>
        <w:t>with</w:t>
      </w:r>
      <w:r w:rsidRPr="00C04448">
        <w:rPr>
          <w:rFonts w:eastAsia="Times New Roman" w:cstheme="minorHAnsi"/>
          <w:spacing w:val="-8"/>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comprehensive</w:t>
      </w:r>
      <w:r w:rsidRPr="00C04448">
        <w:rPr>
          <w:rFonts w:eastAsia="Times New Roman" w:cstheme="minorHAnsi"/>
          <w:spacing w:val="-8"/>
          <w:lang w:bidi="en-US"/>
        </w:rPr>
        <w:t xml:space="preserve"> </w:t>
      </w:r>
      <w:r w:rsidRPr="00C04448">
        <w:rPr>
          <w:rFonts w:eastAsia="Times New Roman" w:cstheme="minorHAnsi"/>
          <w:lang w:bidi="en-US"/>
        </w:rPr>
        <w:t>report,</w:t>
      </w:r>
      <w:r w:rsidRPr="00C04448">
        <w:rPr>
          <w:rFonts w:eastAsia="Times New Roman" w:cstheme="minorHAnsi"/>
          <w:spacing w:val="-9"/>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a</w:t>
      </w:r>
      <w:r w:rsidRPr="00C04448">
        <w:rPr>
          <w:rFonts w:eastAsia="Times New Roman" w:cstheme="minorHAnsi"/>
          <w:spacing w:val="-6"/>
          <w:lang w:bidi="en-US"/>
        </w:rPr>
        <w:t xml:space="preserve"> </w:t>
      </w:r>
      <w:r w:rsidRPr="00C04448">
        <w:rPr>
          <w:rFonts w:eastAsia="Times New Roman" w:cstheme="minorHAnsi"/>
          <w:lang w:bidi="en-US"/>
        </w:rPr>
        <w:t>police</w:t>
      </w:r>
      <w:r w:rsidRPr="00C04448">
        <w:rPr>
          <w:rFonts w:eastAsia="Times New Roman" w:cstheme="minorHAnsi"/>
          <w:spacing w:val="-10"/>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appropriate,</w:t>
      </w:r>
      <w:r w:rsidRPr="00C04448">
        <w:rPr>
          <w:rFonts w:eastAsia="Times New Roman" w:cstheme="minorHAnsi"/>
          <w:spacing w:val="-8"/>
          <w:lang w:bidi="en-US"/>
        </w:rPr>
        <w:t xml:space="preserve"> </w:t>
      </w:r>
      <w:r w:rsidRPr="00C04448">
        <w:rPr>
          <w:rFonts w:eastAsia="Times New Roman" w:cstheme="minorHAnsi"/>
          <w:lang w:bidi="en-US"/>
        </w:rPr>
        <w:t>and any other evidence giving full details of the events leading to the loss of the</w:t>
      </w:r>
      <w:r w:rsidRPr="00C04448">
        <w:rPr>
          <w:rFonts w:eastAsia="Times New Roman" w:cstheme="minorHAnsi"/>
          <w:spacing w:val="58"/>
          <w:lang w:bidi="en-US"/>
        </w:rPr>
        <w:t xml:space="preserve"> </w:t>
      </w:r>
      <w:r w:rsidRPr="00C04448">
        <w:rPr>
          <w:rFonts w:eastAsia="Times New Roman" w:cstheme="minorHAnsi"/>
          <w:lang w:bidi="en-US"/>
        </w:rPr>
        <w:t>Property.</w:t>
      </w:r>
    </w:p>
    <w:p w14:paraId="1240C33F"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98F0E9E" w14:textId="77777777" w:rsidR="00B52C9C" w:rsidRPr="00C04448" w:rsidRDefault="00B52C9C" w:rsidP="0022736A">
      <w:pPr>
        <w:widowControl w:val="0"/>
        <w:numPr>
          <w:ilvl w:val="0"/>
          <w:numId w:val="40"/>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UN Women shall assist the Partner in clearing the Property through customs at places of entry into the country where the Work is taking</w:t>
      </w:r>
      <w:r w:rsidRPr="00C04448">
        <w:rPr>
          <w:rFonts w:eastAsia="Times New Roman" w:cstheme="minorHAnsi"/>
          <w:spacing w:val="1"/>
          <w:lang w:bidi="en-US"/>
        </w:rPr>
        <w:t xml:space="preserve"> </w:t>
      </w:r>
      <w:r w:rsidRPr="00C04448">
        <w:rPr>
          <w:rFonts w:eastAsia="Times New Roman" w:cstheme="minorHAnsi"/>
          <w:lang w:bidi="en-US"/>
        </w:rPr>
        <w:t>place.</w:t>
      </w:r>
    </w:p>
    <w:p w14:paraId="6030AF38"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46BEDFCB" w14:textId="77777777" w:rsidR="00B52C9C" w:rsidRPr="00C04448" w:rsidRDefault="00B52C9C" w:rsidP="0022736A">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Detailed inventories shall be taken of the Property by the Partner at the end of every year, or if the Agreement is for less than a calendar year, at the end of the</w:t>
      </w:r>
      <w:r w:rsidRPr="00C04448">
        <w:rPr>
          <w:rFonts w:eastAsia="Times New Roman" w:cstheme="minorHAnsi"/>
          <w:spacing w:val="-11"/>
          <w:lang w:bidi="en-US"/>
        </w:rPr>
        <w:t xml:space="preserve"> </w:t>
      </w:r>
      <w:r w:rsidRPr="00C04448">
        <w:rPr>
          <w:rFonts w:eastAsia="Times New Roman" w:cstheme="minorHAnsi"/>
          <w:lang w:bidi="en-US"/>
        </w:rPr>
        <w:t>Agreement.</w:t>
      </w:r>
    </w:p>
    <w:p w14:paraId="239C508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ECA2675"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w:t>
      </w:r>
    </w:p>
    <w:p w14:paraId="6C32210E" w14:textId="77777777" w:rsidR="00B52C9C" w:rsidRPr="00C04448" w:rsidRDefault="00B52C9C" w:rsidP="00B52C9C">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RECORD KEEPING/ACCOUNTING SYSTEM</w:t>
      </w:r>
    </w:p>
    <w:p w14:paraId="5A2B0C06"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4079186C" w14:textId="77777777" w:rsidR="00B52C9C" w:rsidRPr="00C04448" w:rsidRDefault="00B52C9C" w:rsidP="0022736A">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goods</w:t>
      </w:r>
      <w:r w:rsidRPr="00C04448">
        <w:rPr>
          <w:rFonts w:eastAsia="Times New Roman" w:cstheme="minorHAnsi"/>
          <w:spacing w:val="-7"/>
          <w:lang w:bidi="en-US"/>
        </w:rPr>
        <w:t xml:space="preserve"> </w:t>
      </w:r>
      <w:r w:rsidRPr="00C04448">
        <w:rPr>
          <w:rFonts w:eastAsia="Times New Roman" w:cstheme="minorHAnsi"/>
          <w:lang w:bidi="en-US"/>
        </w:rPr>
        <w:t>and</w:t>
      </w:r>
      <w:r w:rsidRPr="00C04448">
        <w:rPr>
          <w:rFonts w:eastAsia="Times New Roman" w:cstheme="minorHAnsi"/>
          <w:spacing w:val="-7"/>
          <w:lang w:bidi="en-US"/>
        </w:rPr>
        <w:t xml:space="preserve"> </w:t>
      </w:r>
      <w:r w:rsidRPr="00C04448">
        <w:rPr>
          <w:rFonts w:eastAsia="Times New Roman" w:cstheme="minorHAnsi"/>
          <w:lang w:bidi="en-US"/>
        </w:rPr>
        <w:t>services,</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8"/>
          <w:lang w:bidi="en-US"/>
        </w:rPr>
        <w:t xml:space="preserve"> </w:t>
      </w:r>
      <w:r w:rsidRPr="00C04448">
        <w:rPr>
          <w:rFonts w:eastAsia="Times New Roman" w:cstheme="minorHAnsi"/>
          <w:lang w:bidi="en-US"/>
        </w:rPr>
        <w:t>documentation,</w:t>
      </w:r>
      <w:r w:rsidRPr="00C04448">
        <w:rPr>
          <w:rFonts w:eastAsia="Times New Roman" w:cstheme="minorHAnsi"/>
          <w:spacing w:val="-6"/>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7"/>
          <w:lang w:bidi="en-US"/>
        </w:rPr>
        <w:t xml:space="preserve"> </w:t>
      </w:r>
      <w:r w:rsidRPr="00C04448">
        <w:rPr>
          <w:rFonts w:eastAsia="Times New Roman" w:cstheme="minorHAnsi"/>
          <w:lang w:bidi="en-US"/>
        </w:rPr>
        <w:t>transfers received by the Partner and any unspent</w:t>
      </w:r>
      <w:r w:rsidRPr="00C04448">
        <w:rPr>
          <w:rFonts w:eastAsia="Times New Roman" w:cstheme="minorHAnsi"/>
          <w:spacing w:val="-1"/>
          <w:lang w:bidi="en-US"/>
        </w:rPr>
        <w:t xml:space="preserve"> </w:t>
      </w:r>
      <w:r w:rsidRPr="00C04448">
        <w:rPr>
          <w:rFonts w:eastAsia="Times New Roman" w:cstheme="minorHAnsi"/>
          <w:lang w:bidi="en-US"/>
        </w:rPr>
        <w:t>funds.</w:t>
      </w:r>
    </w:p>
    <w:p w14:paraId="00AAC3B3"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3222630D" w14:textId="77777777" w:rsidR="00B52C9C" w:rsidRPr="00C04448" w:rsidRDefault="00B52C9C" w:rsidP="0022736A">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Partner’s books and records shall clearly show which transactions recorded in its accounting</w:t>
      </w:r>
      <w:r w:rsidRPr="00C04448">
        <w:rPr>
          <w:rFonts w:eastAsia="Times New Roman" w:cstheme="minorHAnsi"/>
          <w:spacing w:val="-16"/>
          <w:lang w:bidi="en-US"/>
        </w:rPr>
        <w:t xml:space="preserve"> </w:t>
      </w:r>
      <w:r w:rsidRPr="00C04448">
        <w:rPr>
          <w:rFonts w:eastAsia="Times New Roman" w:cstheme="minorHAnsi"/>
          <w:lang w:bidi="en-US"/>
        </w:rPr>
        <w:t>system</w:t>
      </w:r>
      <w:r w:rsidRPr="00C04448">
        <w:rPr>
          <w:rFonts w:eastAsia="Times New Roman" w:cstheme="minorHAnsi"/>
          <w:spacing w:val="-15"/>
          <w:lang w:bidi="en-US"/>
        </w:rPr>
        <w:t xml:space="preserve"> </w:t>
      </w:r>
      <w:r w:rsidRPr="00C04448">
        <w:rPr>
          <w:rFonts w:eastAsia="Times New Roman" w:cstheme="minorHAnsi"/>
          <w:lang w:bidi="en-US"/>
        </w:rPr>
        <w:t>represent</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reported</w:t>
      </w:r>
      <w:r w:rsidRPr="00C04448">
        <w:rPr>
          <w:rFonts w:eastAsia="Times New Roman" w:cstheme="minorHAnsi"/>
          <w:spacing w:val="-16"/>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each</w:t>
      </w:r>
      <w:r w:rsidRPr="00C04448">
        <w:rPr>
          <w:rFonts w:eastAsia="Times New Roman" w:cstheme="minorHAnsi"/>
          <w:spacing w:val="-16"/>
          <w:lang w:bidi="en-US"/>
        </w:rPr>
        <w:t xml:space="preserve"> </w:t>
      </w:r>
      <w:r w:rsidRPr="00C04448">
        <w:rPr>
          <w:rFonts w:eastAsia="Times New Roman" w:cstheme="minorHAnsi"/>
          <w:lang w:bidi="en-US"/>
        </w:rPr>
        <w:t>line</w:t>
      </w:r>
      <w:r w:rsidRPr="00C04448">
        <w:rPr>
          <w:rFonts w:eastAsia="Times New Roman" w:cstheme="minorHAnsi"/>
          <w:spacing w:val="-17"/>
          <w:lang w:bidi="en-US"/>
        </w:rPr>
        <w:t xml:space="preserve"> </w:t>
      </w:r>
      <w:r w:rsidRPr="00C04448">
        <w:rPr>
          <w:rFonts w:eastAsia="Times New Roman" w:cstheme="minorHAnsi"/>
          <w:lang w:bidi="en-US"/>
        </w:rPr>
        <w:t>on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FACE</w:t>
      </w:r>
      <w:r w:rsidRPr="00C04448">
        <w:rPr>
          <w:rFonts w:eastAsia="Times New Roman" w:cstheme="minorHAnsi"/>
          <w:spacing w:val="-16"/>
          <w:lang w:bidi="en-US"/>
        </w:rPr>
        <w:t xml:space="preserve"> </w:t>
      </w:r>
      <w:r w:rsidRPr="00C04448">
        <w:rPr>
          <w:rFonts w:eastAsia="Times New Roman" w:cstheme="minorHAnsi"/>
          <w:lang w:bidi="en-US"/>
        </w:rPr>
        <w:t>Form.</w:t>
      </w:r>
    </w:p>
    <w:p w14:paraId="6C3EA5F7"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3A71DB92" w14:textId="77777777" w:rsidR="00B52C9C" w:rsidRPr="00C04448" w:rsidRDefault="00B52C9C" w:rsidP="0022736A">
      <w:pPr>
        <w:widowControl w:val="0"/>
        <w:numPr>
          <w:ilvl w:val="0"/>
          <w:numId w:val="39"/>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t>The books and records shall in addition to what is referred to under section 1 of this Article, include, but not be limited to, accounting records, written policies and procedures; sub-contractor files (including proposals of successful and unsuccessful bidders,</w:t>
      </w:r>
      <w:r w:rsidRPr="00C04448">
        <w:rPr>
          <w:rFonts w:eastAsia="Times New Roman" w:cstheme="minorHAnsi"/>
          <w:spacing w:val="-7"/>
          <w:lang w:bidi="en-US"/>
        </w:rPr>
        <w:t xml:space="preserve"> </w:t>
      </w:r>
      <w:r w:rsidRPr="00C04448">
        <w:rPr>
          <w:rFonts w:eastAsia="Times New Roman" w:cstheme="minorHAnsi"/>
          <w:lang w:bidi="en-US"/>
        </w:rPr>
        <w:t>bid</w:t>
      </w:r>
      <w:r w:rsidRPr="00C04448">
        <w:rPr>
          <w:rFonts w:eastAsia="Times New Roman" w:cstheme="minorHAnsi"/>
          <w:spacing w:val="-7"/>
          <w:lang w:bidi="en-US"/>
        </w:rPr>
        <w:t xml:space="preserve"> </w:t>
      </w:r>
      <w:r w:rsidRPr="00C04448">
        <w:rPr>
          <w:rFonts w:eastAsia="Times New Roman" w:cstheme="minorHAnsi"/>
          <w:lang w:bidi="en-US"/>
        </w:rPr>
        <w:t>recaps,</w:t>
      </w:r>
      <w:r w:rsidRPr="00C04448">
        <w:rPr>
          <w:rFonts w:eastAsia="Times New Roman" w:cstheme="minorHAnsi"/>
          <w:spacing w:val="-6"/>
          <w:lang w:bidi="en-US"/>
        </w:rPr>
        <w:t xml:space="preserve"> </w:t>
      </w:r>
      <w:r w:rsidRPr="00C04448">
        <w:rPr>
          <w:rFonts w:eastAsia="Times New Roman" w:cstheme="minorHAnsi"/>
          <w:lang w:bidi="en-US"/>
        </w:rPr>
        <w:t>etc.);</w:t>
      </w:r>
      <w:r w:rsidRPr="00C04448">
        <w:rPr>
          <w:rFonts w:eastAsia="Times New Roman" w:cstheme="minorHAnsi"/>
          <w:spacing w:val="-4"/>
          <w:lang w:bidi="en-US"/>
        </w:rPr>
        <w:t xml:space="preserve"> </w:t>
      </w:r>
      <w:r w:rsidRPr="00C04448">
        <w:rPr>
          <w:rFonts w:eastAsia="Times New Roman" w:cstheme="minorHAnsi"/>
          <w:lang w:bidi="en-US"/>
        </w:rPr>
        <w:t>all</w:t>
      </w:r>
      <w:r w:rsidRPr="00C04448">
        <w:rPr>
          <w:rFonts w:eastAsia="Times New Roman" w:cstheme="minorHAnsi"/>
          <w:spacing w:val="-7"/>
          <w:lang w:bidi="en-US"/>
        </w:rPr>
        <w:t xml:space="preserve"> </w:t>
      </w:r>
      <w:r w:rsidRPr="00C04448">
        <w:rPr>
          <w:rFonts w:eastAsia="Times New Roman" w:cstheme="minorHAnsi"/>
          <w:lang w:bidi="en-US"/>
        </w:rPr>
        <w:t>paid</w:t>
      </w:r>
      <w:r w:rsidRPr="00C04448">
        <w:rPr>
          <w:rFonts w:eastAsia="Times New Roman" w:cstheme="minorHAnsi"/>
          <w:spacing w:val="-6"/>
          <w:lang w:bidi="en-US"/>
        </w:rPr>
        <w:t xml:space="preserve"> </w:t>
      </w:r>
      <w:r w:rsidRPr="00C04448">
        <w:rPr>
          <w:rFonts w:eastAsia="Times New Roman" w:cstheme="minorHAnsi"/>
          <w:lang w:bidi="en-US"/>
        </w:rPr>
        <w:t>vouchers</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6"/>
          <w:lang w:bidi="en-US"/>
        </w:rPr>
        <w:t xml:space="preserve"> </w:t>
      </w:r>
      <w:r w:rsidRPr="00C04448">
        <w:rPr>
          <w:rFonts w:eastAsia="Times New Roman" w:cstheme="minorHAnsi"/>
          <w:lang w:bidi="en-US"/>
        </w:rPr>
        <w:t>those</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9"/>
          <w:lang w:bidi="en-US"/>
        </w:rPr>
        <w:t xml:space="preserve"> </w:t>
      </w:r>
      <w:r w:rsidRPr="00C04448">
        <w:rPr>
          <w:rFonts w:eastAsia="Times New Roman" w:cstheme="minorHAnsi"/>
          <w:lang w:bidi="en-US"/>
        </w:rPr>
        <w:t>out‐of‐pocket</w:t>
      </w:r>
      <w:r w:rsidRPr="00C04448">
        <w:rPr>
          <w:rFonts w:eastAsia="Times New Roman" w:cstheme="minorHAnsi"/>
          <w:spacing w:val="-6"/>
          <w:lang w:bidi="en-US"/>
        </w:rPr>
        <w:t xml:space="preserve"> </w:t>
      </w:r>
      <w:r w:rsidRPr="00C04448">
        <w:rPr>
          <w:rFonts w:eastAsia="Times New Roman" w:cstheme="minorHAnsi"/>
          <w:lang w:bidi="en-US"/>
        </w:rPr>
        <w:t>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w:t>
      </w:r>
      <w:r w:rsidRPr="00C04448">
        <w:rPr>
          <w:rFonts w:eastAsia="Times New Roman" w:cstheme="minorHAnsi"/>
          <w:spacing w:val="-1"/>
          <w:lang w:bidi="en-US"/>
        </w:rPr>
        <w:t xml:space="preserve"> </w:t>
      </w:r>
      <w:r w:rsidRPr="00C04448">
        <w:rPr>
          <w:rFonts w:eastAsia="Times New Roman" w:cstheme="minorHAnsi"/>
          <w:lang w:bidi="en-US"/>
        </w:rPr>
        <w:t>documentation.</w:t>
      </w:r>
    </w:p>
    <w:p w14:paraId="3D01426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45C9B57" w14:textId="77777777" w:rsidR="00B52C9C" w:rsidRPr="00C04448" w:rsidRDefault="00B52C9C" w:rsidP="0022736A">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acknowledges</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5"/>
          <w:lang w:bidi="en-US"/>
        </w:rPr>
        <w:t xml:space="preserve"> </w:t>
      </w:r>
      <w:r w:rsidRPr="00C04448">
        <w:rPr>
          <w:rFonts w:eastAsia="Times New Roman" w:cstheme="minorHAnsi"/>
          <w:lang w:bidi="en-US"/>
        </w:rPr>
        <w:t>agrees</w:t>
      </w:r>
      <w:r w:rsidRPr="00C04448">
        <w:rPr>
          <w:rFonts w:eastAsia="Times New Roman" w:cstheme="minorHAnsi"/>
          <w:spacing w:val="-16"/>
          <w:lang w:bidi="en-US"/>
        </w:rPr>
        <w:t xml:space="preserve"> </w:t>
      </w:r>
      <w:r w:rsidRPr="00C04448">
        <w:rPr>
          <w:rFonts w:eastAsia="Times New Roman" w:cstheme="minorHAnsi"/>
          <w:lang w:bidi="en-US"/>
        </w:rPr>
        <w:t>that</w:t>
      </w:r>
      <w:r w:rsidRPr="00C04448">
        <w:rPr>
          <w:rFonts w:eastAsia="Times New Roman" w:cstheme="minorHAnsi"/>
          <w:spacing w:val="-16"/>
          <w:lang w:bidi="en-US"/>
        </w:rPr>
        <w:t xml:space="preserve"> </w:t>
      </w:r>
      <w:r w:rsidRPr="00C04448">
        <w:rPr>
          <w:rFonts w:eastAsia="Times New Roman" w:cstheme="minorHAnsi"/>
          <w:lang w:bidi="en-US"/>
        </w:rPr>
        <w:t>a</w:t>
      </w:r>
      <w:r w:rsidRPr="00C04448">
        <w:rPr>
          <w:rFonts w:eastAsia="Times New Roman" w:cstheme="minorHAnsi"/>
          <w:spacing w:val="-16"/>
          <w:lang w:bidi="en-US"/>
        </w:rPr>
        <w:t xml:space="preserve"> </w:t>
      </w:r>
      <w:r w:rsidRPr="00C04448">
        <w:rPr>
          <w:rFonts w:eastAsia="Times New Roman" w:cstheme="minorHAnsi"/>
          <w:lang w:bidi="en-US"/>
        </w:rPr>
        <w:t>written</w:t>
      </w:r>
      <w:r w:rsidRPr="00C04448">
        <w:rPr>
          <w:rFonts w:eastAsia="Times New Roman" w:cstheme="minorHAnsi"/>
          <w:spacing w:val="-14"/>
          <w:lang w:bidi="en-US"/>
        </w:rPr>
        <w:t xml:space="preserve"> </w:t>
      </w:r>
      <w:r w:rsidRPr="00C04448">
        <w:rPr>
          <w:rFonts w:eastAsia="Times New Roman" w:cstheme="minorHAnsi"/>
          <w:lang w:bidi="en-US"/>
        </w:rPr>
        <w:t>statement</w:t>
      </w:r>
      <w:r w:rsidRPr="00C04448">
        <w:rPr>
          <w:rFonts w:eastAsia="Times New Roman" w:cstheme="minorHAnsi"/>
          <w:spacing w:val="-16"/>
          <w:lang w:bidi="en-US"/>
        </w:rPr>
        <w:t xml:space="preserve"> </w:t>
      </w:r>
      <w:r w:rsidRPr="00C04448">
        <w:rPr>
          <w:rFonts w:eastAsia="Times New Roman" w:cstheme="minorHAnsi"/>
          <w:lang w:bidi="en-US"/>
        </w:rPr>
        <w:t>by</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money has been spent is insufficient and cannot replace the original documentation to</w:t>
      </w:r>
      <w:r w:rsidRPr="00C04448">
        <w:rPr>
          <w:rFonts w:eastAsia="Times New Roman" w:cstheme="minorHAnsi"/>
          <w:spacing w:val="-36"/>
          <w:lang w:bidi="en-US"/>
        </w:rPr>
        <w:t xml:space="preserve"> </w:t>
      </w:r>
      <w:r w:rsidRPr="00C04448">
        <w:rPr>
          <w:rFonts w:eastAsia="Times New Roman" w:cstheme="minorHAnsi"/>
          <w:lang w:bidi="en-US"/>
        </w:rPr>
        <w:t>support expenditures.</w:t>
      </w:r>
    </w:p>
    <w:p w14:paraId="1FC04E78" w14:textId="77777777" w:rsidR="00B52C9C" w:rsidRPr="00C04448" w:rsidRDefault="00B52C9C" w:rsidP="00B52C9C">
      <w:pPr>
        <w:widowControl w:val="0"/>
        <w:autoSpaceDE w:val="0"/>
        <w:autoSpaceDN w:val="0"/>
        <w:spacing w:before="10" w:after="0" w:line="240" w:lineRule="auto"/>
        <w:ind w:left="720"/>
        <w:rPr>
          <w:rFonts w:eastAsia="Times New Roman" w:cstheme="minorHAnsi"/>
          <w:lang w:bidi="en-US"/>
        </w:rPr>
      </w:pPr>
    </w:p>
    <w:p w14:paraId="2F8F20CB" w14:textId="77777777" w:rsidR="00B52C9C" w:rsidRPr="00C04448" w:rsidRDefault="00B52C9C" w:rsidP="0022736A">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necessary</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5"/>
          <w:lang w:bidi="en-US"/>
        </w:rPr>
        <w:t xml:space="preserve"> </w:t>
      </w:r>
      <w:r w:rsidRPr="00C04448">
        <w:rPr>
          <w:rFonts w:eastAsia="Times New Roman" w:cstheme="minorHAnsi"/>
          <w:lang w:bidi="en-US"/>
        </w:rPr>
        <w:t>documentation</w:t>
      </w:r>
      <w:r w:rsidRPr="00C04448">
        <w:rPr>
          <w:rFonts w:eastAsia="Times New Roman" w:cstheme="minorHAnsi"/>
          <w:spacing w:val="-5"/>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6"/>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not properly maintained and available for review, or was lost or prematurely destroyed, 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6"/>
          <w:lang w:bidi="en-US"/>
        </w:rPr>
        <w:t xml:space="preserve"> </w:t>
      </w:r>
      <w:r w:rsidRPr="00C04448">
        <w:rPr>
          <w:rFonts w:eastAsia="Times New Roman" w:cstheme="minorHAnsi"/>
          <w:lang w:bidi="en-US"/>
        </w:rPr>
        <w:t>may</w:t>
      </w:r>
      <w:r w:rsidRPr="00C04448">
        <w:rPr>
          <w:rFonts w:eastAsia="Times New Roman" w:cstheme="minorHAnsi"/>
          <w:spacing w:val="-8"/>
          <w:lang w:bidi="en-US"/>
        </w:rPr>
        <w:t xml:space="preserve"> </w:t>
      </w:r>
      <w:r w:rsidRPr="00C04448">
        <w:rPr>
          <w:rFonts w:eastAsia="Times New Roman" w:cstheme="minorHAnsi"/>
          <w:lang w:bidi="en-US"/>
        </w:rPr>
        <w:t>stop</w:t>
      </w:r>
      <w:r w:rsidRPr="00C04448">
        <w:rPr>
          <w:rFonts w:eastAsia="Times New Roman" w:cstheme="minorHAnsi"/>
          <w:spacing w:val="-5"/>
          <w:lang w:bidi="en-US"/>
        </w:rPr>
        <w:t xml:space="preserve"> </w:t>
      </w:r>
      <w:r w:rsidRPr="00C04448">
        <w:rPr>
          <w:rFonts w:eastAsia="Times New Roman" w:cstheme="minorHAnsi"/>
          <w:lang w:bidi="en-US"/>
        </w:rPr>
        <w:t>any</w:t>
      </w:r>
      <w:r w:rsidRPr="00C04448">
        <w:rPr>
          <w:rFonts w:eastAsia="Times New Roman" w:cstheme="minorHAnsi"/>
          <w:spacing w:val="-9"/>
          <w:lang w:bidi="en-US"/>
        </w:rPr>
        <w:t xml:space="preserve"> </w:t>
      </w:r>
      <w:r w:rsidRPr="00C04448">
        <w:rPr>
          <w:rFonts w:eastAsia="Times New Roman" w:cstheme="minorHAnsi"/>
          <w:lang w:bidi="en-US"/>
        </w:rPr>
        <w:t>further</w:t>
      </w:r>
      <w:r w:rsidRPr="00C04448">
        <w:rPr>
          <w:rFonts w:eastAsia="Times New Roman" w:cstheme="minorHAnsi"/>
          <w:spacing w:val="-7"/>
          <w:lang w:bidi="en-US"/>
        </w:rPr>
        <w:t xml:space="preserve"> </w:t>
      </w:r>
      <w:r w:rsidRPr="00C04448">
        <w:rPr>
          <w:rFonts w:eastAsia="Times New Roman" w:cstheme="minorHAnsi"/>
          <w:lang w:bidi="en-US"/>
        </w:rPr>
        <w:t>payment</w:t>
      </w:r>
      <w:r w:rsidRPr="00C04448">
        <w:rPr>
          <w:rFonts w:eastAsia="Times New Roman" w:cstheme="minorHAnsi"/>
          <w:spacing w:val="-8"/>
          <w:lang w:bidi="en-US"/>
        </w:rPr>
        <w:t xml:space="preserve"> </w:t>
      </w:r>
      <w:r w:rsidRPr="00C04448">
        <w:rPr>
          <w:rFonts w:eastAsia="Times New Roman" w:cstheme="minorHAnsi"/>
          <w:lang w:bidi="en-US"/>
        </w:rPr>
        <w:t>under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Agreement</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demand</w:t>
      </w:r>
      <w:r w:rsidRPr="00C04448">
        <w:rPr>
          <w:rFonts w:eastAsia="Times New Roman" w:cstheme="minorHAnsi"/>
          <w:spacing w:val="-8"/>
          <w:lang w:bidi="en-US"/>
        </w:rPr>
        <w:t xml:space="preserve"> </w:t>
      </w:r>
      <w:r w:rsidRPr="00C04448">
        <w:rPr>
          <w:rFonts w:eastAsia="Times New Roman" w:cstheme="minorHAnsi"/>
          <w:lang w:bidi="en-US"/>
        </w:rPr>
        <w:t>refund</w:t>
      </w:r>
      <w:r w:rsidRPr="00C04448">
        <w:rPr>
          <w:rFonts w:eastAsia="Times New Roman" w:cstheme="minorHAnsi"/>
          <w:spacing w:val="-7"/>
          <w:lang w:bidi="en-US"/>
        </w:rPr>
        <w:t xml:space="preserve"> </w:t>
      </w:r>
      <w:r w:rsidRPr="00C04448">
        <w:rPr>
          <w:rFonts w:eastAsia="Times New Roman" w:cstheme="minorHAnsi"/>
          <w:lang w:bidi="en-US"/>
        </w:rPr>
        <w:t>of such amounts as set forth in Article 14.1 f of the General Terms and Conditions for Partner</w:t>
      </w:r>
      <w:r w:rsidRPr="00C04448">
        <w:rPr>
          <w:rFonts w:eastAsia="Times New Roman" w:cstheme="minorHAnsi"/>
          <w:spacing w:val="-1"/>
          <w:lang w:bidi="en-US"/>
        </w:rPr>
        <w:t xml:space="preserve"> </w:t>
      </w:r>
      <w:r w:rsidRPr="00C04448">
        <w:rPr>
          <w:rFonts w:eastAsia="Times New Roman" w:cstheme="minorHAnsi"/>
          <w:lang w:bidi="en-US"/>
        </w:rPr>
        <w:t>Agreements.</w:t>
      </w:r>
    </w:p>
    <w:p w14:paraId="20E9E55D"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810DD8D" w14:textId="77777777" w:rsidR="00B52C9C" w:rsidRPr="00C04448" w:rsidRDefault="00B52C9C" w:rsidP="0022736A">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acknowledges and agrees that UN Women has the right to conduct audits, site/field visits, spot checks and investigations in accordance with Article 14 of the General Terms and Conditions for Partner</w:t>
      </w:r>
      <w:r w:rsidRPr="00C04448">
        <w:rPr>
          <w:rFonts w:eastAsia="Times New Roman" w:cstheme="minorHAnsi"/>
          <w:spacing w:val="-2"/>
          <w:lang w:bidi="en-US"/>
        </w:rPr>
        <w:t xml:space="preserve"> </w:t>
      </w:r>
      <w:r w:rsidRPr="00C04448">
        <w:rPr>
          <w:rFonts w:eastAsia="Times New Roman" w:cstheme="minorHAnsi"/>
          <w:lang w:bidi="en-US"/>
        </w:rPr>
        <w:t>Agreements.</w:t>
      </w:r>
    </w:p>
    <w:p w14:paraId="4A104FF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ED8F6EB" w14:textId="77777777" w:rsidR="00B52C9C" w:rsidRPr="00C04448" w:rsidRDefault="00B52C9C" w:rsidP="00B52C9C">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VIII REPORTING REQUIREMENTS</w:t>
      </w:r>
    </w:p>
    <w:p w14:paraId="1485920E" w14:textId="77777777" w:rsidR="00B52C9C" w:rsidRPr="00C04448" w:rsidRDefault="00B52C9C" w:rsidP="00B52C9C">
      <w:pPr>
        <w:widowControl w:val="0"/>
        <w:autoSpaceDE w:val="0"/>
        <w:autoSpaceDN w:val="0"/>
        <w:spacing w:before="11" w:after="0" w:line="240" w:lineRule="auto"/>
        <w:ind w:left="720"/>
        <w:rPr>
          <w:rFonts w:eastAsia="Times New Roman" w:cstheme="minorHAnsi"/>
          <w:b/>
          <w:lang w:bidi="en-US"/>
        </w:rPr>
      </w:pPr>
    </w:p>
    <w:p w14:paraId="6340E02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Financial reporting</w:t>
      </w:r>
    </w:p>
    <w:p w14:paraId="4AE4136E" w14:textId="77777777" w:rsidR="00B52C9C" w:rsidRPr="00C04448" w:rsidRDefault="00B52C9C" w:rsidP="00B52C9C">
      <w:pPr>
        <w:widowControl w:val="0"/>
        <w:autoSpaceDE w:val="0"/>
        <w:autoSpaceDN w:val="0"/>
        <w:spacing w:before="2" w:after="0" w:line="240" w:lineRule="auto"/>
        <w:ind w:left="720"/>
        <w:rPr>
          <w:rFonts w:eastAsia="Times New Roman" w:cstheme="minorHAnsi"/>
          <w:lang w:bidi="en-US"/>
        </w:rPr>
      </w:pPr>
    </w:p>
    <w:p w14:paraId="2ACA45F1" w14:textId="77777777" w:rsidR="00B52C9C" w:rsidRPr="00C04448" w:rsidRDefault="00B52C9C" w:rsidP="0022736A">
      <w:pPr>
        <w:widowControl w:val="0"/>
        <w:numPr>
          <w:ilvl w:val="0"/>
          <w:numId w:val="38"/>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shall</w:t>
      </w:r>
      <w:r w:rsidRPr="00C04448">
        <w:rPr>
          <w:rFonts w:eastAsia="Times New Roman" w:cstheme="minorHAnsi"/>
          <w:spacing w:val="-13"/>
          <w:lang w:bidi="en-US"/>
        </w:rPr>
        <w:t xml:space="preserve"> </w:t>
      </w:r>
      <w:r w:rsidRPr="00C04448">
        <w:rPr>
          <w:rFonts w:eastAsia="Times New Roman" w:cstheme="minorHAnsi"/>
          <w:lang w:bidi="en-US"/>
        </w:rPr>
        <w:t>submit</w:t>
      </w:r>
      <w:r w:rsidRPr="00C04448">
        <w:rPr>
          <w:rFonts w:eastAsia="Times New Roman" w:cstheme="minorHAnsi"/>
          <w:spacing w:val="-15"/>
          <w:lang w:bidi="en-US"/>
        </w:rPr>
        <w:t xml:space="preserve"> </w:t>
      </w:r>
      <w:r w:rsidRPr="00C04448">
        <w:rPr>
          <w:rFonts w:eastAsia="Times New Roman" w:cstheme="minorHAnsi"/>
          <w:lang w:bidi="en-US"/>
        </w:rPr>
        <w:t>to</w:t>
      </w:r>
      <w:r w:rsidRPr="00C04448">
        <w:rPr>
          <w:rFonts w:eastAsia="Times New Roman" w:cstheme="minorHAnsi"/>
          <w:spacing w:val="-13"/>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reports</w:t>
      </w:r>
      <w:r w:rsidRPr="00C04448">
        <w:rPr>
          <w:rFonts w:eastAsia="Times New Roman" w:cstheme="minorHAnsi"/>
          <w:spacing w:val="-16"/>
          <w:lang w:bidi="en-US"/>
        </w:rPr>
        <w:t xml:space="preserve"> </w:t>
      </w:r>
      <w:r w:rsidRPr="00C04448">
        <w:rPr>
          <w:rFonts w:eastAsia="Times New Roman" w:cstheme="minorHAnsi"/>
          <w:lang w:bidi="en-US"/>
        </w:rPr>
        <w:t>detailed</w:t>
      </w:r>
      <w:r w:rsidRPr="00C04448">
        <w:rPr>
          <w:rFonts w:eastAsia="Times New Roman" w:cstheme="minorHAnsi"/>
          <w:spacing w:val="-14"/>
          <w:lang w:bidi="en-US"/>
        </w:rPr>
        <w:t xml:space="preserve"> </w:t>
      </w:r>
      <w:r w:rsidRPr="00C04448">
        <w:rPr>
          <w:rFonts w:eastAsia="Times New Roman" w:cstheme="minorHAnsi"/>
          <w:lang w:bidi="en-US"/>
        </w:rPr>
        <w:t>below</w:t>
      </w:r>
      <w:r w:rsidRPr="00C04448">
        <w:rPr>
          <w:rFonts w:eastAsia="Times New Roman" w:cstheme="minorHAnsi"/>
          <w:spacing w:val="-13"/>
          <w:lang w:bidi="en-US"/>
        </w:rPr>
        <w:t xml:space="preserve"> </w:t>
      </w:r>
      <w:r w:rsidRPr="00C04448">
        <w:rPr>
          <w:rFonts w:eastAsia="Times New Roman" w:cstheme="minorHAnsi"/>
          <w:lang w:bidi="en-US"/>
        </w:rPr>
        <w:t>signed</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 Authorized Official. Such reports shall be in English. When UN Women has</w:t>
      </w:r>
      <w:r w:rsidRPr="00C04448">
        <w:rPr>
          <w:rFonts w:eastAsia="Times New Roman" w:cstheme="minorHAnsi"/>
          <w:spacing w:val="-20"/>
          <w:lang w:bidi="en-US"/>
        </w:rPr>
        <w:t xml:space="preserve"> </w:t>
      </w:r>
      <w:r w:rsidRPr="00C04448">
        <w:rPr>
          <w:rFonts w:eastAsia="Times New Roman" w:cstheme="minorHAnsi"/>
          <w:lang w:bidi="en-US"/>
        </w:rPr>
        <w:t>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w:t>
      </w:r>
      <w:r w:rsidRPr="00C04448">
        <w:rPr>
          <w:rFonts w:eastAsia="Times New Roman" w:cstheme="minorHAnsi"/>
          <w:spacing w:val="-7"/>
          <w:lang w:bidi="en-US"/>
        </w:rPr>
        <w:t xml:space="preserve"> </w:t>
      </w:r>
      <w:r w:rsidRPr="00C04448">
        <w:rPr>
          <w:rFonts w:eastAsia="Times New Roman" w:cstheme="minorHAnsi"/>
          <w:lang w:bidi="en-US"/>
        </w:rPr>
        <w:t>wrongdoing.</w:t>
      </w:r>
    </w:p>
    <w:p w14:paraId="2CEA065E"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2903197E" w14:textId="77777777" w:rsidR="00B52C9C" w:rsidRPr="00C04448" w:rsidRDefault="00B52C9C" w:rsidP="0022736A">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All</w:t>
      </w:r>
      <w:r w:rsidRPr="00C04448">
        <w:rPr>
          <w:rFonts w:eastAsia="Times New Roman" w:cstheme="minorHAnsi"/>
          <w:spacing w:val="-8"/>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reporting</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9"/>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be</w:t>
      </w:r>
      <w:r w:rsidRPr="00C04448">
        <w:rPr>
          <w:rFonts w:eastAsia="Times New Roman" w:cstheme="minorHAnsi"/>
          <w:spacing w:val="-10"/>
          <w:lang w:bidi="en-US"/>
        </w:rPr>
        <w:t xml:space="preserve"> </w:t>
      </w:r>
      <w:r w:rsidRPr="00C04448">
        <w:rPr>
          <w:rFonts w:eastAsia="Times New Roman" w:cstheme="minorHAnsi"/>
          <w:lang w:bidi="en-US"/>
        </w:rPr>
        <w:t>performed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currency in which the fund transfer was</w:t>
      </w:r>
      <w:r w:rsidRPr="00C04448">
        <w:rPr>
          <w:rFonts w:eastAsia="Times New Roman" w:cstheme="minorHAnsi"/>
          <w:spacing w:val="-3"/>
          <w:lang w:bidi="en-US"/>
        </w:rPr>
        <w:t xml:space="preserve"> </w:t>
      </w:r>
      <w:r w:rsidRPr="00C04448">
        <w:rPr>
          <w:rFonts w:eastAsia="Times New Roman" w:cstheme="minorHAnsi"/>
          <w:lang w:bidi="en-US"/>
        </w:rPr>
        <w:t>made.</w:t>
      </w:r>
    </w:p>
    <w:p w14:paraId="76F5CC5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EAD1014" w14:textId="77777777" w:rsidR="00B52C9C" w:rsidRPr="00C04448" w:rsidRDefault="00B52C9C" w:rsidP="0022736A">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using the FACE Form, submit financial reports no later than 20 calendar</w:t>
      </w:r>
      <w:r w:rsidRPr="00C04448">
        <w:rPr>
          <w:rFonts w:eastAsia="Times New Roman" w:cstheme="minorHAnsi"/>
          <w:spacing w:val="43"/>
          <w:lang w:bidi="en-US"/>
        </w:rPr>
        <w:t xml:space="preserve"> </w:t>
      </w:r>
      <w:r w:rsidRPr="00C04448">
        <w:rPr>
          <w:rFonts w:eastAsia="Times New Roman" w:cstheme="minorHAnsi"/>
          <w:lang w:bidi="en-US"/>
        </w:rPr>
        <w:t>days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end</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every</w:t>
      </w:r>
      <w:r w:rsidRPr="00C04448">
        <w:rPr>
          <w:rFonts w:eastAsia="Times New Roman" w:cstheme="minorHAnsi"/>
          <w:spacing w:val="-9"/>
          <w:lang w:bidi="en-US"/>
        </w:rPr>
        <w:t xml:space="preserve"> </w:t>
      </w:r>
      <w:r w:rsidRPr="00C04448">
        <w:rPr>
          <w:rFonts w:eastAsia="Times New Roman" w:cstheme="minorHAnsi"/>
          <w:lang w:bidi="en-US"/>
        </w:rPr>
        <w:t>three-month</w:t>
      </w:r>
      <w:r w:rsidRPr="00C04448">
        <w:rPr>
          <w:rFonts w:eastAsia="Times New Roman" w:cstheme="minorHAnsi"/>
          <w:spacing w:val="-6"/>
          <w:lang w:bidi="en-US"/>
        </w:rPr>
        <w:t xml:space="preserve"> </w:t>
      </w:r>
      <w:r w:rsidRPr="00C04448">
        <w:rPr>
          <w:rFonts w:eastAsia="Times New Roman" w:cstheme="minorHAnsi"/>
          <w:lang w:bidi="en-US"/>
        </w:rPr>
        <w:t>period</w:t>
      </w:r>
      <w:r w:rsidRPr="00C04448">
        <w:rPr>
          <w:rFonts w:eastAsia="Times New Roman" w:cstheme="minorHAnsi"/>
          <w:spacing w:val="-9"/>
          <w:lang w:bidi="en-US"/>
        </w:rPr>
        <w:t xml:space="preserve"> </w:t>
      </w:r>
      <w:r w:rsidRPr="00C04448">
        <w:rPr>
          <w:rFonts w:eastAsia="Times New Roman" w:cstheme="minorHAnsi"/>
          <w:lang w:bidi="en-US"/>
        </w:rPr>
        <w:t>starting</w:t>
      </w:r>
      <w:r w:rsidRPr="00C04448">
        <w:rPr>
          <w:rFonts w:eastAsia="Times New Roman" w:cstheme="minorHAnsi"/>
          <w:spacing w:val="-8"/>
          <w:lang w:bidi="en-US"/>
        </w:rPr>
        <w:t xml:space="preserve"> </w:t>
      </w:r>
      <w:r w:rsidRPr="00C04448">
        <w:rPr>
          <w:rFonts w:eastAsia="Times New Roman" w:cstheme="minorHAnsi"/>
          <w:lang w:bidi="en-US"/>
        </w:rPr>
        <w:t>three</w:t>
      </w:r>
      <w:r w:rsidRPr="00C04448">
        <w:rPr>
          <w:rFonts w:eastAsia="Times New Roman" w:cstheme="minorHAnsi"/>
          <w:spacing w:val="-10"/>
          <w:lang w:bidi="en-US"/>
        </w:rPr>
        <w:t xml:space="preserve"> </w:t>
      </w:r>
      <w:r w:rsidRPr="00C04448">
        <w:rPr>
          <w:rFonts w:eastAsia="Times New Roman" w:cstheme="minorHAnsi"/>
          <w:lang w:bidi="en-US"/>
        </w:rPr>
        <w:t>months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8"/>
          <w:lang w:bidi="en-US"/>
        </w:rPr>
        <w:t xml:space="preserve"> </w:t>
      </w:r>
      <w:r w:rsidRPr="00C04448">
        <w:rPr>
          <w:rFonts w:eastAsia="Times New Roman" w:cstheme="minorHAnsi"/>
          <w:lang w:bidi="en-US"/>
        </w:rPr>
        <w:t>UN</w:t>
      </w:r>
    </w:p>
    <w:p w14:paraId="604EAD73"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4560FAFB" w14:textId="77777777" w:rsidR="00B52C9C" w:rsidRPr="00C04448" w:rsidRDefault="00B52C9C" w:rsidP="00B52C9C">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t>Women disbursed the first fund transfer, or every time the Partner is requesting fund transfers, if the requests are made more frequently than every three-month period.</w:t>
      </w:r>
    </w:p>
    <w:p w14:paraId="34893FB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05ECCE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FACE Form:</w:t>
      </w:r>
    </w:p>
    <w:p w14:paraId="1FE70625"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CE37F92"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include</w:t>
      </w:r>
      <w:r w:rsidRPr="00C04448">
        <w:rPr>
          <w:rFonts w:eastAsia="Times New Roman" w:cstheme="minorHAnsi"/>
          <w:spacing w:val="-9"/>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eligible</w:t>
      </w:r>
      <w:r w:rsidRPr="00C04448">
        <w:rPr>
          <w:rFonts w:eastAsia="Times New Roman" w:cstheme="minorHAnsi"/>
          <w:spacing w:val="-9"/>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form</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Direct</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are</w:t>
      </w:r>
      <w:r w:rsidRPr="00C04448">
        <w:rPr>
          <w:rFonts w:eastAsia="Times New Roman" w:cstheme="minorHAnsi"/>
          <w:spacing w:val="-7"/>
          <w:lang w:bidi="en-US"/>
        </w:rPr>
        <w:t xml:space="preserve"> </w:t>
      </w:r>
      <w:r w:rsidRPr="00C04448">
        <w:rPr>
          <w:rFonts w:eastAsia="Times New Roman" w:cstheme="minorHAnsi"/>
          <w:lang w:bidi="en-US"/>
        </w:rPr>
        <w:t>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w:t>
      </w:r>
      <w:r w:rsidRPr="00C04448">
        <w:rPr>
          <w:rFonts w:eastAsia="Times New Roman" w:cstheme="minorHAnsi"/>
          <w:spacing w:val="-1"/>
          <w:lang w:bidi="en-US"/>
        </w:rPr>
        <w:t xml:space="preserve"> </w:t>
      </w:r>
      <w:r w:rsidRPr="00C04448">
        <w:rPr>
          <w:rFonts w:eastAsia="Times New Roman" w:cstheme="minorHAnsi"/>
          <w:lang w:bidi="en-US"/>
        </w:rPr>
        <w:t>VII;</w:t>
      </w:r>
    </w:p>
    <w:p w14:paraId="3EA204D7"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8A08F3C"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0"/>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have</w:t>
      </w:r>
      <w:r w:rsidRPr="00C04448">
        <w:rPr>
          <w:rFonts w:eastAsia="Times New Roman" w:cstheme="minorHAnsi"/>
          <w:spacing w:val="-10"/>
          <w:lang w:bidi="en-US"/>
        </w:rPr>
        <w:t xml:space="preserve"> </w:t>
      </w:r>
      <w:r w:rsidRPr="00C04448">
        <w:rPr>
          <w:rFonts w:eastAsia="Times New Roman" w:cstheme="minorHAnsi"/>
          <w:lang w:bidi="en-US"/>
        </w:rPr>
        <w:t>been</w:t>
      </w:r>
      <w:r w:rsidRPr="00C04448">
        <w:rPr>
          <w:rFonts w:eastAsia="Times New Roman" w:cstheme="minorHAnsi"/>
          <w:spacing w:val="-9"/>
          <w:lang w:bidi="en-US"/>
        </w:rPr>
        <w:t xml:space="preserve"> </w:t>
      </w:r>
      <w:r w:rsidRPr="00C04448">
        <w:rPr>
          <w:rFonts w:eastAsia="Times New Roman" w:cstheme="minorHAnsi"/>
          <w:lang w:bidi="en-US"/>
        </w:rPr>
        <w:t>paid</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 has been designed to reflect transactions on a cash basis. For this reason, unliquidated obligations or commitments should not be reported to UN Women, i.e., the reports should</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2"/>
          <w:lang w:bidi="en-US"/>
        </w:rPr>
        <w:t xml:space="preserve"> </w:t>
      </w:r>
      <w:r w:rsidRPr="00C04448">
        <w:rPr>
          <w:rFonts w:eastAsia="Times New Roman" w:cstheme="minorHAnsi"/>
          <w:lang w:bidi="en-US"/>
        </w:rPr>
        <w:t>prepared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1"/>
          <w:lang w:bidi="en-US"/>
        </w:rPr>
        <w:t xml:space="preserve"> </w:t>
      </w:r>
      <w:r w:rsidRPr="00C04448">
        <w:rPr>
          <w:rFonts w:eastAsia="Times New Roman" w:cstheme="minorHAnsi"/>
          <w:lang w:bidi="en-US"/>
        </w:rPr>
        <w:t>"cash</w:t>
      </w:r>
      <w:r w:rsidRPr="00C04448">
        <w:rPr>
          <w:rFonts w:eastAsia="Times New Roman" w:cstheme="minorHAnsi"/>
          <w:spacing w:val="-11"/>
          <w:lang w:bidi="en-US"/>
        </w:rPr>
        <w:t xml:space="preserve"> </w:t>
      </w:r>
      <w:r w:rsidRPr="00C04448">
        <w:rPr>
          <w:rFonts w:eastAsia="Times New Roman" w:cstheme="minorHAnsi"/>
          <w:lang w:bidi="en-US"/>
        </w:rPr>
        <w:t>basis",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on</w:t>
      </w:r>
      <w:r w:rsidRPr="00C04448">
        <w:rPr>
          <w:rFonts w:eastAsia="Times New Roman" w:cstheme="minorHAnsi"/>
          <w:spacing w:val="-10"/>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accrual</w:t>
      </w:r>
      <w:r w:rsidRPr="00C04448">
        <w:rPr>
          <w:rFonts w:eastAsia="Times New Roman" w:cstheme="minorHAnsi"/>
          <w:spacing w:val="-10"/>
          <w:lang w:bidi="en-US"/>
        </w:rPr>
        <w:t xml:space="preserve"> </w:t>
      </w:r>
      <w:r w:rsidRPr="00C04448">
        <w:rPr>
          <w:rFonts w:eastAsia="Times New Roman" w:cstheme="minorHAnsi"/>
          <w:lang w:bidi="en-US"/>
        </w:rPr>
        <w:t>basis,</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thus</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only expenses paid by the Partner and not commitments. Any cash disbursement to sub- contractors</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vendors</w:t>
      </w:r>
      <w:r w:rsidRPr="00C04448">
        <w:rPr>
          <w:rFonts w:eastAsia="Times New Roman" w:cstheme="minorHAnsi"/>
          <w:spacing w:val="-7"/>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be</w:t>
      </w:r>
      <w:r w:rsidRPr="00C04448">
        <w:rPr>
          <w:rFonts w:eastAsia="Times New Roman" w:cstheme="minorHAnsi"/>
          <w:spacing w:val="-7"/>
          <w:lang w:bidi="en-US"/>
        </w:rPr>
        <w:t xml:space="preserve"> </w:t>
      </w:r>
      <w:r w:rsidRPr="00C04448">
        <w:rPr>
          <w:rFonts w:eastAsia="Times New Roman" w:cstheme="minorHAnsi"/>
          <w:lang w:bidi="en-US"/>
        </w:rPr>
        <w:t>reported</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expenses</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financial</w:t>
      </w:r>
      <w:r w:rsidRPr="00C04448">
        <w:rPr>
          <w:rFonts w:eastAsia="Times New Roman" w:cstheme="minorHAnsi"/>
          <w:spacing w:val="-4"/>
          <w:lang w:bidi="en-US"/>
        </w:rPr>
        <w:t xml:space="preserve"> </w:t>
      </w:r>
      <w:r w:rsidRPr="00C04448">
        <w:rPr>
          <w:rFonts w:eastAsia="Times New Roman" w:cstheme="minorHAnsi"/>
          <w:lang w:bidi="en-US"/>
        </w:rPr>
        <w:t>report</w:t>
      </w:r>
      <w:r w:rsidRPr="00C04448">
        <w:rPr>
          <w:rFonts w:eastAsia="Times New Roman" w:cstheme="minorHAnsi"/>
          <w:spacing w:val="-6"/>
          <w:lang w:bidi="en-US"/>
        </w:rPr>
        <w:t xml:space="preserve"> </w:t>
      </w:r>
      <w:r w:rsidRPr="00C04448">
        <w:rPr>
          <w:rFonts w:eastAsia="Times New Roman" w:cstheme="minorHAnsi"/>
          <w:lang w:bidi="en-US"/>
        </w:rPr>
        <w:t>only</w:t>
      </w:r>
      <w:r w:rsidRPr="00C04448">
        <w:rPr>
          <w:rFonts w:eastAsia="Times New Roman" w:cstheme="minorHAnsi"/>
          <w:spacing w:val="-6"/>
          <w:lang w:bidi="en-US"/>
        </w:rPr>
        <w:t xml:space="preserve"> </w:t>
      </w:r>
      <w:r w:rsidRPr="00C04448">
        <w:rPr>
          <w:rFonts w:eastAsia="Times New Roman" w:cstheme="minorHAnsi"/>
          <w:lang w:bidi="en-US"/>
        </w:rPr>
        <w:t>after</w:t>
      </w:r>
      <w:r w:rsidRPr="00C04448">
        <w:rPr>
          <w:rFonts w:eastAsia="Times New Roman" w:cstheme="minorHAnsi"/>
          <w:spacing w:val="-6"/>
          <w:lang w:bidi="en-US"/>
        </w:rPr>
        <w:t xml:space="preserve"> </w:t>
      </w:r>
      <w:r w:rsidRPr="00C04448">
        <w:rPr>
          <w:rFonts w:eastAsia="Times New Roman" w:cstheme="minorHAnsi"/>
          <w:lang w:bidi="en-US"/>
        </w:rPr>
        <w:t>the sub-contractor or vendor complete the activities for which these funds have been transferred;</w:t>
      </w:r>
    </w:p>
    <w:p w14:paraId="72A3D68C" w14:textId="77777777" w:rsidR="00B52C9C" w:rsidRPr="00C04448" w:rsidRDefault="00B52C9C" w:rsidP="00B52C9C">
      <w:pPr>
        <w:widowControl w:val="0"/>
        <w:autoSpaceDE w:val="0"/>
        <w:autoSpaceDN w:val="0"/>
        <w:spacing w:before="10" w:after="0" w:line="240" w:lineRule="auto"/>
        <w:ind w:left="720"/>
        <w:rPr>
          <w:rFonts w:eastAsia="Times New Roman" w:cstheme="minorHAnsi"/>
          <w:lang w:bidi="en-US"/>
        </w:rPr>
      </w:pPr>
    </w:p>
    <w:p w14:paraId="126AAC54"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not include any expenditures that are ineligible for fund transfer, as stipulated in section 5</w:t>
      </w:r>
      <w:r w:rsidRPr="00C04448">
        <w:rPr>
          <w:rFonts w:eastAsia="Times New Roman" w:cstheme="minorHAnsi"/>
          <w:spacing w:val="-1"/>
          <w:lang w:bidi="en-US"/>
        </w:rPr>
        <w:t xml:space="preserve"> </w:t>
      </w:r>
      <w:r w:rsidRPr="00C04448">
        <w:rPr>
          <w:rFonts w:eastAsia="Times New Roman" w:cstheme="minorHAnsi"/>
          <w:lang w:bidi="en-US"/>
        </w:rPr>
        <w:t>below;</w:t>
      </w:r>
    </w:p>
    <w:p w14:paraId="2161C28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E7138E5"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include the balance of any unspent funds remaining from any previous fund transfers;</w:t>
      </w:r>
    </w:p>
    <w:p w14:paraId="18A08056"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068203B" w14:textId="77777777" w:rsidR="00B52C9C" w:rsidRPr="00C04448" w:rsidRDefault="00B52C9C" w:rsidP="0022736A">
      <w:pPr>
        <w:widowControl w:val="0"/>
        <w:numPr>
          <w:ilvl w:val="1"/>
          <w:numId w:val="38"/>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Shall include any refunds or adjustments received by the Partner against any previous fund</w:t>
      </w:r>
      <w:r w:rsidRPr="00C04448">
        <w:rPr>
          <w:rFonts w:eastAsia="Times New Roman" w:cstheme="minorHAnsi"/>
          <w:spacing w:val="-2"/>
          <w:lang w:bidi="en-US"/>
        </w:rPr>
        <w:t xml:space="preserve"> </w:t>
      </w:r>
      <w:r w:rsidRPr="00C04448">
        <w:rPr>
          <w:rFonts w:eastAsia="Times New Roman" w:cstheme="minorHAnsi"/>
          <w:lang w:bidi="en-US"/>
        </w:rPr>
        <w:t>transfers;</w:t>
      </w:r>
    </w:p>
    <w:p w14:paraId="15A9721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08AC376"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include</w:t>
      </w:r>
      <w:r w:rsidRPr="00C04448">
        <w:rPr>
          <w:rFonts w:eastAsia="Times New Roman" w:cstheme="minorHAnsi"/>
          <w:spacing w:val="-11"/>
          <w:lang w:bidi="en-US"/>
        </w:rPr>
        <w:t xml:space="preserve"> </w:t>
      </w:r>
      <w:r w:rsidRPr="00C04448">
        <w:rPr>
          <w:rFonts w:eastAsia="Times New Roman" w:cstheme="minorHAnsi"/>
          <w:lang w:bidi="en-US"/>
        </w:rPr>
        <w:t>interest</w:t>
      </w:r>
      <w:r w:rsidRPr="00C04448">
        <w:rPr>
          <w:rFonts w:eastAsia="Times New Roman" w:cstheme="minorHAnsi"/>
          <w:spacing w:val="-8"/>
          <w:lang w:bidi="en-US"/>
        </w:rPr>
        <w:t xml:space="preserve"> </w:t>
      </w:r>
      <w:r w:rsidRPr="00C04448">
        <w:rPr>
          <w:rFonts w:eastAsia="Times New Roman" w:cstheme="minorHAnsi"/>
          <w:lang w:bidi="en-US"/>
        </w:rPr>
        <w:t>earned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7"/>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unspent</w:t>
      </w:r>
      <w:r w:rsidRPr="00C04448">
        <w:rPr>
          <w:rFonts w:eastAsia="Times New Roman" w:cstheme="minorHAnsi"/>
          <w:spacing w:val="-10"/>
          <w:lang w:bidi="en-US"/>
        </w:rPr>
        <w:t xml:space="preserve"> </w:t>
      </w:r>
      <w:r w:rsidRPr="00C04448">
        <w:rPr>
          <w:rFonts w:eastAsia="Times New Roman" w:cstheme="minorHAnsi"/>
          <w:lang w:bidi="en-US"/>
        </w:rPr>
        <w:t>balance</w:t>
      </w:r>
      <w:r w:rsidRPr="00C04448">
        <w:rPr>
          <w:rFonts w:eastAsia="Times New Roman" w:cstheme="minorHAnsi"/>
          <w:spacing w:val="-11"/>
          <w:lang w:bidi="en-US"/>
        </w:rPr>
        <w:t xml:space="preserve"> </w:t>
      </w:r>
      <w:r w:rsidRPr="00C04448">
        <w:rPr>
          <w:rFonts w:eastAsia="Times New Roman" w:cstheme="minorHAnsi"/>
          <w:lang w:bidi="en-US"/>
        </w:rPr>
        <w:t>remaining</w:t>
      </w:r>
      <w:r w:rsidRPr="00C04448">
        <w:rPr>
          <w:rFonts w:eastAsia="Times New Roman" w:cstheme="minorHAnsi"/>
          <w:spacing w:val="-10"/>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8"/>
          <w:lang w:bidi="en-US"/>
        </w:rPr>
        <w:t xml:space="preserve"> </w:t>
      </w:r>
      <w:r w:rsidRPr="00C04448">
        <w:rPr>
          <w:rFonts w:eastAsia="Times New Roman" w:cstheme="minorHAnsi"/>
          <w:lang w:bidi="en-US"/>
        </w:rPr>
        <w:t>previous</w:t>
      </w:r>
      <w:r w:rsidRPr="00C04448">
        <w:rPr>
          <w:rFonts w:eastAsia="Times New Roman" w:cstheme="minorHAnsi"/>
          <w:spacing w:val="-8"/>
          <w:lang w:bidi="en-US"/>
        </w:rPr>
        <w:t xml:space="preserve"> </w:t>
      </w:r>
      <w:r w:rsidRPr="00C04448">
        <w:rPr>
          <w:rFonts w:eastAsia="Times New Roman" w:cstheme="minorHAnsi"/>
          <w:lang w:bidi="en-US"/>
        </w:rPr>
        <w:t>fund transfers;</w:t>
      </w:r>
    </w:p>
    <w:p w14:paraId="067936F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33DBAC7"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any income earned when performing the Work;</w:t>
      </w:r>
      <w:r w:rsidRPr="00C04448">
        <w:rPr>
          <w:rFonts w:eastAsia="Times New Roman" w:cstheme="minorHAnsi"/>
          <w:spacing w:val="3"/>
          <w:lang w:bidi="en-US"/>
        </w:rPr>
        <w:t xml:space="preserve"> </w:t>
      </w:r>
      <w:r w:rsidRPr="00C04448">
        <w:rPr>
          <w:rFonts w:eastAsia="Times New Roman" w:cstheme="minorHAnsi"/>
          <w:lang w:bidi="en-US"/>
        </w:rPr>
        <w:t>and,</w:t>
      </w:r>
    </w:p>
    <w:p w14:paraId="22334E78"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55613E8"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the Support</w:t>
      </w:r>
      <w:r w:rsidRPr="00C04448">
        <w:rPr>
          <w:rFonts w:eastAsia="Times New Roman" w:cstheme="minorHAnsi"/>
          <w:spacing w:val="-2"/>
          <w:lang w:bidi="en-US"/>
        </w:rPr>
        <w:t xml:space="preserve"> </w:t>
      </w:r>
      <w:r w:rsidRPr="00C04448">
        <w:rPr>
          <w:rFonts w:eastAsia="Times New Roman" w:cstheme="minorHAnsi"/>
          <w:lang w:bidi="en-US"/>
        </w:rPr>
        <w:t>Costs.</w:t>
      </w:r>
    </w:p>
    <w:p w14:paraId="72467B9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500B85C" w14:textId="77777777" w:rsidR="00B52C9C" w:rsidRPr="00C04448" w:rsidRDefault="00B52C9C" w:rsidP="0022736A">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submit</w:t>
      </w:r>
      <w:r w:rsidRPr="00C04448">
        <w:rPr>
          <w:rFonts w:eastAsia="Times New Roman" w:cstheme="minorHAnsi"/>
          <w:spacing w:val="-9"/>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Excel</w:t>
      </w:r>
      <w:r w:rsidRPr="00C04448">
        <w:rPr>
          <w:rFonts w:eastAsia="Times New Roman" w:cstheme="minorHAnsi"/>
          <w:spacing w:val="-10"/>
          <w:lang w:bidi="en-US"/>
        </w:rPr>
        <w:t xml:space="preserve"> </w:t>
      </w:r>
      <w:r w:rsidRPr="00C04448">
        <w:rPr>
          <w:rFonts w:eastAsia="Times New Roman" w:cstheme="minorHAnsi"/>
          <w:lang w:bidi="en-US"/>
        </w:rPr>
        <w:t>sheet</w:t>
      </w:r>
      <w:r w:rsidRPr="00C04448">
        <w:rPr>
          <w:rFonts w:eastAsia="Times New Roman" w:cstheme="minorHAnsi"/>
          <w:spacing w:val="-11"/>
          <w:lang w:bidi="en-US"/>
        </w:rPr>
        <w:t xml:space="preserve"> </w:t>
      </w:r>
      <w:r w:rsidRPr="00C04448">
        <w:rPr>
          <w:rFonts w:eastAsia="Times New Roman" w:cstheme="minorHAnsi"/>
          <w:lang w:bidi="en-US"/>
        </w:rPr>
        <w:t>listing</w:t>
      </w:r>
      <w:r w:rsidRPr="00C04448">
        <w:rPr>
          <w:rFonts w:eastAsia="Times New Roman" w:cstheme="minorHAnsi"/>
          <w:spacing w:val="-11"/>
          <w:lang w:bidi="en-US"/>
        </w:rPr>
        <w:t xml:space="preserve"> </w:t>
      </w:r>
      <w:r w:rsidRPr="00C04448">
        <w:rPr>
          <w:rFonts w:eastAsia="Times New Roman" w:cstheme="minorHAnsi"/>
          <w:lang w:bidi="en-US"/>
        </w:rPr>
        <w:t>all</w:t>
      </w:r>
      <w:r w:rsidRPr="00C04448">
        <w:rPr>
          <w:rFonts w:eastAsia="Times New Roman" w:cstheme="minorHAnsi"/>
          <w:spacing w:val="-13"/>
          <w:lang w:bidi="en-US"/>
        </w:rPr>
        <w:t xml:space="preserve"> </w:t>
      </w:r>
      <w:r w:rsidRPr="00C04448">
        <w:rPr>
          <w:rFonts w:eastAsia="Times New Roman" w:cstheme="minorHAnsi"/>
          <w:lang w:bidi="en-US"/>
        </w:rPr>
        <w:t>documents</w:t>
      </w:r>
      <w:r w:rsidRPr="00C04448">
        <w:rPr>
          <w:rFonts w:eastAsia="Times New Roman" w:cstheme="minorHAnsi"/>
          <w:spacing w:val="-11"/>
          <w:lang w:bidi="en-US"/>
        </w:rPr>
        <w:t xml:space="preserve"> </w:t>
      </w:r>
      <w:r w:rsidRPr="00C04448">
        <w:rPr>
          <w:rFonts w:eastAsia="Times New Roman" w:cstheme="minorHAnsi"/>
          <w:lang w:bidi="en-US"/>
        </w:rPr>
        <w:t>supporting</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liquidation of</w:t>
      </w:r>
      <w:r w:rsidRPr="00C04448">
        <w:rPr>
          <w:rFonts w:eastAsia="Times New Roman" w:cstheme="minorHAnsi"/>
          <w:spacing w:val="-9"/>
          <w:lang w:bidi="en-US"/>
        </w:rPr>
        <w:t xml:space="preserve"> </w:t>
      </w:r>
      <w:r w:rsidRPr="00C04448">
        <w:rPr>
          <w:rFonts w:eastAsia="Times New Roman" w:cstheme="minorHAnsi"/>
          <w:lang w:bidi="en-US"/>
        </w:rPr>
        <w:t>expenditure</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FACE</w:t>
      </w:r>
      <w:r w:rsidRPr="00C04448">
        <w:rPr>
          <w:rFonts w:eastAsia="Times New Roman" w:cstheme="minorHAnsi"/>
          <w:spacing w:val="-8"/>
          <w:lang w:bidi="en-US"/>
        </w:rPr>
        <w:t xml:space="preserve"> </w:t>
      </w:r>
      <w:r w:rsidRPr="00C04448">
        <w:rPr>
          <w:rFonts w:eastAsia="Times New Roman" w:cstheme="minorHAnsi"/>
          <w:lang w:bidi="en-US"/>
        </w:rPr>
        <w:t>Form</w:t>
      </w:r>
      <w:r w:rsidRPr="00C04448">
        <w:rPr>
          <w:rFonts w:eastAsia="Times New Roman" w:cstheme="minorHAnsi"/>
          <w:spacing w:val="-6"/>
          <w:lang w:bidi="en-US"/>
        </w:rPr>
        <w:t xml:space="preserve"> </w:t>
      </w:r>
      <w:r w:rsidRPr="00C04448">
        <w:rPr>
          <w:rFonts w:eastAsia="Times New Roman" w:cstheme="minorHAnsi"/>
          <w:lang w:bidi="en-US"/>
        </w:rPr>
        <w:t>and</w:t>
      </w:r>
      <w:r w:rsidRPr="00C04448">
        <w:rPr>
          <w:rFonts w:eastAsia="Times New Roman" w:cstheme="minorHAnsi"/>
          <w:spacing w:val="-5"/>
          <w:lang w:bidi="en-US"/>
        </w:rPr>
        <w:t xml:space="preserve"> </w:t>
      </w:r>
      <w:r w:rsidRPr="00C04448">
        <w:rPr>
          <w:rFonts w:eastAsia="Times New Roman" w:cstheme="minorHAnsi"/>
          <w:lang w:bidi="en-US"/>
        </w:rPr>
        <w:t>at</w:t>
      </w:r>
      <w:r w:rsidRPr="00C04448">
        <w:rPr>
          <w:rFonts w:eastAsia="Times New Roman" w:cstheme="minorHAnsi"/>
          <w:spacing w:val="-6"/>
          <w:lang w:bidi="en-US"/>
        </w:rPr>
        <w:t xml:space="preserve"> </w:t>
      </w:r>
      <w:r w:rsidRPr="00C04448">
        <w:rPr>
          <w:rFonts w:eastAsia="Times New Roman" w:cstheme="minorHAnsi"/>
          <w:lang w:bidi="en-US"/>
        </w:rPr>
        <w:t>a</w:t>
      </w:r>
      <w:r w:rsidRPr="00C04448">
        <w:rPr>
          <w:rFonts w:eastAsia="Times New Roman" w:cstheme="minorHAnsi"/>
          <w:spacing w:val="-9"/>
          <w:lang w:bidi="en-US"/>
        </w:rPr>
        <w:t xml:space="preserve"> </w:t>
      </w:r>
      <w:r w:rsidRPr="00C04448">
        <w:rPr>
          <w:rFonts w:eastAsia="Times New Roman" w:cstheme="minorHAnsi"/>
          <w:lang w:bidi="en-US"/>
        </w:rPr>
        <w:t>minimum</w:t>
      </w:r>
      <w:r w:rsidRPr="00C04448">
        <w:rPr>
          <w:rFonts w:eastAsia="Times New Roman" w:cstheme="minorHAnsi"/>
          <w:spacing w:val="-7"/>
          <w:lang w:bidi="en-US"/>
        </w:rPr>
        <w:t xml:space="preserve"> </w:t>
      </w:r>
      <w:r w:rsidRPr="00C04448">
        <w:rPr>
          <w:rFonts w:eastAsia="Times New Roman" w:cstheme="minorHAnsi"/>
          <w:lang w:bidi="en-US"/>
        </w:rPr>
        <w:t>specifying</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name</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vendor or supplier, the date and a description of the goods or service and provide any original supporting documentation to UN Women immediately upon written request by UN Women.</w:t>
      </w:r>
    </w:p>
    <w:p w14:paraId="57AD6D2C"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3422353" w14:textId="77777777" w:rsidR="00B52C9C" w:rsidRPr="00C04448" w:rsidRDefault="00B52C9C" w:rsidP="0022736A">
      <w:pPr>
        <w:widowControl w:val="0"/>
        <w:numPr>
          <w:ilvl w:val="0"/>
          <w:numId w:val="38"/>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following are non-exhaustive examples of ineligible expenditures and, therefore, shall not be included in the FACE Form and UN Women shall be entitled to reject</w:t>
      </w:r>
      <w:r w:rsidRPr="00C04448">
        <w:rPr>
          <w:rFonts w:eastAsia="Times New Roman" w:cstheme="minorHAnsi"/>
          <w:spacing w:val="-41"/>
          <w:lang w:bidi="en-US"/>
        </w:rPr>
        <w:t xml:space="preserve"> </w:t>
      </w:r>
      <w:r w:rsidRPr="00C04448">
        <w:rPr>
          <w:rFonts w:eastAsia="Times New Roman" w:cstheme="minorHAnsi"/>
          <w:lang w:bidi="en-US"/>
        </w:rPr>
        <w:t>any such ineligible</w:t>
      </w:r>
      <w:r w:rsidRPr="00C04448">
        <w:rPr>
          <w:rFonts w:eastAsia="Times New Roman" w:cstheme="minorHAnsi"/>
          <w:spacing w:val="-1"/>
          <w:lang w:bidi="en-US"/>
        </w:rPr>
        <w:t xml:space="preserve"> </w:t>
      </w:r>
      <w:r w:rsidRPr="00C04448">
        <w:rPr>
          <w:rFonts w:eastAsia="Times New Roman" w:cstheme="minorHAnsi"/>
          <w:lang w:bidi="en-US"/>
        </w:rPr>
        <w:t>expenditure:</w:t>
      </w:r>
    </w:p>
    <w:p w14:paraId="0B52080A"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sectPr w:rsidR="00B52C9C" w:rsidRPr="00C04448">
          <w:pgSz w:w="12240" w:h="15840"/>
          <w:pgMar w:top="1380" w:right="1340" w:bottom="920" w:left="540" w:header="813" w:footer="739" w:gutter="0"/>
          <w:cols w:space="720"/>
        </w:sectPr>
      </w:pPr>
    </w:p>
    <w:p w14:paraId="650B15C9"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754FBC06" w14:textId="77777777" w:rsidR="00B52C9C" w:rsidRPr="00C04448" w:rsidRDefault="00B52C9C" w:rsidP="0022736A">
      <w:pPr>
        <w:widowControl w:val="0"/>
        <w:numPr>
          <w:ilvl w:val="1"/>
          <w:numId w:val="38"/>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Expenditures not made for the Work, or not necessary for the Partner to perform the Work as set forth in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0EED23A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A7C64E7"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5"/>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value</w:t>
      </w:r>
      <w:r w:rsidRPr="00C04448">
        <w:rPr>
          <w:rFonts w:eastAsia="Times New Roman" w:cstheme="minorHAnsi"/>
          <w:spacing w:val="-4"/>
          <w:lang w:bidi="en-US"/>
        </w:rPr>
        <w:t xml:space="preserve"> </w:t>
      </w:r>
      <w:r w:rsidRPr="00C04448">
        <w:rPr>
          <w:rFonts w:eastAsia="Times New Roman" w:cstheme="minorHAnsi"/>
          <w:lang w:bidi="en-US"/>
        </w:rPr>
        <w:t>added</w:t>
      </w:r>
      <w:r w:rsidRPr="00C04448">
        <w:rPr>
          <w:rFonts w:eastAsia="Times New Roman" w:cstheme="minorHAnsi"/>
          <w:spacing w:val="-4"/>
          <w:lang w:bidi="en-US"/>
        </w:rPr>
        <w:t xml:space="preserve"> </w:t>
      </w:r>
      <w:r w:rsidRPr="00C04448">
        <w:rPr>
          <w:rFonts w:eastAsia="Times New Roman" w:cstheme="minorHAnsi"/>
          <w:lang w:bidi="en-US"/>
        </w:rPr>
        <w:t>tax</w:t>
      </w:r>
      <w:r w:rsidRPr="00C04448">
        <w:rPr>
          <w:rFonts w:eastAsia="Times New Roman" w:cstheme="minorHAnsi"/>
          <w:spacing w:val="-5"/>
          <w:lang w:bidi="en-US"/>
        </w:rPr>
        <w:t xml:space="preserve"> </w:t>
      </w:r>
      <w:r w:rsidRPr="00C04448">
        <w:rPr>
          <w:rFonts w:eastAsia="Times New Roman" w:cstheme="minorHAnsi"/>
          <w:lang w:bidi="en-US"/>
        </w:rPr>
        <w:t>unless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demonstrate</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satisfaction of UN Women that it is unable to recover the value-added</w:t>
      </w:r>
      <w:r w:rsidRPr="00C04448">
        <w:rPr>
          <w:rFonts w:eastAsia="Times New Roman" w:cstheme="minorHAnsi"/>
          <w:spacing w:val="-4"/>
          <w:lang w:bidi="en-US"/>
        </w:rPr>
        <w:t xml:space="preserve"> </w:t>
      </w:r>
      <w:r w:rsidRPr="00C04448">
        <w:rPr>
          <w:rFonts w:eastAsia="Times New Roman" w:cstheme="minorHAnsi"/>
          <w:lang w:bidi="en-US"/>
        </w:rPr>
        <w:t>tax;</w:t>
      </w:r>
    </w:p>
    <w:p w14:paraId="5137B91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1C4E359" w14:textId="77777777" w:rsidR="00B52C9C" w:rsidRPr="00C04448" w:rsidRDefault="00B52C9C" w:rsidP="0022736A">
      <w:pPr>
        <w:widowControl w:val="0"/>
        <w:numPr>
          <w:ilvl w:val="1"/>
          <w:numId w:val="38"/>
        </w:numPr>
        <w:tabs>
          <w:tab w:val="left" w:pos="1712"/>
        </w:tabs>
        <w:autoSpaceDE w:val="0"/>
        <w:autoSpaceDN w:val="0"/>
        <w:spacing w:before="1" w:after="0" w:line="240" w:lineRule="auto"/>
        <w:ind w:left="720" w:hanging="361"/>
        <w:rPr>
          <w:rFonts w:eastAsia="Times New Roman" w:cstheme="minorHAnsi"/>
          <w:lang w:bidi="en-US"/>
        </w:rPr>
      </w:pPr>
      <w:r w:rsidRPr="00C04448">
        <w:rPr>
          <w:rFonts w:eastAsia="Times New Roman" w:cstheme="minorHAnsi"/>
          <w:lang w:bidi="en-US"/>
        </w:rPr>
        <w:t>Expenditures paid or reimbursed to the Partner by another donor or</w:t>
      </w:r>
      <w:r w:rsidRPr="00C04448">
        <w:rPr>
          <w:rFonts w:eastAsia="Times New Roman" w:cstheme="minorHAnsi"/>
          <w:spacing w:val="-5"/>
          <w:lang w:bidi="en-US"/>
        </w:rPr>
        <w:t xml:space="preserve"> </w:t>
      </w:r>
      <w:r w:rsidRPr="00C04448">
        <w:rPr>
          <w:rFonts w:eastAsia="Times New Roman" w:cstheme="minorHAnsi"/>
          <w:lang w:bidi="en-US"/>
        </w:rPr>
        <w:t>entity;</w:t>
      </w:r>
    </w:p>
    <w:p w14:paraId="5952C36B"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571FC3E6"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relation</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9"/>
          <w:lang w:bidi="en-US"/>
        </w:rPr>
        <w:t xml:space="preserve"> </w:t>
      </w:r>
      <w:r w:rsidRPr="00C04448">
        <w:rPr>
          <w:rFonts w:eastAsia="Times New Roman" w:cstheme="minorHAnsi"/>
          <w:lang w:bidi="en-US"/>
        </w:rPr>
        <w:t>which</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has</w:t>
      </w:r>
      <w:r w:rsidRPr="00C04448">
        <w:rPr>
          <w:rFonts w:eastAsia="Times New Roman" w:cstheme="minorHAnsi"/>
          <w:spacing w:val="-6"/>
          <w:lang w:bidi="en-US"/>
        </w:rPr>
        <w:t xml:space="preserve"> </w:t>
      </w:r>
      <w:r w:rsidRPr="00C04448">
        <w:rPr>
          <w:rFonts w:eastAsia="Times New Roman" w:cstheme="minorHAnsi"/>
          <w:lang w:bidi="en-US"/>
        </w:rPr>
        <w:t>received</w:t>
      </w:r>
      <w:r w:rsidRPr="00C04448">
        <w:rPr>
          <w:rFonts w:eastAsia="Times New Roman" w:cstheme="minorHAnsi"/>
          <w:spacing w:val="-7"/>
          <w:lang w:bidi="en-US"/>
        </w:rPr>
        <w:t xml:space="preserve"> </w:t>
      </w:r>
      <w:r w:rsidRPr="00C04448">
        <w:rPr>
          <w:rFonts w:eastAsia="Times New Roman" w:cstheme="minorHAnsi"/>
          <w:lang w:bidi="en-US"/>
        </w:rPr>
        <w:t>an</w:t>
      </w:r>
      <w:r w:rsidRPr="00C04448">
        <w:rPr>
          <w:rFonts w:eastAsia="Times New Roman" w:cstheme="minorHAnsi"/>
          <w:spacing w:val="-8"/>
          <w:lang w:bidi="en-US"/>
        </w:rPr>
        <w:t xml:space="preserve"> </w:t>
      </w:r>
      <w:r w:rsidRPr="00C04448">
        <w:rPr>
          <w:rFonts w:eastAsia="Times New Roman" w:cstheme="minorHAnsi"/>
          <w:lang w:bidi="en-US"/>
        </w:rPr>
        <w:t>in-kind</w:t>
      </w:r>
      <w:r w:rsidRPr="00C04448">
        <w:rPr>
          <w:rFonts w:eastAsia="Times New Roman" w:cstheme="minorHAnsi"/>
          <w:spacing w:val="-6"/>
          <w:lang w:bidi="en-US"/>
        </w:rPr>
        <w:t xml:space="preserve"> </w:t>
      </w:r>
      <w:r w:rsidRPr="00C04448">
        <w:rPr>
          <w:rFonts w:eastAsia="Times New Roman" w:cstheme="minorHAnsi"/>
          <w:lang w:bidi="en-US"/>
        </w:rPr>
        <w:t>contribution</w:t>
      </w:r>
      <w:r w:rsidRPr="00C04448">
        <w:rPr>
          <w:rFonts w:eastAsia="Times New Roman" w:cstheme="minorHAnsi"/>
          <w:spacing w:val="-7"/>
          <w:lang w:bidi="en-US"/>
        </w:rPr>
        <w:t xml:space="preserve"> </w:t>
      </w:r>
      <w:r w:rsidRPr="00C04448">
        <w:rPr>
          <w:rFonts w:eastAsia="Times New Roman" w:cstheme="minorHAnsi"/>
          <w:lang w:bidi="en-US"/>
        </w:rPr>
        <w:t>from another donor or</w:t>
      </w:r>
      <w:r w:rsidRPr="00C04448">
        <w:rPr>
          <w:rFonts w:eastAsia="Times New Roman" w:cstheme="minorHAnsi"/>
          <w:spacing w:val="-3"/>
          <w:lang w:bidi="en-US"/>
        </w:rPr>
        <w:t xml:space="preserve"> </w:t>
      </w:r>
      <w:r w:rsidRPr="00C04448">
        <w:rPr>
          <w:rFonts w:eastAsia="Times New Roman" w:cstheme="minorHAnsi"/>
          <w:lang w:bidi="en-US"/>
        </w:rPr>
        <w:t>entity;</w:t>
      </w:r>
    </w:p>
    <w:p w14:paraId="78AB3B3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C0AFBE7"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Any expenditure for indirect costs in excess of the Support Cost</w:t>
      </w:r>
      <w:r w:rsidRPr="00C04448">
        <w:rPr>
          <w:rFonts w:eastAsia="Times New Roman" w:cstheme="minorHAnsi"/>
          <w:spacing w:val="-4"/>
          <w:lang w:bidi="en-US"/>
        </w:rPr>
        <w:t xml:space="preserve"> </w:t>
      </w:r>
      <w:r w:rsidRPr="00C04448">
        <w:rPr>
          <w:rFonts w:eastAsia="Times New Roman" w:cstheme="minorHAnsi"/>
          <w:lang w:bidi="en-US"/>
        </w:rPr>
        <w:t>Rate;</w:t>
      </w:r>
    </w:p>
    <w:p w14:paraId="2C6EA7CF"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2C287057"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are</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verifiable</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supporting</w:t>
      </w:r>
      <w:r w:rsidRPr="00C04448">
        <w:rPr>
          <w:rFonts w:eastAsia="Times New Roman" w:cstheme="minorHAnsi"/>
          <w:spacing w:val="-13"/>
          <w:lang w:bidi="en-US"/>
        </w:rPr>
        <w:t xml:space="preserve"> </w:t>
      </w:r>
      <w:r w:rsidRPr="00C04448">
        <w:rPr>
          <w:rFonts w:eastAsia="Times New Roman" w:cstheme="minorHAnsi"/>
          <w:lang w:bidi="en-US"/>
        </w:rPr>
        <w:t>documentation</w:t>
      </w:r>
      <w:r w:rsidRPr="00C04448">
        <w:rPr>
          <w:rFonts w:eastAsia="Times New Roman" w:cstheme="minorHAnsi"/>
          <w:spacing w:val="-12"/>
          <w:lang w:bidi="en-US"/>
        </w:rPr>
        <w:t xml:space="preserve"> </w:t>
      </w:r>
      <w:r w:rsidRPr="00C04448">
        <w:rPr>
          <w:rFonts w:eastAsia="Times New Roman" w:cstheme="minorHAnsi"/>
          <w:lang w:bidi="en-US"/>
        </w:rPr>
        <w:t>as</w:t>
      </w:r>
      <w:r w:rsidRPr="00C04448">
        <w:rPr>
          <w:rFonts w:eastAsia="Times New Roman" w:cstheme="minorHAnsi"/>
          <w:spacing w:val="-13"/>
          <w:lang w:bidi="en-US"/>
        </w:rPr>
        <w:t xml:space="preserve"> </w:t>
      </w:r>
      <w:r w:rsidRPr="00C04448">
        <w:rPr>
          <w:rFonts w:eastAsia="Times New Roman" w:cstheme="minorHAnsi"/>
          <w:lang w:bidi="en-US"/>
        </w:rPr>
        <w:t>provided</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2"/>
          <w:lang w:bidi="en-US"/>
        </w:rPr>
        <w:t xml:space="preserve"> </w:t>
      </w:r>
      <w:r w:rsidRPr="00C04448">
        <w:rPr>
          <w:rFonts w:eastAsia="Times New Roman" w:cstheme="minorHAnsi"/>
          <w:lang w:bidi="en-US"/>
        </w:rPr>
        <w:t>Article VII of this</w:t>
      </w:r>
      <w:r w:rsidRPr="00C04448">
        <w:rPr>
          <w:rFonts w:eastAsia="Times New Roman" w:cstheme="minorHAnsi"/>
          <w:spacing w:val="-5"/>
          <w:lang w:bidi="en-US"/>
        </w:rPr>
        <w:t xml:space="preserve"> </w:t>
      </w:r>
      <w:r w:rsidRPr="00C04448">
        <w:rPr>
          <w:rFonts w:eastAsia="Times New Roman" w:cstheme="minorHAnsi"/>
          <w:lang w:bidi="en-US"/>
        </w:rPr>
        <w:t>Agreement;</w:t>
      </w:r>
    </w:p>
    <w:p w14:paraId="266A7FAA"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5EB0703A"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w:t>
      </w:r>
      <w:r w:rsidRPr="00C04448">
        <w:rPr>
          <w:rFonts w:eastAsia="Times New Roman" w:cstheme="minorHAnsi"/>
          <w:spacing w:val="-12"/>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employees,</w:t>
      </w:r>
      <w:r w:rsidRPr="00C04448">
        <w:rPr>
          <w:rFonts w:eastAsia="Times New Roman" w:cstheme="minorHAnsi"/>
          <w:spacing w:val="-11"/>
          <w:lang w:bidi="en-US"/>
        </w:rPr>
        <w:t xml:space="preserve"> </w:t>
      </w:r>
      <w:r w:rsidRPr="00C04448">
        <w:rPr>
          <w:rFonts w:eastAsia="Times New Roman" w:cstheme="minorHAnsi"/>
          <w:lang w:bidi="en-US"/>
        </w:rPr>
        <w:t>if</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exceeding</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rates payable by UN Women for comparable functions performed by locally recruited staff members at the relevant duty station;</w:t>
      </w:r>
    </w:p>
    <w:p w14:paraId="31CE483F"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1B6774C"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w:t>
      </w:r>
      <w:r w:rsidRPr="00C04448">
        <w:rPr>
          <w:rFonts w:eastAsia="Times New Roman" w:cstheme="minorHAnsi"/>
          <w:spacing w:val="-1"/>
          <w:lang w:bidi="en-US"/>
        </w:rPr>
        <w:t xml:space="preserve"> </w:t>
      </w:r>
      <w:r w:rsidRPr="00C04448">
        <w:rPr>
          <w:rFonts w:eastAsia="Times New Roman" w:cstheme="minorHAnsi"/>
          <w:lang w:bidi="en-US"/>
        </w:rPr>
        <w:t>station;</w:t>
      </w:r>
    </w:p>
    <w:p w14:paraId="600B735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32552E3F" w14:textId="77777777" w:rsidR="00B52C9C" w:rsidRPr="00C04448" w:rsidRDefault="00B52C9C" w:rsidP="0022736A">
      <w:pPr>
        <w:widowControl w:val="0"/>
        <w:numPr>
          <w:ilvl w:val="1"/>
          <w:numId w:val="38"/>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 in respect of fees for individual consultants retained by the Partner exceeding the rates payable by UN Women for comparable services rendered by individual consultants;</w:t>
      </w:r>
    </w:p>
    <w:p w14:paraId="08DBE59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7704200E"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for travel, daily subsistence and related allowances for the Partner’s employees or consultants exceeding the rates payable by UN Women to its staff members or consultants, as applicable;</w:t>
      </w:r>
    </w:p>
    <w:p w14:paraId="744EB47D"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A6F25E9"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Expenditures that have been incurred but have not actually been paid (see section</w:t>
      </w:r>
      <w:r w:rsidRPr="00C04448">
        <w:rPr>
          <w:rFonts w:eastAsia="Times New Roman" w:cstheme="minorHAnsi"/>
          <w:spacing w:val="-6"/>
          <w:lang w:bidi="en-US"/>
        </w:rPr>
        <w:t xml:space="preserve"> </w:t>
      </w:r>
      <w:r w:rsidRPr="00C04448">
        <w:rPr>
          <w:rFonts w:eastAsia="Times New Roman" w:cstheme="minorHAnsi"/>
          <w:lang w:bidi="en-US"/>
        </w:rPr>
        <w:t>3</w:t>
      </w:r>
    </w:p>
    <w:p w14:paraId="650E10E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 above);</w:t>
      </w:r>
    </w:p>
    <w:p w14:paraId="67ABE6D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8C33C97"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that merely represent financial transfers between administrative units</w:t>
      </w:r>
      <w:r w:rsidRPr="00C04448">
        <w:rPr>
          <w:rFonts w:eastAsia="Times New Roman" w:cstheme="minorHAnsi"/>
          <w:spacing w:val="-14"/>
          <w:lang w:bidi="en-US"/>
        </w:rPr>
        <w:t xml:space="preserve"> </w:t>
      </w:r>
      <w:r w:rsidRPr="00C04448">
        <w:rPr>
          <w:rFonts w:eastAsia="Times New Roman" w:cstheme="minorHAnsi"/>
          <w:lang w:bidi="en-US"/>
        </w:rPr>
        <w:t>or locations of the</w:t>
      </w:r>
      <w:r w:rsidRPr="00C04448">
        <w:rPr>
          <w:rFonts w:eastAsia="Times New Roman" w:cstheme="minorHAnsi"/>
          <w:spacing w:val="-2"/>
          <w:lang w:bidi="en-US"/>
        </w:rPr>
        <w:t xml:space="preserve"> </w:t>
      </w:r>
      <w:r w:rsidRPr="00C04448">
        <w:rPr>
          <w:rFonts w:eastAsia="Times New Roman" w:cstheme="minorHAnsi"/>
          <w:lang w:bidi="en-US"/>
        </w:rPr>
        <w:t>Partner;</w:t>
      </w:r>
    </w:p>
    <w:p w14:paraId="04F8441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435850DD" w14:textId="77777777" w:rsidR="00B52C9C" w:rsidRPr="00C04448" w:rsidRDefault="00B52C9C" w:rsidP="0022736A">
      <w:pPr>
        <w:widowControl w:val="0"/>
        <w:numPr>
          <w:ilvl w:val="1"/>
          <w:numId w:val="38"/>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relate</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4"/>
          <w:lang w:bidi="en-US"/>
        </w:rPr>
        <w:t xml:space="preserve"> </w:t>
      </w:r>
      <w:r w:rsidRPr="00C04448">
        <w:rPr>
          <w:rFonts w:eastAsia="Times New Roman" w:cstheme="minorHAnsi"/>
          <w:lang w:bidi="en-US"/>
        </w:rPr>
        <w:t>obligations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were</w:t>
      </w:r>
      <w:r w:rsidRPr="00C04448">
        <w:rPr>
          <w:rFonts w:eastAsia="Times New Roman" w:cstheme="minorHAnsi"/>
          <w:spacing w:val="-14"/>
          <w:lang w:bidi="en-US"/>
        </w:rPr>
        <w:t xml:space="preserve"> </w:t>
      </w:r>
      <w:r w:rsidRPr="00C04448">
        <w:rPr>
          <w:rFonts w:eastAsia="Times New Roman" w:cstheme="minorHAnsi"/>
          <w:lang w:bidi="en-US"/>
        </w:rPr>
        <w:t>entered</w:t>
      </w:r>
      <w:r w:rsidRPr="00C04448">
        <w:rPr>
          <w:rFonts w:eastAsia="Times New Roman" w:cstheme="minorHAnsi"/>
          <w:spacing w:val="-13"/>
          <w:lang w:bidi="en-US"/>
        </w:rPr>
        <w:t xml:space="preserve"> </w:t>
      </w:r>
      <w:r w:rsidRPr="00C04448">
        <w:rPr>
          <w:rFonts w:eastAsia="Times New Roman" w:cstheme="minorHAnsi"/>
          <w:lang w:bidi="en-US"/>
        </w:rPr>
        <w:t>into</w:t>
      </w:r>
      <w:r w:rsidRPr="00C04448">
        <w:rPr>
          <w:rFonts w:eastAsia="Times New Roman" w:cstheme="minorHAnsi"/>
          <w:spacing w:val="-12"/>
          <w:lang w:bidi="en-US"/>
        </w:rPr>
        <w:t xml:space="preserve"> </w:t>
      </w:r>
      <w:r w:rsidRPr="00C04448">
        <w:rPr>
          <w:rFonts w:eastAsia="Times New Roman" w:cstheme="minorHAnsi"/>
          <w:lang w:bidi="en-US"/>
        </w:rPr>
        <w:t>before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commencement or after the end date of this Agreement;</w:t>
      </w:r>
      <w:r w:rsidRPr="00C04448">
        <w:rPr>
          <w:rFonts w:eastAsia="Times New Roman" w:cstheme="minorHAnsi"/>
          <w:spacing w:val="-4"/>
          <w:lang w:bidi="en-US"/>
        </w:rPr>
        <w:t xml:space="preserve"> </w:t>
      </w:r>
      <w:r w:rsidRPr="00C04448">
        <w:rPr>
          <w:rFonts w:eastAsia="Times New Roman" w:cstheme="minorHAnsi"/>
          <w:lang w:bidi="en-US"/>
        </w:rPr>
        <w:t>or,</w:t>
      </w:r>
    </w:p>
    <w:p w14:paraId="2E22FE76"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0F88B5FC" w14:textId="77777777" w:rsidR="00B52C9C" w:rsidRPr="00C04448" w:rsidRDefault="00B52C9C" w:rsidP="0022736A">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Debt and debt service charges.</w:t>
      </w:r>
    </w:p>
    <w:p w14:paraId="0ABA321B"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420FA12"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Progress Reporting</w:t>
      </w:r>
    </w:p>
    <w:p w14:paraId="20264A3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sectPr w:rsidR="00B52C9C" w:rsidRPr="00C04448">
          <w:pgSz w:w="12240" w:h="15840"/>
          <w:pgMar w:top="1380" w:right="1340" w:bottom="920" w:left="540" w:header="813" w:footer="739" w:gutter="0"/>
          <w:cols w:space="720"/>
        </w:sectPr>
      </w:pPr>
    </w:p>
    <w:p w14:paraId="77FA43B2"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5703FF72" w14:textId="77777777" w:rsidR="00B52C9C" w:rsidRPr="00C04448" w:rsidRDefault="00B52C9C" w:rsidP="0022736A">
      <w:pPr>
        <w:widowControl w:val="0"/>
        <w:numPr>
          <w:ilvl w:val="0"/>
          <w:numId w:val="38"/>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4F6B94F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6D3E14A1" w14:textId="77777777" w:rsidR="00B52C9C" w:rsidRPr="00C04448" w:rsidRDefault="00B52C9C" w:rsidP="0022736A">
      <w:pPr>
        <w:widowControl w:val="0"/>
        <w:numPr>
          <w:ilvl w:val="0"/>
          <w:numId w:val="38"/>
        </w:numPr>
        <w:tabs>
          <w:tab w:val="left" w:pos="1711"/>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always submit the progress report together with the financial</w:t>
      </w:r>
      <w:r w:rsidRPr="00C04448">
        <w:rPr>
          <w:rFonts w:eastAsia="Times New Roman" w:cstheme="minorHAnsi"/>
          <w:spacing w:val="-17"/>
          <w:lang w:bidi="en-US"/>
        </w:rPr>
        <w:t xml:space="preserve"> </w:t>
      </w:r>
      <w:r w:rsidRPr="00C04448">
        <w:rPr>
          <w:rFonts w:eastAsia="Times New Roman" w:cstheme="minorHAnsi"/>
          <w:lang w:bidi="en-US"/>
        </w:rPr>
        <w:t>report and such progress reports shall be filled out appropriately and duly signed by a Partner Authorized</w:t>
      </w:r>
      <w:r w:rsidRPr="00C04448">
        <w:rPr>
          <w:rFonts w:eastAsia="Times New Roman" w:cstheme="minorHAnsi"/>
          <w:spacing w:val="-1"/>
          <w:lang w:bidi="en-US"/>
        </w:rPr>
        <w:t xml:space="preserve"> </w:t>
      </w:r>
      <w:r w:rsidRPr="00C04448">
        <w:rPr>
          <w:rFonts w:eastAsia="Times New Roman" w:cstheme="minorHAnsi"/>
          <w:lang w:bidi="en-US"/>
        </w:rPr>
        <w:t>Official.</w:t>
      </w:r>
    </w:p>
    <w:p w14:paraId="01AA42FA" w14:textId="77777777" w:rsidR="00B52C9C" w:rsidRPr="00C04448" w:rsidRDefault="00B52C9C" w:rsidP="00B52C9C">
      <w:pPr>
        <w:widowControl w:val="0"/>
        <w:autoSpaceDE w:val="0"/>
        <w:autoSpaceDN w:val="0"/>
        <w:spacing w:before="11" w:after="0" w:line="240" w:lineRule="auto"/>
        <w:ind w:left="720"/>
        <w:rPr>
          <w:rFonts w:eastAsia="Times New Roman" w:cstheme="minorHAnsi"/>
          <w:lang w:bidi="en-US"/>
        </w:rPr>
      </w:pPr>
    </w:p>
    <w:p w14:paraId="7BD8263E"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Inventory Reporting on Property</w:t>
      </w:r>
    </w:p>
    <w:p w14:paraId="2E4005EC" w14:textId="77777777" w:rsidR="00B52C9C" w:rsidRPr="00C04448" w:rsidRDefault="00B52C9C" w:rsidP="00B52C9C">
      <w:pPr>
        <w:widowControl w:val="0"/>
        <w:autoSpaceDE w:val="0"/>
        <w:autoSpaceDN w:val="0"/>
        <w:spacing w:before="3" w:after="0" w:line="240" w:lineRule="auto"/>
        <w:ind w:left="720"/>
        <w:rPr>
          <w:rFonts w:eastAsia="Times New Roman" w:cstheme="minorHAnsi"/>
          <w:lang w:bidi="en-US"/>
        </w:rPr>
      </w:pPr>
    </w:p>
    <w:p w14:paraId="692FF53D" w14:textId="77777777" w:rsidR="00B52C9C" w:rsidRPr="00C04448" w:rsidRDefault="00B52C9C" w:rsidP="0022736A">
      <w:pPr>
        <w:widowControl w:val="0"/>
        <w:numPr>
          <w:ilvl w:val="0"/>
          <w:numId w:val="38"/>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w:t>
      </w:r>
      <w:r w:rsidRPr="00C04448">
        <w:rPr>
          <w:rFonts w:eastAsia="Times New Roman" w:cstheme="minorHAnsi"/>
          <w:spacing w:val="-7"/>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7"/>
          <w:lang w:bidi="en-US"/>
        </w:rPr>
        <w:t xml:space="preserve"> </w:t>
      </w:r>
      <w:r w:rsidRPr="00C04448">
        <w:rPr>
          <w:rFonts w:eastAsia="Times New Roman" w:cstheme="minorHAnsi"/>
          <w:lang w:bidi="en-US"/>
        </w:rPr>
        <w:t>shall</w:t>
      </w:r>
      <w:r w:rsidRPr="00C04448">
        <w:rPr>
          <w:rFonts w:eastAsia="Times New Roman" w:cstheme="minorHAnsi"/>
          <w:spacing w:val="-6"/>
          <w:lang w:bidi="en-US"/>
        </w:rPr>
        <w:t xml:space="preserve"> </w:t>
      </w:r>
      <w:r w:rsidRPr="00C04448">
        <w:rPr>
          <w:rFonts w:eastAsia="Times New Roman" w:cstheme="minorHAnsi"/>
          <w:lang w:bidi="en-US"/>
        </w:rPr>
        <w:t>be</w:t>
      </w:r>
      <w:r w:rsidRPr="00C04448">
        <w:rPr>
          <w:rFonts w:eastAsia="Times New Roman" w:cstheme="minorHAnsi"/>
          <w:spacing w:val="-6"/>
          <w:lang w:bidi="en-US"/>
        </w:rPr>
        <w:t xml:space="preserve"> </w:t>
      </w:r>
      <w:r w:rsidRPr="00C04448">
        <w:rPr>
          <w:rFonts w:eastAsia="Times New Roman" w:cstheme="minorHAnsi"/>
          <w:lang w:bidi="en-US"/>
        </w:rPr>
        <w:t>submitted</w:t>
      </w:r>
      <w:r w:rsidRPr="00C04448">
        <w:rPr>
          <w:rFonts w:eastAsia="Times New Roman" w:cstheme="minorHAnsi"/>
          <w:spacing w:val="-7"/>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7"/>
          <w:lang w:bidi="en-US"/>
        </w:rPr>
        <w:t xml:space="preserve"> </w:t>
      </w:r>
      <w:r w:rsidRPr="00C04448">
        <w:rPr>
          <w:rFonts w:eastAsia="Times New Roman" w:cstheme="minorHAnsi"/>
          <w:lang w:bidi="en-US"/>
        </w:rPr>
        <w:t>within</w:t>
      </w:r>
      <w:r w:rsidRPr="00C04448">
        <w:rPr>
          <w:rFonts w:eastAsia="Times New Roman" w:cstheme="minorHAnsi"/>
          <w:spacing w:val="-5"/>
          <w:lang w:bidi="en-US"/>
        </w:rPr>
        <w:t xml:space="preserve"> </w:t>
      </w:r>
      <w:r w:rsidRPr="00C04448">
        <w:rPr>
          <w:rFonts w:eastAsia="Times New Roman" w:cstheme="minorHAnsi"/>
          <w:lang w:bidi="en-US"/>
        </w:rPr>
        <w:t>30 calendar days after each calendar year, and at the end of the Agreement. If the Agreement is for less than one calendar year, the Partner shall submit the inventory report within 60 calendar days after the end of the</w:t>
      </w:r>
      <w:r w:rsidRPr="00C04448">
        <w:rPr>
          <w:rFonts w:eastAsia="Times New Roman" w:cstheme="minorHAnsi"/>
          <w:spacing w:val="-2"/>
          <w:lang w:bidi="en-US"/>
        </w:rPr>
        <w:t xml:space="preserve"> </w:t>
      </w:r>
      <w:r w:rsidRPr="00C04448">
        <w:rPr>
          <w:rFonts w:eastAsia="Times New Roman" w:cstheme="minorHAnsi"/>
          <w:lang w:bidi="en-US"/>
        </w:rPr>
        <w:t>Agreement.</w:t>
      </w:r>
    </w:p>
    <w:p w14:paraId="6FE02270" w14:textId="77777777" w:rsidR="00B52C9C" w:rsidRPr="00C04448" w:rsidRDefault="00B52C9C" w:rsidP="00B52C9C">
      <w:pPr>
        <w:widowControl w:val="0"/>
        <w:autoSpaceDE w:val="0"/>
        <w:autoSpaceDN w:val="0"/>
        <w:spacing w:before="9" w:after="0" w:line="240" w:lineRule="auto"/>
        <w:ind w:left="720"/>
        <w:rPr>
          <w:rFonts w:eastAsia="Times New Roman" w:cstheme="minorHAnsi"/>
          <w:lang w:bidi="en-US"/>
        </w:rPr>
      </w:pPr>
    </w:p>
    <w:p w14:paraId="04961781" w14:textId="77777777" w:rsidR="00B52C9C" w:rsidRPr="00C04448" w:rsidRDefault="00B52C9C" w:rsidP="00B52C9C">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IX COMPLETION OF THE WORK</w:t>
      </w:r>
    </w:p>
    <w:p w14:paraId="0D106A3C"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49C84661" w14:textId="77777777" w:rsidR="00B52C9C" w:rsidRPr="00C04448" w:rsidRDefault="00B52C9C" w:rsidP="0022736A">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 later than 60 calendar days after the Work has been completed</w:t>
      </w:r>
      <w:r w:rsidRPr="00C04448">
        <w:rPr>
          <w:rFonts w:eastAsia="Times New Roman" w:cstheme="minorHAnsi"/>
          <w:spacing w:val="-37"/>
          <w:lang w:bidi="en-US"/>
        </w:rPr>
        <w:t xml:space="preserve"> </w:t>
      </w:r>
      <w:r w:rsidRPr="00C04448">
        <w:rPr>
          <w:rFonts w:eastAsia="Times New Roman" w:cstheme="minorHAnsi"/>
          <w:lang w:bidi="en-US"/>
        </w:rPr>
        <w:t>or the Agreement expired or is prematurely terminated, whichever happens</w:t>
      </w:r>
      <w:r w:rsidRPr="00C04448">
        <w:rPr>
          <w:rFonts w:eastAsia="Times New Roman" w:cstheme="minorHAnsi"/>
          <w:spacing w:val="-4"/>
          <w:lang w:bidi="en-US"/>
        </w:rPr>
        <w:t xml:space="preserve"> </w:t>
      </w:r>
      <w:r w:rsidRPr="00C04448">
        <w:rPr>
          <w:rFonts w:eastAsia="Times New Roman" w:cstheme="minorHAnsi"/>
          <w:lang w:bidi="en-US"/>
        </w:rPr>
        <w:t>first:</w:t>
      </w:r>
    </w:p>
    <w:p w14:paraId="2340D52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93CF6F5" w14:textId="77777777" w:rsidR="00B52C9C" w:rsidRPr="00C04448" w:rsidRDefault="00B52C9C" w:rsidP="0022736A">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an inventory report of the Property. UN Women may decide that</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Property</w:t>
      </w:r>
      <w:r w:rsidRPr="00C04448">
        <w:rPr>
          <w:rFonts w:eastAsia="Times New Roman" w:cstheme="minorHAnsi"/>
          <w:spacing w:val="-11"/>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use</w:t>
      </w:r>
      <w:r w:rsidRPr="00C04448">
        <w:rPr>
          <w:rFonts w:eastAsia="Times New Roman" w:cstheme="minorHAnsi"/>
          <w:spacing w:val="-13"/>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another</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1"/>
          <w:lang w:bidi="en-US"/>
        </w:rPr>
        <w:t xml:space="preserve"> </w:t>
      </w:r>
      <w:r w:rsidRPr="00C04448">
        <w:rPr>
          <w:rFonts w:eastAsia="Times New Roman" w:cstheme="minorHAnsi"/>
          <w:lang w:bidi="en-US"/>
        </w:rPr>
        <w:t>(ii)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back to</w:t>
      </w:r>
      <w:r w:rsidRPr="00C04448">
        <w:rPr>
          <w:rFonts w:eastAsia="Times New Roman" w:cstheme="minorHAnsi"/>
          <w:spacing w:val="-3"/>
          <w:lang w:bidi="en-US"/>
        </w:rPr>
        <w:t xml:space="preserve"> </w:t>
      </w:r>
      <w:r w:rsidRPr="00C04448">
        <w:rPr>
          <w:rFonts w:eastAsia="Times New Roman" w:cstheme="minorHAnsi"/>
          <w:lang w:bidi="en-US"/>
        </w:rPr>
        <w:t>UN</w:t>
      </w:r>
      <w:r w:rsidRPr="00C04448">
        <w:rPr>
          <w:rFonts w:eastAsia="Times New Roman" w:cstheme="minorHAnsi"/>
          <w:spacing w:val="-4"/>
          <w:lang w:bidi="en-US"/>
        </w:rPr>
        <w:t xml:space="preserve"> </w:t>
      </w:r>
      <w:r w:rsidRPr="00C04448">
        <w:rPr>
          <w:rFonts w:eastAsia="Times New Roman" w:cstheme="minorHAnsi"/>
          <w:lang w:bidi="en-US"/>
        </w:rPr>
        <w:t>Women;</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(iii)</w:t>
      </w:r>
      <w:r w:rsidRPr="00C04448">
        <w:rPr>
          <w:rFonts w:eastAsia="Times New Roman" w:cstheme="minorHAnsi"/>
          <w:spacing w:val="-3"/>
          <w:lang w:bidi="en-US"/>
        </w:rPr>
        <w:t xml:space="preserve"> </w:t>
      </w:r>
      <w:r w:rsidRPr="00C04448">
        <w:rPr>
          <w:rFonts w:eastAsia="Times New Roman" w:cstheme="minorHAnsi"/>
          <w:lang w:bidi="en-US"/>
        </w:rPr>
        <w:t>donated</w:t>
      </w:r>
      <w:r w:rsidRPr="00C04448">
        <w:rPr>
          <w:rFonts w:eastAsia="Times New Roman" w:cstheme="minorHAnsi"/>
          <w:spacing w:val="-3"/>
          <w:lang w:bidi="en-US"/>
        </w:rPr>
        <w:t xml:space="preserve"> </w:t>
      </w:r>
      <w:r w:rsidRPr="00C04448">
        <w:rPr>
          <w:rFonts w:eastAsia="Times New Roman" w:cstheme="minorHAnsi"/>
          <w:lang w:bidi="en-US"/>
        </w:rPr>
        <w:t>to</w:t>
      </w:r>
      <w:r w:rsidRPr="00C04448">
        <w:rPr>
          <w:rFonts w:eastAsia="Times New Roman" w:cstheme="minorHAnsi"/>
          <w:spacing w:val="-2"/>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third</w:t>
      </w:r>
      <w:r w:rsidRPr="00C04448">
        <w:rPr>
          <w:rFonts w:eastAsia="Times New Roman" w:cstheme="minorHAnsi"/>
          <w:spacing w:val="-3"/>
          <w:lang w:bidi="en-US"/>
        </w:rPr>
        <w:t xml:space="preserve"> </w:t>
      </w:r>
      <w:r w:rsidRPr="00C04448">
        <w:rPr>
          <w:rFonts w:eastAsia="Times New Roman" w:cstheme="minorHAnsi"/>
          <w:lang w:bidi="en-US"/>
        </w:rPr>
        <w:t>party.</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Partner</w:t>
      </w:r>
      <w:r w:rsidRPr="00C04448">
        <w:rPr>
          <w:rFonts w:eastAsia="Times New Roman" w:cstheme="minorHAnsi"/>
          <w:spacing w:val="-1"/>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deliver the</w:t>
      </w:r>
      <w:r w:rsidRPr="00C04448">
        <w:rPr>
          <w:rFonts w:eastAsia="Times New Roman" w:cstheme="minorHAnsi"/>
          <w:spacing w:val="-4"/>
          <w:lang w:bidi="en-US"/>
        </w:rPr>
        <w:t xml:space="preserve"> </w:t>
      </w:r>
      <w:r w:rsidRPr="00C04448">
        <w:rPr>
          <w:rFonts w:eastAsia="Times New Roman" w:cstheme="minorHAnsi"/>
          <w:lang w:bidi="en-US"/>
        </w:rPr>
        <w:t>Property</w:t>
      </w:r>
      <w:r w:rsidRPr="00C04448">
        <w:rPr>
          <w:rFonts w:eastAsia="Times New Roman" w:cstheme="minorHAnsi"/>
          <w:spacing w:val="-4"/>
          <w:lang w:bidi="en-US"/>
        </w:rPr>
        <w:t xml:space="preserve"> </w:t>
      </w:r>
      <w:r w:rsidRPr="00C04448">
        <w:rPr>
          <w:rFonts w:eastAsia="Times New Roman" w:cstheme="minorHAnsi"/>
          <w:lang w:bidi="en-US"/>
        </w:rPr>
        <w:t>at</w:t>
      </w:r>
      <w:r w:rsidRPr="00C04448">
        <w:rPr>
          <w:rFonts w:eastAsia="Times New Roman" w:cstheme="minorHAnsi"/>
          <w:spacing w:val="-3"/>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reasonable</w:t>
      </w:r>
      <w:r w:rsidRPr="00C04448">
        <w:rPr>
          <w:rFonts w:eastAsia="Times New Roman" w:cstheme="minorHAnsi"/>
          <w:spacing w:val="-3"/>
          <w:lang w:bidi="en-US"/>
        </w:rPr>
        <w:t xml:space="preserve"> </w:t>
      </w:r>
      <w:r w:rsidRPr="00C04448">
        <w:rPr>
          <w:rFonts w:eastAsia="Times New Roman" w:cstheme="minorHAnsi"/>
          <w:lang w:bidi="en-US"/>
        </w:rPr>
        <w:t>time</w:t>
      </w:r>
      <w:r w:rsidRPr="00C04448">
        <w:rPr>
          <w:rFonts w:eastAsia="Times New Roman" w:cstheme="minorHAnsi"/>
          <w:spacing w:val="-4"/>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place</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instructed</w:t>
      </w:r>
      <w:r w:rsidRPr="00C04448">
        <w:rPr>
          <w:rFonts w:eastAsia="Times New Roman" w:cstheme="minorHAnsi"/>
          <w:spacing w:val="-3"/>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writing</w:t>
      </w:r>
      <w:r w:rsidRPr="00C04448">
        <w:rPr>
          <w:rFonts w:eastAsia="Times New Roman" w:cstheme="minorHAnsi"/>
          <w:spacing w:val="-3"/>
          <w:lang w:bidi="en-US"/>
        </w:rPr>
        <w:t xml:space="preserve"> </w:t>
      </w:r>
      <w:r w:rsidRPr="00C04448">
        <w:rPr>
          <w:rFonts w:eastAsia="Times New Roman" w:cstheme="minorHAnsi"/>
          <w:lang w:bidi="en-US"/>
        </w:rPr>
        <w:t>and shall fully cooperate with UN Women in good faith in the transfer and</w:t>
      </w:r>
      <w:r w:rsidRPr="00C04448">
        <w:rPr>
          <w:rFonts w:eastAsia="Times New Roman" w:cstheme="minorHAnsi"/>
          <w:spacing w:val="-6"/>
          <w:lang w:bidi="en-US"/>
        </w:rPr>
        <w:t xml:space="preserve"> </w:t>
      </w:r>
      <w:r w:rsidRPr="00C04448">
        <w:rPr>
          <w:rFonts w:eastAsia="Times New Roman" w:cstheme="minorHAnsi"/>
          <w:lang w:bidi="en-US"/>
        </w:rPr>
        <w:t>delivery;</w:t>
      </w:r>
    </w:p>
    <w:p w14:paraId="02DACFAD" w14:textId="77777777" w:rsidR="00B52C9C" w:rsidRPr="00C04448" w:rsidRDefault="00B52C9C" w:rsidP="00B52C9C">
      <w:pPr>
        <w:widowControl w:val="0"/>
        <w:autoSpaceDE w:val="0"/>
        <w:autoSpaceDN w:val="0"/>
        <w:spacing w:before="1" w:after="0" w:line="240" w:lineRule="auto"/>
        <w:ind w:left="720"/>
        <w:rPr>
          <w:rFonts w:eastAsia="Times New Roman" w:cstheme="minorHAnsi"/>
          <w:lang w:bidi="en-US"/>
        </w:rPr>
      </w:pPr>
    </w:p>
    <w:p w14:paraId="1F5DDBF1" w14:textId="77777777" w:rsidR="00B52C9C" w:rsidRPr="00C04448" w:rsidRDefault="00B52C9C" w:rsidP="0022736A">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 final financial report, using the FACE Form, including a request for reimbursement of any withheld amount;</w:t>
      </w:r>
      <w:r w:rsidRPr="00C04448">
        <w:rPr>
          <w:rFonts w:eastAsia="Times New Roman" w:cstheme="minorHAnsi"/>
          <w:spacing w:val="-1"/>
          <w:lang w:bidi="en-US"/>
        </w:rPr>
        <w:t xml:space="preserve"> </w:t>
      </w:r>
      <w:r w:rsidRPr="00C04448">
        <w:rPr>
          <w:rFonts w:eastAsia="Times New Roman" w:cstheme="minorHAnsi"/>
          <w:lang w:bidi="en-US"/>
        </w:rPr>
        <w:t>and,</w:t>
      </w:r>
    </w:p>
    <w:p w14:paraId="6ECB79F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F126879" w14:textId="77777777" w:rsidR="00B52C9C" w:rsidRPr="00C04448" w:rsidRDefault="00B52C9C" w:rsidP="0022736A">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Submit to UN Women a final progress report using the Progress Report</w:t>
      </w:r>
      <w:r w:rsidRPr="00C04448">
        <w:rPr>
          <w:rFonts w:eastAsia="Times New Roman" w:cstheme="minorHAnsi"/>
          <w:spacing w:val="42"/>
          <w:lang w:bidi="en-US"/>
        </w:rPr>
        <w:t xml:space="preserve"> </w:t>
      </w:r>
      <w:r w:rsidRPr="00C04448">
        <w:rPr>
          <w:rFonts w:eastAsia="Times New Roman" w:cstheme="minorHAnsi"/>
          <w:lang w:bidi="en-US"/>
        </w:rPr>
        <w:t>Form.</w:t>
      </w:r>
    </w:p>
    <w:p w14:paraId="503EB3E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088D634" w14:textId="77777777" w:rsidR="00B52C9C" w:rsidRPr="00C04448" w:rsidRDefault="00B52C9C" w:rsidP="0022736A">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6C8E3339"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2650039A" w14:textId="77777777" w:rsidR="00B52C9C" w:rsidRPr="00C04448" w:rsidRDefault="00B52C9C" w:rsidP="00B52C9C">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X</w:t>
      </w:r>
    </w:p>
    <w:p w14:paraId="66A6E20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sectPr w:rsidR="00B52C9C" w:rsidRPr="00C04448">
          <w:pgSz w:w="12240" w:h="15840"/>
          <w:pgMar w:top="1380" w:right="1340" w:bottom="920" w:left="540" w:header="813" w:footer="739" w:gutter="0"/>
          <w:cols w:space="720"/>
        </w:sectPr>
      </w:pPr>
    </w:p>
    <w:p w14:paraId="2B39A0B3" w14:textId="77777777" w:rsidR="00B52C9C" w:rsidRPr="00C04448" w:rsidRDefault="00B52C9C" w:rsidP="00B52C9C">
      <w:pPr>
        <w:widowControl w:val="0"/>
        <w:autoSpaceDE w:val="0"/>
        <w:autoSpaceDN w:val="0"/>
        <w:spacing w:before="80" w:after="0" w:line="240" w:lineRule="auto"/>
        <w:ind w:left="720"/>
        <w:jc w:val="center"/>
        <w:rPr>
          <w:rFonts w:eastAsia="Times New Roman" w:cstheme="minorHAnsi"/>
          <w:b/>
          <w:lang w:bidi="en-US"/>
        </w:rPr>
      </w:pPr>
      <w:r w:rsidRPr="00C04448">
        <w:rPr>
          <w:rFonts w:eastAsia="Times New Roman" w:cstheme="minorHAnsi"/>
          <w:b/>
          <w:lang w:bidi="en-US"/>
        </w:rPr>
        <w:t>TERM OF AGREEMENT</w:t>
      </w:r>
    </w:p>
    <w:p w14:paraId="5CD6C66C" w14:textId="77777777" w:rsidR="00B52C9C" w:rsidRPr="00C04448" w:rsidRDefault="00B52C9C" w:rsidP="00B52C9C">
      <w:pPr>
        <w:widowControl w:val="0"/>
        <w:autoSpaceDE w:val="0"/>
        <w:autoSpaceDN w:val="0"/>
        <w:spacing w:after="0" w:line="240" w:lineRule="auto"/>
        <w:ind w:left="720"/>
        <w:rPr>
          <w:rFonts w:eastAsia="Times New Roman" w:cstheme="minorHAnsi"/>
          <w:b/>
          <w:lang w:bidi="en-US"/>
        </w:rPr>
      </w:pPr>
    </w:p>
    <w:p w14:paraId="3686FD71"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Agreement shall enter into force on the date it is signed by both Parties. It shall expire</w:t>
      </w:r>
      <w:r w:rsidRPr="00C04448">
        <w:rPr>
          <w:rFonts w:eastAsia="Times New Roman" w:cstheme="minorHAnsi"/>
          <w:spacing w:val="-7"/>
          <w:lang w:bidi="en-US"/>
        </w:rPr>
        <w:t xml:space="preserve"> </w:t>
      </w:r>
      <w:r w:rsidRPr="00C04448">
        <w:rPr>
          <w:rFonts w:eastAsia="Times New Roman" w:cstheme="minorHAnsi"/>
          <w:lang w:bidi="en-US"/>
        </w:rPr>
        <w:t>automatically</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8"/>
          <w:lang w:bidi="en-US"/>
        </w:rPr>
        <w:t xml:space="preserve"> </w:t>
      </w:r>
      <w:r w:rsidRPr="00C04448">
        <w:rPr>
          <w:rFonts w:eastAsia="Times New Roman" w:cstheme="minorHAnsi"/>
          <w:shd w:val="clear" w:color="auto" w:fill="FFFF00"/>
          <w:lang w:bidi="en-US"/>
        </w:rPr>
        <w:t>[fill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in</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date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Work</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shall</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be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completed</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according</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to</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timeline]</w:t>
      </w:r>
      <w:r w:rsidRPr="00C04448">
        <w:rPr>
          <w:rFonts w:eastAsia="Times New Roman" w:cstheme="minorHAnsi"/>
          <w:lang w:bidi="en-US"/>
        </w:rPr>
        <w:t xml:space="preserve"> unless terminated earlier in accordance with the terms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73B5BA94"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DC3BA80" w14:textId="77777777" w:rsidR="00B52C9C" w:rsidRPr="00C04448" w:rsidRDefault="00B52C9C" w:rsidP="00B52C9C">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WITNESS,</w:t>
      </w:r>
      <w:r w:rsidRPr="00C04448">
        <w:rPr>
          <w:rFonts w:eastAsia="Times New Roman" w:cstheme="minorHAnsi"/>
          <w:spacing w:val="-8"/>
          <w:lang w:bidi="en-US"/>
        </w:rPr>
        <w:t xml:space="preserve"> </w:t>
      </w:r>
      <w:r w:rsidRPr="00C04448">
        <w:rPr>
          <w:rFonts w:eastAsia="Times New Roman" w:cstheme="minorHAnsi"/>
          <w:lang w:bidi="en-US"/>
        </w:rPr>
        <w:t>WHEREOF,</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undersigned,</w:t>
      </w:r>
      <w:r w:rsidRPr="00C04448">
        <w:rPr>
          <w:rFonts w:eastAsia="Times New Roman" w:cstheme="minorHAnsi"/>
          <w:spacing w:val="-9"/>
          <w:lang w:bidi="en-US"/>
        </w:rPr>
        <w:t xml:space="preserve"> </w:t>
      </w:r>
      <w:r w:rsidRPr="00C04448">
        <w:rPr>
          <w:rFonts w:eastAsia="Times New Roman" w:cstheme="minorHAnsi"/>
          <w:lang w:bidi="en-US"/>
        </w:rPr>
        <w:t>duly</w:t>
      </w:r>
      <w:r w:rsidRPr="00C04448">
        <w:rPr>
          <w:rFonts w:eastAsia="Times New Roman" w:cstheme="minorHAnsi"/>
          <w:spacing w:val="-10"/>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respective</w:t>
      </w:r>
      <w:r w:rsidRPr="00C04448">
        <w:rPr>
          <w:rFonts w:eastAsia="Times New Roman" w:cstheme="minorHAnsi"/>
          <w:spacing w:val="-6"/>
          <w:lang w:bidi="en-US"/>
        </w:rPr>
        <w:t xml:space="preserve"> </w:t>
      </w:r>
      <w:r w:rsidRPr="00C04448">
        <w:rPr>
          <w:rFonts w:eastAsia="Times New Roman" w:cstheme="minorHAnsi"/>
          <w:lang w:bidi="en-US"/>
        </w:rPr>
        <w:t>Parties, have signed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78D6885A"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5939EC50"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1E2BB093" w14:textId="77777777" w:rsidR="00B52C9C" w:rsidRPr="00C04448" w:rsidRDefault="00B52C9C" w:rsidP="00B52C9C">
      <w:pPr>
        <w:widowControl w:val="0"/>
        <w:autoSpaceDE w:val="0"/>
        <w:autoSpaceDN w:val="0"/>
        <w:spacing w:after="0" w:line="240" w:lineRule="auto"/>
        <w:ind w:left="720"/>
        <w:rPr>
          <w:rFonts w:eastAsia="Times New Roman" w:cstheme="minorHAnsi"/>
          <w:lang w:bidi="en-US"/>
        </w:rPr>
      </w:pPr>
    </w:p>
    <w:p w14:paraId="0D21C661" w14:textId="77777777" w:rsidR="00B52C9C" w:rsidRPr="00C04448" w:rsidRDefault="00B52C9C" w:rsidP="00B52C9C">
      <w:pPr>
        <w:widowControl w:val="0"/>
        <w:autoSpaceDE w:val="0"/>
        <w:autoSpaceDN w:val="0"/>
        <w:spacing w:before="10" w:after="0" w:line="240" w:lineRule="auto"/>
        <w:ind w:left="720"/>
        <w:rPr>
          <w:rFonts w:eastAsia="Times New Roman" w:cstheme="minorHAnsi"/>
          <w:lang w:bidi="en-US"/>
        </w:rPr>
      </w:pPr>
    </w:p>
    <w:tbl>
      <w:tblPr>
        <w:tblW w:w="0" w:type="auto"/>
        <w:tblInd w:w="904" w:type="dxa"/>
        <w:tblLayout w:type="fixed"/>
        <w:tblCellMar>
          <w:left w:w="0" w:type="dxa"/>
          <w:right w:w="0" w:type="dxa"/>
        </w:tblCellMar>
        <w:tblLook w:val="01E0" w:firstRow="1" w:lastRow="1" w:firstColumn="1" w:lastColumn="1" w:noHBand="0" w:noVBand="0"/>
      </w:tblPr>
      <w:tblGrid>
        <w:gridCol w:w="4437"/>
        <w:gridCol w:w="4438"/>
      </w:tblGrid>
      <w:tr w:rsidR="00B52C9C" w:rsidRPr="00C04448" w14:paraId="032F546A" w14:textId="77777777" w:rsidTr="00E67795">
        <w:trPr>
          <w:trHeight w:val="409"/>
        </w:trPr>
        <w:tc>
          <w:tcPr>
            <w:tcW w:w="4437" w:type="dxa"/>
          </w:tcPr>
          <w:p w14:paraId="63C43BF2" w14:textId="77777777" w:rsidR="00B52C9C" w:rsidRPr="00C04448" w:rsidRDefault="00B52C9C" w:rsidP="00E67795">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the Partner:</w:t>
            </w:r>
          </w:p>
        </w:tc>
        <w:tc>
          <w:tcPr>
            <w:tcW w:w="4438" w:type="dxa"/>
          </w:tcPr>
          <w:p w14:paraId="7A3CA267" w14:textId="77777777" w:rsidR="00B52C9C" w:rsidRPr="00C04448" w:rsidRDefault="00B52C9C" w:rsidP="00E67795">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UN Women:</w:t>
            </w:r>
          </w:p>
        </w:tc>
      </w:tr>
      <w:tr w:rsidR="00B52C9C" w:rsidRPr="00C04448" w14:paraId="42DE81CC" w14:textId="77777777" w:rsidTr="00E67795">
        <w:trPr>
          <w:trHeight w:val="552"/>
        </w:trPr>
        <w:tc>
          <w:tcPr>
            <w:tcW w:w="4437" w:type="dxa"/>
          </w:tcPr>
          <w:p w14:paraId="49C617E3" w14:textId="77777777" w:rsidR="00B52C9C" w:rsidRPr="00C04448" w:rsidRDefault="00B52C9C" w:rsidP="00E677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4F8F2DD7" w14:textId="77777777" w:rsidR="00B52C9C" w:rsidRPr="00C04448" w:rsidRDefault="00B52C9C" w:rsidP="00E677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r>
      <w:tr w:rsidR="00B52C9C" w:rsidRPr="00C04448" w14:paraId="5373F052" w14:textId="77777777" w:rsidTr="00E67795">
        <w:trPr>
          <w:trHeight w:val="550"/>
        </w:trPr>
        <w:tc>
          <w:tcPr>
            <w:tcW w:w="4437" w:type="dxa"/>
          </w:tcPr>
          <w:p w14:paraId="6D265024" w14:textId="77777777" w:rsidR="00B52C9C" w:rsidRPr="00C04448" w:rsidRDefault="00B52C9C" w:rsidP="00E677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71DD5788" w14:textId="77777777" w:rsidR="00B52C9C" w:rsidRPr="00C04448" w:rsidRDefault="00B52C9C" w:rsidP="00E677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
        </w:tc>
      </w:tr>
      <w:tr w:rsidR="00B52C9C" w:rsidRPr="00C04448" w14:paraId="6AC21348" w14:textId="77777777" w:rsidTr="00E67795">
        <w:trPr>
          <w:trHeight w:val="550"/>
        </w:trPr>
        <w:tc>
          <w:tcPr>
            <w:tcW w:w="4437" w:type="dxa"/>
          </w:tcPr>
          <w:p w14:paraId="21D753A1" w14:textId="77777777" w:rsidR="00B52C9C" w:rsidRPr="00C04448" w:rsidRDefault="00B52C9C" w:rsidP="00E67795">
            <w:pPr>
              <w:widowControl w:val="0"/>
              <w:tabs>
                <w:tab w:val="left" w:pos="4300"/>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 xml:space="preserve">Signature: </w:t>
            </w:r>
            <w:r w:rsidRPr="00C04448">
              <w:rPr>
                <w:rFonts w:eastAsia="Times New Roman" w:cstheme="minorHAnsi"/>
                <w:u w:val="single"/>
                <w:lang w:bidi="en-US"/>
              </w:rPr>
              <w:t xml:space="preserve"> </w:t>
            </w:r>
            <w:r w:rsidRPr="00C04448">
              <w:rPr>
                <w:rFonts w:eastAsia="Times New Roman" w:cstheme="minorHAnsi"/>
                <w:u w:val="single"/>
                <w:lang w:bidi="en-US"/>
              </w:rPr>
              <w:tab/>
            </w:r>
          </w:p>
        </w:tc>
        <w:tc>
          <w:tcPr>
            <w:tcW w:w="4438" w:type="dxa"/>
          </w:tcPr>
          <w:p w14:paraId="5CB01929" w14:textId="77777777" w:rsidR="00B52C9C" w:rsidRPr="00C04448" w:rsidRDefault="00B52C9C" w:rsidP="00E67795">
            <w:pPr>
              <w:widowControl w:val="0"/>
              <w:tabs>
                <w:tab w:val="left" w:pos="4293"/>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Signature:</w:t>
            </w:r>
            <w:r w:rsidRPr="00C04448">
              <w:rPr>
                <w:rFonts w:eastAsia="Times New Roman" w:cstheme="minorHAnsi"/>
                <w:spacing w:val="1"/>
                <w:lang w:bidi="en-US"/>
              </w:rPr>
              <w:t xml:space="preserve"> </w:t>
            </w:r>
            <w:r w:rsidRPr="00C04448">
              <w:rPr>
                <w:rFonts w:eastAsia="Times New Roman" w:cstheme="minorHAnsi"/>
                <w:u w:val="single"/>
                <w:lang w:bidi="en-US"/>
              </w:rPr>
              <w:t xml:space="preserve"> </w:t>
            </w:r>
            <w:r w:rsidRPr="00C04448">
              <w:rPr>
                <w:rFonts w:eastAsia="Times New Roman" w:cstheme="minorHAnsi"/>
                <w:u w:val="single"/>
                <w:lang w:bidi="en-US"/>
              </w:rPr>
              <w:tab/>
            </w:r>
          </w:p>
        </w:tc>
      </w:tr>
      <w:tr w:rsidR="00B52C9C" w:rsidRPr="00C04448" w14:paraId="0B8C9D0F" w14:textId="77777777" w:rsidTr="00E67795">
        <w:trPr>
          <w:trHeight w:val="552"/>
        </w:trPr>
        <w:tc>
          <w:tcPr>
            <w:tcW w:w="4437" w:type="dxa"/>
          </w:tcPr>
          <w:p w14:paraId="326AA5BF" w14:textId="77777777" w:rsidR="00B52C9C" w:rsidRPr="00C04448" w:rsidRDefault="00B52C9C" w:rsidP="00E677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40655C24" w14:textId="77777777" w:rsidR="00B52C9C" w:rsidRPr="00C04448" w:rsidRDefault="00B52C9C" w:rsidP="00E677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r>
      <w:tr w:rsidR="00B52C9C" w:rsidRPr="00C04448" w14:paraId="76FF34AD" w14:textId="77777777" w:rsidTr="00E67795">
        <w:trPr>
          <w:trHeight w:val="408"/>
        </w:trPr>
        <w:tc>
          <w:tcPr>
            <w:tcW w:w="4437" w:type="dxa"/>
          </w:tcPr>
          <w:p w14:paraId="2C7202F8" w14:textId="77777777" w:rsidR="00B52C9C" w:rsidRPr="00C04448" w:rsidRDefault="00B52C9C" w:rsidP="00E67795">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2CE8B89D" w14:textId="77777777" w:rsidR="00B52C9C" w:rsidRPr="00C04448" w:rsidRDefault="00B52C9C" w:rsidP="00E67795">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
        </w:tc>
      </w:tr>
    </w:tbl>
    <w:p w14:paraId="3794C24A" w14:textId="77777777" w:rsidR="00B52C9C" w:rsidRDefault="00B52C9C" w:rsidP="00B52C9C">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60EE6B05" w14:textId="77777777" w:rsidR="00B52C9C" w:rsidRPr="001F6AE1" w:rsidRDefault="00B52C9C" w:rsidP="00B52C9C">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B-6 </w:t>
      </w:r>
    </w:p>
    <w:p w14:paraId="358C8C5D" w14:textId="77777777" w:rsidR="00B52C9C" w:rsidRPr="001F6AE1" w:rsidRDefault="00B52C9C" w:rsidP="00B52C9C">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6BF194B0" w14:textId="77777777" w:rsidR="00B52C9C" w:rsidRPr="00102969" w:rsidRDefault="00B52C9C" w:rsidP="00B52C9C">
      <w:pPr>
        <w:rPr>
          <w:rFonts w:cstheme="minorHAnsi"/>
          <w:spacing w:val="-2"/>
          <w:sz w:val="18"/>
          <w:szCs w:val="18"/>
          <w:lang w:val="en-CA"/>
        </w:rPr>
      </w:pPr>
    </w:p>
    <w:p w14:paraId="2DE21A07" w14:textId="77777777" w:rsidR="00B52C9C" w:rsidRPr="006A1D5E" w:rsidRDefault="00B52C9C" w:rsidP="00B52C9C">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52C9C" w:rsidRPr="006A1D5E" w14:paraId="54CBA9E6" w14:textId="77777777" w:rsidTr="00E67795">
        <w:trPr>
          <w:trHeight w:val="449"/>
        </w:trPr>
        <w:tc>
          <w:tcPr>
            <w:tcW w:w="8900" w:type="dxa"/>
            <w:gridSpan w:val="2"/>
            <w:shd w:val="clear" w:color="auto" w:fill="auto"/>
          </w:tcPr>
          <w:p w14:paraId="560D3C35" w14:textId="77777777" w:rsidR="00B52C9C" w:rsidRPr="006A1D5E" w:rsidRDefault="00B52C9C" w:rsidP="00E67795">
            <w:pPr>
              <w:spacing w:before="120" w:after="120" w:line="240" w:lineRule="auto"/>
              <w:contextualSpacing/>
              <w:jc w:val="center"/>
              <w:rPr>
                <w:rFonts w:ascii="Calibri" w:eastAsia="Malgun Gothic" w:hAnsi="Calibri" w:cs="Times New Roman"/>
                <w:caps/>
                <w:spacing w:val="-10"/>
                <w:w w:val="103"/>
                <w:kern w:val="28"/>
                <w:sz w:val="28"/>
                <w:szCs w:val="56"/>
              </w:rPr>
            </w:pPr>
            <w:r w:rsidRPr="006A1D5E">
              <w:rPr>
                <w:rFonts w:ascii="Calibri" w:eastAsia="Malgun Gothic" w:hAnsi="Calibri" w:cs="Times New Roman"/>
                <w:caps/>
                <w:spacing w:val="-10"/>
                <w:w w:val="103"/>
                <w:kern w:val="28"/>
                <w:sz w:val="28"/>
                <w:szCs w:val="56"/>
              </w:rPr>
              <w:t xml:space="preserve">un women anti-fraud policy </w:t>
            </w:r>
          </w:p>
        </w:tc>
      </w:tr>
      <w:tr w:rsidR="00B52C9C" w:rsidRPr="006A1D5E" w14:paraId="70CC91F6" w14:textId="77777777" w:rsidTr="00E67795">
        <w:tc>
          <w:tcPr>
            <w:tcW w:w="1975" w:type="dxa"/>
            <w:shd w:val="clear" w:color="auto" w:fill="auto"/>
            <w:vAlign w:val="center"/>
          </w:tcPr>
          <w:p w14:paraId="2441C4EF" w14:textId="77777777" w:rsidR="00B52C9C" w:rsidRPr="006A1D5E" w:rsidRDefault="00B52C9C" w:rsidP="00E67795">
            <w:pPr>
              <w:spacing w:after="0"/>
              <w:rPr>
                <w:rFonts w:ascii="Calibri" w:eastAsia="Calibri" w:hAnsi="Calibri" w:cs="Arial"/>
                <w:b/>
              </w:rPr>
            </w:pPr>
            <w:r w:rsidRPr="006A1D5E">
              <w:rPr>
                <w:rFonts w:ascii="Calibri" w:eastAsia="Calibri" w:hAnsi="Calibri" w:cs="Times New Roman"/>
                <w:b/>
              </w:rPr>
              <w:t>Effective Date</w:t>
            </w:r>
          </w:p>
        </w:tc>
        <w:tc>
          <w:tcPr>
            <w:tcW w:w="6925" w:type="dxa"/>
            <w:shd w:val="clear" w:color="auto" w:fill="auto"/>
            <w:vAlign w:val="center"/>
          </w:tcPr>
          <w:p w14:paraId="0A2CB947" w14:textId="77777777" w:rsidR="00B52C9C" w:rsidRPr="006A1D5E" w:rsidRDefault="00B52C9C" w:rsidP="00E67795">
            <w:pPr>
              <w:spacing w:before="60" w:after="60"/>
              <w:rPr>
                <w:rFonts w:ascii="Calibri" w:eastAsia="Calibri" w:hAnsi="Calibri" w:cs="Arial"/>
                <w:b/>
                <w:highlight w:val="yellow"/>
              </w:rPr>
            </w:pPr>
            <w:r w:rsidRPr="006A1D5E">
              <w:rPr>
                <w:rFonts w:ascii="Calibri" w:eastAsia="Calibri" w:hAnsi="Calibri" w:cs="Times New Roman"/>
              </w:rPr>
              <w:t>20 June 2018</w:t>
            </w:r>
          </w:p>
        </w:tc>
      </w:tr>
      <w:tr w:rsidR="00B52C9C" w:rsidRPr="006A1D5E" w14:paraId="2B4E702D" w14:textId="77777777" w:rsidTr="00E67795">
        <w:tc>
          <w:tcPr>
            <w:tcW w:w="1975" w:type="dxa"/>
            <w:shd w:val="clear" w:color="auto" w:fill="auto"/>
            <w:vAlign w:val="center"/>
          </w:tcPr>
          <w:p w14:paraId="73087AE8" w14:textId="77777777" w:rsidR="00B52C9C" w:rsidRPr="006A1D5E" w:rsidRDefault="00B52C9C" w:rsidP="00E67795">
            <w:pPr>
              <w:spacing w:after="0"/>
              <w:rPr>
                <w:rFonts w:ascii="Calibri" w:eastAsia="Calibri" w:hAnsi="Calibri" w:cs="Arial"/>
                <w:b/>
              </w:rPr>
            </w:pPr>
            <w:r w:rsidRPr="006A1D5E">
              <w:rPr>
                <w:rFonts w:ascii="Calibri" w:eastAsia="Calibri" w:hAnsi="Calibri" w:cs="Times New Roman"/>
                <w:b/>
              </w:rPr>
              <w:t>Review Date</w:t>
            </w:r>
          </w:p>
        </w:tc>
        <w:tc>
          <w:tcPr>
            <w:tcW w:w="6925" w:type="dxa"/>
            <w:shd w:val="clear" w:color="auto" w:fill="auto"/>
            <w:vAlign w:val="center"/>
          </w:tcPr>
          <w:p w14:paraId="27600FE4" w14:textId="77777777" w:rsidR="00B52C9C" w:rsidRPr="006A1D5E" w:rsidRDefault="00B52C9C" w:rsidP="00E67795">
            <w:pPr>
              <w:spacing w:before="60" w:after="60"/>
              <w:rPr>
                <w:rFonts w:ascii="Calibri" w:eastAsia="Calibri" w:hAnsi="Calibri" w:cs="Arial"/>
                <w:b/>
              </w:rPr>
            </w:pPr>
            <w:r w:rsidRPr="006A1D5E">
              <w:rPr>
                <w:rFonts w:ascii="Calibri" w:eastAsia="Calibri" w:hAnsi="Calibri" w:cs="Times New Roman"/>
              </w:rPr>
              <w:t>20 June 2022</w:t>
            </w:r>
          </w:p>
        </w:tc>
      </w:tr>
      <w:tr w:rsidR="00B52C9C" w:rsidRPr="006A1D5E" w14:paraId="5854D5BD" w14:textId="77777777" w:rsidTr="00E67795">
        <w:tc>
          <w:tcPr>
            <w:tcW w:w="1975" w:type="dxa"/>
            <w:shd w:val="clear" w:color="auto" w:fill="auto"/>
            <w:vAlign w:val="center"/>
          </w:tcPr>
          <w:p w14:paraId="7B3239B9" w14:textId="77777777" w:rsidR="00B52C9C" w:rsidRPr="006A1D5E" w:rsidRDefault="00B52C9C" w:rsidP="00E67795">
            <w:pPr>
              <w:spacing w:after="0"/>
              <w:rPr>
                <w:rFonts w:ascii="Calibri" w:eastAsia="Calibri" w:hAnsi="Calibri" w:cs="Arial"/>
                <w:b/>
              </w:rPr>
            </w:pPr>
            <w:r w:rsidRPr="006A1D5E">
              <w:rPr>
                <w:rFonts w:ascii="Calibri" w:eastAsia="Calibri" w:hAnsi="Calibri" w:cs="Times New Roman"/>
                <w:b/>
              </w:rPr>
              <w:t>Approved by</w:t>
            </w:r>
          </w:p>
        </w:tc>
        <w:tc>
          <w:tcPr>
            <w:tcW w:w="6925" w:type="dxa"/>
            <w:shd w:val="clear" w:color="auto" w:fill="auto"/>
            <w:vAlign w:val="center"/>
          </w:tcPr>
          <w:p w14:paraId="50DD6412" w14:textId="77777777" w:rsidR="00B52C9C" w:rsidRPr="006A1D5E" w:rsidRDefault="00B52C9C" w:rsidP="00E67795">
            <w:pPr>
              <w:spacing w:before="60" w:after="60"/>
              <w:rPr>
                <w:rFonts w:ascii="Calibri" w:eastAsia="Calibri" w:hAnsi="Calibri" w:cs="Arial"/>
              </w:rPr>
            </w:pPr>
            <w:r w:rsidRPr="006A1D5E">
              <w:rPr>
                <w:rFonts w:ascii="Calibri" w:eastAsia="Calibri" w:hAnsi="Calibri" w:cs="Arial"/>
              </w:rPr>
              <w:t>Moez Doraid, Director, DMA</w:t>
            </w:r>
          </w:p>
        </w:tc>
      </w:tr>
      <w:tr w:rsidR="00B52C9C" w:rsidRPr="006A1D5E" w14:paraId="06BFE8B5" w14:textId="77777777" w:rsidTr="00E67795">
        <w:trPr>
          <w:trHeight w:val="58"/>
        </w:trPr>
        <w:tc>
          <w:tcPr>
            <w:tcW w:w="1975" w:type="dxa"/>
            <w:shd w:val="clear" w:color="auto" w:fill="auto"/>
            <w:vAlign w:val="center"/>
          </w:tcPr>
          <w:p w14:paraId="49988D46" w14:textId="77777777" w:rsidR="00B52C9C" w:rsidRPr="006A1D5E" w:rsidRDefault="00B52C9C" w:rsidP="00E67795">
            <w:pPr>
              <w:spacing w:after="0"/>
              <w:rPr>
                <w:rFonts w:ascii="Calibri" w:eastAsia="Calibri" w:hAnsi="Calibri" w:cs="Arial"/>
                <w:b/>
              </w:rPr>
            </w:pPr>
            <w:r w:rsidRPr="006A1D5E">
              <w:rPr>
                <w:rFonts w:ascii="Calibri" w:eastAsia="Calibri" w:hAnsi="Calibri" w:cs="Times New Roman"/>
                <w:b/>
              </w:rPr>
              <w:t>Content Owner/s</w:t>
            </w:r>
          </w:p>
        </w:tc>
        <w:tc>
          <w:tcPr>
            <w:tcW w:w="6925" w:type="dxa"/>
            <w:shd w:val="clear" w:color="auto" w:fill="auto"/>
            <w:vAlign w:val="center"/>
          </w:tcPr>
          <w:p w14:paraId="7C70998E" w14:textId="77777777" w:rsidR="00B52C9C" w:rsidRPr="006A1D5E" w:rsidRDefault="00B52C9C" w:rsidP="00E67795">
            <w:pPr>
              <w:spacing w:before="60" w:after="60"/>
              <w:rPr>
                <w:rFonts w:ascii="Calibri" w:eastAsia="Calibri" w:hAnsi="Calibri" w:cs="Arial"/>
              </w:rPr>
            </w:pPr>
            <w:r w:rsidRPr="006A1D5E">
              <w:rPr>
                <w:rFonts w:ascii="Calibri" w:eastAsia="Calibri" w:hAnsi="Calibri" w:cs="Arial"/>
              </w:rPr>
              <w:t xml:space="preserve">Lene Jespersen, Deputy Director, DMA </w:t>
            </w:r>
          </w:p>
        </w:tc>
      </w:tr>
    </w:tbl>
    <w:p w14:paraId="0B4F0EA5" w14:textId="77777777" w:rsidR="00B52C9C" w:rsidRPr="006A1D5E" w:rsidRDefault="00B52C9C" w:rsidP="00B52C9C">
      <w:pPr>
        <w:spacing w:after="0"/>
        <w:rPr>
          <w:rFonts w:ascii="Calibri" w:eastAsia="Calibri" w:hAnsi="Calibri" w:cs="Arial"/>
          <w:b/>
        </w:rPr>
      </w:pPr>
    </w:p>
    <w:p w14:paraId="72F18DD4" w14:textId="77777777" w:rsidR="00B52C9C" w:rsidRPr="006A1D5E" w:rsidRDefault="00B52C9C" w:rsidP="00B52C9C">
      <w:pPr>
        <w:rPr>
          <w:rFonts w:ascii="Calibri" w:eastAsia="Calibri" w:hAnsi="Calibri" w:cs="Calibri"/>
          <w:b/>
          <w:sz w:val="24"/>
        </w:rPr>
      </w:pPr>
      <w:r w:rsidRPr="006A1D5E">
        <w:rPr>
          <w:rFonts w:ascii="Calibri" w:eastAsia="Calibri" w:hAnsi="Calibri" w:cs="Times New Roman"/>
          <w:b/>
          <w:sz w:val="24"/>
        </w:rPr>
        <w:t>Table of Contents</w:t>
      </w:r>
    </w:p>
    <w:p w14:paraId="37DAFF91"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
          <w:bCs/>
          <w:sz w:val="24"/>
          <w:szCs w:val="24"/>
        </w:rPr>
        <w:fldChar w:fldCharType="begin"/>
      </w:r>
      <w:r w:rsidRPr="006A1D5E">
        <w:rPr>
          <w:rFonts w:ascii="Calibri" w:eastAsia="Calibri" w:hAnsi="Calibri" w:cs="Times New Roman"/>
          <w:b/>
          <w:bCs/>
          <w:sz w:val="24"/>
          <w:szCs w:val="24"/>
        </w:rPr>
        <w:instrText xml:space="preserve"> TOC \o "1-1" </w:instrText>
      </w:r>
      <w:r w:rsidRPr="006A1D5E">
        <w:rPr>
          <w:rFonts w:ascii="Calibri" w:eastAsia="Calibri" w:hAnsi="Calibri" w:cs="Times New Roman"/>
          <w:b/>
          <w:bCs/>
          <w:sz w:val="24"/>
          <w:szCs w:val="24"/>
        </w:rPr>
        <w:fldChar w:fldCharType="separate"/>
      </w:r>
      <w:r w:rsidRPr="006A1D5E">
        <w:rPr>
          <w:rFonts w:ascii="Calibri" w:eastAsia="Calibri" w:hAnsi="Calibri" w:cs="Times New Roman"/>
          <w:bCs/>
          <w:noProof/>
          <w:szCs w:val="24"/>
        </w:rPr>
        <w:t>1</w:t>
      </w:r>
      <w:r w:rsidRPr="006A1D5E">
        <w:rPr>
          <w:rFonts w:ascii="Calibri" w:eastAsia="Times New Roman" w:hAnsi="Calibri" w:cs="Times New Roman"/>
          <w:bCs/>
          <w:noProof/>
        </w:rPr>
        <w:tab/>
      </w:r>
      <w:r w:rsidRPr="006A1D5E">
        <w:rPr>
          <w:rFonts w:ascii="Calibri" w:eastAsia="Calibri" w:hAnsi="Calibri" w:cs="Times New Roman"/>
          <w:bCs/>
          <w:noProof/>
          <w:szCs w:val="24"/>
        </w:rPr>
        <w:t>Purpose</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_Toc516567170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78B39C3"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2</w:t>
      </w:r>
      <w:r w:rsidRPr="006A1D5E">
        <w:rPr>
          <w:rFonts w:ascii="Calibri" w:eastAsia="Times New Roman" w:hAnsi="Calibri" w:cs="Times New Roman"/>
          <w:bCs/>
          <w:noProof/>
        </w:rPr>
        <w:tab/>
      </w:r>
      <w:r w:rsidRPr="006A1D5E">
        <w:rPr>
          <w:rFonts w:ascii="Calibri" w:eastAsia="Calibri" w:hAnsi="Calibri" w:cs="Times New Roman"/>
          <w:bCs/>
          <w:noProof/>
          <w:szCs w:val="24"/>
        </w:rPr>
        <w:t>Application</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_Toc516567171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333D0BE"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3</w:t>
      </w:r>
      <w:r w:rsidRPr="006A1D5E">
        <w:rPr>
          <w:rFonts w:ascii="Calibri" w:eastAsia="Times New Roman" w:hAnsi="Calibri" w:cs="Times New Roman"/>
          <w:bCs/>
          <w:noProof/>
        </w:rPr>
        <w:tab/>
      </w:r>
      <w:r w:rsidRPr="006A1D5E">
        <w:rPr>
          <w:rFonts w:ascii="Calibri" w:eastAsia="Calibri" w:hAnsi="Calibri" w:cs="Times New Roman"/>
          <w:bCs/>
          <w:noProof/>
          <w:szCs w:val="24"/>
        </w:rPr>
        <w:t>Definitions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_Toc516567172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55DC003C"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4</w:t>
      </w:r>
      <w:r w:rsidRPr="006A1D5E">
        <w:rPr>
          <w:rFonts w:ascii="Calibri" w:eastAsia="Times New Roman" w:hAnsi="Calibri" w:cs="Times New Roman"/>
          <w:bCs/>
          <w:noProof/>
        </w:rPr>
        <w:tab/>
      </w:r>
      <w:r w:rsidRPr="006A1D5E">
        <w:rPr>
          <w:rFonts w:ascii="Calibri" w:eastAsia="Calibri" w:hAnsi="Calibri" w:cs="Times New Roman"/>
          <w:bCs/>
          <w:noProof/>
          <w:szCs w:val="24"/>
        </w:rPr>
        <w:t>Roles and Responsibilities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_Toc516567173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7401D742"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5</w:t>
      </w:r>
      <w:r w:rsidRPr="006A1D5E">
        <w:rPr>
          <w:rFonts w:ascii="Calibri" w:eastAsia="Times New Roman" w:hAnsi="Calibri" w:cs="Times New Roman"/>
          <w:bCs/>
          <w:noProof/>
        </w:rPr>
        <w:tab/>
      </w:r>
      <w:r w:rsidRPr="006A1D5E">
        <w:rPr>
          <w:rFonts w:ascii="Calibri" w:eastAsia="Calibri" w:hAnsi="Calibri" w:cs="Times New Roman"/>
          <w:bCs/>
          <w:noProof/>
          <w:szCs w:val="24"/>
        </w:rPr>
        <w:t>Policy</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_Toc516567174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05ABFA8A"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6</w:t>
      </w:r>
      <w:r w:rsidRPr="006A1D5E">
        <w:rPr>
          <w:rFonts w:ascii="Calibri" w:eastAsia="Times New Roman" w:hAnsi="Calibri" w:cs="Times New Roman"/>
          <w:bCs/>
          <w:noProof/>
        </w:rPr>
        <w:tab/>
      </w:r>
      <w:r w:rsidRPr="006A1D5E">
        <w:rPr>
          <w:rFonts w:ascii="Calibri" w:eastAsia="Calibri" w:hAnsi="Calibri" w:cs="Times New Roman"/>
          <w:bCs/>
          <w:noProof/>
          <w:szCs w:val="24"/>
        </w:rPr>
        <w:t>Other Provisions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_Toc516567175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31B7217A"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7</w:t>
      </w:r>
      <w:r w:rsidRPr="006A1D5E">
        <w:rPr>
          <w:rFonts w:ascii="Calibri" w:eastAsia="Times New Roman" w:hAnsi="Calibri" w:cs="Times New Roman"/>
          <w:bCs/>
          <w:noProof/>
        </w:rPr>
        <w:tab/>
      </w:r>
      <w:r w:rsidRPr="006A1D5E">
        <w:rPr>
          <w:rFonts w:ascii="Calibri" w:eastAsia="Calibri" w:hAnsi="Calibri" w:cs="Times New Roman"/>
          <w:bCs/>
          <w:noProof/>
          <w:szCs w:val="24"/>
        </w:rPr>
        <w:t>Entry into Force and Other Transitional Measures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_Toc516567176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598C18A4"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8</w:t>
      </w:r>
      <w:r w:rsidRPr="006A1D5E">
        <w:rPr>
          <w:rFonts w:ascii="Calibri" w:eastAsia="Times New Roman" w:hAnsi="Calibri" w:cs="Times New Roman"/>
          <w:bCs/>
          <w:noProof/>
        </w:rPr>
        <w:tab/>
      </w:r>
      <w:r w:rsidRPr="006A1D5E">
        <w:rPr>
          <w:rFonts w:ascii="Calibri" w:eastAsia="Calibri" w:hAnsi="Calibri" w:cs="Times New Roman"/>
          <w:bCs/>
          <w:noProof/>
          <w:szCs w:val="24"/>
        </w:rPr>
        <w:t>Relevant documents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_Toc516567177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E9A24D1" w14:textId="77777777" w:rsidR="00B52C9C" w:rsidRPr="006A1D5E" w:rsidRDefault="00B52C9C" w:rsidP="00B52C9C">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9</w:t>
      </w:r>
      <w:r w:rsidRPr="006A1D5E">
        <w:rPr>
          <w:rFonts w:ascii="Calibri" w:eastAsia="Times New Roman" w:hAnsi="Calibri" w:cs="Times New Roman"/>
          <w:bCs/>
          <w:noProof/>
        </w:rPr>
        <w:tab/>
      </w:r>
      <w:r w:rsidRPr="006A1D5E">
        <w:rPr>
          <w:rFonts w:ascii="Calibri" w:eastAsia="Calibri" w:hAnsi="Calibri" w:cs="Times New Roman"/>
          <w:bCs/>
          <w:noProof/>
          <w:szCs w:val="24"/>
        </w:rPr>
        <w:t>Annex I: Reference Matrix for Dealing with Fraud</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_Toc516567178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2A834C94" w14:textId="77777777" w:rsidR="00B52C9C" w:rsidRPr="006A1D5E" w:rsidRDefault="00B52C9C" w:rsidP="00B52C9C">
      <w:pPr>
        <w:rPr>
          <w:rFonts w:ascii="Calibri" w:eastAsia="Calibri" w:hAnsi="Calibri" w:cs="Times New Roman"/>
        </w:rPr>
      </w:pPr>
      <w:r w:rsidRPr="006A1D5E">
        <w:rPr>
          <w:rFonts w:ascii="Calibri" w:eastAsia="Calibri" w:hAnsi="Calibri" w:cs="Times New Roman"/>
          <w:b/>
          <w:bCs/>
          <w:sz w:val="24"/>
          <w:szCs w:val="24"/>
        </w:rPr>
        <w:fldChar w:fldCharType="end"/>
      </w:r>
    </w:p>
    <w:p w14:paraId="0A1D9DEA"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 xml:space="preserve">Purpose </w:t>
      </w:r>
    </w:p>
    <w:p w14:paraId="2D3FCCD0"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UN Women, as a potential victim of fraud, is exposed to various risks which may include: </w:t>
      </w:r>
      <w:r w:rsidRPr="006A1D5E">
        <w:rPr>
          <w:rFonts w:ascii="Calibri" w:eastAsia="Malgun Gothic" w:hAnsi="Calibri" w:cs="Times New Roman"/>
          <w:b/>
          <w:color w:val="262626"/>
          <w:szCs w:val="26"/>
        </w:rPr>
        <w:t>financial risks</w:t>
      </w:r>
      <w:r w:rsidRPr="006A1D5E">
        <w:rPr>
          <w:rFonts w:ascii="Calibri" w:eastAsia="Malgun Gothic" w:hAnsi="Calibri" w:cs="Times New Roman"/>
          <w:color w:val="262626"/>
          <w:szCs w:val="26"/>
        </w:rPr>
        <w:t xml:space="preserve">, which can be measured in monetary terms; </w:t>
      </w:r>
      <w:r w:rsidRPr="006A1D5E">
        <w:rPr>
          <w:rFonts w:ascii="Calibri" w:eastAsia="Malgun Gothic" w:hAnsi="Calibri" w:cs="Times New Roman"/>
          <w:b/>
          <w:color w:val="262626"/>
          <w:szCs w:val="26"/>
        </w:rPr>
        <w:t>operational risks</w:t>
      </w:r>
      <w:r w:rsidRPr="006A1D5E">
        <w:rPr>
          <w:rFonts w:ascii="Calibri" w:eastAsia="Malgun Gothic" w:hAnsi="Calibri" w:cs="Times New Roman"/>
          <w:color w:val="262626"/>
          <w:szCs w:val="26"/>
        </w:rPr>
        <w:t xml:space="preserve">, which cause deficiencies in the implementation and delivery of programmes; and </w:t>
      </w:r>
      <w:r w:rsidRPr="006A1D5E">
        <w:rPr>
          <w:rFonts w:ascii="Calibri" w:eastAsia="Malgun Gothic" w:hAnsi="Calibri" w:cs="Times New Roman"/>
          <w:b/>
          <w:color w:val="262626"/>
          <w:szCs w:val="26"/>
        </w:rPr>
        <w:t>reputational risks</w:t>
      </w:r>
      <w:r w:rsidRPr="006A1D5E">
        <w:rPr>
          <w:rFonts w:ascii="Calibri" w:eastAsia="Malgun Gothic" w:hAnsi="Calibri" w:cs="Times New Roman"/>
          <w:color w:val="262626"/>
          <w:szCs w:val="26"/>
        </w:rPr>
        <w:t>, which harm the prestige and respect of the Organization.</w:t>
      </w:r>
    </w:p>
    <w:p w14:paraId="03A100E3"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In respect of fraud risks, UN Women maps its three lines of defense as follows:</w:t>
      </w:r>
    </w:p>
    <w:p w14:paraId="52ABB637" w14:textId="77777777" w:rsidR="00B52C9C" w:rsidRPr="006A1D5E" w:rsidRDefault="00B52C9C" w:rsidP="00B52C9C">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07A4D33" w14:textId="77777777" w:rsidR="00B52C9C" w:rsidRPr="006A1D5E" w:rsidRDefault="00B52C9C" w:rsidP="00B52C9C">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EF0629D" w14:textId="77777777" w:rsidR="00B52C9C" w:rsidRPr="006A1D5E" w:rsidRDefault="00B52C9C" w:rsidP="00B52C9C">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703E6A5"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BB417F7"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6A1D5E">
        <w:rPr>
          <w:rFonts w:ascii="Calibri" w:eastAsia="Malgun Gothic" w:hAnsi="Calibri" w:cs="Times New Roman"/>
          <w:color w:val="262626"/>
          <w:spacing w:val="-10"/>
          <w:szCs w:val="26"/>
        </w:rPr>
        <w:t>Policy</w:t>
      </w:r>
      <w:r w:rsidRPr="006A1D5E">
        <w:rPr>
          <w:rFonts w:ascii="Calibri" w:eastAsia="Malgun Gothic" w:hAnsi="Calibri" w:cs="Times New Roman"/>
          <w:color w:val="262626"/>
          <w:szCs w:val="26"/>
        </w:rPr>
        <w:t xml:space="preserve"> for Addressing Non-Compliance with UN Standards of Conduct (the “Legal Policy”), </w:t>
      </w:r>
      <w:r w:rsidRPr="006A1D5E">
        <w:rPr>
          <w:rFonts w:ascii="Calibri" w:eastAsia="Malgun Gothic" w:hAnsi="Calibri" w:cs="Times New Roman"/>
          <w:color w:val="262626"/>
          <w:spacing w:val="-11"/>
          <w:szCs w:val="26"/>
        </w:rPr>
        <w:t xml:space="preserve">the </w:t>
      </w:r>
      <w:r w:rsidRPr="006A1D5E">
        <w:rPr>
          <w:rFonts w:ascii="Calibri" w:eastAsia="Malgun Gothic" w:hAnsi="Calibri" w:cs="Times New Roman"/>
          <w:color w:val="262626"/>
          <w:szCs w:val="26"/>
        </w:rPr>
        <w:t>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37083845"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Application</w:t>
      </w:r>
    </w:p>
    <w:p w14:paraId="51638B3A"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72E119F1"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can apply to:</w:t>
      </w:r>
    </w:p>
    <w:p w14:paraId="40AD25A4" w14:textId="77777777" w:rsidR="00B52C9C" w:rsidRPr="006A1D5E" w:rsidRDefault="00B52C9C" w:rsidP="0022736A">
      <w:pPr>
        <w:numPr>
          <w:ilvl w:val="0"/>
          <w:numId w:val="34"/>
        </w:numPr>
        <w:adjustRightInd w:val="0"/>
        <w:spacing w:before="60" w:after="60" w:line="264" w:lineRule="auto"/>
        <w:jc w:val="both"/>
        <w:rPr>
          <w:rFonts w:ascii="Calibri" w:eastAsia="Calibri" w:hAnsi="Calibri" w:cs="Times New Roman"/>
          <w:color w:val="262626"/>
        </w:rPr>
      </w:pPr>
      <w:r w:rsidRPr="006A1D5E">
        <w:rPr>
          <w:rFonts w:ascii="Calibri" w:eastAsia="Calibri" w:hAnsi="Calibri" w:cs="Times New Roman"/>
          <w:b/>
          <w:color w:val="262626"/>
        </w:rPr>
        <w:t>Personnel</w:t>
      </w:r>
      <w:r w:rsidRPr="006A1D5E">
        <w:rPr>
          <w:rFonts w:ascii="Calibri" w:eastAsia="Calibri" w:hAnsi="Calibri" w:cs="Times New Roman"/>
          <w:color w:val="262626"/>
        </w:rPr>
        <w:t>: staff members of UN Women and persons engaged by UN Women under other contractual arrangements to perform services for UN Women.</w:t>
      </w:r>
    </w:p>
    <w:p w14:paraId="4D89DE6B" w14:textId="77777777" w:rsidR="00B52C9C" w:rsidRPr="006A1D5E" w:rsidRDefault="00B52C9C" w:rsidP="00B52C9C">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Implementing Partners and Responsible Parties</w:t>
      </w:r>
      <w:r w:rsidRPr="006A1D5E">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3D26808B" w14:textId="77777777" w:rsidR="00B52C9C" w:rsidRPr="006A1D5E" w:rsidRDefault="00B52C9C" w:rsidP="00B52C9C">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Vendors</w:t>
      </w:r>
      <w:r w:rsidRPr="006A1D5E">
        <w:rPr>
          <w:rFonts w:ascii="Calibri" w:eastAsia="Calibri" w:hAnsi="Calibri" w:cs="Times New Roman"/>
          <w:color w:val="262626"/>
        </w:rPr>
        <w:t>: An offeror or a prospective, registered or actual supplier, contractor or provider of goods, services and/or works to the UN System.</w:t>
      </w:r>
    </w:p>
    <w:p w14:paraId="091E2DE4" w14:textId="77777777" w:rsidR="00B52C9C" w:rsidRPr="006A1D5E" w:rsidRDefault="00B52C9C" w:rsidP="00B52C9C">
      <w:pPr>
        <w:rPr>
          <w:rFonts w:ascii="Calibri" w:eastAsia="Calibri" w:hAnsi="Calibri" w:cs="Times New Roman"/>
        </w:rPr>
      </w:pPr>
    </w:p>
    <w:p w14:paraId="65D32BB0" w14:textId="77777777" w:rsidR="00B52C9C" w:rsidRPr="006A1D5E" w:rsidRDefault="00B52C9C" w:rsidP="00B52C9C">
      <w:pPr>
        <w:rPr>
          <w:rFonts w:ascii="Calibri" w:eastAsia="Calibri" w:hAnsi="Calibri" w:cs="Times New Roman"/>
        </w:rPr>
      </w:pPr>
    </w:p>
    <w:p w14:paraId="713FF10D"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Definitions</w:t>
      </w:r>
    </w:p>
    <w:p w14:paraId="3D0F7210" w14:textId="77777777" w:rsidR="00B52C9C" w:rsidRPr="006A1D5E" w:rsidRDefault="00B52C9C" w:rsidP="00B52C9C">
      <w:pPr>
        <w:adjustRightInd w:val="0"/>
        <w:spacing w:before="120" w:after="120" w:line="264" w:lineRule="auto"/>
        <w:ind w:left="2835" w:hanging="2835"/>
        <w:jc w:val="both"/>
        <w:rPr>
          <w:rFonts w:ascii="Calibri" w:eastAsia="Calibri" w:hAnsi="Calibri" w:cs="Times New Roman"/>
          <w:color w:val="262626"/>
        </w:rPr>
      </w:pPr>
      <w:r w:rsidRPr="006A1D5E">
        <w:rPr>
          <w:rFonts w:ascii="Calibri" w:eastAsia="Calibri" w:hAnsi="Calibri" w:cs="Times New Roman"/>
          <w:b/>
          <w:color w:val="262626"/>
        </w:rPr>
        <w:t>“Fraud”</w:t>
      </w:r>
      <w:r w:rsidRPr="006A1D5E">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1497B0D9" w14:textId="77777777" w:rsidR="00B52C9C" w:rsidRPr="006A1D5E" w:rsidRDefault="00B52C9C" w:rsidP="00B52C9C">
      <w:pPr>
        <w:adjustRightInd w:val="0"/>
        <w:spacing w:before="120" w:after="120" w:line="264" w:lineRule="auto"/>
        <w:ind w:left="2835" w:hanging="2835"/>
        <w:jc w:val="both"/>
        <w:rPr>
          <w:rFonts w:ascii="Calibri" w:eastAsia="Calibri" w:hAnsi="Calibri" w:cs="Times New Roman"/>
          <w:color w:val="262626"/>
        </w:rPr>
      </w:pPr>
      <w:r w:rsidRPr="006A1D5E" w:rsidDel="00082C19">
        <w:rPr>
          <w:rFonts w:ascii="Calibri" w:eastAsia="Calibri" w:hAnsi="Calibri" w:cs="Times New Roman"/>
          <w:color w:val="262626"/>
        </w:rPr>
        <w:t xml:space="preserve"> </w:t>
      </w:r>
      <w:r w:rsidRPr="006A1D5E">
        <w:rPr>
          <w:rFonts w:ascii="Calibri" w:eastAsia="Calibri" w:hAnsi="Calibri" w:cs="Times New Roman"/>
          <w:b/>
          <w:color w:val="262626"/>
        </w:rPr>
        <w:t>“Presumptive Fraud”</w:t>
      </w:r>
      <w:r w:rsidRPr="006A1D5E">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1A6830ED"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Roles and Responsibilities</w:t>
      </w:r>
    </w:p>
    <w:p w14:paraId="2A29C180"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All</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parties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to</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whom</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this</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Policy</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applies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are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responsible</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for</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safeguarding</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the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1EF11754"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Director, Division of the Internal Evaluation and Audit Services (IEAS) </w:t>
      </w:r>
    </w:p>
    <w:p w14:paraId="2218C477"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2B35BFA1"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 carrying out this role, the Director, IEAS will among other things:</w:t>
      </w:r>
    </w:p>
    <w:p w14:paraId="48055862" w14:textId="77777777" w:rsidR="00B52C9C" w:rsidRPr="006A1D5E" w:rsidRDefault="00B52C9C" w:rsidP="00B52C9C">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Serve as the repository of knowledge on fraud risks and controls;</w:t>
      </w:r>
      <w:r w:rsidRPr="006A1D5E">
        <w:rPr>
          <w:rFonts w:ascii="Calibri" w:eastAsia="Calibri" w:hAnsi="Calibri" w:cs="Times New Roman"/>
          <w:color w:val="262626"/>
          <w:spacing w:val="-19"/>
        </w:rPr>
        <w:t xml:space="preserve"> </w:t>
      </w:r>
      <w:r w:rsidRPr="006A1D5E">
        <w:rPr>
          <w:rFonts w:ascii="Calibri" w:eastAsia="Calibri" w:hAnsi="Calibri" w:cs="Times New Roman"/>
          <w:color w:val="262626"/>
        </w:rPr>
        <w:t>and</w:t>
      </w:r>
    </w:p>
    <w:p w14:paraId="101C79BA" w14:textId="77777777" w:rsidR="00B52C9C" w:rsidRPr="006A1D5E" w:rsidRDefault="00B52C9C" w:rsidP="00B52C9C">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Manage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risk</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assessment</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process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co-ordinate</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anti-fraud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activities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across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the Organization.</w:t>
      </w:r>
    </w:p>
    <w:p w14:paraId="2F768B0B"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Personnel</w:t>
      </w:r>
    </w:p>
    <w:p w14:paraId="71C100DB"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Rule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203</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states,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“All</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UN-Women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responsible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Under- Secretary-General/Executive Director for the regularity of actions taken by them during their official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duties.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contrary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these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regulations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rules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A1D5E">
        <w:rPr>
          <w:rFonts w:ascii="Calibri" w:eastAsia="Malgun Gothic" w:hAnsi="Calibri" w:cs="Times New Roman"/>
          <w:color w:val="262626"/>
          <w:spacing w:val="-19"/>
          <w:szCs w:val="24"/>
        </w:rPr>
        <w:t xml:space="preserve"> </w:t>
      </w:r>
      <w:r w:rsidRPr="006A1D5E">
        <w:rPr>
          <w:rFonts w:ascii="Calibri" w:eastAsia="Malgun Gothic" w:hAnsi="Calibri" w:cs="Times New Roman"/>
          <w:color w:val="262626"/>
          <w:szCs w:val="24"/>
        </w:rPr>
        <w:t>action.”</w:t>
      </w:r>
    </w:p>
    <w:p w14:paraId="144AC5ED"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Staff members</w:t>
      </w:r>
    </w:p>
    <w:p w14:paraId="1397CC06"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A1D5E">
        <w:rPr>
          <w:rFonts w:ascii="Calibri" w:eastAsia="Malgun Gothic" w:hAnsi="Calibri" w:cs="Times New Roman"/>
          <w:iCs/>
          <w:color w:val="262626"/>
        </w:rPr>
        <w:t>their</w:t>
      </w:r>
      <w:r w:rsidRPr="006A1D5E">
        <w:rPr>
          <w:rFonts w:ascii="Calibri" w:eastAsia="Malgun Gothic" w:hAnsi="Calibri" w:cs="Times New Roman"/>
          <w:iCs/>
          <w:color w:val="262626"/>
          <w:szCs w:val="26"/>
        </w:rPr>
        <w:t xml:space="preserve"> immediate 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another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appropriate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within 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operating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unit.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whom</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was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made,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matter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OIOS. If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member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believes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there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conflict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interest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person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whom 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wrongdoing</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be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reported,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will</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next higher level of authority. In addition, as set out above, they are responsible for the regularity of actions taken by them during their official</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duties.</w:t>
      </w:r>
    </w:p>
    <w:p w14:paraId="417ABB20"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otherwise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providing</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information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known to</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be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false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with</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reckless</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disregard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its accuracy – may constitute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misconduct.</w:t>
      </w:r>
    </w:p>
    <w:p w14:paraId="1C699644"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19B667CD"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Non-staff personnel</w:t>
      </w:r>
    </w:p>
    <w:p w14:paraId="05B8E6B0"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1769ECB"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6A1D5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A1D5E">
        <w:rPr>
          <w:rFonts w:ascii="Calibri" w:eastAsia="Calibri" w:hAnsi="Calibri" w:cs="Times New Roman"/>
          <w:i/>
        </w:rPr>
        <w:t>.</w:t>
      </w:r>
    </w:p>
    <w:p w14:paraId="5EB695B4" w14:textId="77777777" w:rsidR="00B52C9C" w:rsidRPr="006A1D5E" w:rsidRDefault="00B52C9C" w:rsidP="00B52C9C">
      <w:pPr>
        <w:spacing w:before="120" w:after="120" w:line="264" w:lineRule="auto"/>
        <w:ind w:left="1247"/>
        <w:jc w:val="both"/>
        <w:outlineLvl w:val="2"/>
        <w:rPr>
          <w:rFonts w:ascii="Calibri" w:eastAsia="Malgun Gothic" w:hAnsi="Calibri" w:cs="Times New Roman"/>
          <w:b/>
          <w:color w:val="262626"/>
          <w:szCs w:val="24"/>
        </w:rPr>
      </w:pPr>
    </w:p>
    <w:p w14:paraId="1D9A10EE"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Managers</w:t>
      </w:r>
    </w:p>
    <w:p w14:paraId="3A883B93"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Managing</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crucial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Organization’s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good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governance.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While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 responsibility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all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personnel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assist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preventing,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identifying,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combating</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procedures.</w:t>
      </w:r>
    </w:p>
    <w:p w14:paraId="17624A53"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Managers have a responsibility to:</w:t>
      </w:r>
    </w:p>
    <w:p w14:paraId="30CA166A" w14:textId="77777777" w:rsidR="00B52C9C" w:rsidRPr="006A1D5E" w:rsidRDefault="00B52C9C" w:rsidP="00B52C9C">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A1D5E">
        <w:rPr>
          <w:rFonts w:ascii="Calibri" w:eastAsia="Calibri" w:hAnsi="Calibri" w:cs="Times New Roman"/>
          <w:color w:val="262626"/>
          <w:spacing w:val="-18"/>
        </w:rPr>
        <w:t xml:space="preserve"> </w:t>
      </w:r>
      <w:r w:rsidRPr="006A1D5E">
        <w:rPr>
          <w:rFonts w:ascii="Calibri" w:eastAsia="Calibri" w:hAnsi="Calibri" w:cs="Times New Roman"/>
          <w:color w:val="262626"/>
        </w:rPr>
        <w:t>services;</w:t>
      </w:r>
    </w:p>
    <w:p w14:paraId="53CAA631" w14:textId="77777777" w:rsidR="00B52C9C" w:rsidRPr="006A1D5E" w:rsidRDefault="00B52C9C" w:rsidP="00B52C9C">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A1D5E">
        <w:rPr>
          <w:rFonts w:ascii="Calibri" w:eastAsia="Calibri" w:hAnsi="Calibri" w:cs="Times New Roman"/>
          <w:color w:val="262626"/>
          <w:spacing w:val="-9"/>
        </w:rPr>
        <w:t xml:space="preserve"> </w:t>
      </w:r>
      <w:r w:rsidRPr="006A1D5E">
        <w:rPr>
          <w:rFonts w:ascii="Calibri" w:eastAsia="Calibri" w:hAnsi="Calibri" w:cs="Times New Roman"/>
          <w:color w:val="262626"/>
        </w:rPr>
        <w:t>corruption;</w:t>
      </w:r>
    </w:p>
    <w:p w14:paraId="20567CCB" w14:textId="77777777" w:rsidR="00B52C9C" w:rsidRPr="006A1D5E" w:rsidRDefault="00B52C9C" w:rsidP="00B52C9C">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Escalate any risks where the relevant impact or likelihood is assessed to have markedly increased and can no longer be managed within his / her</w:t>
      </w:r>
      <w:r w:rsidRPr="006A1D5E">
        <w:rPr>
          <w:rFonts w:ascii="Calibri" w:eastAsia="Calibri" w:hAnsi="Calibri" w:cs="Times New Roman"/>
          <w:color w:val="262626"/>
          <w:spacing w:val="-18"/>
        </w:rPr>
        <w:t xml:space="preserve"> </w:t>
      </w:r>
      <w:r w:rsidRPr="006A1D5E">
        <w:rPr>
          <w:rFonts w:ascii="Calibri" w:eastAsia="Calibri" w:hAnsi="Calibri" w:cs="Times New Roman"/>
          <w:color w:val="262626"/>
        </w:rPr>
        <w:t>level</w:t>
      </w:r>
    </w:p>
    <w:p w14:paraId="30FE4D2A" w14:textId="77777777" w:rsidR="00B52C9C" w:rsidRPr="006A1D5E" w:rsidRDefault="00B52C9C" w:rsidP="00B52C9C">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To report any allegations of wrongdoing to OIOS as soon as they become aware of such allegations;</w:t>
      </w:r>
      <w:r w:rsidRPr="006A1D5E">
        <w:rPr>
          <w:rFonts w:ascii="Calibri" w:eastAsia="Calibri" w:hAnsi="Calibri" w:cs="Times New Roman"/>
          <w:color w:val="262626"/>
          <w:spacing w:val="-3"/>
        </w:rPr>
        <w:t xml:space="preserve"> </w:t>
      </w:r>
      <w:r w:rsidRPr="006A1D5E">
        <w:rPr>
          <w:rFonts w:ascii="Calibri" w:eastAsia="Calibri" w:hAnsi="Calibri" w:cs="Times New Roman"/>
          <w:color w:val="262626"/>
        </w:rPr>
        <w:t>and</w:t>
      </w:r>
    </w:p>
    <w:p w14:paraId="26E320CC" w14:textId="77777777" w:rsidR="00B52C9C" w:rsidRPr="006A1D5E" w:rsidRDefault="00B52C9C" w:rsidP="00B52C9C">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Raise awareness of this Policy, inform all those to whom this Policy applies,</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reiterate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importance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of</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reporting</w:t>
      </w:r>
      <w:r w:rsidRPr="006A1D5E">
        <w:rPr>
          <w:rFonts w:ascii="Calibri" w:eastAsia="Calibri" w:hAnsi="Calibri" w:cs="Times New Roman"/>
          <w:color w:val="262626"/>
          <w:spacing w:val="-7"/>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mechanisms for doing</w:t>
      </w:r>
      <w:r w:rsidRPr="006A1D5E">
        <w:rPr>
          <w:rFonts w:ascii="Calibri" w:eastAsia="Calibri" w:hAnsi="Calibri" w:cs="Times New Roman"/>
          <w:color w:val="262626"/>
          <w:spacing w:val="-2"/>
        </w:rPr>
        <w:t xml:space="preserve"> </w:t>
      </w:r>
      <w:r w:rsidRPr="006A1D5E">
        <w:rPr>
          <w:rFonts w:ascii="Calibri" w:eastAsia="Calibri" w:hAnsi="Calibri" w:cs="Times New Roman"/>
          <w:color w:val="262626"/>
        </w:rPr>
        <w:t>so.</w:t>
      </w:r>
    </w:p>
    <w:p w14:paraId="726DF218" w14:textId="77777777" w:rsidR="00B52C9C" w:rsidRPr="006A1D5E" w:rsidRDefault="00B52C9C" w:rsidP="00B52C9C">
      <w:pPr>
        <w:spacing w:before="60" w:after="60" w:line="264" w:lineRule="auto"/>
        <w:ind w:left="2552"/>
        <w:contextualSpacing/>
        <w:jc w:val="both"/>
        <w:rPr>
          <w:rFonts w:ascii="Calibri" w:eastAsia="Calibri" w:hAnsi="Calibri" w:cs="Times New Roman"/>
          <w:color w:val="262626"/>
        </w:rPr>
      </w:pPr>
    </w:p>
    <w:p w14:paraId="7EED8790"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responsibilities of managers, please consult Section 5.1.3 and Section 4.8-Staff members with supervisory role (“managers”) of the Legal Policy and Section 5.3- Exercise of Delegated authority of the DoA Policy.</w:t>
      </w:r>
    </w:p>
    <w:p w14:paraId="7976A176"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Implementing partners and Responsible parties</w:t>
      </w:r>
    </w:p>
    <w:p w14:paraId="571D1956"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261E09F"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4FF2E836"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While implementing a UN Women project or programme, implementing partners shall refrain 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conduct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would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adversely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reflect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shall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Women.</w:t>
      </w:r>
    </w:p>
    <w:p w14:paraId="34C33F27"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15A8559"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Vendors</w:t>
      </w:r>
    </w:p>
    <w:p w14:paraId="48BA7A6D"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expects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vendors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adhere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highest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standards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moral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conduct, 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respect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international</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local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laws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form</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corrupt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practices,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including extortion, fraud, or bribery, at a</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minimum.</w:t>
      </w:r>
    </w:p>
    <w:p w14:paraId="34F7924C"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18B43A44"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552BEF36"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Office of Internal Oversight Services of the United Nations (OIOS)</w:t>
      </w:r>
    </w:p>
    <w:p w14:paraId="1184C06A"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OIOS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fact-finding</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investigations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professional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sanctions.</w:t>
      </w:r>
    </w:p>
    <w:p w14:paraId="2CD65529"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358DD7A4"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UN Ethics Office</w:t>
      </w:r>
    </w:p>
    <w:p w14:paraId="1D968EF0"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6A1D5E">
          <w:rPr>
            <w:rFonts w:ascii="Calibri" w:eastAsia="Malgun Gothic" w:hAnsi="Calibri" w:cs="Times New Roman"/>
            <w:color w:val="262626"/>
            <w:szCs w:val="24"/>
          </w:rPr>
          <w:t>UN–Women Policy for</w:t>
        </w:r>
      </w:hyperlink>
      <w:r w:rsidRPr="006A1D5E">
        <w:rPr>
          <w:rFonts w:ascii="Calibri" w:eastAsia="Malgun Gothic" w:hAnsi="Calibri" w:cs="Times New Roman"/>
          <w:color w:val="262626"/>
          <w:szCs w:val="24"/>
        </w:rPr>
        <w:t xml:space="preserve"> Protection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against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36"/>
          <w:szCs w:val="24"/>
        </w:rPr>
        <w:t xml:space="preserve"> </w:t>
      </w:r>
      <w:r w:rsidRPr="006A1D5E">
        <w:rPr>
          <w:rFonts w:ascii="Calibri" w:eastAsia="Malgun Gothic" w:hAnsi="Calibri" w:cs="Times New Roman"/>
          <w:color w:val="262626"/>
          <w:szCs w:val="24"/>
        </w:rPr>
        <w:t>For</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more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information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protection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please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refer to Section 5.4.2 of this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document.</w:t>
      </w:r>
    </w:p>
    <w:p w14:paraId="33F6574B" w14:textId="77777777" w:rsidR="00B52C9C" w:rsidRPr="006A1D5E" w:rsidRDefault="00B52C9C" w:rsidP="00B52C9C">
      <w:pPr>
        <w:rPr>
          <w:rFonts w:ascii="Calibri" w:eastAsia="Calibri" w:hAnsi="Calibri" w:cs="Times New Roman"/>
        </w:rPr>
      </w:pPr>
    </w:p>
    <w:p w14:paraId="0C7FA460" w14:textId="77777777" w:rsidR="00B52C9C" w:rsidRPr="006A1D5E" w:rsidRDefault="00B52C9C" w:rsidP="00B52C9C">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Policy</w:t>
      </w:r>
    </w:p>
    <w:p w14:paraId="17D1BF55"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Preventing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64A5EC27"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C6190EC"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Fraud awareness and</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training</w:t>
      </w:r>
    </w:p>
    <w:p w14:paraId="56019822"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636277F"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Internal control</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systems</w:t>
      </w:r>
    </w:p>
    <w:p w14:paraId="3695F021"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A1D5E">
        <w:rPr>
          <w:rFonts w:ascii="Calibri" w:eastAsia="Malgun Gothic" w:hAnsi="Calibri" w:cs="Times New Roman"/>
          <w:iCs/>
          <w:color w:val="262626"/>
          <w:u w:color="0000FF"/>
        </w:rPr>
        <w:t xml:space="preserve"> </w:t>
      </w:r>
      <w:r w:rsidRPr="006A1D5E">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balances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upon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activities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individuals.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minimizes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error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helps detect these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occurrences (See:</w:t>
      </w:r>
      <w:r w:rsidRPr="006A1D5E">
        <w:rPr>
          <w:rFonts w:ascii="Calibri" w:eastAsia="Malgun Gothic" w:hAnsi="Calibri" w:cs="Calibri"/>
          <w:iCs/>
          <w:color w:val="262626"/>
        </w:rPr>
        <w:t xml:space="preserve"> </w:t>
      </w:r>
      <w:r w:rsidRPr="006A1D5E">
        <w:rPr>
          <w:rFonts w:ascii="Calibri" w:eastAsia="Malgun Gothic" w:hAnsi="Calibri" w:cs="Times New Roman"/>
          <w:iCs/>
          <w:color w:val="262626"/>
        </w:rPr>
        <w:t>UN-Women Internal Control Policy (“ICP”), Separation of Duties, section 5.10).</w:t>
      </w:r>
    </w:p>
    <w:p w14:paraId="3129F649"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Fraud risk identification and management (as a part of Enterprise Risk Management [ERM])</w:t>
      </w:r>
    </w:p>
    <w:p w14:paraId="31DA0F42"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15882E6C"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46997BD"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Programme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01EEF179"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When</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developing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new</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ensure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risks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fully considered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processes.</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especially</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high risk programmes/projects, such as those that are complex or operate in high risk</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environments.</w:t>
      </w:r>
    </w:p>
    <w:p w14:paraId="46B27132"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46AD5485"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responsible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ensuring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identified during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phase.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consider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how</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easily</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fraudulent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2905C7E"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7391002" w14:textId="77777777" w:rsidR="00B52C9C" w:rsidRPr="006A1D5E" w:rsidRDefault="00B52C9C" w:rsidP="00B52C9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63280C72" w14:textId="77777777" w:rsidR="00B52C9C" w:rsidRPr="006A1D5E" w:rsidRDefault="00B52C9C" w:rsidP="0022736A">
      <w:pPr>
        <w:numPr>
          <w:ilvl w:val="2"/>
          <w:numId w:val="35"/>
        </w:numPr>
        <w:spacing w:before="120" w:after="120" w:line="264" w:lineRule="auto"/>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Procurement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12725B97"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8307218"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A1D5E">
        <w:rPr>
          <w:rFonts w:ascii="Calibri" w:eastAsia="Malgun Gothic" w:hAnsi="Calibri" w:cs="Times New Roman"/>
          <w:iCs/>
          <w:color w:val="262626"/>
        </w:rPr>
        <w:t>Furthermore, relevant staff members and other personnel with procurement functions must abide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by</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management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controls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proce</w:t>
      </w:r>
      <w:r w:rsidRPr="006A1D5E">
        <w:rPr>
          <w:rFonts w:ascii="Calibri" w:eastAsia="Malgun Gothic" w:hAnsi="Calibri" w:cs="Times New Roman"/>
          <w:iCs/>
        </w:rPr>
        <w:t>dures,</w:t>
      </w:r>
      <w:r w:rsidRPr="006A1D5E">
        <w:rPr>
          <w:rFonts w:ascii="Calibri" w:eastAsia="Malgun Gothic" w:hAnsi="Calibri" w:cs="Times New Roman"/>
          <w:iCs/>
          <w:spacing w:val="-13"/>
        </w:rPr>
        <w:t xml:space="preserve"> </w:t>
      </w:r>
      <w:r w:rsidRPr="006A1D5E">
        <w:rPr>
          <w:rFonts w:ascii="Calibri" w:eastAsia="Malgun Gothic" w:hAnsi="Calibri" w:cs="Times New Roman"/>
          <w:iCs/>
          <w:color w:val="262626"/>
        </w:rPr>
        <w:t>including</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 xml:space="preserve">and </w:t>
      </w:r>
      <w:hyperlink r:id="rId30">
        <w:r w:rsidRPr="006A1D5E">
          <w:rPr>
            <w:rFonts w:ascii="Calibri" w:eastAsia="Malgun Gothic" w:hAnsi="Calibri" w:cs="Times New Roman"/>
            <w:iCs/>
            <w:color w:val="262626"/>
          </w:rPr>
          <w:t xml:space="preserve">Contract Management </w:t>
        </w:r>
      </w:hyperlink>
      <w:r w:rsidRPr="006A1D5E">
        <w:rPr>
          <w:rFonts w:ascii="Calibri" w:eastAsia="Malgun Gothic" w:hAnsi="Calibri" w:cs="Times New Roman"/>
          <w:iCs/>
          <w:color w:val="262626"/>
        </w:rPr>
        <w:t xml:space="preserve">Policy and the Separation of Duties section of the </w:t>
      </w:r>
      <w:r w:rsidRPr="006A1D5E">
        <w:rPr>
          <w:rFonts w:ascii="Calibri" w:eastAsia="Malgun Gothic" w:hAnsi="Calibri" w:cs="Times New Roman"/>
          <w:iCs/>
          <w:color w:val="262626"/>
          <w:spacing w:val="-30"/>
        </w:rPr>
        <w:t xml:space="preserve"> </w:t>
      </w:r>
      <w:r w:rsidRPr="006A1D5E">
        <w:rPr>
          <w:rFonts w:ascii="Calibri" w:eastAsia="Malgun Gothic" w:hAnsi="Calibri" w:cs="Times New Roman"/>
          <w:iCs/>
          <w:color w:val="262626"/>
        </w:rPr>
        <w:t>ICP.</w:t>
      </w:r>
    </w:p>
    <w:p w14:paraId="0595CC14" w14:textId="77777777" w:rsidR="00B52C9C" w:rsidRPr="006A1D5E" w:rsidRDefault="00B52C9C" w:rsidP="00B52C9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5EC2C812"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Asset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71824C34"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2EB255C9" w14:textId="77777777" w:rsidR="00B52C9C" w:rsidRPr="006A1D5E" w:rsidRDefault="00B52C9C" w:rsidP="00B52C9C">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Purchasing all assets through a purchase order (PO) to ensure they are captured in the asset management module;</w:t>
      </w:r>
    </w:p>
    <w:p w14:paraId="0A91D345" w14:textId="77777777" w:rsidR="00B52C9C" w:rsidRPr="006A1D5E" w:rsidRDefault="00B52C9C" w:rsidP="00B52C9C">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Maintaining segregation of duties with respect to authorization, recording, custody, and disposal of assets;</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and</w:t>
      </w:r>
    </w:p>
    <w:p w14:paraId="1762A9FA" w14:textId="77777777" w:rsidR="00B52C9C" w:rsidRPr="006A1D5E" w:rsidRDefault="00B52C9C" w:rsidP="00B52C9C">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Conducting bi-annual physical verifications.</w:t>
      </w:r>
    </w:p>
    <w:p w14:paraId="3F1FA03B" w14:textId="77777777" w:rsidR="00B52C9C" w:rsidRPr="006A1D5E" w:rsidRDefault="00B52C9C" w:rsidP="00B52C9C">
      <w:pPr>
        <w:spacing w:before="60" w:after="60" w:line="264" w:lineRule="auto"/>
        <w:ind w:left="2552"/>
        <w:contextualSpacing/>
        <w:rPr>
          <w:rFonts w:ascii="Calibri" w:eastAsia="Calibri" w:hAnsi="Calibri" w:cs="Times New Roman"/>
          <w:color w:val="262626"/>
        </w:rPr>
      </w:pPr>
    </w:p>
    <w:p w14:paraId="3B52CB0E"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A1D5E">
        <w:rPr>
          <w:rFonts w:ascii="Calibri" w:eastAsia="Calibri" w:hAnsi="Calibri" w:cs="Times New Roman"/>
          <w:i/>
          <w:color w:val="262626"/>
        </w:rPr>
        <w:t>For further information on asset management controls and procedures, please consult the Asset Management Policy and Vehicle Management Policy.</w:t>
      </w:r>
    </w:p>
    <w:p w14:paraId="7244A6D5"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Financial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4EC135E9"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53E0149"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Procurement, vendor approvals and payment approvals are all subjected to two levels of approvals: Level 1 (verification) and Level 2 (approvals).</w:t>
      </w:r>
    </w:p>
    <w:p w14:paraId="16C43EF7"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1B03D5C"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Finance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HQ</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performs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monthly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general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ledger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account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reconciliations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highlight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any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exceptional transactions. All general ledger account reconciliations are reviewed and approved by Team Leads and the Chief 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Accounts.</w:t>
      </w:r>
    </w:p>
    <w:p w14:paraId="612EABAA"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567C9045" w14:textId="77777777" w:rsidR="00B52C9C" w:rsidRPr="006A1D5E" w:rsidRDefault="00B52C9C" w:rsidP="00B52C9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6A1D5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03B78D0C"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Human resource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3AAC101"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8BB0D51"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Detecting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7AFAC0FA"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fraud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prevention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measures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outlined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Section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5.1</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enable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successful</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persons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detect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identify</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such</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anomalies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or</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concerns,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so</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through a dedicated “anti-fraud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hotline”.</w:t>
      </w:r>
    </w:p>
    <w:p w14:paraId="00CA2DE3"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Unit,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provides</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with</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independent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related</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advisory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services.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function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plays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key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decisions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improvements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needed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risk</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practices.</w:t>
      </w:r>
    </w:p>
    <w:p w14:paraId="674F02B4"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Reporting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5D2797CB"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2F73B55" w14:textId="77777777" w:rsidR="00B52C9C" w:rsidRPr="006A1D5E" w:rsidRDefault="00B52C9C" w:rsidP="0022736A">
      <w:pPr>
        <w:numPr>
          <w:ilvl w:val="0"/>
          <w:numId w:val="36"/>
        </w:numPr>
        <w:spacing w:before="60" w:after="60" w:line="264" w:lineRule="auto"/>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begin"/>
      </w:r>
      <w:r w:rsidRPr="006A1D5E">
        <w:rPr>
          <w:rFonts w:ascii="Calibri" w:eastAsia="Calibri" w:hAnsi="Calibri" w:cs="Times New Roman"/>
          <w:b/>
          <w:color w:val="262626"/>
        </w:rPr>
        <w:instrText xml:space="preserve"> HYPERLINK "https://unvoiosctxwi.unvienna.org/OIOSIDWDR_3/(X(1)S(vli3gkwgzvi5gvhwxw52sqe1))/default.aspx?AspxAutoDetectCookieSupport=1" </w:instrText>
      </w:r>
      <w:r w:rsidRPr="006A1D5E">
        <w:rPr>
          <w:rFonts w:ascii="Calibri" w:eastAsia="Calibri" w:hAnsi="Calibri" w:cs="Times New Roman"/>
          <w:b/>
          <w:color w:val="262626"/>
        </w:rPr>
      </w:r>
      <w:r w:rsidRPr="006A1D5E">
        <w:rPr>
          <w:rFonts w:ascii="Calibri" w:eastAsia="Calibri" w:hAnsi="Calibri" w:cs="Times New Roman"/>
          <w:b/>
          <w:color w:val="262626"/>
        </w:rPr>
        <w:fldChar w:fldCharType="separate"/>
      </w:r>
      <w:r w:rsidRPr="006A1D5E">
        <w:rPr>
          <w:rFonts w:ascii="Calibri" w:eastAsia="Calibri" w:hAnsi="Calibri" w:cs="Times New Roman"/>
          <w:b/>
          <w:color w:val="262626"/>
        </w:rPr>
        <w:t>Online referral form</w:t>
      </w:r>
      <w:r w:rsidRPr="006A1D5E">
        <w:rPr>
          <w:rFonts w:ascii="Calibri" w:eastAsia="Calibri" w:hAnsi="Calibri" w:cs="Times New Roman"/>
          <w:color w:val="262626"/>
        </w:rPr>
        <w:t xml:space="preserve">  </w:t>
      </w:r>
    </w:p>
    <w:p w14:paraId="71AC1DFE" w14:textId="77777777" w:rsidR="00B52C9C" w:rsidRPr="006A1D5E" w:rsidRDefault="00B52C9C" w:rsidP="00B52C9C">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end"/>
      </w:r>
      <w:r w:rsidRPr="006A1D5E">
        <w:rPr>
          <w:rFonts w:ascii="Calibri" w:eastAsia="Calibri" w:hAnsi="Calibri" w:cs="Times New Roman"/>
          <w:color w:val="262626"/>
        </w:rPr>
        <w:t>(</w:t>
      </w:r>
      <w:hyperlink r:id="rId31" w:history="1">
        <w:r w:rsidRPr="006A1D5E">
          <w:rPr>
            <w:rFonts w:ascii="Calibri" w:eastAsia="Calibri" w:hAnsi="Calibri" w:cs="Times New Roman"/>
            <w:color w:val="0563C1"/>
            <w:u w:val="single"/>
          </w:rPr>
          <w:t>http://www.unwomen.org/en/about-us/accountability/investigations</w:t>
        </w:r>
      </w:hyperlink>
      <w:r w:rsidRPr="006A1D5E">
        <w:rPr>
          <w:rFonts w:ascii="Calibri" w:eastAsia="Calibri" w:hAnsi="Calibri" w:cs="Times New Roman"/>
          <w:color w:val="262626"/>
        </w:rPr>
        <w:t xml:space="preserve">) </w:t>
      </w:r>
    </w:p>
    <w:p w14:paraId="73078B9C" w14:textId="77777777" w:rsidR="00B52C9C" w:rsidRPr="006A1D5E" w:rsidRDefault="00B52C9C" w:rsidP="00B52C9C">
      <w:pPr>
        <w:spacing w:before="60" w:after="60" w:line="264" w:lineRule="auto"/>
        <w:ind w:left="1644" w:hanging="397"/>
        <w:contextualSpacing/>
        <w:jc w:val="both"/>
        <w:rPr>
          <w:rFonts w:ascii="Calibri" w:eastAsia="Calibri" w:hAnsi="Calibri" w:cs="Times New Roman"/>
          <w:color w:val="262626"/>
        </w:rPr>
      </w:pPr>
    </w:p>
    <w:p w14:paraId="0383E712" w14:textId="77777777" w:rsidR="00B52C9C" w:rsidRPr="006A1D5E" w:rsidRDefault="00B52C9C" w:rsidP="00B52C9C">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Phone</w:t>
      </w:r>
      <w:r w:rsidRPr="006A1D5E">
        <w:rPr>
          <w:rFonts w:ascii="Calibri" w:eastAsia="Calibri" w:hAnsi="Calibri" w:cs="Times New Roman"/>
          <w:color w:val="262626"/>
        </w:rPr>
        <w:t>: + 1 212-963-1111 (24 hours a day)</w:t>
      </w:r>
    </w:p>
    <w:p w14:paraId="764459B4" w14:textId="77777777" w:rsidR="00B52C9C" w:rsidRPr="006A1D5E" w:rsidRDefault="00B52C9C" w:rsidP="00B52C9C">
      <w:pPr>
        <w:spacing w:before="60" w:after="60" w:line="264" w:lineRule="auto"/>
        <w:ind w:left="1644"/>
        <w:contextualSpacing/>
        <w:jc w:val="both"/>
        <w:rPr>
          <w:rFonts w:ascii="Calibri" w:eastAsia="Calibri" w:hAnsi="Calibri" w:cs="Times New Roman"/>
          <w:color w:val="262626"/>
        </w:rPr>
      </w:pPr>
    </w:p>
    <w:p w14:paraId="37324920" w14:textId="77777777" w:rsidR="00B52C9C" w:rsidRPr="006A1D5E" w:rsidRDefault="00B52C9C" w:rsidP="00B52C9C">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Regular mail</w:t>
      </w:r>
      <w:r w:rsidRPr="006A1D5E">
        <w:rPr>
          <w:rFonts w:ascii="Calibri" w:eastAsia="Calibri" w:hAnsi="Calibri" w:cs="Times New Roman"/>
          <w:color w:val="262626"/>
        </w:rPr>
        <w:t xml:space="preserve">: </w:t>
      </w:r>
    </w:p>
    <w:p w14:paraId="1F2C187C" w14:textId="77777777" w:rsidR="00B52C9C" w:rsidRPr="006A1D5E" w:rsidRDefault="00B52C9C" w:rsidP="00B52C9C">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Director, Investigations Division – Office of Internal Oversight Services</w:t>
      </w:r>
    </w:p>
    <w:p w14:paraId="79B407F0" w14:textId="77777777" w:rsidR="00B52C9C" w:rsidRPr="006A1D5E" w:rsidRDefault="00B52C9C" w:rsidP="00B52C9C">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7th Floor 300 East 42nd (Corner Second Avenue)</w:t>
      </w:r>
    </w:p>
    <w:p w14:paraId="0AA1798D" w14:textId="77777777" w:rsidR="00B52C9C" w:rsidRPr="006A1D5E" w:rsidRDefault="00B52C9C" w:rsidP="00B52C9C">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New York, NY, 10017, U.S.A.</w:t>
      </w:r>
    </w:p>
    <w:p w14:paraId="6FC0D755" w14:textId="77777777" w:rsidR="00B52C9C" w:rsidRPr="006A1D5E" w:rsidRDefault="00B52C9C" w:rsidP="00B52C9C">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5411D229" w14:textId="77777777" w:rsidR="00B52C9C" w:rsidRPr="006A1D5E" w:rsidRDefault="00B52C9C" w:rsidP="00B52C9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6A1D5E">
        <w:rPr>
          <w:rFonts w:ascii="Calibri" w:eastAsia="Calibri" w:hAnsi="Calibri" w:cs="Calibri"/>
          <w:i/>
          <w:color w:val="262626"/>
        </w:rPr>
        <w:t xml:space="preserve">For further information on reporting procedures, please consult the UN Women Legal Policy and the UN Women </w:t>
      </w:r>
      <w:r w:rsidRPr="006A1D5E">
        <w:rPr>
          <w:rFonts w:ascii="Calibri" w:eastAsia="Calibri" w:hAnsi="Calibri" w:cs="Calibri"/>
          <w:i/>
          <w:color w:val="404040"/>
        </w:rPr>
        <w:t>Accountability website.</w:t>
      </w:r>
    </w:p>
    <w:p w14:paraId="4AB85984"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Confidentiality and Protection from</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Retaliation</w:t>
      </w:r>
    </w:p>
    <w:p w14:paraId="1D4F0901"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Confidentiality</w:t>
      </w:r>
    </w:p>
    <w:p w14:paraId="7C191BFD"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A53B4B0"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2847C6D7"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Protection from</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Retaliation</w:t>
      </w:r>
    </w:p>
    <w:p w14:paraId="64A3E618"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UN–Women</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Policy</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against</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establishes</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framework</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procedure for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from</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22"/>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who</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believe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ways:</w:t>
      </w:r>
    </w:p>
    <w:p w14:paraId="7EBF0533" w14:textId="77777777" w:rsidR="00B52C9C" w:rsidRPr="006A1D5E" w:rsidRDefault="00B52C9C" w:rsidP="00B52C9C">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sz w:val="24"/>
          <w:szCs w:val="24"/>
        </w:rPr>
        <w:t xml:space="preserve">Phone: </w:t>
      </w:r>
      <w:r w:rsidRPr="006A1D5E">
        <w:rPr>
          <w:rFonts w:ascii="Calibri" w:eastAsia="Calibri" w:hAnsi="Calibri" w:cs="Times New Roman"/>
          <w:color w:val="262626"/>
          <w:sz w:val="24"/>
          <w:szCs w:val="24"/>
        </w:rPr>
        <w:t>+1 917-367-9858</w:t>
      </w:r>
    </w:p>
    <w:p w14:paraId="0137779B" w14:textId="77777777" w:rsidR="00B52C9C" w:rsidRPr="006A1D5E" w:rsidRDefault="00B52C9C" w:rsidP="00B52C9C">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rPr>
        <w:t>Email</w:t>
      </w:r>
      <w:r w:rsidRPr="006A1D5E">
        <w:rPr>
          <w:rFonts w:ascii="Calibri" w:eastAsia="Calibri" w:hAnsi="Calibri" w:cs="Times New Roman"/>
          <w:color w:val="262626"/>
        </w:rPr>
        <w:t xml:space="preserve">: </w:t>
      </w:r>
      <w:hyperlink r:id="rId32">
        <w:r w:rsidRPr="006A1D5E">
          <w:rPr>
            <w:rFonts w:ascii="Calibri" w:eastAsia="Calibri" w:hAnsi="Calibri" w:cs="Times New Roman"/>
            <w:color w:val="0000FF"/>
            <w:u w:val="single"/>
          </w:rPr>
          <w:t>ethicsoffice@un.org</w:t>
        </w:r>
      </w:hyperlink>
    </w:p>
    <w:p w14:paraId="47F4355F"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7EB062F6"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4FD180C9"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Investigations</w:t>
      </w:r>
    </w:p>
    <w:p w14:paraId="33467DF4"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325AD8CD"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investigation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process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planning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lines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inquiry</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obtain the evidence required to objectively determine the factual basis of allegations. This will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623BFE2C" w14:textId="77777777" w:rsidR="00B52C9C" w:rsidRPr="006A1D5E" w:rsidRDefault="00B52C9C" w:rsidP="00B52C9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6A1D5E">
        <w:rPr>
          <w:rFonts w:ascii="Calibri" w:eastAsia="Calibri" w:hAnsi="Calibri" w:cs="Calibri"/>
          <w:i/>
          <w:color w:val="404040"/>
        </w:rPr>
        <w:t xml:space="preserve">For further information on OIOS investigations procedures, please consult the OIOS Investigations Manual, the UN Women Legal </w:t>
      </w:r>
      <w:r w:rsidRPr="006A1D5E">
        <w:rPr>
          <w:rFonts w:ascii="Calibri" w:eastAsia="Calibri" w:hAnsi="Calibri" w:cs="Calibri"/>
          <w:i/>
          <w:color w:val="262626"/>
        </w:rPr>
        <w:t xml:space="preserve">Policy </w:t>
      </w:r>
      <w:r w:rsidRPr="006A1D5E">
        <w:rPr>
          <w:rFonts w:ascii="Calibri" w:eastAsia="Calibri" w:hAnsi="Calibri" w:cs="Calibri"/>
          <w:i/>
          <w:color w:val="404040"/>
        </w:rPr>
        <w:t>and the UN Women Accountability website.</w:t>
      </w:r>
    </w:p>
    <w:p w14:paraId="3292C5B0"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Actions based on</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investigations</w:t>
      </w:r>
    </w:p>
    <w:p w14:paraId="43B6B366"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30D2E50"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misused.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include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administrative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recover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staff</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members, referral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matter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national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authorities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Member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State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A1D5E">
        <w:rPr>
          <w:rFonts w:ascii="Calibri" w:eastAsia="Malgun Gothic" w:hAnsi="Calibri" w:cs="Times New Roman"/>
          <w:color w:val="262626"/>
          <w:spacing w:val="-20"/>
          <w:szCs w:val="24"/>
        </w:rPr>
        <w:t xml:space="preserve"> </w:t>
      </w:r>
      <w:r w:rsidRPr="006A1D5E">
        <w:rPr>
          <w:rFonts w:ascii="Calibri" w:eastAsia="Malgun Gothic" w:hAnsi="Calibri" w:cs="Times New Roman"/>
          <w:color w:val="262626"/>
          <w:szCs w:val="24"/>
        </w:rPr>
        <w:t>agreement.</w:t>
      </w:r>
    </w:p>
    <w:p w14:paraId="3BB6A03C" w14:textId="77777777" w:rsidR="00B52C9C" w:rsidRPr="006A1D5E" w:rsidRDefault="00B52C9C" w:rsidP="00B52C9C">
      <w:pPr>
        <w:rPr>
          <w:rFonts w:ascii="Calibri" w:eastAsia="Calibri" w:hAnsi="Calibri" w:cs="Times New Roman"/>
        </w:rPr>
      </w:pPr>
    </w:p>
    <w:p w14:paraId="682DEA39" w14:textId="77777777" w:rsidR="00B52C9C" w:rsidRPr="006A1D5E" w:rsidRDefault="00B52C9C" w:rsidP="00B52C9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447F7109"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Disclosing cases of</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6820486C"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987557D"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17E778B9"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60F22A8" w14:textId="77777777" w:rsidR="00B52C9C" w:rsidRPr="006A1D5E" w:rsidRDefault="00B52C9C" w:rsidP="00B52C9C">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2DB14B84"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05AAE18C"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sidRPr="006A1D5E">
        <w:rPr>
          <w:rFonts w:ascii="Calibri" w:eastAsia="Malgun Gothic" w:hAnsi="Calibri" w:cs="Times New Roman"/>
          <w:i/>
          <w:color w:val="262626"/>
          <w:szCs w:val="24"/>
        </w:rPr>
        <w:t>inter alia</w:t>
      </w:r>
      <w:r w:rsidRPr="006A1D5E">
        <w:rPr>
          <w:rFonts w:ascii="Calibri" w:eastAsia="Malgun Gothic" w:hAnsi="Calibri" w:cs="Times New Roman"/>
          <w:color w:val="262626"/>
          <w:szCs w:val="24"/>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079B5C21"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E2A0E2A"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E6E5997" w14:textId="77777777" w:rsidR="00B52C9C" w:rsidRPr="006A1D5E" w:rsidRDefault="00B52C9C" w:rsidP="00B52C9C">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A6FEB45"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Other Provisions</w:t>
      </w:r>
    </w:p>
    <w:p w14:paraId="42A181BF"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Not applicable.</w:t>
      </w:r>
    </w:p>
    <w:p w14:paraId="48FB4165"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Entry into Force and Other Transitional Measures</w:t>
      </w:r>
    </w:p>
    <w:p w14:paraId="6A08A4B1"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The present Policy enters into force on 20 June 2018.</w:t>
      </w:r>
    </w:p>
    <w:p w14:paraId="68A314CE"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Relevant documents</w:t>
      </w:r>
    </w:p>
    <w:p w14:paraId="5362225D" w14:textId="77777777" w:rsidR="00B52C9C" w:rsidRPr="006A1D5E" w:rsidRDefault="00B52C9C" w:rsidP="00B52C9C">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See Annex I.</w:t>
      </w:r>
    </w:p>
    <w:p w14:paraId="76CD2977" w14:textId="77777777" w:rsidR="00B52C9C" w:rsidRPr="006A1D5E" w:rsidRDefault="00B52C9C" w:rsidP="00B52C9C">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Annex I: Reference Matrix for Dealing with Fraud</w:t>
      </w:r>
    </w:p>
    <w:tbl>
      <w:tblPr>
        <w:tblStyle w:val="TableGrid10"/>
        <w:tblW w:w="10710" w:type="dxa"/>
        <w:tblInd w:w="-725" w:type="dxa"/>
        <w:tblLook w:val="04A0" w:firstRow="1" w:lastRow="0" w:firstColumn="1" w:lastColumn="0" w:noHBand="0" w:noVBand="1"/>
      </w:tblPr>
      <w:tblGrid>
        <w:gridCol w:w="1620"/>
        <w:gridCol w:w="5525"/>
        <w:gridCol w:w="1770"/>
        <w:gridCol w:w="1795"/>
      </w:tblGrid>
      <w:tr w:rsidR="00B52C9C" w:rsidRPr="006A1D5E" w14:paraId="6557D2D4" w14:textId="77777777" w:rsidTr="00E67795">
        <w:trPr>
          <w:trHeight w:val="350"/>
        </w:trPr>
        <w:tc>
          <w:tcPr>
            <w:tcW w:w="1620" w:type="dxa"/>
            <w:shd w:val="clear" w:color="auto" w:fill="DBDBDB"/>
          </w:tcPr>
          <w:p w14:paraId="37BCB8B6" w14:textId="77777777" w:rsidR="00B52C9C" w:rsidRPr="006A1D5E" w:rsidRDefault="00B52C9C" w:rsidP="00E67795">
            <w:pPr>
              <w:rPr>
                <w:b/>
                <w:color w:val="262626"/>
              </w:rPr>
            </w:pPr>
            <w:r w:rsidRPr="006A1D5E">
              <w:rPr>
                <w:b/>
                <w:color w:val="262626"/>
              </w:rPr>
              <w:t>Area</w:t>
            </w:r>
          </w:p>
        </w:tc>
        <w:tc>
          <w:tcPr>
            <w:tcW w:w="5525" w:type="dxa"/>
            <w:shd w:val="clear" w:color="auto" w:fill="DBDBDB"/>
          </w:tcPr>
          <w:p w14:paraId="5E06E8F8" w14:textId="77777777" w:rsidR="00B52C9C" w:rsidRPr="006A1D5E" w:rsidRDefault="00B52C9C" w:rsidP="00E67795">
            <w:pPr>
              <w:rPr>
                <w:b/>
                <w:color w:val="262626"/>
              </w:rPr>
            </w:pPr>
            <w:r w:rsidRPr="006A1D5E">
              <w:rPr>
                <w:b/>
                <w:color w:val="262626"/>
              </w:rPr>
              <w:t>Regulatory Instrument</w:t>
            </w:r>
          </w:p>
        </w:tc>
        <w:tc>
          <w:tcPr>
            <w:tcW w:w="1770" w:type="dxa"/>
            <w:shd w:val="clear" w:color="auto" w:fill="DBDBDB"/>
          </w:tcPr>
          <w:p w14:paraId="4A245D8A" w14:textId="77777777" w:rsidR="00B52C9C" w:rsidRPr="006A1D5E" w:rsidRDefault="00B52C9C" w:rsidP="00E67795">
            <w:pPr>
              <w:rPr>
                <w:b/>
                <w:color w:val="262626"/>
              </w:rPr>
            </w:pPr>
            <w:r w:rsidRPr="006A1D5E">
              <w:rPr>
                <w:b/>
                <w:color w:val="262626"/>
              </w:rPr>
              <w:t>Process/Controls</w:t>
            </w:r>
          </w:p>
        </w:tc>
        <w:tc>
          <w:tcPr>
            <w:tcW w:w="1795" w:type="dxa"/>
            <w:shd w:val="clear" w:color="auto" w:fill="DBDBDB"/>
          </w:tcPr>
          <w:p w14:paraId="7025631A" w14:textId="77777777" w:rsidR="00B52C9C" w:rsidRPr="006A1D5E" w:rsidRDefault="00B52C9C" w:rsidP="00E67795">
            <w:pPr>
              <w:rPr>
                <w:b/>
                <w:color w:val="262626"/>
              </w:rPr>
            </w:pPr>
            <w:r w:rsidRPr="006A1D5E">
              <w:rPr>
                <w:b/>
                <w:color w:val="262626"/>
              </w:rPr>
              <w:t>Focal Point</w:t>
            </w:r>
          </w:p>
        </w:tc>
      </w:tr>
      <w:tr w:rsidR="00B52C9C" w:rsidRPr="006A1D5E" w14:paraId="2C8A6B01" w14:textId="77777777" w:rsidTr="00E67795">
        <w:trPr>
          <w:trHeight w:val="2690"/>
        </w:trPr>
        <w:tc>
          <w:tcPr>
            <w:tcW w:w="1620" w:type="dxa"/>
          </w:tcPr>
          <w:p w14:paraId="75400EEA" w14:textId="77777777" w:rsidR="00B52C9C" w:rsidRPr="006A1D5E" w:rsidRDefault="00B52C9C" w:rsidP="00E67795">
            <w:pPr>
              <w:rPr>
                <w:color w:val="262626"/>
              </w:rPr>
            </w:pPr>
            <w:r w:rsidRPr="006A1D5E">
              <w:rPr>
                <w:color w:val="262626"/>
              </w:rPr>
              <w:t>Financial Management</w:t>
            </w:r>
          </w:p>
        </w:tc>
        <w:tc>
          <w:tcPr>
            <w:tcW w:w="5525" w:type="dxa"/>
          </w:tcPr>
          <w:p w14:paraId="35892989" w14:textId="77777777" w:rsidR="00B52C9C" w:rsidRPr="006A1D5E" w:rsidRDefault="00B52C9C" w:rsidP="00E67795">
            <w:pPr>
              <w:rPr>
                <w:color w:val="262626"/>
              </w:rPr>
            </w:pPr>
            <w:r w:rsidRPr="006A1D5E">
              <w:rPr>
                <w:color w:val="262626"/>
              </w:rPr>
              <w:t>Financial Regulations and Rules of the United Nations (as at 1 May 2018 ST/GB/2003/7 and, ST/SGB/2003/7/Amend.1)</w:t>
            </w:r>
          </w:p>
          <w:p w14:paraId="6A0B306D" w14:textId="77777777" w:rsidR="00B52C9C" w:rsidRPr="006A1D5E" w:rsidRDefault="00B52C9C" w:rsidP="00E67795">
            <w:pPr>
              <w:rPr>
                <w:color w:val="262626"/>
              </w:rPr>
            </w:pPr>
            <w:r w:rsidRPr="006A1D5E">
              <w:rPr>
                <w:color w:val="262626"/>
              </w:rPr>
              <w:t xml:space="preserve"> UN Women Financial Regulations and Rules (as at 1 May 2018 UNW/2012/6) </w:t>
            </w:r>
          </w:p>
          <w:p w14:paraId="4A4DC6A0" w14:textId="77777777" w:rsidR="00B52C9C" w:rsidRPr="006A1D5E" w:rsidRDefault="00B52C9C" w:rsidP="00E67795">
            <w:pPr>
              <w:widowControl w:val="0"/>
              <w:autoSpaceDE w:val="0"/>
              <w:autoSpaceDN w:val="0"/>
              <w:spacing w:before="1"/>
              <w:ind w:right="639"/>
              <w:rPr>
                <w:rFonts w:cs="Calibri"/>
                <w:color w:val="262626"/>
              </w:rPr>
            </w:pPr>
          </w:p>
          <w:p w14:paraId="24C9B9B9" w14:textId="77777777" w:rsidR="00B52C9C" w:rsidRPr="006A1D5E" w:rsidRDefault="00B52C9C" w:rsidP="00E67795">
            <w:pPr>
              <w:widowControl w:val="0"/>
              <w:autoSpaceDE w:val="0"/>
              <w:autoSpaceDN w:val="0"/>
              <w:spacing w:before="1"/>
              <w:ind w:right="639"/>
              <w:rPr>
                <w:rFonts w:cs="Calibri"/>
                <w:color w:val="262626"/>
              </w:rPr>
            </w:pPr>
            <w:r w:rsidRPr="006A1D5E">
              <w:rPr>
                <w:rFonts w:cs="Calibri"/>
                <w:color w:val="262626"/>
              </w:rPr>
              <w:t>UN Women, Petty Cash Policy</w:t>
            </w:r>
          </w:p>
          <w:p w14:paraId="69E6C0A0" w14:textId="77777777" w:rsidR="00B52C9C" w:rsidRPr="006A1D5E" w:rsidRDefault="00B52C9C" w:rsidP="00E67795">
            <w:pPr>
              <w:widowControl w:val="0"/>
              <w:autoSpaceDE w:val="0"/>
              <w:autoSpaceDN w:val="0"/>
              <w:spacing w:before="1"/>
              <w:ind w:right="639"/>
              <w:rPr>
                <w:rFonts w:cs="Calibri"/>
                <w:color w:val="262626"/>
              </w:rPr>
            </w:pPr>
            <w:r w:rsidRPr="006A1D5E">
              <w:rPr>
                <w:rFonts w:cs="Calibri"/>
                <w:color w:val="262626"/>
              </w:rPr>
              <w:t>UN Women, Revenue Management Policy</w:t>
            </w:r>
          </w:p>
          <w:p w14:paraId="5478B2D5" w14:textId="77777777" w:rsidR="00B52C9C" w:rsidRPr="006A1D5E" w:rsidRDefault="00B52C9C" w:rsidP="00E67795">
            <w:pPr>
              <w:widowControl w:val="0"/>
              <w:autoSpaceDE w:val="0"/>
              <w:autoSpaceDN w:val="0"/>
              <w:spacing w:before="1"/>
              <w:ind w:right="639"/>
              <w:rPr>
                <w:rFonts w:cs="Calibri"/>
              </w:rPr>
            </w:pPr>
          </w:p>
          <w:p w14:paraId="3571871F" w14:textId="77777777" w:rsidR="00B52C9C" w:rsidRPr="006A1D5E" w:rsidRDefault="00B52C9C" w:rsidP="00E67795">
            <w:pPr>
              <w:rPr>
                <w:color w:val="262626"/>
              </w:rPr>
            </w:pPr>
            <w:r w:rsidRPr="006A1D5E">
              <w:rPr>
                <w:rFonts w:cs="Calibri"/>
                <w:color w:val="262626"/>
              </w:rPr>
              <w:t xml:space="preserve">UN Women, Cash Advances and other Cash Transfers to Partners Policy  </w:t>
            </w:r>
          </w:p>
        </w:tc>
        <w:tc>
          <w:tcPr>
            <w:tcW w:w="1770" w:type="dxa"/>
          </w:tcPr>
          <w:p w14:paraId="5F597FC2" w14:textId="77777777" w:rsidR="00B52C9C" w:rsidRPr="006A1D5E" w:rsidRDefault="00B52C9C" w:rsidP="00E67795">
            <w:pPr>
              <w:rPr>
                <w:color w:val="262626"/>
              </w:rPr>
            </w:pPr>
            <w:r w:rsidRPr="006A1D5E">
              <w:rPr>
                <w:color w:val="262626"/>
              </w:rPr>
              <w:t>Segregation of duties</w:t>
            </w:r>
          </w:p>
          <w:p w14:paraId="07872AF8" w14:textId="77777777" w:rsidR="00B52C9C" w:rsidRPr="006A1D5E" w:rsidRDefault="00B52C9C" w:rsidP="00E67795">
            <w:pPr>
              <w:rPr>
                <w:color w:val="262626"/>
              </w:rPr>
            </w:pPr>
            <w:r w:rsidRPr="006A1D5E">
              <w:rPr>
                <w:color w:val="262626"/>
              </w:rPr>
              <w:t>Transaction approval system</w:t>
            </w:r>
          </w:p>
          <w:p w14:paraId="67881860" w14:textId="77777777" w:rsidR="00B52C9C" w:rsidRPr="006A1D5E" w:rsidRDefault="00B52C9C" w:rsidP="00E67795">
            <w:pPr>
              <w:rPr>
                <w:color w:val="262626"/>
              </w:rPr>
            </w:pPr>
            <w:r w:rsidRPr="006A1D5E">
              <w:rPr>
                <w:color w:val="262626"/>
              </w:rPr>
              <w:t>Reconciliation of accounts</w:t>
            </w:r>
          </w:p>
        </w:tc>
        <w:tc>
          <w:tcPr>
            <w:tcW w:w="1795" w:type="dxa"/>
          </w:tcPr>
          <w:p w14:paraId="6B1C0220" w14:textId="77777777" w:rsidR="00B52C9C" w:rsidRPr="006A1D5E" w:rsidRDefault="00B52C9C" w:rsidP="00E67795">
            <w:pPr>
              <w:rPr>
                <w:color w:val="262626"/>
              </w:rPr>
            </w:pPr>
            <w:r w:rsidRPr="006A1D5E">
              <w:rPr>
                <w:color w:val="262626"/>
              </w:rPr>
              <w:t>Chief of Accounts, Division of Management and Administration (DMA)</w:t>
            </w:r>
          </w:p>
        </w:tc>
      </w:tr>
      <w:tr w:rsidR="00B52C9C" w:rsidRPr="006A1D5E" w14:paraId="0CBF88B7" w14:textId="77777777" w:rsidTr="00E67795">
        <w:tc>
          <w:tcPr>
            <w:tcW w:w="1620" w:type="dxa"/>
          </w:tcPr>
          <w:p w14:paraId="5537D60F" w14:textId="77777777" w:rsidR="00B52C9C" w:rsidRPr="006A1D5E" w:rsidRDefault="00B52C9C" w:rsidP="00E67795">
            <w:pPr>
              <w:rPr>
                <w:color w:val="262626"/>
              </w:rPr>
            </w:pPr>
            <w:r w:rsidRPr="006A1D5E">
              <w:rPr>
                <w:color w:val="262626"/>
              </w:rPr>
              <w:t>Programme Management</w:t>
            </w:r>
          </w:p>
        </w:tc>
        <w:tc>
          <w:tcPr>
            <w:tcW w:w="5525" w:type="dxa"/>
          </w:tcPr>
          <w:p w14:paraId="5A1BEF57"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UN Women, Programme Formulation Policy;</w:t>
            </w:r>
          </w:p>
          <w:p w14:paraId="7CB9BA0A"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Programme Cycle Procedure;</w:t>
            </w:r>
          </w:p>
          <w:p w14:paraId="7C22FEE0"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Programme Appraisal and Approval Policy;</w:t>
            </w:r>
          </w:p>
          <w:p w14:paraId="6598D148"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Procedure for Programme Appraisal and Approval;</w:t>
            </w:r>
          </w:p>
          <w:p w14:paraId="32A1A560"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Programme Implementation and Management Policy;</w:t>
            </w:r>
          </w:p>
          <w:p w14:paraId="7E523521"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Programme Implementation and Management Procedure;</w:t>
            </w:r>
          </w:p>
          <w:p w14:paraId="32CD2A5A" w14:textId="77777777" w:rsidR="00B52C9C" w:rsidRPr="006A1D5E" w:rsidRDefault="00B52C9C" w:rsidP="00E67795">
            <w:pPr>
              <w:widowControl w:val="0"/>
              <w:autoSpaceDE w:val="0"/>
              <w:autoSpaceDN w:val="0"/>
              <w:ind w:right="103"/>
              <w:rPr>
                <w:rFonts w:cs="Calibri"/>
                <w:color w:val="262626"/>
              </w:rPr>
            </w:pPr>
            <w:r w:rsidRPr="006A1D5E">
              <w:rPr>
                <w:rFonts w:cs="Calibri"/>
                <w:color w:val="262626"/>
              </w:rPr>
              <w:t>Programme Monitoring, Reporting, and Oversight Policy</w:t>
            </w:r>
          </w:p>
          <w:p w14:paraId="03DE7FD0" w14:textId="77777777" w:rsidR="00B52C9C" w:rsidRPr="006A1D5E" w:rsidRDefault="00B52C9C" w:rsidP="00E67795">
            <w:pPr>
              <w:widowControl w:val="0"/>
              <w:autoSpaceDE w:val="0"/>
              <w:autoSpaceDN w:val="0"/>
              <w:ind w:right="103"/>
              <w:rPr>
                <w:rFonts w:cs="Calibri"/>
                <w:color w:val="262626"/>
              </w:rPr>
            </w:pPr>
          </w:p>
          <w:p w14:paraId="09D9FC1F" w14:textId="77777777" w:rsidR="00B52C9C" w:rsidRPr="006A1D5E" w:rsidRDefault="00B52C9C" w:rsidP="00E67795">
            <w:pPr>
              <w:rPr>
                <w:color w:val="262626"/>
              </w:rPr>
            </w:pPr>
            <w:r w:rsidRPr="006A1D5E">
              <w:rPr>
                <w:rFonts w:cs="Calibri"/>
                <w:color w:val="262626"/>
              </w:rPr>
              <w:t>UN Women Capacity Assessments of NGOs Procedure</w:t>
            </w:r>
          </w:p>
        </w:tc>
        <w:tc>
          <w:tcPr>
            <w:tcW w:w="1770" w:type="dxa"/>
          </w:tcPr>
          <w:p w14:paraId="0AA9F586" w14:textId="77777777" w:rsidR="00B52C9C" w:rsidRPr="006A1D5E" w:rsidRDefault="00B52C9C" w:rsidP="00E67795">
            <w:pPr>
              <w:rPr>
                <w:color w:val="262626"/>
              </w:rPr>
            </w:pPr>
            <w:r w:rsidRPr="006A1D5E">
              <w:rPr>
                <w:color w:val="262626"/>
              </w:rPr>
              <w:t>Programme formulation</w:t>
            </w:r>
          </w:p>
          <w:p w14:paraId="353CDB5D" w14:textId="77777777" w:rsidR="00B52C9C" w:rsidRPr="006A1D5E" w:rsidRDefault="00B52C9C" w:rsidP="00E67795">
            <w:pPr>
              <w:rPr>
                <w:color w:val="262626"/>
              </w:rPr>
            </w:pPr>
            <w:r w:rsidRPr="006A1D5E">
              <w:rPr>
                <w:color w:val="262626"/>
              </w:rPr>
              <w:t>Capacity assessment</w:t>
            </w:r>
          </w:p>
        </w:tc>
        <w:tc>
          <w:tcPr>
            <w:tcW w:w="1795" w:type="dxa"/>
          </w:tcPr>
          <w:p w14:paraId="7AB855C6" w14:textId="77777777" w:rsidR="00B52C9C" w:rsidRPr="006A1D5E" w:rsidRDefault="00B52C9C" w:rsidP="00E67795">
            <w:pPr>
              <w:rPr>
                <w:color w:val="262626"/>
              </w:rPr>
            </w:pPr>
            <w:r w:rsidRPr="006A1D5E">
              <w:rPr>
                <w:color w:val="262626"/>
              </w:rPr>
              <w:t>Director, Programme Division</w:t>
            </w:r>
          </w:p>
        </w:tc>
      </w:tr>
      <w:tr w:rsidR="00B52C9C" w:rsidRPr="006A1D5E" w14:paraId="35E12A01" w14:textId="77777777" w:rsidTr="00E67795">
        <w:trPr>
          <w:trHeight w:val="800"/>
        </w:trPr>
        <w:tc>
          <w:tcPr>
            <w:tcW w:w="1620" w:type="dxa"/>
          </w:tcPr>
          <w:p w14:paraId="2AEC8AA8" w14:textId="77777777" w:rsidR="00B52C9C" w:rsidRPr="006A1D5E" w:rsidRDefault="00B52C9C" w:rsidP="00E67795">
            <w:pPr>
              <w:rPr>
                <w:color w:val="262626"/>
              </w:rPr>
            </w:pPr>
            <w:r w:rsidRPr="006A1D5E">
              <w:rPr>
                <w:color w:val="262626"/>
              </w:rPr>
              <w:t>Procurement</w:t>
            </w:r>
          </w:p>
        </w:tc>
        <w:tc>
          <w:tcPr>
            <w:tcW w:w="5525" w:type="dxa"/>
          </w:tcPr>
          <w:p w14:paraId="4F900F05" w14:textId="77777777" w:rsidR="00B52C9C" w:rsidRPr="006A1D5E" w:rsidRDefault="00B52C9C" w:rsidP="00E67795">
            <w:pPr>
              <w:rPr>
                <w:color w:val="262626"/>
              </w:rPr>
            </w:pPr>
            <w:r w:rsidRPr="006A1D5E">
              <w:rPr>
                <w:color w:val="262626"/>
              </w:rPr>
              <w:t xml:space="preserve">UN Women, Contract and Procurement Management Policy; </w:t>
            </w:r>
            <w:r w:rsidRPr="006A1D5E">
              <w:t>Vendor Protest Procedures</w:t>
            </w:r>
          </w:p>
        </w:tc>
        <w:tc>
          <w:tcPr>
            <w:tcW w:w="1770" w:type="dxa"/>
          </w:tcPr>
          <w:p w14:paraId="649D114D" w14:textId="77777777" w:rsidR="00B52C9C" w:rsidRPr="006A1D5E" w:rsidRDefault="00B52C9C" w:rsidP="00E67795">
            <w:pPr>
              <w:rPr>
                <w:color w:val="262626"/>
              </w:rPr>
            </w:pPr>
            <w:r w:rsidRPr="006A1D5E">
              <w:rPr>
                <w:color w:val="262626"/>
              </w:rPr>
              <w:t>Competitive bidding</w:t>
            </w:r>
          </w:p>
        </w:tc>
        <w:tc>
          <w:tcPr>
            <w:tcW w:w="1795" w:type="dxa"/>
          </w:tcPr>
          <w:p w14:paraId="78AD92AF" w14:textId="77777777" w:rsidR="00B52C9C" w:rsidRPr="006A1D5E" w:rsidRDefault="00B52C9C" w:rsidP="00E67795">
            <w:pPr>
              <w:rPr>
                <w:color w:val="262626"/>
              </w:rPr>
            </w:pPr>
            <w:r w:rsidRPr="006A1D5E">
              <w:rPr>
                <w:color w:val="262626"/>
              </w:rPr>
              <w:t>Chief of Procurement, DMA</w:t>
            </w:r>
          </w:p>
        </w:tc>
      </w:tr>
      <w:tr w:rsidR="00B52C9C" w:rsidRPr="006A1D5E" w14:paraId="24CB6474" w14:textId="77777777" w:rsidTr="00E67795">
        <w:trPr>
          <w:trHeight w:val="890"/>
        </w:trPr>
        <w:tc>
          <w:tcPr>
            <w:tcW w:w="1620" w:type="dxa"/>
          </w:tcPr>
          <w:p w14:paraId="1A152788" w14:textId="77777777" w:rsidR="00B52C9C" w:rsidRPr="006A1D5E" w:rsidRDefault="00B52C9C" w:rsidP="00E67795">
            <w:pPr>
              <w:rPr>
                <w:color w:val="262626"/>
              </w:rPr>
            </w:pPr>
            <w:r w:rsidRPr="006A1D5E">
              <w:rPr>
                <w:color w:val="262626"/>
              </w:rPr>
              <w:t>Asset Management</w:t>
            </w:r>
          </w:p>
        </w:tc>
        <w:tc>
          <w:tcPr>
            <w:tcW w:w="5525" w:type="dxa"/>
          </w:tcPr>
          <w:p w14:paraId="389A449A" w14:textId="77777777" w:rsidR="00B52C9C" w:rsidRPr="006A1D5E" w:rsidRDefault="00B52C9C" w:rsidP="00E67795">
            <w:pPr>
              <w:rPr>
                <w:color w:val="262626"/>
              </w:rPr>
            </w:pPr>
            <w:r w:rsidRPr="006A1D5E">
              <w:rPr>
                <w:color w:val="262626"/>
              </w:rPr>
              <w:t>UN Women, Asset Management Policy</w:t>
            </w:r>
          </w:p>
          <w:p w14:paraId="1146AAA1" w14:textId="77777777" w:rsidR="00B52C9C" w:rsidRPr="006A1D5E" w:rsidRDefault="00B52C9C" w:rsidP="00E67795">
            <w:pPr>
              <w:rPr>
                <w:color w:val="262626"/>
              </w:rPr>
            </w:pPr>
            <w:r w:rsidRPr="006A1D5E">
              <w:rPr>
                <w:color w:val="262626"/>
              </w:rPr>
              <w:t>UN Women, Vehicle Management Policy</w:t>
            </w:r>
          </w:p>
        </w:tc>
        <w:tc>
          <w:tcPr>
            <w:tcW w:w="1770" w:type="dxa"/>
          </w:tcPr>
          <w:p w14:paraId="5F0C9E6E" w14:textId="77777777" w:rsidR="00B52C9C" w:rsidRPr="006A1D5E" w:rsidRDefault="00B52C9C" w:rsidP="00E67795">
            <w:pPr>
              <w:rPr>
                <w:color w:val="262626"/>
              </w:rPr>
            </w:pPr>
            <w:r w:rsidRPr="006A1D5E">
              <w:rPr>
                <w:color w:val="262626"/>
              </w:rPr>
              <w:t>Physical verification</w:t>
            </w:r>
          </w:p>
        </w:tc>
        <w:tc>
          <w:tcPr>
            <w:tcW w:w="1795" w:type="dxa"/>
          </w:tcPr>
          <w:p w14:paraId="0226C7CB" w14:textId="77777777" w:rsidR="00B52C9C" w:rsidRPr="006A1D5E" w:rsidRDefault="00B52C9C" w:rsidP="00E67795">
            <w:pPr>
              <w:rPr>
                <w:color w:val="262626"/>
              </w:rPr>
            </w:pPr>
            <w:r w:rsidRPr="006A1D5E">
              <w:rPr>
                <w:color w:val="262626"/>
              </w:rPr>
              <w:t>Administrative and Facilities Specialist, DMA</w:t>
            </w:r>
          </w:p>
        </w:tc>
      </w:tr>
      <w:tr w:rsidR="00B52C9C" w:rsidRPr="006A1D5E" w14:paraId="1365E94C" w14:textId="77777777" w:rsidTr="00E67795">
        <w:trPr>
          <w:trHeight w:val="1250"/>
        </w:trPr>
        <w:tc>
          <w:tcPr>
            <w:tcW w:w="1620" w:type="dxa"/>
          </w:tcPr>
          <w:p w14:paraId="29D98857" w14:textId="77777777" w:rsidR="00B52C9C" w:rsidRPr="006A1D5E" w:rsidRDefault="00B52C9C" w:rsidP="00E67795">
            <w:pPr>
              <w:rPr>
                <w:color w:val="262626"/>
              </w:rPr>
            </w:pPr>
            <w:r w:rsidRPr="006A1D5E">
              <w:rPr>
                <w:color w:val="262626"/>
              </w:rPr>
              <w:t>Partnerships</w:t>
            </w:r>
          </w:p>
        </w:tc>
        <w:tc>
          <w:tcPr>
            <w:tcW w:w="5525" w:type="dxa"/>
          </w:tcPr>
          <w:p w14:paraId="1950460D" w14:textId="77777777" w:rsidR="00B52C9C" w:rsidRPr="006A1D5E" w:rsidRDefault="00B52C9C" w:rsidP="00E67795">
            <w:pPr>
              <w:widowControl w:val="0"/>
              <w:autoSpaceDE w:val="0"/>
              <w:autoSpaceDN w:val="0"/>
              <w:spacing w:before="1"/>
              <w:ind w:right="639"/>
              <w:rPr>
                <w:rFonts w:cs="Calibri"/>
                <w:color w:val="262626"/>
              </w:rPr>
            </w:pPr>
            <w:r w:rsidRPr="006A1D5E">
              <w:rPr>
                <w:rFonts w:cs="Calibri"/>
                <w:color w:val="262626"/>
              </w:rPr>
              <w:t>UN Women, Audit Approach Policy</w:t>
            </w:r>
          </w:p>
          <w:p w14:paraId="379C2F66" w14:textId="77777777" w:rsidR="00B52C9C" w:rsidRPr="006A1D5E" w:rsidRDefault="00B52C9C" w:rsidP="00E67795">
            <w:pPr>
              <w:widowControl w:val="0"/>
              <w:autoSpaceDE w:val="0"/>
              <w:autoSpaceDN w:val="0"/>
              <w:spacing w:before="1"/>
              <w:ind w:right="639"/>
              <w:rPr>
                <w:rFonts w:cs="Calibri"/>
                <w:color w:val="262626"/>
              </w:rPr>
            </w:pPr>
            <w:r w:rsidRPr="006A1D5E">
              <w:rPr>
                <w:rFonts w:cs="Calibri"/>
                <w:color w:val="262626"/>
              </w:rPr>
              <w:t>UN Women, Audit Approach Procedure</w:t>
            </w:r>
          </w:p>
          <w:p w14:paraId="7DD32B40" w14:textId="77777777" w:rsidR="00B52C9C" w:rsidRPr="006A1D5E" w:rsidRDefault="00B52C9C" w:rsidP="00E67795">
            <w:pPr>
              <w:rPr>
                <w:color w:val="262626"/>
              </w:rPr>
            </w:pPr>
          </w:p>
          <w:p w14:paraId="292F363B" w14:textId="77777777" w:rsidR="00B52C9C" w:rsidRPr="006A1D5E" w:rsidRDefault="00B52C9C" w:rsidP="00E67795">
            <w:pPr>
              <w:rPr>
                <w:color w:val="262626"/>
              </w:rPr>
            </w:pPr>
            <w:r w:rsidRPr="006A1D5E">
              <w:rPr>
                <w:color w:val="262626"/>
              </w:rPr>
              <w:t xml:space="preserve">UN Women </w:t>
            </w:r>
            <w:r w:rsidRPr="006A1D5E">
              <w:t>approved agreement templates</w:t>
            </w:r>
          </w:p>
        </w:tc>
        <w:tc>
          <w:tcPr>
            <w:tcW w:w="1770" w:type="dxa"/>
          </w:tcPr>
          <w:p w14:paraId="13403234" w14:textId="77777777" w:rsidR="00B52C9C" w:rsidRPr="006A1D5E" w:rsidRDefault="00B52C9C" w:rsidP="00E67795">
            <w:pPr>
              <w:rPr>
                <w:color w:val="262626"/>
              </w:rPr>
            </w:pPr>
            <w:r w:rsidRPr="006A1D5E">
              <w:rPr>
                <w:color w:val="262626"/>
              </w:rPr>
              <w:t>Project agreement</w:t>
            </w:r>
          </w:p>
          <w:p w14:paraId="20D2B448" w14:textId="77777777" w:rsidR="00B52C9C" w:rsidRPr="006A1D5E" w:rsidRDefault="00B52C9C" w:rsidP="00E67795">
            <w:pPr>
              <w:rPr>
                <w:color w:val="262626"/>
              </w:rPr>
            </w:pPr>
            <w:r w:rsidRPr="006A1D5E">
              <w:rPr>
                <w:color w:val="262626"/>
              </w:rPr>
              <w:t>Project audit</w:t>
            </w:r>
          </w:p>
        </w:tc>
        <w:tc>
          <w:tcPr>
            <w:tcW w:w="1795" w:type="dxa"/>
          </w:tcPr>
          <w:p w14:paraId="4E5AFB42" w14:textId="77777777" w:rsidR="00B52C9C" w:rsidRPr="006A1D5E" w:rsidRDefault="00B52C9C" w:rsidP="00E67795">
            <w:pPr>
              <w:rPr>
                <w:color w:val="262626"/>
              </w:rPr>
            </w:pPr>
            <w:r w:rsidRPr="006A1D5E">
              <w:rPr>
                <w:color w:val="262626"/>
              </w:rPr>
              <w:t>Director, IEAS</w:t>
            </w:r>
          </w:p>
        </w:tc>
      </w:tr>
      <w:tr w:rsidR="00B52C9C" w:rsidRPr="006A1D5E" w14:paraId="4B8FDB5E" w14:textId="77777777" w:rsidTr="00E67795">
        <w:trPr>
          <w:trHeight w:val="1160"/>
        </w:trPr>
        <w:tc>
          <w:tcPr>
            <w:tcW w:w="1620" w:type="dxa"/>
          </w:tcPr>
          <w:p w14:paraId="47B3C5AD" w14:textId="77777777" w:rsidR="00B52C9C" w:rsidRPr="006A1D5E" w:rsidRDefault="00B52C9C" w:rsidP="00E67795">
            <w:pPr>
              <w:rPr>
                <w:color w:val="262626"/>
              </w:rPr>
            </w:pPr>
            <w:r w:rsidRPr="006A1D5E">
              <w:rPr>
                <w:color w:val="262626"/>
              </w:rPr>
              <w:t>Staff Conduct</w:t>
            </w:r>
          </w:p>
        </w:tc>
        <w:tc>
          <w:tcPr>
            <w:tcW w:w="5525" w:type="dxa"/>
          </w:tcPr>
          <w:p w14:paraId="56B3591C" w14:textId="77777777" w:rsidR="00B52C9C" w:rsidRPr="006A1D5E" w:rsidRDefault="00B52C9C" w:rsidP="00E67795">
            <w:pPr>
              <w:rPr>
                <w:color w:val="262626"/>
              </w:rPr>
            </w:pPr>
            <w:r w:rsidRPr="006A1D5E">
              <w:t>UN Charter</w:t>
            </w:r>
          </w:p>
          <w:p w14:paraId="396E6A27" w14:textId="77777777" w:rsidR="00B52C9C" w:rsidRPr="006A1D5E" w:rsidRDefault="00B52C9C" w:rsidP="00E67795">
            <w:pPr>
              <w:rPr>
                <w:color w:val="262626"/>
              </w:rPr>
            </w:pPr>
            <w:r w:rsidRPr="006A1D5E">
              <w:rPr>
                <w:color w:val="262626"/>
              </w:rPr>
              <w:t xml:space="preserve">Staff Rules and Staff Regulation of the United Nations (as at 1 May 2018 </w:t>
            </w:r>
            <w:r w:rsidRPr="006A1D5E">
              <w:t>ST/SGB/2018/1</w:t>
            </w:r>
            <w:r w:rsidRPr="006A1D5E">
              <w:rPr>
                <w:color w:val="262626"/>
              </w:rPr>
              <w:t>)</w:t>
            </w:r>
          </w:p>
          <w:p w14:paraId="5BEB31FC" w14:textId="77777777" w:rsidR="00B52C9C" w:rsidRPr="006A1D5E" w:rsidRDefault="00B52C9C" w:rsidP="00E67795">
            <w:pPr>
              <w:rPr>
                <w:color w:val="262626"/>
              </w:rPr>
            </w:pPr>
            <w:r w:rsidRPr="006A1D5E">
              <w:rPr>
                <w:color w:val="262626"/>
              </w:rPr>
              <w:t xml:space="preserve">ICSC </w:t>
            </w:r>
            <w:r w:rsidRPr="006A1D5E">
              <w:t>Standards of Conduct for the International Civil Service</w:t>
            </w:r>
            <w:r w:rsidRPr="006A1D5E">
              <w:rPr>
                <w:color w:val="262626"/>
              </w:rPr>
              <w:t xml:space="preserve"> (2013)</w:t>
            </w:r>
          </w:p>
        </w:tc>
        <w:tc>
          <w:tcPr>
            <w:tcW w:w="1770" w:type="dxa"/>
          </w:tcPr>
          <w:p w14:paraId="68E965E3" w14:textId="77777777" w:rsidR="00B52C9C" w:rsidRPr="006A1D5E" w:rsidRDefault="00B52C9C" w:rsidP="00E67795">
            <w:pPr>
              <w:rPr>
                <w:color w:val="262626"/>
              </w:rPr>
            </w:pPr>
            <w:r w:rsidRPr="006A1D5E">
              <w:rPr>
                <w:color w:val="262626"/>
              </w:rPr>
              <w:t>Staff regulations and rules</w:t>
            </w:r>
          </w:p>
        </w:tc>
        <w:tc>
          <w:tcPr>
            <w:tcW w:w="1795" w:type="dxa"/>
          </w:tcPr>
          <w:p w14:paraId="5CF6B165" w14:textId="77777777" w:rsidR="00B52C9C" w:rsidRPr="006A1D5E" w:rsidRDefault="00B52C9C" w:rsidP="00E67795">
            <w:pPr>
              <w:rPr>
                <w:color w:val="262626"/>
              </w:rPr>
            </w:pPr>
            <w:r w:rsidRPr="006A1D5E">
              <w:rPr>
                <w:color w:val="262626"/>
              </w:rPr>
              <w:t>Director, DMA</w:t>
            </w:r>
          </w:p>
          <w:p w14:paraId="7F005A29" w14:textId="77777777" w:rsidR="00B52C9C" w:rsidRPr="006A1D5E" w:rsidRDefault="00B52C9C" w:rsidP="00E67795">
            <w:pPr>
              <w:rPr>
                <w:color w:val="262626"/>
              </w:rPr>
            </w:pPr>
            <w:r w:rsidRPr="006A1D5E">
              <w:rPr>
                <w:color w:val="262626"/>
              </w:rPr>
              <w:t>Director, Human Resources</w:t>
            </w:r>
          </w:p>
        </w:tc>
      </w:tr>
      <w:tr w:rsidR="00B52C9C" w:rsidRPr="006A1D5E" w14:paraId="7F3F2290" w14:textId="77777777" w:rsidTr="00E67795">
        <w:trPr>
          <w:trHeight w:val="890"/>
        </w:trPr>
        <w:tc>
          <w:tcPr>
            <w:tcW w:w="1620" w:type="dxa"/>
          </w:tcPr>
          <w:p w14:paraId="68DF8461" w14:textId="77777777" w:rsidR="00B52C9C" w:rsidRPr="006A1D5E" w:rsidRDefault="00B52C9C" w:rsidP="00E67795">
            <w:pPr>
              <w:rPr>
                <w:color w:val="262626"/>
              </w:rPr>
            </w:pPr>
            <w:r w:rsidRPr="006A1D5E">
              <w:rPr>
                <w:color w:val="262626"/>
              </w:rPr>
              <w:t>Protection</w:t>
            </w:r>
          </w:p>
        </w:tc>
        <w:tc>
          <w:tcPr>
            <w:tcW w:w="5525" w:type="dxa"/>
          </w:tcPr>
          <w:p w14:paraId="61E67845" w14:textId="77777777" w:rsidR="00B52C9C" w:rsidRPr="006A1D5E" w:rsidRDefault="00B52C9C" w:rsidP="00E67795">
            <w:pPr>
              <w:rPr>
                <w:color w:val="262626"/>
              </w:rPr>
            </w:pPr>
            <w:r w:rsidRPr="006A1D5E">
              <w:rPr>
                <w:color w:val="262626"/>
              </w:rPr>
              <w:t xml:space="preserve">UN Women Policy for Protection Against Retaliation </w:t>
            </w:r>
          </w:p>
          <w:p w14:paraId="61A0D2A5" w14:textId="77777777" w:rsidR="00B52C9C" w:rsidRPr="006A1D5E" w:rsidRDefault="00B52C9C" w:rsidP="00E67795">
            <w:pPr>
              <w:rPr>
                <w:color w:val="262626"/>
              </w:rPr>
            </w:pPr>
          </w:p>
        </w:tc>
        <w:tc>
          <w:tcPr>
            <w:tcW w:w="1770" w:type="dxa"/>
          </w:tcPr>
          <w:p w14:paraId="71BDED23" w14:textId="77777777" w:rsidR="00B52C9C" w:rsidRPr="006A1D5E" w:rsidRDefault="00B52C9C" w:rsidP="00E67795">
            <w:pPr>
              <w:rPr>
                <w:color w:val="262626"/>
              </w:rPr>
            </w:pPr>
            <w:r w:rsidRPr="006A1D5E">
              <w:rPr>
                <w:color w:val="262626"/>
              </w:rPr>
              <w:t>Protection</w:t>
            </w:r>
          </w:p>
        </w:tc>
        <w:tc>
          <w:tcPr>
            <w:tcW w:w="1795" w:type="dxa"/>
          </w:tcPr>
          <w:p w14:paraId="1E3F58D2" w14:textId="77777777" w:rsidR="00B52C9C" w:rsidRPr="006A1D5E" w:rsidRDefault="00B52C9C" w:rsidP="00E67795">
            <w:pPr>
              <w:rPr>
                <w:color w:val="262626"/>
              </w:rPr>
            </w:pPr>
            <w:r w:rsidRPr="006A1D5E">
              <w:rPr>
                <w:color w:val="262626"/>
              </w:rPr>
              <w:t>Director, Human Resources</w:t>
            </w:r>
          </w:p>
        </w:tc>
      </w:tr>
      <w:tr w:rsidR="00B52C9C" w:rsidRPr="006A1D5E" w14:paraId="088C9DE8" w14:textId="77777777" w:rsidTr="00E67795">
        <w:trPr>
          <w:trHeight w:val="890"/>
        </w:trPr>
        <w:tc>
          <w:tcPr>
            <w:tcW w:w="1620" w:type="dxa"/>
          </w:tcPr>
          <w:p w14:paraId="341DE9F2" w14:textId="77777777" w:rsidR="00B52C9C" w:rsidRPr="006A1D5E" w:rsidRDefault="00B52C9C" w:rsidP="00E67795">
            <w:pPr>
              <w:rPr>
                <w:color w:val="262626"/>
              </w:rPr>
            </w:pPr>
            <w:r w:rsidRPr="006A1D5E">
              <w:rPr>
                <w:color w:val="262626"/>
              </w:rPr>
              <w:t>Reporting and investigating misconduct, and disciplinary process</w:t>
            </w:r>
          </w:p>
        </w:tc>
        <w:tc>
          <w:tcPr>
            <w:tcW w:w="5525" w:type="dxa"/>
          </w:tcPr>
          <w:p w14:paraId="7AA4B7A9" w14:textId="77777777" w:rsidR="00B52C9C" w:rsidRPr="006A1D5E" w:rsidRDefault="00B52C9C" w:rsidP="00E67795">
            <w:pPr>
              <w:rPr>
                <w:color w:val="262626"/>
              </w:rPr>
            </w:pPr>
            <w:r w:rsidRPr="006A1D5E">
              <w:rPr>
                <w:color w:val="262626"/>
              </w:rPr>
              <w:t>Article X and Chapter X of the Staff Rules and Staff Regulation of the United Nations (as at 1 May 2018 ST/SGB/2018/1)</w:t>
            </w:r>
          </w:p>
          <w:p w14:paraId="1C26CAEE" w14:textId="77777777" w:rsidR="00B52C9C" w:rsidRPr="006A1D5E" w:rsidRDefault="00B52C9C" w:rsidP="00E67795">
            <w:pPr>
              <w:rPr>
                <w:color w:val="262626"/>
              </w:rPr>
            </w:pPr>
            <w:r w:rsidRPr="006A1D5E">
              <w:rPr>
                <w:color w:val="262626"/>
              </w:rPr>
              <w:t>UN Women Policy for Addressing Non-Compliance with UN Standards of Conduct</w:t>
            </w:r>
          </w:p>
          <w:p w14:paraId="1743BBBE" w14:textId="77777777" w:rsidR="00B52C9C" w:rsidRPr="006A1D5E" w:rsidRDefault="00B52C9C" w:rsidP="00E67795">
            <w:pPr>
              <w:rPr>
                <w:color w:val="262626"/>
              </w:rPr>
            </w:pPr>
            <w:r w:rsidRPr="006A1D5E">
              <w:rPr>
                <w:color w:val="262626"/>
              </w:rPr>
              <w:t>OIOS Investigations Manual</w:t>
            </w:r>
          </w:p>
        </w:tc>
        <w:tc>
          <w:tcPr>
            <w:tcW w:w="1770" w:type="dxa"/>
          </w:tcPr>
          <w:p w14:paraId="1C86331B" w14:textId="77777777" w:rsidR="00B52C9C" w:rsidRPr="006A1D5E" w:rsidRDefault="00B52C9C" w:rsidP="00E67795">
            <w:pPr>
              <w:rPr>
                <w:color w:val="262626"/>
              </w:rPr>
            </w:pPr>
            <w:r w:rsidRPr="006A1D5E">
              <w:rPr>
                <w:color w:val="262626"/>
              </w:rPr>
              <w:t xml:space="preserve">Investigation </w:t>
            </w:r>
          </w:p>
          <w:p w14:paraId="6363466F" w14:textId="77777777" w:rsidR="00B52C9C" w:rsidRPr="006A1D5E" w:rsidRDefault="00B52C9C" w:rsidP="00E67795">
            <w:pPr>
              <w:rPr>
                <w:color w:val="262626"/>
              </w:rPr>
            </w:pPr>
            <w:r w:rsidRPr="006A1D5E">
              <w:rPr>
                <w:color w:val="262626"/>
              </w:rPr>
              <w:t>Internal justice system</w:t>
            </w:r>
          </w:p>
        </w:tc>
        <w:tc>
          <w:tcPr>
            <w:tcW w:w="1795" w:type="dxa"/>
          </w:tcPr>
          <w:p w14:paraId="7291EFEE" w14:textId="77777777" w:rsidR="00B52C9C" w:rsidRPr="006A1D5E" w:rsidRDefault="00B52C9C" w:rsidP="00E67795">
            <w:pPr>
              <w:rPr>
                <w:color w:val="262626"/>
              </w:rPr>
            </w:pPr>
            <w:r w:rsidRPr="006A1D5E">
              <w:rPr>
                <w:color w:val="262626"/>
              </w:rPr>
              <w:t>Director, DMA</w:t>
            </w:r>
          </w:p>
          <w:p w14:paraId="63AE74F8" w14:textId="77777777" w:rsidR="00B52C9C" w:rsidRPr="006A1D5E" w:rsidRDefault="00B52C9C" w:rsidP="00E67795">
            <w:pPr>
              <w:rPr>
                <w:color w:val="262626"/>
              </w:rPr>
            </w:pPr>
            <w:r w:rsidRPr="006A1D5E">
              <w:rPr>
                <w:color w:val="262626"/>
              </w:rPr>
              <w:t>Director, Human Resources</w:t>
            </w:r>
          </w:p>
          <w:p w14:paraId="36CA4382" w14:textId="77777777" w:rsidR="00B52C9C" w:rsidRPr="006A1D5E" w:rsidRDefault="00B52C9C" w:rsidP="00E67795">
            <w:pPr>
              <w:rPr>
                <w:color w:val="262626"/>
              </w:rPr>
            </w:pPr>
            <w:r w:rsidRPr="006A1D5E">
              <w:rPr>
                <w:color w:val="262626"/>
              </w:rPr>
              <w:t>Director, IEAS</w:t>
            </w:r>
          </w:p>
        </w:tc>
      </w:tr>
      <w:tr w:rsidR="00B52C9C" w:rsidRPr="006A1D5E" w14:paraId="4C7A2204" w14:textId="77777777" w:rsidTr="00E67795">
        <w:trPr>
          <w:trHeight w:val="890"/>
        </w:trPr>
        <w:tc>
          <w:tcPr>
            <w:tcW w:w="1620" w:type="dxa"/>
          </w:tcPr>
          <w:p w14:paraId="1592924B" w14:textId="77777777" w:rsidR="00B52C9C" w:rsidRPr="006A1D5E" w:rsidRDefault="00B52C9C" w:rsidP="00E67795">
            <w:pPr>
              <w:rPr>
                <w:color w:val="262626"/>
              </w:rPr>
            </w:pPr>
            <w:r w:rsidRPr="006A1D5E">
              <w:rPr>
                <w:color w:val="262626"/>
              </w:rPr>
              <w:t>Recovery</w:t>
            </w:r>
          </w:p>
        </w:tc>
        <w:tc>
          <w:tcPr>
            <w:tcW w:w="5525" w:type="dxa"/>
          </w:tcPr>
          <w:p w14:paraId="330305E3" w14:textId="77777777" w:rsidR="00B52C9C" w:rsidRPr="006A1D5E" w:rsidRDefault="00B52C9C" w:rsidP="00E67795">
            <w:pPr>
              <w:rPr>
                <w:color w:val="262626"/>
              </w:rPr>
            </w:pPr>
            <w:r w:rsidRPr="006A1D5E">
              <w:rPr>
                <w:color w:val="262626"/>
              </w:rPr>
              <w:t>UN Women Financial Regulations and Rules (as at 1 May 2018 UNW/2012/6))</w:t>
            </w:r>
          </w:p>
          <w:p w14:paraId="1605A99D" w14:textId="77777777" w:rsidR="00B52C9C" w:rsidRPr="006A1D5E" w:rsidRDefault="00B52C9C" w:rsidP="00E67795">
            <w:pPr>
              <w:rPr>
                <w:color w:val="262626"/>
              </w:rPr>
            </w:pPr>
            <w:r w:rsidRPr="006A1D5E">
              <w:rPr>
                <w:color w:val="262626"/>
              </w:rPr>
              <w:t>UN Women Policy for Addressing Non-Compliance with UN Standards of Conduct</w:t>
            </w:r>
          </w:p>
          <w:p w14:paraId="72489ED5" w14:textId="77777777" w:rsidR="00B52C9C" w:rsidRPr="006A1D5E" w:rsidRDefault="00B52C9C" w:rsidP="00E67795">
            <w:pPr>
              <w:rPr>
                <w:color w:val="262626"/>
              </w:rPr>
            </w:pPr>
            <w:r w:rsidRPr="006A1D5E">
              <w:rPr>
                <w:color w:val="262626"/>
              </w:rPr>
              <w:t>ST/AI/2004/3 (gross negligence)</w:t>
            </w:r>
          </w:p>
          <w:p w14:paraId="6702576C" w14:textId="77777777" w:rsidR="00B52C9C" w:rsidRPr="006A1D5E" w:rsidRDefault="00B52C9C" w:rsidP="00E67795">
            <w:pPr>
              <w:rPr>
                <w:color w:val="262626"/>
              </w:rPr>
            </w:pPr>
            <w:r w:rsidRPr="006A1D5E">
              <w:rPr>
                <w:color w:val="262626"/>
              </w:rPr>
              <w:t>A/RES/62/63 (Referral to national authorities)</w:t>
            </w:r>
          </w:p>
        </w:tc>
        <w:tc>
          <w:tcPr>
            <w:tcW w:w="1770" w:type="dxa"/>
          </w:tcPr>
          <w:p w14:paraId="5FE0C8C9" w14:textId="77777777" w:rsidR="00B52C9C" w:rsidRPr="006A1D5E" w:rsidRDefault="00B52C9C" w:rsidP="00E67795">
            <w:pPr>
              <w:rPr>
                <w:color w:val="262626"/>
              </w:rPr>
            </w:pPr>
            <w:r w:rsidRPr="006A1D5E">
              <w:rPr>
                <w:color w:val="262626"/>
              </w:rPr>
              <w:t>General reconciliations</w:t>
            </w:r>
          </w:p>
          <w:p w14:paraId="4D83BF34" w14:textId="77777777" w:rsidR="00B52C9C" w:rsidRPr="006A1D5E" w:rsidRDefault="00B52C9C" w:rsidP="00E67795">
            <w:pPr>
              <w:rPr>
                <w:color w:val="262626"/>
              </w:rPr>
            </w:pPr>
            <w:r w:rsidRPr="006A1D5E">
              <w:rPr>
                <w:color w:val="262626"/>
              </w:rPr>
              <w:t>Disciplinary measures</w:t>
            </w:r>
          </w:p>
        </w:tc>
        <w:tc>
          <w:tcPr>
            <w:tcW w:w="1795" w:type="dxa"/>
          </w:tcPr>
          <w:p w14:paraId="524B1537" w14:textId="77777777" w:rsidR="00B52C9C" w:rsidRPr="006A1D5E" w:rsidRDefault="00B52C9C" w:rsidP="00E67795">
            <w:pPr>
              <w:rPr>
                <w:color w:val="262626"/>
              </w:rPr>
            </w:pPr>
            <w:r w:rsidRPr="006A1D5E">
              <w:rPr>
                <w:color w:val="262626"/>
              </w:rPr>
              <w:t>Director, DMA</w:t>
            </w:r>
          </w:p>
          <w:p w14:paraId="2579CB54" w14:textId="77777777" w:rsidR="00B52C9C" w:rsidRPr="006A1D5E" w:rsidRDefault="00B52C9C" w:rsidP="00E67795">
            <w:pPr>
              <w:rPr>
                <w:color w:val="262626"/>
              </w:rPr>
            </w:pPr>
            <w:r w:rsidRPr="006A1D5E">
              <w:rPr>
                <w:color w:val="262626"/>
              </w:rPr>
              <w:t>Director, Human Resources</w:t>
            </w:r>
          </w:p>
        </w:tc>
      </w:tr>
    </w:tbl>
    <w:p w14:paraId="0477DEC1" w14:textId="77777777" w:rsidR="00B52C9C" w:rsidRDefault="00B52C9C" w:rsidP="00B52C9C">
      <w:pPr>
        <w:rPr>
          <w:rFonts w:ascii="Times New Roman" w:eastAsia="Times New Roman" w:hAnsi="Times New Roman" w:cs="Times New Roman"/>
          <w:b/>
          <w:sz w:val="20"/>
          <w:szCs w:val="20"/>
          <w:lang w:val="en-GB"/>
        </w:rPr>
      </w:pPr>
    </w:p>
    <w:p w14:paraId="05A949CA" w14:textId="77777777" w:rsidR="00B52C9C" w:rsidRDefault="00B52C9C" w:rsidP="00B52C9C">
      <w:pPr>
        <w:rPr>
          <w:rFonts w:ascii="Times New Roman" w:eastAsia="Times New Roman" w:hAnsi="Times New Roman" w:cs="Times New Roman"/>
          <w:b/>
          <w:sz w:val="20"/>
          <w:szCs w:val="20"/>
          <w:lang w:val="en-GB"/>
        </w:rPr>
      </w:pPr>
    </w:p>
    <w:p w14:paraId="4A807C49" w14:textId="77777777" w:rsidR="00B52C9C" w:rsidRDefault="00B52C9C" w:rsidP="00B52C9C">
      <w:pPr>
        <w:rPr>
          <w:rFonts w:ascii="Times New Roman" w:eastAsia="Times New Roman" w:hAnsi="Times New Roman" w:cs="Times New Roman"/>
          <w:b/>
          <w:sz w:val="20"/>
          <w:szCs w:val="20"/>
          <w:lang w:val="en-GB"/>
        </w:rPr>
      </w:pPr>
    </w:p>
    <w:p w14:paraId="3E2CD54F" w14:textId="77777777" w:rsidR="00B52C9C" w:rsidRPr="0056586D" w:rsidRDefault="00B52C9C" w:rsidP="00B52C9C">
      <w:pPr>
        <w:spacing w:after="0" w:line="240" w:lineRule="auto"/>
        <w:rPr>
          <w:rFonts w:cstheme="minorHAnsi"/>
          <w:sz w:val="18"/>
          <w:szCs w:val="18"/>
        </w:rPr>
      </w:pPr>
    </w:p>
    <w:p w14:paraId="60BC17F0" w14:textId="77777777" w:rsidR="00D66B83" w:rsidRPr="0056586D" w:rsidRDefault="00D66B83" w:rsidP="00C97E3F">
      <w:pPr>
        <w:rPr>
          <w:rFonts w:cstheme="minorHAnsi"/>
          <w:sz w:val="18"/>
          <w:szCs w:val="18"/>
        </w:rPr>
      </w:pPr>
    </w:p>
    <w:sectPr w:rsidR="00D66B83" w:rsidRPr="0056586D" w:rsidSect="0038204D">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B7A4" w14:textId="77777777" w:rsidR="007004BE" w:rsidRDefault="007004BE" w:rsidP="00C22EF1">
      <w:pPr>
        <w:spacing w:after="0" w:line="240" w:lineRule="auto"/>
      </w:pPr>
      <w:r>
        <w:separator/>
      </w:r>
    </w:p>
  </w:endnote>
  <w:endnote w:type="continuationSeparator" w:id="0">
    <w:p w14:paraId="1669196C" w14:textId="77777777" w:rsidR="007004BE" w:rsidRDefault="007004BE" w:rsidP="00C22EF1">
      <w:pPr>
        <w:spacing w:after="0" w:line="240" w:lineRule="auto"/>
      </w:pPr>
      <w:r>
        <w:continuationSeparator/>
      </w:r>
    </w:p>
  </w:endnote>
  <w:endnote w:type="continuationNotice" w:id="1">
    <w:p w14:paraId="174DFA38" w14:textId="77777777" w:rsidR="007004BE" w:rsidRDefault="00700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TheSansBold-Plain">
    <w:altName w:val="Calibri"/>
    <w:charset w:val="4D"/>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1B31D4AF"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B27">
      <w:rPr>
        <w:rStyle w:val="PageNumber"/>
        <w:noProof/>
      </w:rPr>
      <w:t>1</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EB8E" w14:textId="77777777" w:rsidR="007004BE" w:rsidRDefault="007004BE" w:rsidP="00C22EF1">
      <w:pPr>
        <w:spacing w:after="0" w:line="240" w:lineRule="auto"/>
      </w:pPr>
      <w:r>
        <w:separator/>
      </w:r>
    </w:p>
  </w:footnote>
  <w:footnote w:type="continuationSeparator" w:id="0">
    <w:p w14:paraId="4B83B4B8" w14:textId="77777777" w:rsidR="007004BE" w:rsidRDefault="007004BE" w:rsidP="00C22EF1">
      <w:pPr>
        <w:spacing w:after="0" w:line="240" w:lineRule="auto"/>
      </w:pPr>
      <w:r>
        <w:continuationSeparator/>
      </w:r>
    </w:p>
  </w:footnote>
  <w:footnote w:type="continuationNotice" w:id="1">
    <w:p w14:paraId="4C1650A4" w14:textId="77777777" w:rsidR="007004BE" w:rsidRDefault="007004BE">
      <w:pPr>
        <w:spacing w:after="0" w:line="240" w:lineRule="auto"/>
      </w:pPr>
    </w:p>
  </w:footnote>
  <w:footnote w:id="2">
    <w:p w14:paraId="3D1FB9AE" w14:textId="77777777" w:rsidR="00DE1087" w:rsidRDefault="00DE1087" w:rsidP="00DE1087">
      <w:pPr>
        <w:pStyle w:val="FootnoteText"/>
        <w:rPr>
          <w:rFonts w:ascii="Candara" w:hAnsi="Candara" w:cs="Calibri"/>
          <w:sz w:val="16"/>
          <w:szCs w:val="16"/>
        </w:rPr>
      </w:pPr>
      <w:r>
        <w:rPr>
          <w:rFonts w:ascii="Candara" w:hAnsi="Candara" w:cs="Calibri"/>
          <w:sz w:val="16"/>
          <w:szCs w:val="16"/>
        </w:rPr>
        <w:footnoteRef/>
      </w:r>
      <w:r>
        <w:rPr>
          <w:rFonts w:ascii="Candara" w:hAnsi="Candara" w:cs="Calibri"/>
          <w:sz w:val="16"/>
          <w:szCs w:val="16"/>
        </w:rPr>
        <w:t xml:space="preserve"> The estimated number was 49,018 as of 2016. Based on the projections, the number is estimated to be above in 2021.</w:t>
      </w:r>
    </w:p>
  </w:footnote>
  <w:footnote w:id="3">
    <w:p w14:paraId="05231098" w14:textId="77777777" w:rsidR="00DE1087" w:rsidRDefault="00DE1087" w:rsidP="00DE1087">
      <w:pPr>
        <w:pStyle w:val="FootnoteText"/>
        <w:jc w:val="both"/>
        <w:rPr>
          <w:rFonts w:ascii="Candara" w:hAnsi="Candara" w:cs="Calibri"/>
          <w:sz w:val="16"/>
          <w:szCs w:val="16"/>
        </w:rPr>
      </w:pPr>
      <w:r>
        <w:rPr>
          <w:rFonts w:ascii="Candara" w:hAnsi="Candara" w:cs="Calibri"/>
          <w:sz w:val="16"/>
          <w:szCs w:val="16"/>
        </w:rPr>
        <w:footnoteRef/>
      </w:r>
      <w:r>
        <w:rPr>
          <w:rFonts w:ascii="Candara" w:hAnsi="Candara" w:cs="Calibri"/>
          <w:sz w:val="16"/>
          <w:szCs w:val="16"/>
        </w:rPr>
        <w:t xml:space="preserve"> The Government of Nepal, Ministry of Health and Population has defined female sex workers</w:t>
      </w:r>
      <w:r>
        <w:rPr>
          <w:rFonts w:ascii="Candara" w:hAnsi="Candara" w:cs="Calibri"/>
          <w:sz w:val="16"/>
          <w:szCs w:val="16"/>
        </w:rPr>
        <w:footnoteRef/>
      </w:r>
      <w:r>
        <w:rPr>
          <w:rFonts w:ascii="Candara" w:hAnsi="Candara" w:cs="Calibri"/>
          <w:sz w:val="16"/>
          <w:szCs w:val="16"/>
        </w:rPr>
        <w:t xml:space="preserve"> as women aged 16 years and above, reporting having been paid in cash or kind for sex during the last 12 months.  Further classified as establishment-based, home-based, and street-based. Establishment-based FSWs are those who are approached by their clients in specific establishments such as hotels, lodges, bars, cabin restaurants, massage parlors, etc. These sex workers do not publicly solicit clients and are accessed by the clients who visit these locations. Street-based FSWs are those who solicit clients on the streets or in public places such as parks, bus stands, markets, cinema halls, etc. They may entertain their clients in lodges, cars, trucks, hotels, at the clients’ homes, cinema halls or in other public places. Home-based FSWs are those who do not belong to either of the other two categories mentioned above. Such sex workers usually operate from their homes and contact their clients on the telephone or through word-of-mouth or intermediaries (</w:t>
      </w:r>
      <w:proofErr w:type="gramStart"/>
      <w:r>
        <w:rPr>
          <w:rFonts w:ascii="Candara" w:hAnsi="Candara" w:cs="Calibri"/>
          <w:sz w:val="16"/>
          <w:szCs w:val="16"/>
        </w:rPr>
        <w:t>e.g.</w:t>
      </w:r>
      <w:proofErr w:type="gramEnd"/>
      <w:r>
        <w:rPr>
          <w:rFonts w:ascii="Candara" w:hAnsi="Candara" w:cs="Calibri"/>
          <w:sz w:val="16"/>
          <w:szCs w:val="16"/>
        </w:rPr>
        <w:t xml:space="preserve"> pimps, taxi drivers, etc.).</w:t>
      </w:r>
    </w:p>
  </w:footnote>
  <w:footnote w:id="4">
    <w:p w14:paraId="2D405C87" w14:textId="77777777" w:rsidR="00DE1087" w:rsidRDefault="00DE1087" w:rsidP="00DE1087">
      <w:pPr>
        <w:spacing w:after="0"/>
        <w:jc w:val="both"/>
        <w:rPr>
          <w:rFonts w:ascii="Candara" w:hAnsi="Candara" w:cs="Calibri"/>
          <w:sz w:val="16"/>
          <w:szCs w:val="16"/>
        </w:rPr>
      </w:pPr>
      <w:r>
        <w:rPr>
          <w:rFonts w:ascii="Candara" w:hAnsi="Candara" w:cs="Calibri"/>
          <w:sz w:val="16"/>
          <w:szCs w:val="16"/>
        </w:rPr>
        <w:footnoteRef/>
      </w:r>
      <w:r>
        <w:rPr>
          <w:rFonts w:ascii="Candara" w:hAnsi="Candara" w:cs="Calibri"/>
          <w:sz w:val="16"/>
          <w:szCs w:val="16"/>
        </w:rPr>
        <w:t xml:space="preserve"> Under the criminal code, public offense section governs sex workers issues. There are many legal ambiguities and laws do not clearly specify about criminalization of sex work in Nepal.  Concluding Observation on the Sixth Periodic Report of Nepal on CEDAW has used the word “prostitution” which is again questioned by many rights activists working on the rights of sex workers.</w:t>
      </w:r>
    </w:p>
  </w:footnote>
  <w:footnote w:id="5">
    <w:p w14:paraId="192A818F" w14:textId="77777777" w:rsidR="00DE1087" w:rsidRDefault="00DE1087" w:rsidP="00DE1087">
      <w:pPr>
        <w:pStyle w:val="FootnoteText"/>
        <w:rPr>
          <w:rFonts w:ascii="Candara" w:hAnsi="Candara" w:cs="Calibri"/>
          <w:sz w:val="16"/>
          <w:szCs w:val="16"/>
        </w:rPr>
      </w:pPr>
      <w:r>
        <w:rPr>
          <w:rFonts w:ascii="Candara" w:hAnsi="Candara" w:cs="Calibri"/>
          <w:sz w:val="16"/>
          <w:szCs w:val="16"/>
        </w:rPr>
        <w:footnoteRef/>
      </w:r>
      <w:r>
        <w:rPr>
          <w:rFonts w:ascii="Candara" w:hAnsi="Candara" w:cs="Calibri"/>
          <w:sz w:val="16"/>
          <w:szCs w:val="16"/>
        </w:rPr>
        <w:t xml:space="preserve"> Definition taken from Young Women’s Empowerment Project (YWEP).  YWEP seeks to build community among girls who have been forced and/or trafficked, who trade sex for survival, who choose to participate in the sex trade on their own terms, and every reality in between</w:t>
      </w:r>
    </w:p>
  </w:footnote>
  <w:footnote w:id="6">
    <w:p w14:paraId="0EB90E9D" w14:textId="77777777" w:rsidR="00DE1087" w:rsidRDefault="00DE1087" w:rsidP="00DE1087">
      <w:pPr>
        <w:pStyle w:val="FootnoteText"/>
        <w:rPr>
          <w:sz w:val="16"/>
          <w:szCs w:val="16"/>
        </w:rPr>
      </w:pPr>
      <w:r>
        <w:rPr>
          <w:rStyle w:val="FootnoteReference"/>
        </w:rPr>
        <w:footnoteRef/>
      </w:r>
      <w:r>
        <w:t xml:space="preserve"> </w:t>
      </w:r>
      <w:r>
        <w:rPr>
          <w:rFonts w:ascii="Candara" w:hAnsi="Candara"/>
          <w:sz w:val="16"/>
          <w:szCs w:val="16"/>
        </w:rPr>
        <w:t>For the purpose of this ToR, the term sex work has been used in line with CEDAW GR 35.</w:t>
      </w:r>
    </w:p>
  </w:footnote>
  <w:footnote w:id="7">
    <w:p w14:paraId="6C725155" w14:textId="77777777" w:rsidR="00DE1087" w:rsidRPr="00C2089B" w:rsidRDefault="00DE1087" w:rsidP="00DE1087">
      <w:pPr>
        <w:pStyle w:val="xmsonormal"/>
        <w:autoSpaceDE w:val="0"/>
        <w:autoSpaceDN w:val="0"/>
        <w:jc w:val="both"/>
        <w:rPr>
          <w:rFonts w:ascii="Candara" w:hAnsi="Candara"/>
          <w:kern w:val="2"/>
          <w:sz w:val="16"/>
          <w:szCs w:val="16"/>
          <w14:ligatures w14:val="standardContextual"/>
        </w:rPr>
      </w:pPr>
    </w:p>
    <w:p w14:paraId="78A721D6" w14:textId="77777777" w:rsidR="00DE1087" w:rsidRPr="00C2089B" w:rsidRDefault="00DE1087" w:rsidP="00DE1087">
      <w:pPr>
        <w:pStyle w:val="FootnoteText"/>
        <w:rPr>
          <w:rFonts w:ascii="Candara" w:hAnsi="Candara" w:cs="Calibri"/>
          <w:sz w:val="16"/>
          <w:szCs w:val="16"/>
        </w:rPr>
      </w:pPr>
    </w:p>
  </w:footnote>
  <w:footnote w:id="8">
    <w:p w14:paraId="3ECA079A" w14:textId="77777777" w:rsidR="00DE1087" w:rsidRDefault="00DE1087" w:rsidP="00DE1087">
      <w:pPr>
        <w:pStyle w:val="FootnoteText"/>
        <w:rPr>
          <w:rFonts w:ascii="Candara" w:hAnsi="Candara" w:cs="Calibri"/>
          <w:sz w:val="16"/>
          <w:szCs w:val="16"/>
        </w:rPr>
      </w:pPr>
      <w:r>
        <w:rPr>
          <w:rStyle w:val="FootnoteReference"/>
        </w:rPr>
        <w:footnoteRef/>
      </w:r>
      <w:r>
        <w:rPr>
          <w:rFonts w:ascii="Candara" w:hAnsi="Candara" w:cs="Calibri"/>
          <w:sz w:val="16"/>
          <w:szCs w:val="16"/>
        </w:rPr>
        <w:t xml:space="preserve">Capabilities assess an individual’s well-being based on what she/they are  able to do (actions) and who she/they are  able to be (states of existence). For details see Nussbaum, Martha. 2011. Creating Capabilities: The Human Development Approach. Harvard University Press </w:t>
      </w:r>
    </w:p>
    <w:p w14:paraId="67927855" w14:textId="77777777" w:rsidR="00DE1087" w:rsidRDefault="00000000" w:rsidP="00DE1087">
      <w:pPr>
        <w:pStyle w:val="FootnoteText"/>
      </w:pPr>
      <w:hyperlink w:history="1"/>
    </w:p>
  </w:footnote>
  <w:footnote w:id="9">
    <w:p w14:paraId="791F4977" w14:textId="77777777" w:rsidR="00DE1087" w:rsidRDefault="00DE1087" w:rsidP="00DE1087">
      <w:pPr>
        <w:pStyle w:val="FootnoteText"/>
        <w:rPr>
          <w:rFonts w:ascii="Candara" w:hAnsi="Candara" w:cs="Calibri"/>
          <w:sz w:val="16"/>
          <w:szCs w:val="16"/>
        </w:rPr>
      </w:pPr>
      <w:r>
        <w:rPr>
          <w:rStyle w:val="FootnoteReference"/>
          <w:sz w:val="16"/>
          <w:szCs w:val="16"/>
        </w:rPr>
        <w:footnoteRef/>
      </w:r>
      <w:r>
        <w:rPr>
          <w:sz w:val="16"/>
          <w:szCs w:val="16"/>
        </w:rPr>
        <w:t xml:space="preserve"> </w:t>
      </w:r>
      <w:r>
        <w:rPr>
          <w:rFonts w:ascii="Candara" w:hAnsi="Candara" w:cs="Calibri"/>
          <w:sz w:val="16"/>
          <w:szCs w:val="16"/>
        </w:rPr>
        <w:t>UN Women - Feminist pedagogies in training for gender equality https://trainingcentre.unwomen.org/RESOURCES_LIBRARY/Resources_Centre/02%20Feminist%20Pedagogies%20.pdf</w:t>
      </w:r>
    </w:p>
  </w:footnote>
  <w:footnote w:id="10">
    <w:p w14:paraId="40524C59" w14:textId="77777777" w:rsidR="00DE1087" w:rsidRDefault="00DE1087" w:rsidP="00DE1087">
      <w:pPr>
        <w:pStyle w:val="FootnoteText"/>
      </w:pPr>
      <w:r w:rsidRPr="00A773C5">
        <w:rPr>
          <w:rStyle w:val="FootnoteReference"/>
        </w:rPr>
        <w:footnoteRef/>
      </w:r>
      <w:r w:rsidRPr="00A773C5">
        <w:t xml:space="preserve"> </w:t>
      </w:r>
      <w:r w:rsidRPr="00A773C5">
        <w:rPr>
          <w:rFonts w:ascii="Candara" w:hAnsi="Candara"/>
          <w:sz w:val="16"/>
          <w:szCs w:val="16"/>
        </w:rPr>
        <w:t>UN Women is aware of the different positions and concerns on the issue of prostitution/sex work and are attentive to the important views of all concerned. UN Women has a neutral position on this issue. Thus, UN Women does not take a position for or against the decriminalization/legalization of prostitution/sex work. Member states have approached the legal framework relating to prostitution/sex work in different ways. UN Women is aware of that these different models are currently debated in many countries and in the global women's movement. UN Women believes that interventions should be guided by gender equality and women’s empowerment objectives, that all women must be protected from all forms of violence, abuse and exploitation, as well as discrimination and stigmatization, and have access to protection, healthcare and other services. UN Women will continue to work to support all women who are exploited, within the national framework of each country.</w:t>
      </w:r>
    </w:p>
  </w:footnote>
  <w:footnote w:id="11">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12">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3">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4">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6EE13AA"/>
    <w:multiLevelType w:val="hybridMultilevel"/>
    <w:tmpl w:val="8B1E8E64"/>
    <w:lvl w:ilvl="0" w:tplc="7DB87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52613"/>
    <w:multiLevelType w:val="hybridMultilevel"/>
    <w:tmpl w:val="E638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CC45A2C"/>
    <w:multiLevelType w:val="hybridMultilevel"/>
    <w:tmpl w:val="0C1AAFA2"/>
    <w:lvl w:ilvl="0" w:tplc="88FCC548">
      <w:numFmt w:val="bullet"/>
      <w:lvlText w:val="-"/>
      <w:lvlJc w:val="left"/>
      <w:pPr>
        <w:ind w:left="1440" w:hanging="360"/>
      </w:pPr>
      <w:rPr>
        <w:rFonts w:ascii="Candara" w:eastAsiaTheme="minorHAnsi" w:hAnsi="Candara"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6" w15:restartNumberingAfterBreak="0">
    <w:nsid w:val="0E225501"/>
    <w:multiLevelType w:val="hybridMultilevel"/>
    <w:tmpl w:val="AE3E3600"/>
    <w:lvl w:ilvl="0" w:tplc="0568B024">
      <w:start w:val="1"/>
      <w:numFmt w:val="decimal"/>
      <w:lvlText w:val="%1."/>
      <w:lvlJc w:val="left"/>
      <w:pPr>
        <w:ind w:left="1711" w:hanging="720"/>
      </w:pPr>
      <w:rPr>
        <w:rFonts w:ascii="Times New Roman" w:eastAsia="Times New Roman" w:hAnsi="Times New Roman" w:cs="Times New Roman" w:hint="default"/>
        <w:spacing w:val="-30"/>
        <w:w w:val="99"/>
        <w:sz w:val="24"/>
        <w:szCs w:val="24"/>
        <w:lang w:val="en-US" w:eastAsia="en-US" w:bidi="en-US"/>
      </w:rPr>
    </w:lvl>
    <w:lvl w:ilvl="1" w:tplc="D1FEAB8A">
      <w:start w:val="1"/>
      <w:numFmt w:val="lowerLetter"/>
      <w:lvlText w:val="(%2)"/>
      <w:lvlJc w:val="left"/>
      <w:pPr>
        <w:ind w:left="1711" w:hanging="360"/>
      </w:pPr>
      <w:rPr>
        <w:rFonts w:hint="default"/>
        <w:spacing w:val="-25"/>
        <w:w w:val="99"/>
        <w:lang w:val="en-US" w:eastAsia="en-US" w:bidi="en-US"/>
      </w:rPr>
    </w:lvl>
    <w:lvl w:ilvl="2" w:tplc="42C04E14">
      <w:start w:val="1"/>
      <w:numFmt w:val="lowerRoman"/>
      <w:lvlText w:val="%3."/>
      <w:lvlJc w:val="left"/>
      <w:pPr>
        <w:ind w:left="2431" w:hanging="488"/>
        <w:jc w:val="right"/>
      </w:pPr>
      <w:rPr>
        <w:rFonts w:ascii="Times New Roman" w:eastAsia="Times New Roman" w:hAnsi="Times New Roman" w:cs="Times New Roman" w:hint="default"/>
        <w:spacing w:val="-2"/>
        <w:w w:val="99"/>
        <w:sz w:val="24"/>
        <w:szCs w:val="24"/>
        <w:lang w:val="en-US" w:eastAsia="en-US" w:bidi="en-US"/>
      </w:rPr>
    </w:lvl>
    <w:lvl w:ilvl="3" w:tplc="AAE82E8C">
      <w:numFmt w:val="bullet"/>
      <w:lvlText w:val="•"/>
      <w:lvlJc w:val="left"/>
      <w:pPr>
        <w:ind w:left="3430" w:hanging="488"/>
      </w:pPr>
      <w:rPr>
        <w:rFonts w:hint="default"/>
        <w:lang w:val="en-US" w:eastAsia="en-US" w:bidi="en-US"/>
      </w:rPr>
    </w:lvl>
    <w:lvl w:ilvl="4" w:tplc="398C2238">
      <w:numFmt w:val="bullet"/>
      <w:lvlText w:val="•"/>
      <w:lvlJc w:val="left"/>
      <w:pPr>
        <w:ind w:left="4420" w:hanging="488"/>
      </w:pPr>
      <w:rPr>
        <w:rFonts w:hint="default"/>
        <w:lang w:val="en-US" w:eastAsia="en-US" w:bidi="en-US"/>
      </w:rPr>
    </w:lvl>
    <w:lvl w:ilvl="5" w:tplc="120C93C0">
      <w:numFmt w:val="bullet"/>
      <w:lvlText w:val="•"/>
      <w:lvlJc w:val="left"/>
      <w:pPr>
        <w:ind w:left="5410" w:hanging="488"/>
      </w:pPr>
      <w:rPr>
        <w:rFonts w:hint="default"/>
        <w:lang w:val="en-US" w:eastAsia="en-US" w:bidi="en-US"/>
      </w:rPr>
    </w:lvl>
    <w:lvl w:ilvl="6" w:tplc="B1AEE1F0">
      <w:numFmt w:val="bullet"/>
      <w:lvlText w:val="•"/>
      <w:lvlJc w:val="left"/>
      <w:pPr>
        <w:ind w:left="6400" w:hanging="488"/>
      </w:pPr>
      <w:rPr>
        <w:rFonts w:hint="default"/>
        <w:lang w:val="en-US" w:eastAsia="en-US" w:bidi="en-US"/>
      </w:rPr>
    </w:lvl>
    <w:lvl w:ilvl="7" w:tplc="7010A96A">
      <w:numFmt w:val="bullet"/>
      <w:lvlText w:val="•"/>
      <w:lvlJc w:val="left"/>
      <w:pPr>
        <w:ind w:left="7390" w:hanging="488"/>
      </w:pPr>
      <w:rPr>
        <w:rFonts w:hint="default"/>
        <w:lang w:val="en-US" w:eastAsia="en-US" w:bidi="en-US"/>
      </w:rPr>
    </w:lvl>
    <w:lvl w:ilvl="8" w:tplc="D71CC75A">
      <w:numFmt w:val="bullet"/>
      <w:lvlText w:val="•"/>
      <w:lvlJc w:val="left"/>
      <w:pPr>
        <w:ind w:left="8380" w:hanging="488"/>
      </w:pPr>
      <w:rPr>
        <w:rFonts w:hint="default"/>
        <w:lang w:val="en-US" w:eastAsia="en-US" w:bidi="en-US"/>
      </w:rPr>
    </w:lvl>
  </w:abstractNum>
  <w:abstractNum w:abstractNumId="1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66395D"/>
    <w:multiLevelType w:val="hybridMultilevel"/>
    <w:tmpl w:val="12D85264"/>
    <w:lvl w:ilvl="0" w:tplc="41DE60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8F2930"/>
    <w:multiLevelType w:val="hybridMultilevel"/>
    <w:tmpl w:val="CC0C8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11992"/>
    <w:multiLevelType w:val="hybridMultilevel"/>
    <w:tmpl w:val="51EA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55688"/>
    <w:multiLevelType w:val="hybridMultilevel"/>
    <w:tmpl w:val="63A2C666"/>
    <w:lvl w:ilvl="0" w:tplc="E18ECA8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71519A"/>
    <w:multiLevelType w:val="hybridMultilevel"/>
    <w:tmpl w:val="A97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86FCE"/>
    <w:multiLevelType w:val="hybridMultilevel"/>
    <w:tmpl w:val="28D0359C"/>
    <w:lvl w:ilvl="0" w:tplc="ED625CC6">
      <w:start w:val="1"/>
      <w:numFmt w:val="decimal"/>
      <w:lvlText w:val="%1."/>
      <w:lvlJc w:val="left"/>
      <w:pPr>
        <w:ind w:left="108" w:hanging="202"/>
      </w:pPr>
      <w:rPr>
        <w:rFonts w:ascii="Times New Roman" w:eastAsia="Times New Roman" w:hAnsi="Times New Roman" w:cs="Times New Roman" w:hint="default"/>
        <w:spacing w:val="0"/>
        <w:w w:val="99"/>
        <w:sz w:val="20"/>
        <w:szCs w:val="20"/>
        <w:lang w:val="en-US" w:eastAsia="en-US" w:bidi="en-US"/>
      </w:rPr>
    </w:lvl>
    <w:lvl w:ilvl="1" w:tplc="75D04338">
      <w:start w:val="1"/>
      <w:numFmt w:val="decimal"/>
      <w:lvlText w:val="%2."/>
      <w:lvlJc w:val="left"/>
      <w:pPr>
        <w:ind w:left="1711" w:hanging="720"/>
      </w:pPr>
      <w:rPr>
        <w:rFonts w:ascii="Times New Roman" w:eastAsia="Times New Roman" w:hAnsi="Times New Roman" w:cs="Times New Roman" w:hint="default"/>
        <w:spacing w:val="-2"/>
        <w:w w:val="99"/>
        <w:sz w:val="24"/>
        <w:szCs w:val="24"/>
        <w:lang w:val="en-US" w:eastAsia="en-US" w:bidi="en-US"/>
      </w:rPr>
    </w:lvl>
    <w:lvl w:ilvl="2" w:tplc="11DEDC18">
      <w:start w:val="1"/>
      <w:numFmt w:val="lowerLetter"/>
      <w:lvlText w:val="(%3)"/>
      <w:lvlJc w:val="left"/>
      <w:pPr>
        <w:ind w:left="1711" w:hanging="360"/>
      </w:pPr>
      <w:rPr>
        <w:rFonts w:ascii="Times New Roman" w:eastAsia="Times New Roman" w:hAnsi="Times New Roman" w:cs="Times New Roman" w:hint="default"/>
        <w:spacing w:val="-25"/>
        <w:w w:val="99"/>
        <w:sz w:val="24"/>
        <w:szCs w:val="24"/>
        <w:lang w:val="en-US" w:eastAsia="en-US" w:bidi="en-US"/>
      </w:rPr>
    </w:lvl>
    <w:lvl w:ilvl="3" w:tplc="0BBC9ADA">
      <w:numFmt w:val="bullet"/>
      <w:lvlText w:val="•"/>
      <w:lvlJc w:val="left"/>
      <w:pPr>
        <w:ind w:left="3640" w:hanging="360"/>
      </w:pPr>
      <w:rPr>
        <w:rFonts w:hint="default"/>
        <w:lang w:val="en-US" w:eastAsia="en-US" w:bidi="en-US"/>
      </w:rPr>
    </w:lvl>
    <w:lvl w:ilvl="4" w:tplc="418C1404">
      <w:numFmt w:val="bullet"/>
      <w:lvlText w:val="•"/>
      <w:lvlJc w:val="left"/>
      <w:pPr>
        <w:ind w:left="4600" w:hanging="360"/>
      </w:pPr>
      <w:rPr>
        <w:rFonts w:hint="default"/>
        <w:lang w:val="en-US" w:eastAsia="en-US" w:bidi="en-US"/>
      </w:rPr>
    </w:lvl>
    <w:lvl w:ilvl="5" w:tplc="204A2C60">
      <w:numFmt w:val="bullet"/>
      <w:lvlText w:val="•"/>
      <w:lvlJc w:val="left"/>
      <w:pPr>
        <w:ind w:left="5560" w:hanging="360"/>
      </w:pPr>
      <w:rPr>
        <w:rFonts w:hint="default"/>
        <w:lang w:val="en-US" w:eastAsia="en-US" w:bidi="en-US"/>
      </w:rPr>
    </w:lvl>
    <w:lvl w:ilvl="6" w:tplc="DD0A7302">
      <w:numFmt w:val="bullet"/>
      <w:lvlText w:val="•"/>
      <w:lvlJc w:val="left"/>
      <w:pPr>
        <w:ind w:left="6520" w:hanging="360"/>
      </w:pPr>
      <w:rPr>
        <w:rFonts w:hint="default"/>
        <w:lang w:val="en-US" w:eastAsia="en-US" w:bidi="en-US"/>
      </w:rPr>
    </w:lvl>
    <w:lvl w:ilvl="7" w:tplc="ACE4480C">
      <w:numFmt w:val="bullet"/>
      <w:lvlText w:val="•"/>
      <w:lvlJc w:val="left"/>
      <w:pPr>
        <w:ind w:left="7480" w:hanging="360"/>
      </w:pPr>
      <w:rPr>
        <w:rFonts w:hint="default"/>
        <w:lang w:val="en-US" w:eastAsia="en-US" w:bidi="en-US"/>
      </w:rPr>
    </w:lvl>
    <w:lvl w:ilvl="8" w:tplc="7D8253B2">
      <w:numFmt w:val="bullet"/>
      <w:lvlText w:val="•"/>
      <w:lvlJc w:val="left"/>
      <w:pPr>
        <w:ind w:left="8440" w:hanging="360"/>
      </w:pPr>
      <w:rPr>
        <w:rFonts w:hint="default"/>
        <w:lang w:val="en-US" w:eastAsia="en-US" w:bidi="en-US"/>
      </w:rPr>
    </w:lvl>
  </w:abstractNum>
  <w:abstractNum w:abstractNumId="31" w15:restartNumberingAfterBreak="0">
    <w:nsid w:val="372A06CB"/>
    <w:multiLevelType w:val="hybridMultilevel"/>
    <w:tmpl w:val="A9C8FE9A"/>
    <w:lvl w:ilvl="0" w:tplc="FDE24E24">
      <w:start w:val="1"/>
      <w:numFmt w:val="decimal"/>
      <w:lvlText w:val="%1."/>
      <w:lvlJc w:val="left"/>
      <w:pPr>
        <w:ind w:left="1711" w:hanging="720"/>
      </w:pPr>
      <w:rPr>
        <w:rFonts w:ascii="Times New Roman" w:eastAsia="Times New Roman" w:hAnsi="Times New Roman" w:cs="Times New Roman" w:hint="default"/>
        <w:spacing w:val="-15"/>
        <w:w w:val="99"/>
        <w:sz w:val="24"/>
        <w:szCs w:val="24"/>
        <w:lang w:val="en-US" w:eastAsia="en-US" w:bidi="en-US"/>
      </w:rPr>
    </w:lvl>
    <w:lvl w:ilvl="1" w:tplc="2C947064">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423AFC3A">
      <w:numFmt w:val="bullet"/>
      <w:lvlText w:val="•"/>
      <w:lvlJc w:val="left"/>
      <w:pPr>
        <w:ind w:left="3448" w:hanging="360"/>
      </w:pPr>
      <w:rPr>
        <w:rFonts w:hint="default"/>
        <w:lang w:val="en-US" w:eastAsia="en-US" w:bidi="en-US"/>
      </w:rPr>
    </w:lvl>
    <w:lvl w:ilvl="3" w:tplc="DAB4C438">
      <w:numFmt w:val="bullet"/>
      <w:lvlText w:val="•"/>
      <w:lvlJc w:val="left"/>
      <w:pPr>
        <w:ind w:left="4312" w:hanging="360"/>
      </w:pPr>
      <w:rPr>
        <w:rFonts w:hint="default"/>
        <w:lang w:val="en-US" w:eastAsia="en-US" w:bidi="en-US"/>
      </w:rPr>
    </w:lvl>
    <w:lvl w:ilvl="4" w:tplc="54DE4696">
      <w:numFmt w:val="bullet"/>
      <w:lvlText w:val="•"/>
      <w:lvlJc w:val="left"/>
      <w:pPr>
        <w:ind w:left="5176" w:hanging="360"/>
      </w:pPr>
      <w:rPr>
        <w:rFonts w:hint="default"/>
        <w:lang w:val="en-US" w:eastAsia="en-US" w:bidi="en-US"/>
      </w:rPr>
    </w:lvl>
    <w:lvl w:ilvl="5" w:tplc="59C66754">
      <w:numFmt w:val="bullet"/>
      <w:lvlText w:val="•"/>
      <w:lvlJc w:val="left"/>
      <w:pPr>
        <w:ind w:left="6040" w:hanging="360"/>
      </w:pPr>
      <w:rPr>
        <w:rFonts w:hint="default"/>
        <w:lang w:val="en-US" w:eastAsia="en-US" w:bidi="en-US"/>
      </w:rPr>
    </w:lvl>
    <w:lvl w:ilvl="6" w:tplc="8CE833AE">
      <w:numFmt w:val="bullet"/>
      <w:lvlText w:val="•"/>
      <w:lvlJc w:val="left"/>
      <w:pPr>
        <w:ind w:left="6904" w:hanging="360"/>
      </w:pPr>
      <w:rPr>
        <w:rFonts w:hint="default"/>
        <w:lang w:val="en-US" w:eastAsia="en-US" w:bidi="en-US"/>
      </w:rPr>
    </w:lvl>
    <w:lvl w:ilvl="7" w:tplc="FC48E572">
      <w:numFmt w:val="bullet"/>
      <w:lvlText w:val="•"/>
      <w:lvlJc w:val="left"/>
      <w:pPr>
        <w:ind w:left="7768" w:hanging="360"/>
      </w:pPr>
      <w:rPr>
        <w:rFonts w:hint="default"/>
        <w:lang w:val="en-US" w:eastAsia="en-US" w:bidi="en-US"/>
      </w:rPr>
    </w:lvl>
    <w:lvl w:ilvl="8" w:tplc="D8F02776">
      <w:numFmt w:val="bullet"/>
      <w:lvlText w:val="•"/>
      <w:lvlJc w:val="left"/>
      <w:pPr>
        <w:ind w:left="8632" w:hanging="360"/>
      </w:pPr>
      <w:rPr>
        <w:rFonts w:hint="default"/>
        <w:lang w:val="en-US" w:eastAsia="en-US" w:bidi="en-US"/>
      </w:rPr>
    </w:lvl>
  </w:abstractNum>
  <w:abstractNum w:abstractNumId="3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40426931"/>
    <w:multiLevelType w:val="hybridMultilevel"/>
    <w:tmpl w:val="AB601CA6"/>
    <w:lvl w:ilvl="0" w:tplc="8306E1F6">
      <w:start w:val="1"/>
      <w:numFmt w:val="decimal"/>
      <w:lvlText w:val="%1."/>
      <w:lvlJc w:val="left"/>
      <w:pPr>
        <w:ind w:left="1711" w:hanging="720"/>
      </w:pPr>
      <w:rPr>
        <w:rFonts w:ascii="Times New Roman" w:eastAsia="Times New Roman" w:hAnsi="Times New Roman" w:cs="Times New Roman" w:hint="default"/>
        <w:spacing w:val="-2"/>
        <w:w w:val="99"/>
        <w:sz w:val="24"/>
        <w:szCs w:val="24"/>
        <w:lang w:val="en-US" w:eastAsia="en-US" w:bidi="en-US"/>
      </w:rPr>
    </w:lvl>
    <w:lvl w:ilvl="1" w:tplc="4BA2DA44">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EE561B7E">
      <w:numFmt w:val="bullet"/>
      <w:lvlText w:val="•"/>
      <w:lvlJc w:val="left"/>
      <w:pPr>
        <w:ind w:left="3448" w:hanging="360"/>
      </w:pPr>
      <w:rPr>
        <w:rFonts w:hint="default"/>
        <w:lang w:val="en-US" w:eastAsia="en-US" w:bidi="en-US"/>
      </w:rPr>
    </w:lvl>
    <w:lvl w:ilvl="3" w:tplc="2B12D070">
      <w:numFmt w:val="bullet"/>
      <w:lvlText w:val="•"/>
      <w:lvlJc w:val="left"/>
      <w:pPr>
        <w:ind w:left="4312" w:hanging="360"/>
      </w:pPr>
      <w:rPr>
        <w:rFonts w:hint="default"/>
        <w:lang w:val="en-US" w:eastAsia="en-US" w:bidi="en-US"/>
      </w:rPr>
    </w:lvl>
    <w:lvl w:ilvl="4" w:tplc="15F81DC6">
      <w:numFmt w:val="bullet"/>
      <w:lvlText w:val="•"/>
      <w:lvlJc w:val="left"/>
      <w:pPr>
        <w:ind w:left="5176" w:hanging="360"/>
      </w:pPr>
      <w:rPr>
        <w:rFonts w:hint="default"/>
        <w:lang w:val="en-US" w:eastAsia="en-US" w:bidi="en-US"/>
      </w:rPr>
    </w:lvl>
    <w:lvl w:ilvl="5" w:tplc="AA2A869E">
      <w:numFmt w:val="bullet"/>
      <w:lvlText w:val="•"/>
      <w:lvlJc w:val="left"/>
      <w:pPr>
        <w:ind w:left="6040" w:hanging="360"/>
      </w:pPr>
      <w:rPr>
        <w:rFonts w:hint="default"/>
        <w:lang w:val="en-US" w:eastAsia="en-US" w:bidi="en-US"/>
      </w:rPr>
    </w:lvl>
    <w:lvl w:ilvl="6" w:tplc="D14CE374">
      <w:numFmt w:val="bullet"/>
      <w:lvlText w:val="•"/>
      <w:lvlJc w:val="left"/>
      <w:pPr>
        <w:ind w:left="6904" w:hanging="360"/>
      </w:pPr>
      <w:rPr>
        <w:rFonts w:hint="default"/>
        <w:lang w:val="en-US" w:eastAsia="en-US" w:bidi="en-US"/>
      </w:rPr>
    </w:lvl>
    <w:lvl w:ilvl="7" w:tplc="72E07AD2">
      <w:numFmt w:val="bullet"/>
      <w:lvlText w:val="•"/>
      <w:lvlJc w:val="left"/>
      <w:pPr>
        <w:ind w:left="7768" w:hanging="360"/>
      </w:pPr>
      <w:rPr>
        <w:rFonts w:hint="default"/>
        <w:lang w:val="en-US" w:eastAsia="en-US" w:bidi="en-US"/>
      </w:rPr>
    </w:lvl>
    <w:lvl w:ilvl="8" w:tplc="67908D78">
      <w:numFmt w:val="bullet"/>
      <w:lvlText w:val="•"/>
      <w:lvlJc w:val="left"/>
      <w:pPr>
        <w:ind w:left="8632" w:hanging="360"/>
      </w:pPr>
      <w:rPr>
        <w:rFonts w:hint="default"/>
        <w:lang w:val="en-US" w:eastAsia="en-US" w:bidi="en-US"/>
      </w:rPr>
    </w:lvl>
  </w:abstractNum>
  <w:abstractNum w:abstractNumId="3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3373DC"/>
    <w:multiLevelType w:val="hybridMultilevel"/>
    <w:tmpl w:val="1BE0E9B8"/>
    <w:lvl w:ilvl="0" w:tplc="DD300740">
      <w:start w:val="1"/>
      <w:numFmt w:val="decimal"/>
      <w:lvlText w:val="%1."/>
      <w:lvlJc w:val="left"/>
      <w:pPr>
        <w:ind w:left="1711" w:hanging="720"/>
      </w:pPr>
      <w:rPr>
        <w:rFonts w:ascii="Times New Roman" w:eastAsia="Times New Roman" w:hAnsi="Times New Roman" w:cs="Times New Roman" w:hint="default"/>
        <w:spacing w:val="-4"/>
        <w:w w:val="99"/>
        <w:sz w:val="24"/>
        <w:szCs w:val="24"/>
        <w:lang w:val="en-US" w:eastAsia="en-US" w:bidi="en-US"/>
      </w:rPr>
    </w:lvl>
    <w:lvl w:ilvl="1" w:tplc="7278F806">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8390B8FE">
      <w:numFmt w:val="bullet"/>
      <w:lvlText w:val="•"/>
      <w:lvlJc w:val="left"/>
      <w:pPr>
        <w:ind w:left="3448" w:hanging="360"/>
      </w:pPr>
      <w:rPr>
        <w:rFonts w:hint="default"/>
        <w:lang w:val="en-US" w:eastAsia="en-US" w:bidi="en-US"/>
      </w:rPr>
    </w:lvl>
    <w:lvl w:ilvl="3" w:tplc="90DE3498">
      <w:numFmt w:val="bullet"/>
      <w:lvlText w:val="•"/>
      <w:lvlJc w:val="left"/>
      <w:pPr>
        <w:ind w:left="4312" w:hanging="360"/>
      </w:pPr>
      <w:rPr>
        <w:rFonts w:hint="default"/>
        <w:lang w:val="en-US" w:eastAsia="en-US" w:bidi="en-US"/>
      </w:rPr>
    </w:lvl>
    <w:lvl w:ilvl="4" w:tplc="3932843A">
      <w:numFmt w:val="bullet"/>
      <w:lvlText w:val="•"/>
      <w:lvlJc w:val="left"/>
      <w:pPr>
        <w:ind w:left="5176" w:hanging="360"/>
      </w:pPr>
      <w:rPr>
        <w:rFonts w:hint="default"/>
        <w:lang w:val="en-US" w:eastAsia="en-US" w:bidi="en-US"/>
      </w:rPr>
    </w:lvl>
    <w:lvl w:ilvl="5" w:tplc="3252CFAC">
      <w:numFmt w:val="bullet"/>
      <w:lvlText w:val="•"/>
      <w:lvlJc w:val="left"/>
      <w:pPr>
        <w:ind w:left="6040" w:hanging="360"/>
      </w:pPr>
      <w:rPr>
        <w:rFonts w:hint="default"/>
        <w:lang w:val="en-US" w:eastAsia="en-US" w:bidi="en-US"/>
      </w:rPr>
    </w:lvl>
    <w:lvl w:ilvl="6" w:tplc="88964E18">
      <w:numFmt w:val="bullet"/>
      <w:lvlText w:val="•"/>
      <w:lvlJc w:val="left"/>
      <w:pPr>
        <w:ind w:left="6904" w:hanging="360"/>
      </w:pPr>
      <w:rPr>
        <w:rFonts w:hint="default"/>
        <w:lang w:val="en-US" w:eastAsia="en-US" w:bidi="en-US"/>
      </w:rPr>
    </w:lvl>
    <w:lvl w:ilvl="7" w:tplc="4AD8BAF6">
      <w:numFmt w:val="bullet"/>
      <w:lvlText w:val="•"/>
      <w:lvlJc w:val="left"/>
      <w:pPr>
        <w:ind w:left="7768" w:hanging="360"/>
      </w:pPr>
      <w:rPr>
        <w:rFonts w:hint="default"/>
        <w:lang w:val="en-US" w:eastAsia="en-US" w:bidi="en-US"/>
      </w:rPr>
    </w:lvl>
    <w:lvl w:ilvl="8" w:tplc="F47E0674">
      <w:numFmt w:val="bullet"/>
      <w:lvlText w:val="•"/>
      <w:lvlJc w:val="left"/>
      <w:pPr>
        <w:ind w:left="8632" w:hanging="360"/>
      </w:pPr>
      <w:rPr>
        <w:rFonts w:hint="default"/>
        <w:lang w:val="en-US" w:eastAsia="en-US" w:bidi="en-US"/>
      </w:rPr>
    </w:lvl>
  </w:abstractNum>
  <w:abstractNum w:abstractNumId="37" w15:restartNumberingAfterBreak="0">
    <w:nsid w:val="46057941"/>
    <w:multiLevelType w:val="hybridMultilevel"/>
    <w:tmpl w:val="2A1C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6A19C4"/>
    <w:multiLevelType w:val="hybridMultilevel"/>
    <w:tmpl w:val="D24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58D52A23"/>
    <w:multiLevelType w:val="hybridMultilevel"/>
    <w:tmpl w:val="2274107C"/>
    <w:lvl w:ilvl="0" w:tplc="C89EED8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215243"/>
    <w:multiLevelType w:val="hybridMultilevel"/>
    <w:tmpl w:val="4712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C9110F"/>
    <w:multiLevelType w:val="hybridMultilevel"/>
    <w:tmpl w:val="30824BE0"/>
    <w:lvl w:ilvl="0" w:tplc="2BD28718">
      <w:start w:val="1"/>
      <w:numFmt w:val="decimal"/>
      <w:lvlText w:val="%1."/>
      <w:lvlJc w:val="left"/>
      <w:pPr>
        <w:ind w:left="1711" w:hanging="720"/>
      </w:pPr>
      <w:rPr>
        <w:rFonts w:ascii="Times New Roman" w:eastAsia="Times New Roman" w:hAnsi="Times New Roman" w:cs="Times New Roman" w:hint="default"/>
        <w:spacing w:val="-2"/>
        <w:w w:val="99"/>
        <w:sz w:val="24"/>
        <w:szCs w:val="24"/>
        <w:lang w:val="en-US" w:eastAsia="en-US" w:bidi="en-US"/>
      </w:rPr>
    </w:lvl>
    <w:lvl w:ilvl="1" w:tplc="47B082C8">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CCFEB1B6">
      <w:start w:val="1"/>
      <w:numFmt w:val="lowerRoman"/>
      <w:lvlText w:val="%3."/>
      <w:lvlJc w:val="left"/>
      <w:pPr>
        <w:ind w:left="2071" w:hanging="308"/>
        <w:jc w:val="right"/>
      </w:pPr>
      <w:rPr>
        <w:rFonts w:ascii="Times New Roman" w:eastAsia="Times New Roman" w:hAnsi="Times New Roman" w:cs="Times New Roman" w:hint="default"/>
        <w:spacing w:val="-9"/>
        <w:w w:val="99"/>
        <w:sz w:val="24"/>
        <w:szCs w:val="24"/>
        <w:lang w:val="en-US" w:eastAsia="en-US" w:bidi="en-US"/>
      </w:rPr>
    </w:lvl>
    <w:lvl w:ilvl="3" w:tplc="23FC0428">
      <w:start w:val="1"/>
      <w:numFmt w:val="decimal"/>
      <w:lvlText w:val="%4."/>
      <w:lvlJc w:val="left"/>
      <w:pPr>
        <w:ind w:left="2522" w:hanging="452"/>
      </w:pPr>
      <w:rPr>
        <w:rFonts w:ascii="Times New Roman" w:eastAsia="Times New Roman" w:hAnsi="Times New Roman" w:cs="Times New Roman" w:hint="default"/>
        <w:spacing w:val="-29"/>
        <w:w w:val="99"/>
        <w:sz w:val="24"/>
        <w:szCs w:val="24"/>
        <w:lang w:val="en-US" w:eastAsia="en-US" w:bidi="en-US"/>
      </w:rPr>
    </w:lvl>
    <w:lvl w:ilvl="4" w:tplc="E1D64AD0">
      <w:start w:val="1"/>
      <w:numFmt w:val="lowerLetter"/>
      <w:lvlText w:val="%5."/>
      <w:lvlJc w:val="left"/>
      <w:pPr>
        <w:ind w:left="2971" w:hanging="449"/>
      </w:pPr>
      <w:rPr>
        <w:rFonts w:ascii="Times New Roman" w:eastAsia="Times New Roman" w:hAnsi="Times New Roman" w:cs="Times New Roman" w:hint="default"/>
        <w:spacing w:val="-17"/>
        <w:w w:val="99"/>
        <w:sz w:val="24"/>
        <w:szCs w:val="24"/>
        <w:lang w:val="en-US" w:eastAsia="en-US" w:bidi="en-US"/>
      </w:rPr>
    </w:lvl>
    <w:lvl w:ilvl="5" w:tplc="778820E6">
      <w:numFmt w:val="bullet"/>
      <w:lvlText w:val="•"/>
      <w:lvlJc w:val="left"/>
      <w:pPr>
        <w:ind w:left="5088" w:hanging="449"/>
      </w:pPr>
      <w:rPr>
        <w:rFonts w:hint="default"/>
        <w:lang w:val="en-US" w:eastAsia="en-US" w:bidi="en-US"/>
      </w:rPr>
    </w:lvl>
    <w:lvl w:ilvl="6" w:tplc="849E2CFE">
      <w:numFmt w:val="bullet"/>
      <w:lvlText w:val="•"/>
      <w:lvlJc w:val="left"/>
      <w:pPr>
        <w:ind w:left="6142" w:hanging="449"/>
      </w:pPr>
      <w:rPr>
        <w:rFonts w:hint="default"/>
        <w:lang w:val="en-US" w:eastAsia="en-US" w:bidi="en-US"/>
      </w:rPr>
    </w:lvl>
    <w:lvl w:ilvl="7" w:tplc="80B63732">
      <w:numFmt w:val="bullet"/>
      <w:lvlText w:val="•"/>
      <w:lvlJc w:val="left"/>
      <w:pPr>
        <w:ind w:left="7197" w:hanging="449"/>
      </w:pPr>
      <w:rPr>
        <w:rFonts w:hint="default"/>
        <w:lang w:val="en-US" w:eastAsia="en-US" w:bidi="en-US"/>
      </w:rPr>
    </w:lvl>
    <w:lvl w:ilvl="8" w:tplc="EE20ED7C">
      <w:numFmt w:val="bullet"/>
      <w:lvlText w:val="•"/>
      <w:lvlJc w:val="left"/>
      <w:pPr>
        <w:ind w:left="8251" w:hanging="449"/>
      </w:pPr>
      <w:rPr>
        <w:rFonts w:hint="default"/>
        <w:lang w:val="en-US" w:eastAsia="en-US" w:bidi="en-US"/>
      </w:rPr>
    </w:lvl>
  </w:abstractNum>
  <w:abstractNum w:abstractNumId="44" w15:restartNumberingAfterBreak="0">
    <w:nsid w:val="666F7706"/>
    <w:multiLevelType w:val="hybridMultilevel"/>
    <w:tmpl w:val="57908C10"/>
    <w:lvl w:ilvl="0" w:tplc="BA20E9F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8"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9D302A"/>
    <w:multiLevelType w:val="hybridMultilevel"/>
    <w:tmpl w:val="4E3CA92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CE035D"/>
    <w:multiLevelType w:val="hybridMultilevel"/>
    <w:tmpl w:val="4FBC7314"/>
    <w:lvl w:ilvl="0" w:tplc="27FEB252">
      <w:start w:val="1"/>
      <w:numFmt w:val="decimal"/>
      <w:lvlText w:val="%1."/>
      <w:lvlJc w:val="left"/>
      <w:pPr>
        <w:ind w:left="1711" w:hanging="720"/>
      </w:pPr>
      <w:rPr>
        <w:rFonts w:ascii="Times New Roman" w:eastAsia="Times New Roman" w:hAnsi="Times New Roman" w:cs="Times New Roman" w:hint="default"/>
        <w:spacing w:val="-15"/>
        <w:w w:val="99"/>
        <w:sz w:val="24"/>
        <w:szCs w:val="24"/>
        <w:lang w:val="en-US" w:eastAsia="en-US" w:bidi="en-US"/>
      </w:rPr>
    </w:lvl>
    <w:lvl w:ilvl="1" w:tplc="724EA968">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72EC2D36">
      <w:numFmt w:val="bullet"/>
      <w:lvlText w:val="•"/>
      <w:lvlJc w:val="left"/>
      <w:pPr>
        <w:ind w:left="2982" w:hanging="360"/>
      </w:pPr>
      <w:rPr>
        <w:rFonts w:hint="default"/>
        <w:lang w:val="en-US" w:eastAsia="en-US" w:bidi="en-US"/>
      </w:rPr>
    </w:lvl>
    <w:lvl w:ilvl="3" w:tplc="F042B550">
      <w:numFmt w:val="bullet"/>
      <w:lvlText w:val="•"/>
      <w:lvlJc w:val="left"/>
      <w:pPr>
        <w:ind w:left="3904" w:hanging="360"/>
      </w:pPr>
      <w:rPr>
        <w:rFonts w:hint="default"/>
        <w:lang w:val="en-US" w:eastAsia="en-US" w:bidi="en-US"/>
      </w:rPr>
    </w:lvl>
    <w:lvl w:ilvl="4" w:tplc="601205F6">
      <w:numFmt w:val="bullet"/>
      <w:lvlText w:val="•"/>
      <w:lvlJc w:val="left"/>
      <w:pPr>
        <w:ind w:left="4826" w:hanging="360"/>
      </w:pPr>
      <w:rPr>
        <w:rFonts w:hint="default"/>
        <w:lang w:val="en-US" w:eastAsia="en-US" w:bidi="en-US"/>
      </w:rPr>
    </w:lvl>
    <w:lvl w:ilvl="5" w:tplc="FA68302E">
      <w:numFmt w:val="bullet"/>
      <w:lvlText w:val="•"/>
      <w:lvlJc w:val="left"/>
      <w:pPr>
        <w:ind w:left="5748" w:hanging="360"/>
      </w:pPr>
      <w:rPr>
        <w:rFonts w:hint="default"/>
        <w:lang w:val="en-US" w:eastAsia="en-US" w:bidi="en-US"/>
      </w:rPr>
    </w:lvl>
    <w:lvl w:ilvl="6" w:tplc="D5C2EEE8">
      <w:numFmt w:val="bullet"/>
      <w:lvlText w:val="•"/>
      <w:lvlJc w:val="left"/>
      <w:pPr>
        <w:ind w:left="6671" w:hanging="360"/>
      </w:pPr>
      <w:rPr>
        <w:rFonts w:hint="default"/>
        <w:lang w:val="en-US" w:eastAsia="en-US" w:bidi="en-US"/>
      </w:rPr>
    </w:lvl>
    <w:lvl w:ilvl="7" w:tplc="C33EC268">
      <w:numFmt w:val="bullet"/>
      <w:lvlText w:val="•"/>
      <w:lvlJc w:val="left"/>
      <w:pPr>
        <w:ind w:left="7593" w:hanging="360"/>
      </w:pPr>
      <w:rPr>
        <w:rFonts w:hint="default"/>
        <w:lang w:val="en-US" w:eastAsia="en-US" w:bidi="en-US"/>
      </w:rPr>
    </w:lvl>
    <w:lvl w:ilvl="8" w:tplc="A9F80EA4">
      <w:numFmt w:val="bullet"/>
      <w:lvlText w:val="•"/>
      <w:lvlJc w:val="left"/>
      <w:pPr>
        <w:ind w:left="8515" w:hanging="360"/>
      </w:pPr>
      <w:rPr>
        <w:rFonts w:hint="default"/>
        <w:lang w:val="en-US" w:eastAsia="en-US" w:bidi="en-US"/>
      </w:rPr>
    </w:lvl>
  </w:abstractNum>
  <w:abstractNum w:abstractNumId="5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DA27768"/>
    <w:multiLevelType w:val="hybridMultilevel"/>
    <w:tmpl w:val="241479A8"/>
    <w:lvl w:ilvl="0" w:tplc="A9F496C4">
      <w:start w:val="1"/>
      <w:numFmt w:val="decimal"/>
      <w:lvlText w:val="%1."/>
      <w:lvlJc w:val="left"/>
      <w:pPr>
        <w:ind w:left="1711" w:hanging="720"/>
      </w:pPr>
      <w:rPr>
        <w:rFonts w:ascii="Times New Roman" w:eastAsia="Times New Roman" w:hAnsi="Times New Roman" w:cs="Times New Roman" w:hint="default"/>
        <w:spacing w:val="-26"/>
        <w:w w:val="99"/>
        <w:sz w:val="24"/>
        <w:szCs w:val="24"/>
        <w:lang w:val="en-US" w:eastAsia="en-US" w:bidi="en-US"/>
      </w:rPr>
    </w:lvl>
    <w:lvl w:ilvl="1" w:tplc="84F08C70">
      <w:numFmt w:val="bullet"/>
      <w:lvlText w:val="•"/>
      <w:lvlJc w:val="left"/>
      <w:pPr>
        <w:ind w:left="2584" w:hanging="720"/>
      </w:pPr>
      <w:rPr>
        <w:rFonts w:hint="default"/>
        <w:lang w:val="en-US" w:eastAsia="en-US" w:bidi="en-US"/>
      </w:rPr>
    </w:lvl>
    <w:lvl w:ilvl="2" w:tplc="25A20CE6">
      <w:numFmt w:val="bullet"/>
      <w:lvlText w:val="•"/>
      <w:lvlJc w:val="left"/>
      <w:pPr>
        <w:ind w:left="3448" w:hanging="720"/>
      </w:pPr>
      <w:rPr>
        <w:rFonts w:hint="default"/>
        <w:lang w:val="en-US" w:eastAsia="en-US" w:bidi="en-US"/>
      </w:rPr>
    </w:lvl>
    <w:lvl w:ilvl="3" w:tplc="56E028A2">
      <w:numFmt w:val="bullet"/>
      <w:lvlText w:val="•"/>
      <w:lvlJc w:val="left"/>
      <w:pPr>
        <w:ind w:left="4312" w:hanging="720"/>
      </w:pPr>
      <w:rPr>
        <w:rFonts w:hint="default"/>
        <w:lang w:val="en-US" w:eastAsia="en-US" w:bidi="en-US"/>
      </w:rPr>
    </w:lvl>
    <w:lvl w:ilvl="4" w:tplc="4E8A854C">
      <w:numFmt w:val="bullet"/>
      <w:lvlText w:val="•"/>
      <w:lvlJc w:val="left"/>
      <w:pPr>
        <w:ind w:left="5176" w:hanging="720"/>
      </w:pPr>
      <w:rPr>
        <w:rFonts w:hint="default"/>
        <w:lang w:val="en-US" w:eastAsia="en-US" w:bidi="en-US"/>
      </w:rPr>
    </w:lvl>
    <w:lvl w:ilvl="5" w:tplc="561006CA">
      <w:numFmt w:val="bullet"/>
      <w:lvlText w:val="•"/>
      <w:lvlJc w:val="left"/>
      <w:pPr>
        <w:ind w:left="6040" w:hanging="720"/>
      </w:pPr>
      <w:rPr>
        <w:rFonts w:hint="default"/>
        <w:lang w:val="en-US" w:eastAsia="en-US" w:bidi="en-US"/>
      </w:rPr>
    </w:lvl>
    <w:lvl w:ilvl="6" w:tplc="AF5E217C">
      <w:numFmt w:val="bullet"/>
      <w:lvlText w:val="•"/>
      <w:lvlJc w:val="left"/>
      <w:pPr>
        <w:ind w:left="6904" w:hanging="720"/>
      </w:pPr>
      <w:rPr>
        <w:rFonts w:hint="default"/>
        <w:lang w:val="en-US" w:eastAsia="en-US" w:bidi="en-US"/>
      </w:rPr>
    </w:lvl>
    <w:lvl w:ilvl="7" w:tplc="F420365A">
      <w:numFmt w:val="bullet"/>
      <w:lvlText w:val="•"/>
      <w:lvlJc w:val="left"/>
      <w:pPr>
        <w:ind w:left="7768" w:hanging="720"/>
      </w:pPr>
      <w:rPr>
        <w:rFonts w:hint="default"/>
        <w:lang w:val="en-US" w:eastAsia="en-US" w:bidi="en-US"/>
      </w:rPr>
    </w:lvl>
    <w:lvl w:ilvl="8" w:tplc="7F58D13C">
      <w:numFmt w:val="bullet"/>
      <w:lvlText w:val="•"/>
      <w:lvlJc w:val="left"/>
      <w:pPr>
        <w:ind w:left="8632" w:hanging="720"/>
      </w:pPr>
      <w:rPr>
        <w:rFonts w:hint="default"/>
        <w:lang w:val="en-US" w:eastAsia="en-US" w:bidi="en-US"/>
      </w:rPr>
    </w:lvl>
  </w:abstractNum>
  <w:abstractNum w:abstractNumId="56" w15:restartNumberingAfterBreak="0">
    <w:nsid w:val="7E5A0962"/>
    <w:multiLevelType w:val="hybridMultilevel"/>
    <w:tmpl w:val="54F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237627">
    <w:abstractNumId w:val="8"/>
  </w:num>
  <w:num w:numId="2" w16cid:durableId="426391317">
    <w:abstractNumId w:val="52"/>
  </w:num>
  <w:num w:numId="3" w16cid:durableId="1200362103">
    <w:abstractNumId w:val="28"/>
  </w:num>
  <w:num w:numId="4" w16cid:durableId="1709376702">
    <w:abstractNumId w:val="39"/>
  </w:num>
  <w:num w:numId="5" w16cid:durableId="1942756796">
    <w:abstractNumId w:val="53"/>
  </w:num>
  <w:num w:numId="6" w16cid:durableId="1971085604">
    <w:abstractNumId w:val="27"/>
  </w:num>
  <w:num w:numId="7" w16cid:durableId="2118325983">
    <w:abstractNumId w:val="19"/>
  </w:num>
  <w:num w:numId="8" w16cid:durableId="1475562633">
    <w:abstractNumId w:val="9"/>
  </w:num>
  <w:num w:numId="9" w16cid:durableId="1723210469">
    <w:abstractNumId w:val="18"/>
  </w:num>
  <w:num w:numId="10" w16cid:durableId="118187905">
    <w:abstractNumId w:val="47"/>
  </w:num>
  <w:num w:numId="11" w16cid:durableId="1721131998">
    <w:abstractNumId w:val="22"/>
  </w:num>
  <w:num w:numId="12" w16cid:durableId="263877547">
    <w:abstractNumId w:val="17"/>
  </w:num>
  <w:num w:numId="13" w16cid:durableId="1023676543">
    <w:abstractNumId w:val="32"/>
  </w:num>
  <w:num w:numId="14" w16cid:durableId="2077972489">
    <w:abstractNumId w:val="34"/>
  </w:num>
  <w:num w:numId="15" w16cid:durableId="2034845074">
    <w:abstractNumId w:val="45"/>
  </w:num>
  <w:num w:numId="16" w16cid:durableId="383990002">
    <w:abstractNumId w:val="23"/>
  </w:num>
  <w:num w:numId="17" w16cid:durableId="579363378">
    <w:abstractNumId w:val="14"/>
  </w:num>
  <w:num w:numId="18" w16cid:durableId="1100106499">
    <w:abstractNumId w:val="46"/>
  </w:num>
  <w:num w:numId="19" w16cid:durableId="1386952369">
    <w:abstractNumId w:val="21"/>
  </w:num>
  <w:num w:numId="20" w16cid:durableId="1060250571">
    <w:abstractNumId w:val="42"/>
  </w:num>
  <w:num w:numId="21" w16cid:durableId="2028553657">
    <w:abstractNumId w:val="49"/>
  </w:num>
  <w:num w:numId="22" w16cid:durableId="801070675">
    <w:abstractNumId w:val="35"/>
  </w:num>
  <w:num w:numId="23" w16cid:durableId="114950988">
    <w:abstractNumId w:val="54"/>
  </w:num>
  <w:num w:numId="24" w16cid:durableId="264382528">
    <w:abstractNumId w:val="10"/>
  </w:num>
  <w:num w:numId="25" w16cid:durableId="1730304955">
    <w:abstractNumId w:val="7"/>
  </w:num>
  <w:num w:numId="26" w16cid:durableId="1752005053">
    <w:abstractNumId w:val="0"/>
  </w:num>
  <w:num w:numId="27" w16cid:durableId="250628439">
    <w:abstractNumId w:val="1"/>
  </w:num>
  <w:num w:numId="28" w16cid:durableId="1683580784">
    <w:abstractNumId w:val="2"/>
  </w:num>
  <w:num w:numId="29" w16cid:durableId="219943645">
    <w:abstractNumId w:val="3"/>
  </w:num>
  <w:num w:numId="30" w16cid:durableId="1420518910">
    <w:abstractNumId w:val="4"/>
  </w:num>
  <w:num w:numId="31" w16cid:durableId="527645798">
    <w:abstractNumId w:val="5"/>
  </w:num>
  <w:num w:numId="32" w16cid:durableId="1726637006">
    <w:abstractNumId w:val="6"/>
  </w:num>
  <w:num w:numId="33" w16cid:durableId="338049455">
    <w:abstractNumId w:val="13"/>
  </w:num>
  <w:num w:numId="34" w16cid:durableId="1140921761">
    <w:abstractNumId w:val="3"/>
    <w:lvlOverride w:ilvl="0">
      <w:startOverride w:val="1"/>
    </w:lvlOverride>
  </w:num>
  <w:num w:numId="35" w16cid:durableId="3409351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1862477">
    <w:abstractNumId w:val="2"/>
    <w:lvlOverride w:ilvl="0">
      <w:startOverride w:val="1"/>
    </w:lvlOverride>
  </w:num>
  <w:num w:numId="37" w16cid:durableId="677542260">
    <w:abstractNumId w:val="36"/>
  </w:num>
  <w:num w:numId="38" w16cid:durableId="867567849">
    <w:abstractNumId w:val="51"/>
  </w:num>
  <w:num w:numId="39" w16cid:durableId="1934238186">
    <w:abstractNumId w:val="55"/>
  </w:num>
  <w:num w:numId="40" w16cid:durableId="1183587245">
    <w:abstractNumId w:val="31"/>
  </w:num>
  <w:num w:numId="41" w16cid:durableId="1621955021">
    <w:abstractNumId w:val="16"/>
  </w:num>
  <w:num w:numId="42" w16cid:durableId="370034171">
    <w:abstractNumId w:val="33"/>
  </w:num>
  <w:num w:numId="43" w16cid:durableId="1733043770">
    <w:abstractNumId w:val="43"/>
  </w:num>
  <w:num w:numId="44" w16cid:durableId="1164053245">
    <w:abstractNumId w:val="30"/>
  </w:num>
  <w:num w:numId="45" w16cid:durableId="2134204087">
    <w:abstractNumId w:val="44"/>
  </w:num>
  <w:num w:numId="46" w16cid:durableId="1978142123">
    <w:abstractNumId w:val="38"/>
  </w:num>
  <w:num w:numId="47" w16cid:durableId="538322476">
    <w:abstractNumId w:val="12"/>
  </w:num>
  <w:num w:numId="48" w16cid:durableId="292179193">
    <w:abstractNumId w:val="29"/>
  </w:num>
  <w:num w:numId="49" w16cid:durableId="1142306799">
    <w:abstractNumId w:val="37"/>
  </w:num>
  <w:num w:numId="50" w16cid:durableId="308051778">
    <w:abstractNumId w:val="40"/>
  </w:num>
  <w:num w:numId="51" w16cid:durableId="1784228640">
    <w:abstractNumId w:val="20"/>
  </w:num>
  <w:num w:numId="52" w16cid:durableId="1886336261">
    <w:abstractNumId w:val="15"/>
  </w:num>
  <w:num w:numId="53" w16cid:durableId="1976401588">
    <w:abstractNumId w:val="24"/>
  </w:num>
  <w:num w:numId="54" w16cid:durableId="1885368806">
    <w:abstractNumId w:val="26"/>
  </w:num>
  <w:num w:numId="55" w16cid:durableId="1675567953">
    <w:abstractNumId w:val="41"/>
  </w:num>
  <w:num w:numId="56" w16cid:durableId="79527585">
    <w:abstractNumId w:val="50"/>
  </w:num>
  <w:num w:numId="57" w16cid:durableId="1295522682">
    <w:abstractNumId w:val="25"/>
  </w:num>
  <w:num w:numId="58" w16cid:durableId="2017295671">
    <w:abstractNumId w:val="56"/>
  </w:num>
  <w:num w:numId="59" w16cid:durableId="1991591899">
    <w:abstractNumId w:val="11"/>
  </w:num>
  <w:num w:numId="60" w16cid:durableId="11164068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853021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55628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8226398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13018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812786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757437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70655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4510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TIxNzOyMDE2M7RQ0lEKTi0uzszPAykwNK0FAJwcg5ctAAAA"/>
  </w:docVars>
  <w:rsids>
    <w:rsidRoot w:val="00393BC9"/>
    <w:rsid w:val="000001DE"/>
    <w:rsid w:val="00000A47"/>
    <w:rsid w:val="00005AD4"/>
    <w:rsid w:val="00007DB2"/>
    <w:rsid w:val="000179FD"/>
    <w:rsid w:val="0002082B"/>
    <w:rsid w:val="00023376"/>
    <w:rsid w:val="00024D8B"/>
    <w:rsid w:val="000267D8"/>
    <w:rsid w:val="000271C0"/>
    <w:rsid w:val="000300F9"/>
    <w:rsid w:val="000318F0"/>
    <w:rsid w:val="0003302B"/>
    <w:rsid w:val="00037A69"/>
    <w:rsid w:val="0004683C"/>
    <w:rsid w:val="00050775"/>
    <w:rsid w:val="000517C6"/>
    <w:rsid w:val="0005432A"/>
    <w:rsid w:val="0006009A"/>
    <w:rsid w:val="00060AFD"/>
    <w:rsid w:val="0006160B"/>
    <w:rsid w:val="0006200D"/>
    <w:rsid w:val="00064C4A"/>
    <w:rsid w:val="0006700D"/>
    <w:rsid w:val="0006749D"/>
    <w:rsid w:val="00072049"/>
    <w:rsid w:val="00072E89"/>
    <w:rsid w:val="00074750"/>
    <w:rsid w:val="000768C7"/>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7A"/>
    <w:rsid w:val="000A54DE"/>
    <w:rsid w:val="000B28C7"/>
    <w:rsid w:val="000B3016"/>
    <w:rsid w:val="000B5640"/>
    <w:rsid w:val="000B64FB"/>
    <w:rsid w:val="000B656C"/>
    <w:rsid w:val="000B7F42"/>
    <w:rsid w:val="000C2192"/>
    <w:rsid w:val="000C2551"/>
    <w:rsid w:val="000C7FF1"/>
    <w:rsid w:val="000D18C5"/>
    <w:rsid w:val="000D3E8B"/>
    <w:rsid w:val="000D4773"/>
    <w:rsid w:val="000D5E33"/>
    <w:rsid w:val="000D6096"/>
    <w:rsid w:val="000D7C35"/>
    <w:rsid w:val="000E03EA"/>
    <w:rsid w:val="000E1118"/>
    <w:rsid w:val="000E363C"/>
    <w:rsid w:val="000E5645"/>
    <w:rsid w:val="000E56BA"/>
    <w:rsid w:val="000E707B"/>
    <w:rsid w:val="000E7D4E"/>
    <w:rsid w:val="000F0115"/>
    <w:rsid w:val="000F0F18"/>
    <w:rsid w:val="000F1EFB"/>
    <w:rsid w:val="000F21B0"/>
    <w:rsid w:val="000F43F1"/>
    <w:rsid w:val="0010020E"/>
    <w:rsid w:val="00102969"/>
    <w:rsid w:val="00103B09"/>
    <w:rsid w:val="001067F3"/>
    <w:rsid w:val="001069E4"/>
    <w:rsid w:val="001079AB"/>
    <w:rsid w:val="00107F5C"/>
    <w:rsid w:val="001106D9"/>
    <w:rsid w:val="00110AED"/>
    <w:rsid w:val="00111DFA"/>
    <w:rsid w:val="00115D97"/>
    <w:rsid w:val="00121367"/>
    <w:rsid w:val="0012545C"/>
    <w:rsid w:val="001265F6"/>
    <w:rsid w:val="0012727C"/>
    <w:rsid w:val="00131596"/>
    <w:rsid w:val="00133097"/>
    <w:rsid w:val="00133C8C"/>
    <w:rsid w:val="00134660"/>
    <w:rsid w:val="00134858"/>
    <w:rsid w:val="00135BA2"/>
    <w:rsid w:val="00136545"/>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73A"/>
    <w:rsid w:val="001878D2"/>
    <w:rsid w:val="00187F4B"/>
    <w:rsid w:val="00191EDB"/>
    <w:rsid w:val="0019299C"/>
    <w:rsid w:val="00194694"/>
    <w:rsid w:val="00195678"/>
    <w:rsid w:val="0019645D"/>
    <w:rsid w:val="001964C5"/>
    <w:rsid w:val="001A0564"/>
    <w:rsid w:val="001A0ADF"/>
    <w:rsid w:val="001A26AA"/>
    <w:rsid w:val="001A3509"/>
    <w:rsid w:val="001A4913"/>
    <w:rsid w:val="001A6317"/>
    <w:rsid w:val="001A762C"/>
    <w:rsid w:val="001B089C"/>
    <w:rsid w:val="001B1013"/>
    <w:rsid w:val="001B3781"/>
    <w:rsid w:val="001B3A0E"/>
    <w:rsid w:val="001B462F"/>
    <w:rsid w:val="001B4BFB"/>
    <w:rsid w:val="001B62F2"/>
    <w:rsid w:val="001B6AD0"/>
    <w:rsid w:val="001B718C"/>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5F86"/>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939"/>
    <w:rsid w:val="00226DA8"/>
    <w:rsid w:val="00226ECB"/>
    <w:rsid w:val="0022736A"/>
    <w:rsid w:val="00227C20"/>
    <w:rsid w:val="00230B42"/>
    <w:rsid w:val="00231172"/>
    <w:rsid w:val="00232F44"/>
    <w:rsid w:val="0023759D"/>
    <w:rsid w:val="00246E98"/>
    <w:rsid w:val="00252334"/>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1DE"/>
    <w:rsid w:val="00281A56"/>
    <w:rsid w:val="00281C21"/>
    <w:rsid w:val="002849E6"/>
    <w:rsid w:val="00284E15"/>
    <w:rsid w:val="0028541D"/>
    <w:rsid w:val="00290AA2"/>
    <w:rsid w:val="0029136C"/>
    <w:rsid w:val="0029328B"/>
    <w:rsid w:val="0029372E"/>
    <w:rsid w:val="00293E05"/>
    <w:rsid w:val="00297803"/>
    <w:rsid w:val="002A0049"/>
    <w:rsid w:val="002A0087"/>
    <w:rsid w:val="002A01C8"/>
    <w:rsid w:val="002A2D3F"/>
    <w:rsid w:val="002A4635"/>
    <w:rsid w:val="002A532E"/>
    <w:rsid w:val="002A59AF"/>
    <w:rsid w:val="002A6247"/>
    <w:rsid w:val="002B1D2B"/>
    <w:rsid w:val="002B2F41"/>
    <w:rsid w:val="002B687D"/>
    <w:rsid w:val="002C0851"/>
    <w:rsid w:val="002C3048"/>
    <w:rsid w:val="002C4802"/>
    <w:rsid w:val="002C48D1"/>
    <w:rsid w:val="002C6305"/>
    <w:rsid w:val="002D008C"/>
    <w:rsid w:val="002D02C7"/>
    <w:rsid w:val="002D3928"/>
    <w:rsid w:val="002D517E"/>
    <w:rsid w:val="002D5BF5"/>
    <w:rsid w:val="002D7293"/>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3CEC"/>
    <w:rsid w:val="00314A4E"/>
    <w:rsid w:val="00315AE3"/>
    <w:rsid w:val="0031634C"/>
    <w:rsid w:val="00317155"/>
    <w:rsid w:val="003221B5"/>
    <w:rsid w:val="00322AA1"/>
    <w:rsid w:val="00324981"/>
    <w:rsid w:val="0032516C"/>
    <w:rsid w:val="00337317"/>
    <w:rsid w:val="00340A27"/>
    <w:rsid w:val="00341DF8"/>
    <w:rsid w:val="00342599"/>
    <w:rsid w:val="00344013"/>
    <w:rsid w:val="003473BD"/>
    <w:rsid w:val="00354D2E"/>
    <w:rsid w:val="00355378"/>
    <w:rsid w:val="00356BA4"/>
    <w:rsid w:val="00356D9D"/>
    <w:rsid w:val="00356E3F"/>
    <w:rsid w:val="00360E31"/>
    <w:rsid w:val="0036317A"/>
    <w:rsid w:val="00364227"/>
    <w:rsid w:val="00365DA1"/>
    <w:rsid w:val="00365E81"/>
    <w:rsid w:val="0036777E"/>
    <w:rsid w:val="003703D2"/>
    <w:rsid w:val="00372DC9"/>
    <w:rsid w:val="00373A3A"/>
    <w:rsid w:val="003752F3"/>
    <w:rsid w:val="003768D7"/>
    <w:rsid w:val="00377AB2"/>
    <w:rsid w:val="00377FD5"/>
    <w:rsid w:val="0038096B"/>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4961"/>
    <w:rsid w:val="003B599D"/>
    <w:rsid w:val="003B6BCD"/>
    <w:rsid w:val="003B6F55"/>
    <w:rsid w:val="003C0450"/>
    <w:rsid w:val="003C2460"/>
    <w:rsid w:val="003C388E"/>
    <w:rsid w:val="003C4C7D"/>
    <w:rsid w:val="003C7371"/>
    <w:rsid w:val="003D1470"/>
    <w:rsid w:val="003D1ABD"/>
    <w:rsid w:val="003D1B43"/>
    <w:rsid w:val="003D34D4"/>
    <w:rsid w:val="003D3904"/>
    <w:rsid w:val="003D4057"/>
    <w:rsid w:val="003D44C9"/>
    <w:rsid w:val="003D5969"/>
    <w:rsid w:val="003D5E5F"/>
    <w:rsid w:val="003D7EB2"/>
    <w:rsid w:val="003E17ED"/>
    <w:rsid w:val="003E3ACA"/>
    <w:rsid w:val="003E7242"/>
    <w:rsid w:val="003E7CFB"/>
    <w:rsid w:val="003F00D8"/>
    <w:rsid w:val="003F0B37"/>
    <w:rsid w:val="003F1451"/>
    <w:rsid w:val="00402C86"/>
    <w:rsid w:val="004056B2"/>
    <w:rsid w:val="00407EEC"/>
    <w:rsid w:val="0041437E"/>
    <w:rsid w:val="004169C3"/>
    <w:rsid w:val="00417427"/>
    <w:rsid w:val="00420CA7"/>
    <w:rsid w:val="0042232D"/>
    <w:rsid w:val="0042572A"/>
    <w:rsid w:val="00425FC9"/>
    <w:rsid w:val="00426A31"/>
    <w:rsid w:val="00426E45"/>
    <w:rsid w:val="00432A47"/>
    <w:rsid w:val="00433654"/>
    <w:rsid w:val="00441437"/>
    <w:rsid w:val="00442275"/>
    <w:rsid w:val="00443373"/>
    <w:rsid w:val="004441C1"/>
    <w:rsid w:val="00444D43"/>
    <w:rsid w:val="004452AB"/>
    <w:rsid w:val="00447CFE"/>
    <w:rsid w:val="00450B07"/>
    <w:rsid w:val="00450B38"/>
    <w:rsid w:val="004618C5"/>
    <w:rsid w:val="00461E04"/>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4A6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6313"/>
    <w:rsid w:val="004D118B"/>
    <w:rsid w:val="004D31D4"/>
    <w:rsid w:val="004D4763"/>
    <w:rsid w:val="004E1788"/>
    <w:rsid w:val="004E1E2B"/>
    <w:rsid w:val="004E51A0"/>
    <w:rsid w:val="004E7071"/>
    <w:rsid w:val="004E73A4"/>
    <w:rsid w:val="004E73BE"/>
    <w:rsid w:val="004E78F2"/>
    <w:rsid w:val="004E7D51"/>
    <w:rsid w:val="004F0ACE"/>
    <w:rsid w:val="004F4BB0"/>
    <w:rsid w:val="004F795C"/>
    <w:rsid w:val="0050654F"/>
    <w:rsid w:val="00506860"/>
    <w:rsid w:val="00511758"/>
    <w:rsid w:val="005128FC"/>
    <w:rsid w:val="00513236"/>
    <w:rsid w:val="00516F13"/>
    <w:rsid w:val="00522AED"/>
    <w:rsid w:val="00522F93"/>
    <w:rsid w:val="0052371C"/>
    <w:rsid w:val="00525E90"/>
    <w:rsid w:val="00526C5D"/>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521"/>
    <w:rsid w:val="005628CD"/>
    <w:rsid w:val="0056586D"/>
    <w:rsid w:val="00567FDD"/>
    <w:rsid w:val="00570D06"/>
    <w:rsid w:val="0057501E"/>
    <w:rsid w:val="005752C3"/>
    <w:rsid w:val="005826E6"/>
    <w:rsid w:val="005834C9"/>
    <w:rsid w:val="00592253"/>
    <w:rsid w:val="00596511"/>
    <w:rsid w:val="00596700"/>
    <w:rsid w:val="00597971"/>
    <w:rsid w:val="00597BB9"/>
    <w:rsid w:val="005A1CDA"/>
    <w:rsid w:val="005A23BB"/>
    <w:rsid w:val="005A3230"/>
    <w:rsid w:val="005A491F"/>
    <w:rsid w:val="005A4A3A"/>
    <w:rsid w:val="005A630C"/>
    <w:rsid w:val="005A7036"/>
    <w:rsid w:val="005B04FE"/>
    <w:rsid w:val="005B1F05"/>
    <w:rsid w:val="005B3A3D"/>
    <w:rsid w:val="005B5BC8"/>
    <w:rsid w:val="005B720D"/>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205"/>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5E0A"/>
    <w:rsid w:val="006A6405"/>
    <w:rsid w:val="006A7F2B"/>
    <w:rsid w:val="006B1014"/>
    <w:rsid w:val="006B2ADC"/>
    <w:rsid w:val="006B3064"/>
    <w:rsid w:val="006B4A3D"/>
    <w:rsid w:val="006B7C4A"/>
    <w:rsid w:val="006C0F95"/>
    <w:rsid w:val="006C138F"/>
    <w:rsid w:val="006C2041"/>
    <w:rsid w:val="006C2C6B"/>
    <w:rsid w:val="006C3247"/>
    <w:rsid w:val="006C4318"/>
    <w:rsid w:val="006C4CB1"/>
    <w:rsid w:val="006C756D"/>
    <w:rsid w:val="006D105B"/>
    <w:rsid w:val="006D34E6"/>
    <w:rsid w:val="006D5EEA"/>
    <w:rsid w:val="006D621A"/>
    <w:rsid w:val="006D6A57"/>
    <w:rsid w:val="006E5050"/>
    <w:rsid w:val="006E62D6"/>
    <w:rsid w:val="006E7124"/>
    <w:rsid w:val="006E7BC1"/>
    <w:rsid w:val="006F358E"/>
    <w:rsid w:val="006F48C1"/>
    <w:rsid w:val="006F74CB"/>
    <w:rsid w:val="007004BE"/>
    <w:rsid w:val="0070113E"/>
    <w:rsid w:val="0070190B"/>
    <w:rsid w:val="00701D63"/>
    <w:rsid w:val="0070710D"/>
    <w:rsid w:val="0072080C"/>
    <w:rsid w:val="007208C4"/>
    <w:rsid w:val="00721E97"/>
    <w:rsid w:val="00723048"/>
    <w:rsid w:val="00726222"/>
    <w:rsid w:val="00726ABA"/>
    <w:rsid w:val="00726AFE"/>
    <w:rsid w:val="00732866"/>
    <w:rsid w:val="00735741"/>
    <w:rsid w:val="007370A8"/>
    <w:rsid w:val="007375D4"/>
    <w:rsid w:val="0074347F"/>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77A18"/>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9EE"/>
    <w:rsid w:val="007A4A0A"/>
    <w:rsid w:val="007A5EAF"/>
    <w:rsid w:val="007A68BF"/>
    <w:rsid w:val="007B0477"/>
    <w:rsid w:val="007B1D9F"/>
    <w:rsid w:val="007B5D4E"/>
    <w:rsid w:val="007B6334"/>
    <w:rsid w:val="007B69C0"/>
    <w:rsid w:val="007C4FD2"/>
    <w:rsid w:val="007C6240"/>
    <w:rsid w:val="007D453C"/>
    <w:rsid w:val="007E0591"/>
    <w:rsid w:val="007E073F"/>
    <w:rsid w:val="007E2626"/>
    <w:rsid w:val="007E455A"/>
    <w:rsid w:val="007E5F11"/>
    <w:rsid w:val="007E6744"/>
    <w:rsid w:val="007E7982"/>
    <w:rsid w:val="007F2ED6"/>
    <w:rsid w:val="007F332C"/>
    <w:rsid w:val="007F7E08"/>
    <w:rsid w:val="00801DD0"/>
    <w:rsid w:val="008030E8"/>
    <w:rsid w:val="00803EFF"/>
    <w:rsid w:val="00804A64"/>
    <w:rsid w:val="008055E1"/>
    <w:rsid w:val="0080766A"/>
    <w:rsid w:val="00814D5B"/>
    <w:rsid w:val="008155AE"/>
    <w:rsid w:val="00817370"/>
    <w:rsid w:val="00822B5B"/>
    <w:rsid w:val="00824C52"/>
    <w:rsid w:val="0082644A"/>
    <w:rsid w:val="00826C3D"/>
    <w:rsid w:val="00827ACB"/>
    <w:rsid w:val="00827C71"/>
    <w:rsid w:val="0083354B"/>
    <w:rsid w:val="008340C5"/>
    <w:rsid w:val="00842F20"/>
    <w:rsid w:val="00846866"/>
    <w:rsid w:val="00850211"/>
    <w:rsid w:val="008511A2"/>
    <w:rsid w:val="0085167C"/>
    <w:rsid w:val="00852E96"/>
    <w:rsid w:val="008537BC"/>
    <w:rsid w:val="0085635B"/>
    <w:rsid w:val="00856EF1"/>
    <w:rsid w:val="0085779D"/>
    <w:rsid w:val="00866355"/>
    <w:rsid w:val="00866803"/>
    <w:rsid w:val="00866811"/>
    <w:rsid w:val="00867444"/>
    <w:rsid w:val="00871A19"/>
    <w:rsid w:val="00872F93"/>
    <w:rsid w:val="0087690E"/>
    <w:rsid w:val="00876D12"/>
    <w:rsid w:val="0087725A"/>
    <w:rsid w:val="0087729A"/>
    <w:rsid w:val="008803EC"/>
    <w:rsid w:val="00881CEB"/>
    <w:rsid w:val="008842A9"/>
    <w:rsid w:val="0088532D"/>
    <w:rsid w:val="008867B6"/>
    <w:rsid w:val="008915FB"/>
    <w:rsid w:val="00892FA8"/>
    <w:rsid w:val="00895883"/>
    <w:rsid w:val="0089756B"/>
    <w:rsid w:val="008A2887"/>
    <w:rsid w:val="008A4449"/>
    <w:rsid w:val="008A4EC7"/>
    <w:rsid w:val="008A4FD2"/>
    <w:rsid w:val="008A58DA"/>
    <w:rsid w:val="008A5D5D"/>
    <w:rsid w:val="008B1ACE"/>
    <w:rsid w:val="008B3072"/>
    <w:rsid w:val="008B5D04"/>
    <w:rsid w:val="008B7812"/>
    <w:rsid w:val="008B7BDC"/>
    <w:rsid w:val="008C0F75"/>
    <w:rsid w:val="008C1AE7"/>
    <w:rsid w:val="008C2D08"/>
    <w:rsid w:val="008C2E9A"/>
    <w:rsid w:val="008C5314"/>
    <w:rsid w:val="008C6BA5"/>
    <w:rsid w:val="008D0216"/>
    <w:rsid w:val="008D718B"/>
    <w:rsid w:val="008E00C4"/>
    <w:rsid w:val="008E3455"/>
    <w:rsid w:val="008E5ACB"/>
    <w:rsid w:val="008F0514"/>
    <w:rsid w:val="008F1225"/>
    <w:rsid w:val="008F66C4"/>
    <w:rsid w:val="008F7711"/>
    <w:rsid w:val="008F7F08"/>
    <w:rsid w:val="00906169"/>
    <w:rsid w:val="00913B3F"/>
    <w:rsid w:val="00913FA6"/>
    <w:rsid w:val="0091403E"/>
    <w:rsid w:val="00914ADA"/>
    <w:rsid w:val="00916BE8"/>
    <w:rsid w:val="009174F9"/>
    <w:rsid w:val="00917D6F"/>
    <w:rsid w:val="00923E37"/>
    <w:rsid w:val="00926E46"/>
    <w:rsid w:val="00927462"/>
    <w:rsid w:val="009310FA"/>
    <w:rsid w:val="00931B1C"/>
    <w:rsid w:val="00933CEE"/>
    <w:rsid w:val="00934DDF"/>
    <w:rsid w:val="0093657D"/>
    <w:rsid w:val="00936F92"/>
    <w:rsid w:val="00941C5D"/>
    <w:rsid w:val="00943EE4"/>
    <w:rsid w:val="00946094"/>
    <w:rsid w:val="009504BD"/>
    <w:rsid w:val="00951198"/>
    <w:rsid w:val="00951CF8"/>
    <w:rsid w:val="00953353"/>
    <w:rsid w:val="00954A5B"/>
    <w:rsid w:val="00954A69"/>
    <w:rsid w:val="0095666C"/>
    <w:rsid w:val="0096124B"/>
    <w:rsid w:val="00962755"/>
    <w:rsid w:val="00964AB8"/>
    <w:rsid w:val="00964DC3"/>
    <w:rsid w:val="00964F6E"/>
    <w:rsid w:val="00965780"/>
    <w:rsid w:val="00966C0C"/>
    <w:rsid w:val="00967CB5"/>
    <w:rsid w:val="0097460C"/>
    <w:rsid w:val="00976AC7"/>
    <w:rsid w:val="00977821"/>
    <w:rsid w:val="00980F0C"/>
    <w:rsid w:val="009812E6"/>
    <w:rsid w:val="00984B51"/>
    <w:rsid w:val="0099087B"/>
    <w:rsid w:val="00995628"/>
    <w:rsid w:val="00997E9C"/>
    <w:rsid w:val="009A2173"/>
    <w:rsid w:val="009A2F6D"/>
    <w:rsid w:val="009A330A"/>
    <w:rsid w:val="009A3FBC"/>
    <w:rsid w:val="009A49E6"/>
    <w:rsid w:val="009B0732"/>
    <w:rsid w:val="009B2706"/>
    <w:rsid w:val="009B2C8B"/>
    <w:rsid w:val="009B317A"/>
    <w:rsid w:val="009B4B98"/>
    <w:rsid w:val="009B76AF"/>
    <w:rsid w:val="009C109F"/>
    <w:rsid w:val="009C1EF6"/>
    <w:rsid w:val="009C1F60"/>
    <w:rsid w:val="009C463F"/>
    <w:rsid w:val="009C494C"/>
    <w:rsid w:val="009C5C7A"/>
    <w:rsid w:val="009E0081"/>
    <w:rsid w:val="009E1303"/>
    <w:rsid w:val="009E4169"/>
    <w:rsid w:val="009E7AC5"/>
    <w:rsid w:val="009F2FE7"/>
    <w:rsid w:val="009F4AF7"/>
    <w:rsid w:val="009F4FA3"/>
    <w:rsid w:val="009F5CEA"/>
    <w:rsid w:val="009F7486"/>
    <w:rsid w:val="00A014B3"/>
    <w:rsid w:val="00A035E0"/>
    <w:rsid w:val="00A04270"/>
    <w:rsid w:val="00A075BC"/>
    <w:rsid w:val="00A12444"/>
    <w:rsid w:val="00A124C4"/>
    <w:rsid w:val="00A12FF4"/>
    <w:rsid w:val="00A14E48"/>
    <w:rsid w:val="00A15123"/>
    <w:rsid w:val="00A15534"/>
    <w:rsid w:val="00A2282F"/>
    <w:rsid w:val="00A22CB9"/>
    <w:rsid w:val="00A243B7"/>
    <w:rsid w:val="00A252E1"/>
    <w:rsid w:val="00A255EB"/>
    <w:rsid w:val="00A25997"/>
    <w:rsid w:val="00A33E3A"/>
    <w:rsid w:val="00A373CE"/>
    <w:rsid w:val="00A410B1"/>
    <w:rsid w:val="00A44F25"/>
    <w:rsid w:val="00A47CE4"/>
    <w:rsid w:val="00A50034"/>
    <w:rsid w:val="00A53E99"/>
    <w:rsid w:val="00A54648"/>
    <w:rsid w:val="00A5576A"/>
    <w:rsid w:val="00A573A2"/>
    <w:rsid w:val="00A620AD"/>
    <w:rsid w:val="00A648DF"/>
    <w:rsid w:val="00A66E6A"/>
    <w:rsid w:val="00A816EB"/>
    <w:rsid w:val="00A839C9"/>
    <w:rsid w:val="00A87EE9"/>
    <w:rsid w:val="00A906C2"/>
    <w:rsid w:val="00A9085D"/>
    <w:rsid w:val="00A912DA"/>
    <w:rsid w:val="00A925F2"/>
    <w:rsid w:val="00A92DEC"/>
    <w:rsid w:val="00A92EB5"/>
    <w:rsid w:val="00A93AFD"/>
    <w:rsid w:val="00A9619F"/>
    <w:rsid w:val="00A96901"/>
    <w:rsid w:val="00A96C25"/>
    <w:rsid w:val="00AA2050"/>
    <w:rsid w:val="00AA46E5"/>
    <w:rsid w:val="00AB0AB5"/>
    <w:rsid w:val="00AB0EED"/>
    <w:rsid w:val="00AB0EFF"/>
    <w:rsid w:val="00AB23EC"/>
    <w:rsid w:val="00AB40C5"/>
    <w:rsid w:val="00AC1A6F"/>
    <w:rsid w:val="00AC28D0"/>
    <w:rsid w:val="00AC30E6"/>
    <w:rsid w:val="00AC4246"/>
    <w:rsid w:val="00AC63CF"/>
    <w:rsid w:val="00AD01DB"/>
    <w:rsid w:val="00AD3909"/>
    <w:rsid w:val="00AD3A13"/>
    <w:rsid w:val="00AD4090"/>
    <w:rsid w:val="00AD472F"/>
    <w:rsid w:val="00AD6EA8"/>
    <w:rsid w:val="00AE6B7A"/>
    <w:rsid w:val="00AE7ECB"/>
    <w:rsid w:val="00AF03EB"/>
    <w:rsid w:val="00AF36DA"/>
    <w:rsid w:val="00AF3AEC"/>
    <w:rsid w:val="00AF7F78"/>
    <w:rsid w:val="00B03066"/>
    <w:rsid w:val="00B03A9F"/>
    <w:rsid w:val="00B07A8D"/>
    <w:rsid w:val="00B1004B"/>
    <w:rsid w:val="00B1392B"/>
    <w:rsid w:val="00B14FBB"/>
    <w:rsid w:val="00B2156C"/>
    <w:rsid w:val="00B21913"/>
    <w:rsid w:val="00B2243B"/>
    <w:rsid w:val="00B22A86"/>
    <w:rsid w:val="00B2351C"/>
    <w:rsid w:val="00B24845"/>
    <w:rsid w:val="00B25368"/>
    <w:rsid w:val="00B30E23"/>
    <w:rsid w:val="00B30F30"/>
    <w:rsid w:val="00B31615"/>
    <w:rsid w:val="00B31738"/>
    <w:rsid w:val="00B33F45"/>
    <w:rsid w:val="00B36A12"/>
    <w:rsid w:val="00B41B40"/>
    <w:rsid w:val="00B42CA7"/>
    <w:rsid w:val="00B43C86"/>
    <w:rsid w:val="00B44740"/>
    <w:rsid w:val="00B462E6"/>
    <w:rsid w:val="00B52511"/>
    <w:rsid w:val="00B52C9C"/>
    <w:rsid w:val="00B53821"/>
    <w:rsid w:val="00B54849"/>
    <w:rsid w:val="00B57B27"/>
    <w:rsid w:val="00B63A93"/>
    <w:rsid w:val="00B63D54"/>
    <w:rsid w:val="00B63EE8"/>
    <w:rsid w:val="00B6686F"/>
    <w:rsid w:val="00B672E9"/>
    <w:rsid w:val="00B7020D"/>
    <w:rsid w:val="00B71941"/>
    <w:rsid w:val="00B71D12"/>
    <w:rsid w:val="00B73FDA"/>
    <w:rsid w:val="00B8155C"/>
    <w:rsid w:val="00B82F75"/>
    <w:rsid w:val="00B860D4"/>
    <w:rsid w:val="00B910FE"/>
    <w:rsid w:val="00B933CF"/>
    <w:rsid w:val="00B94020"/>
    <w:rsid w:val="00B94395"/>
    <w:rsid w:val="00B94E5E"/>
    <w:rsid w:val="00B951EC"/>
    <w:rsid w:val="00BA19B2"/>
    <w:rsid w:val="00BA1CB1"/>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41D8"/>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95F"/>
    <w:rsid w:val="00C41F68"/>
    <w:rsid w:val="00C47772"/>
    <w:rsid w:val="00C50385"/>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97E3F"/>
    <w:rsid w:val="00CA034E"/>
    <w:rsid w:val="00CA050B"/>
    <w:rsid w:val="00CA3B1B"/>
    <w:rsid w:val="00CA3CB1"/>
    <w:rsid w:val="00CA59D5"/>
    <w:rsid w:val="00CA7E00"/>
    <w:rsid w:val="00CB0B08"/>
    <w:rsid w:val="00CB4AB2"/>
    <w:rsid w:val="00CC04A5"/>
    <w:rsid w:val="00CC116A"/>
    <w:rsid w:val="00CC2A58"/>
    <w:rsid w:val="00CC4760"/>
    <w:rsid w:val="00CC52E1"/>
    <w:rsid w:val="00CC59E6"/>
    <w:rsid w:val="00CD13F3"/>
    <w:rsid w:val="00CD2818"/>
    <w:rsid w:val="00CD48F5"/>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5BA9"/>
    <w:rsid w:val="00D20577"/>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55"/>
    <w:rsid w:val="00D44895"/>
    <w:rsid w:val="00D45B16"/>
    <w:rsid w:val="00D45F10"/>
    <w:rsid w:val="00D47876"/>
    <w:rsid w:val="00D54E06"/>
    <w:rsid w:val="00D55B96"/>
    <w:rsid w:val="00D567C8"/>
    <w:rsid w:val="00D6045A"/>
    <w:rsid w:val="00D60876"/>
    <w:rsid w:val="00D6517F"/>
    <w:rsid w:val="00D65D46"/>
    <w:rsid w:val="00D661DB"/>
    <w:rsid w:val="00D66B83"/>
    <w:rsid w:val="00D671E4"/>
    <w:rsid w:val="00D70478"/>
    <w:rsid w:val="00D70AFD"/>
    <w:rsid w:val="00D70D29"/>
    <w:rsid w:val="00D71F49"/>
    <w:rsid w:val="00D72971"/>
    <w:rsid w:val="00D74554"/>
    <w:rsid w:val="00D761B7"/>
    <w:rsid w:val="00D808BA"/>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3FEC"/>
    <w:rsid w:val="00DB454E"/>
    <w:rsid w:val="00DB47C1"/>
    <w:rsid w:val="00DB5112"/>
    <w:rsid w:val="00DB74A8"/>
    <w:rsid w:val="00DB7E7C"/>
    <w:rsid w:val="00DC0261"/>
    <w:rsid w:val="00DC0952"/>
    <w:rsid w:val="00DC0E52"/>
    <w:rsid w:val="00DC0EE3"/>
    <w:rsid w:val="00DC3678"/>
    <w:rsid w:val="00DC6588"/>
    <w:rsid w:val="00DD1BAD"/>
    <w:rsid w:val="00DD23F6"/>
    <w:rsid w:val="00DD24E8"/>
    <w:rsid w:val="00DD2BFE"/>
    <w:rsid w:val="00DD492E"/>
    <w:rsid w:val="00DD5E3B"/>
    <w:rsid w:val="00DD6269"/>
    <w:rsid w:val="00DD683B"/>
    <w:rsid w:val="00DD7619"/>
    <w:rsid w:val="00DD7A47"/>
    <w:rsid w:val="00DE1087"/>
    <w:rsid w:val="00DE33C1"/>
    <w:rsid w:val="00DE3658"/>
    <w:rsid w:val="00DE39D5"/>
    <w:rsid w:val="00DE4021"/>
    <w:rsid w:val="00DE5241"/>
    <w:rsid w:val="00DE5C18"/>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57C"/>
    <w:rsid w:val="00E47BF8"/>
    <w:rsid w:val="00E5041B"/>
    <w:rsid w:val="00E52647"/>
    <w:rsid w:val="00E56377"/>
    <w:rsid w:val="00E62C15"/>
    <w:rsid w:val="00E6337D"/>
    <w:rsid w:val="00E6394F"/>
    <w:rsid w:val="00E641F5"/>
    <w:rsid w:val="00E65A4A"/>
    <w:rsid w:val="00E65ABD"/>
    <w:rsid w:val="00E67145"/>
    <w:rsid w:val="00E6789E"/>
    <w:rsid w:val="00E752C3"/>
    <w:rsid w:val="00E757DE"/>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BB1"/>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3630"/>
    <w:rsid w:val="00EF45F2"/>
    <w:rsid w:val="00EF6399"/>
    <w:rsid w:val="00F0195F"/>
    <w:rsid w:val="00F039B3"/>
    <w:rsid w:val="00F03C48"/>
    <w:rsid w:val="00F04266"/>
    <w:rsid w:val="00F06B01"/>
    <w:rsid w:val="00F0776B"/>
    <w:rsid w:val="00F07805"/>
    <w:rsid w:val="00F1199F"/>
    <w:rsid w:val="00F120B3"/>
    <w:rsid w:val="00F13AA2"/>
    <w:rsid w:val="00F15893"/>
    <w:rsid w:val="00F23812"/>
    <w:rsid w:val="00F24CA0"/>
    <w:rsid w:val="00F26D4F"/>
    <w:rsid w:val="00F3149E"/>
    <w:rsid w:val="00F31906"/>
    <w:rsid w:val="00F33678"/>
    <w:rsid w:val="00F343FE"/>
    <w:rsid w:val="00F345EC"/>
    <w:rsid w:val="00F35840"/>
    <w:rsid w:val="00F36FAB"/>
    <w:rsid w:val="00F37826"/>
    <w:rsid w:val="00F37CF9"/>
    <w:rsid w:val="00F41D45"/>
    <w:rsid w:val="00F43EE3"/>
    <w:rsid w:val="00F5132D"/>
    <w:rsid w:val="00F54AB0"/>
    <w:rsid w:val="00F54DAC"/>
    <w:rsid w:val="00F553E3"/>
    <w:rsid w:val="00F569F3"/>
    <w:rsid w:val="00F632F1"/>
    <w:rsid w:val="00F65596"/>
    <w:rsid w:val="00F73833"/>
    <w:rsid w:val="00F749DC"/>
    <w:rsid w:val="00F74F39"/>
    <w:rsid w:val="00F77A7C"/>
    <w:rsid w:val="00F80800"/>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3937"/>
    <w:rsid w:val="00FB56EA"/>
    <w:rsid w:val="00FC0E4B"/>
    <w:rsid w:val="00FC0F25"/>
    <w:rsid w:val="00FC2EED"/>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A25"/>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E6"/>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B52C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2C9C"/>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B52C9C"/>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B52C9C"/>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B52C9C"/>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B52C9C"/>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C22EF1"/>
    <w:rPr>
      <w:sz w:val="20"/>
      <w:szCs w:val="20"/>
    </w:rPr>
  </w:style>
  <w:style w:type="character" w:styleId="FootnoteReference">
    <w:name w:val="footnote reference"/>
    <w:aliases w:val="ftref,BVI fnr,BVI fnr Car Car,BVI fnr Car,BVI fnr Car Car Car Car,BVI fnr Car Car Car Car Char Char Char,BVI fnr Car Car Car Car Char,FOOTNOTE,stylish,Appel note de bas de p,Footnote,FNRefe Char Char,BVI fnr Char Char,FO,fr,Ref,4_G"/>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BVIfnr1">
    <w:name w:val="BVI fnr1"/>
    <w:aliases w:val="BVI fnr Car Car1,BVI fnr Car1,BVI fnr Car Car Car Car1,BVI fnr Car Car Car Car Char Char Char1,BVI fnr Car Car Car Car Char Char,BVI fnr Char,BVI fnr Car Car Char,BVI fnr Car Char"/>
    <w:basedOn w:val="Normal"/>
    <w:link w:val="FootnoteReference"/>
    <w:uiPriority w:val="99"/>
    <w:rsid w:val="00B860D4"/>
    <w:pPr>
      <w:spacing w:line="240" w:lineRule="exact"/>
    </w:pPr>
    <w:rPr>
      <w:vertAlign w:val="superscript"/>
    </w:rPr>
  </w:style>
  <w:style w:type="paragraph" w:customStyle="1" w:styleId="ColorfulList-Accent13">
    <w:name w:val="Colorful List - Accent 13"/>
    <w:basedOn w:val="Normal"/>
    <w:uiPriority w:val="34"/>
    <w:qFormat/>
    <w:rsid w:val="00B860D4"/>
    <w:pPr>
      <w:spacing w:after="0" w:line="240" w:lineRule="auto"/>
      <w:ind w:left="720"/>
    </w:pPr>
    <w:rPr>
      <w:rFonts w:ascii="Times New Roman" w:eastAsia="Times New Roman" w:hAnsi="Times New Roman" w:cs="Times New Roman"/>
      <w:sz w:val="24"/>
      <w:szCs w:val="24"/>
      <w:lang w:bidi="ne-NP"/>
    </w:rPr>
  </w:style>
  <w:style w:type="paragraph" w:customStyle="1" w:styleId="SUBTITLELEVEL1">
    <w:name w:val="SUBTITLE LEVEL 1"/>
    <w:qFormat/>
    <w:rsid w:val="00B860D4"/>
    <w:pPr>
      <w:spacing w:after="80" w:line="240" w:lineRule="auto"/>
    </w:pPr>
    <w:rPr>
      <w:rFonts w:ascii="Calibri" w:eastAsia="Yu Mincho" w:hAnsi="Calibri" w:cs="TheSansBold-Plain"/>
      <w:b/>
      <w:bCs/>
      <w:color w:val="009CDB"/>
      <w:spacing w:val="10"/>
      <w:sz w:val="28"/>
      <w:szCs w:val="28"/>
      <w:lang w:eastAsia="ja-JP"/>
    </w:rPr>
  </w:style>
  <w:style w:type="character" w:customStyle="1" w:styleId="ui-provider">
    <w:name w:val="ui-provider"/>
    <w:basedOn w:val="DefaultParagraphFont"/>
    <w:rsid w:val="007A49EE"/>
  </w:style>
  <w:style w:type="paragraph" w:customStyle="1" w:styleId="Default">
    <w:name w:val="Default"/>
    <w:rsid w:val="00C97E3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B52C9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52C9C"/>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B52C9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52C9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52C9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52C9C"/>
    <w:rPr>
      <w:rFonts w:ascii="Calibri Light" w:eastAsia="Times New Roman" w:hAnsi="Calibri Light" w:cs="Times New Roman"/>
    </w:rPr>
  </w:style>
  <w:style w:type="paragraph" w:styleId="ListBullet">
    <w:name w:val="List Bullet"/>
    <w:basedOn w:val="Normal"/>
    <w:uiPriority w:val="99"/>
    <w:unhideWhenUsed/>
    <w:rsid w:val="00B52C9C"/>
    <w:pPr>
      <w:numPr>
        <w:numId w:val="24"/>
      </w:numPr>
      <w:contextualSpacing/>
    </w:pPr>
  </w:style>
  <w:style w:type="paragraph" w:styleId="NoSpacing">
    <w:name w:val="No Spacing"/>
    <w:uiPriority w:val="1"/>
    <w:qFormat/>
    <w:rsid w:val="00B52C9C"/>
    <w:pPr>
      <w:spacing w:after="0" w:line="240" w:lineRule="auto"/>
    </w:pPr>
  </w:style>
  <w:style w:type="paragraph" w:customStyle="1" w:styleId="Heading51">
    <w:name w:val="Heading 51"/>
    <w:basedOn w:val="Normal"/>
    <w:next w:val="Normal"/>
    <w:uiPriority w:val="9"/>
    <w:unhideWhenUsed/>
    <w:qFormat/>
    <w:rsid w:val="00B52C9C"/>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B52C9C"/>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B52C9C"/>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B52C9C"/>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52C9C"/>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B52C9C"/>
  </w:style>
  <w:style w:type="table" w:customStyle="1" w:styleId="TableStyle-Top">
    <w:name w:val="Table Style - Top"/>
    <w:basedOn w:val="TableNormal"/>
    <w:uiPriority w:val="99"/>
    <w:rsid w:val="00B52C9C"/>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B52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B52C9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B52C9C"/>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B52C9C"/>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B52C9C"/>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B52C9C"/>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B52C9C"/>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B52C9C"/>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B52C9C"/>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B52C9C"/>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B52C9C"/>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B52C9C"/>
    <w:pPr>
      <w:numPr>
        <w:numId w:val="25"/>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B52C9C"/>
    <w:pPr>
      <w:numPr>
        <w:numId w:val="33"/>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B52C9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52C9C"/>
    <w:rPr>
      <w:rFonts w:ascii="Calibri" w:eastAsia="Calibri" w:hAnsi="Calibri" w:cs="Times New Roman"/>
    </w:rPr>
  </w:style>
  <w:style w:type="paragraph" w:styleId="Index4">
    <w:name w:val="index 4"/>
    <w:basedOn w:val="Normal"/>
    <w:next w:val="Normal"/>
    <w:autoRedefine/>
    <w:uiPriority w:val="99"/>
    <w:unhideWhenUsed/>
    <w:rsid w:val="00B52C9C"/>
    <w:pPr>
      <w:ind w:left="880" w:hanging="220"/>
    </w:pPr>
    <w:rPr>
      <w:rFonts w:ascii="Calibri" w:eastAsia="Calibri" w:hAnsi="Calibri" w:cs="Times New Roman"/>
    </w:rPr>
  </w:style>
  <w:style w:type="paragraph" w:customStyle="1" w:styleId="p1">
    <w:name w:val="p1"/>
    <w:basedOn w:val="Normal"/>
    <w:rsid w:val="00B52C9C"/>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B52C9C"/>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B52C9C"/>
    <w:pPr>
      <w:numPr>
        <w:numId w:val="29"/>
      </w:numPr>
    </w:pPr>
  </w:style>
  <w:style w:type="paragraph" w:customStyle="1" w:styleId="ListNumber31">
    <w:name w:val="List Number 31"/>
    <w:basedOn w:val="Normal"/>
    <w:next w:val="ListNumber3"/>
    <w:autoRedefine/>
    <w:uiPriority w:val="99"/>
    <w:unhideWhenUsed/>
    <w:qFormat/>
    <w:rsid w:val="00B52C9C"/>
    <w:pPr>
      <w:numPr>
        <w:numId w:val="28"/>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B52C9C"/>
    <w:pPr>
      <w:numPr>
        <w:numId w:val="32"/>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B52C9C"/>
    <w:pPr>
      <w:numPr>
        <w:numId w:val="27"/>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B52C9C"/>
    <w:pPr>
      <w:numPr>
        <w:numId w:val="31"/>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B52C9C"/>
    <w:pPr>
      <w:numPr>
        <w:numId w:val="26"/>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B52C9C"/>
    <w:pPr>
      <w:numPr>
        <w:numId w:val="30"/>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B52C9C"/>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B52C9C"/>
    <w:rPr>
      <w:i/>
      <w:iCs/>
      <w:color w:val="404040"/>
    </w:rPr>
  </w:style>
  <w:style w:type="paragraph" w:styleId="ListBullet2">
    <w:name w:val="List Bullet 2"/>
    <w:basedOn w:val="Normal"/>
    <w:uiPriority w:val="99"/>
    <w:semiHidden/>
    <w:unhideWhenUsed/>
    <w:rsid w:val="00B52C9C"/>
    <w:pPr>
      <w:tabs>
        <w:tab w:val="num" w:pos="720"/>
      </w:tabs>
      <w:ind w:left="720" w:hanging="720"/>
      <w:contextualSpacing/>
    </w:pPr>
  </w:style>
  <w:style w:type="character" w:customStyle="1" w:styleId="Heading5Char1">
    <w:name w:val="Heading 5 Char1"/>
    <w:basedOn w:val="DefaultParagraphFont"/>
    <w:uiPriority w:val="9"/>
    <w:semiHidden/>
    <w:rsid w:val="00B52C9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52C9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52C9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52C9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52C9C"/>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B52C9C"/>
    <w:pPr>
      <w:tabs>
        <w:tab w:val="num" w:pos="720"/>
      </w:tabs>
      <w:ind w:left="720" w:hanging="720"/>
      <w:contextualSpacing/>
    </w:pPr>
  </w:style>
  <w:style w:type="paragraph" w:styleId="ListNumber3">
    <w:name w:val="List Number 3"/>
    <w:basedOn w:val="Normal"/>
    <w:uiPriority w:val="99"/>
    <w:semiHidden/>
    <w:unhideWhenUsed/>
    <w:rsid w:val="00B52C9C"/>
    <w:pPr>
      <w:tabs>
        <w:tab w:val="num" w:pos="720"/>
      </w:tabs>
      <w:ind w:left="720" w:hanging="720"/>
      <w:contextualSpacing/>
    </w:pPr>
  </w:style>
  <w:style w:type="paragraph" w:styleId="ListBullet3">
    <w:name w:val="List Bullet 3"/>
    <w:basedOn w:val="Normal"/>
    <w:uiPriority w:val="99"/>
    <w:semiHidden/>
    <w:unhideWhenUsed/>
    <w:rsid w:val="00B52C9C"/>
    <w:pPr>
      <w:tabs>
        <w:tab w:val="num" w:pos="720"/>
      </w:tabs>
      <w:ind w:left="720" w:hanging="720"/>
      <w:contextualSpacing/>
    </w:pPr>
  </w:style>
  <w:style w:type="paragraph" w:styleId="ListNumber4">
    <w:name w:val="List Number 4"/>
    <w:basedOn w:val="Normal"/>
    <w:uiPriority w:val="99"/>
    <w:semiHidden/>
    <w:unhideWhenUsed/>
    <w:rsid w:val="00B52C9C"/>
    <w:pPr>
      <w:tabs>
        <w:tab w:val="num" w:pos="720"/>
      </w:tabs>
      <w:ind w:left="720" w:hanging="720"/>
      <w:contextualSpacing/>
    </w:pPr>
  </w:style>
  <w:style w:type="paragraph" w:styleId="ListBullet4">
    <w:name w:val="List Bullet 4"/>
    <w:basedOn w:val="Normal"/>
    <w:uiPriority w:val="99"/>
    <w:semiHidden/>
    <w:unhideWhenUsed/>
    <w:rsid w:val="00B52C9C"/>
    <w:pPr>
      <w:tabs>
        <w:tab w:val="num" w:pos="720"/>
      </w:tabs>
      <w:ind w:left="720" w:hanging="720"/>
      <w:contextualSpacing/>
    </w:pPr>
  </w:style>
  <w:style w:type="paragraph" w:styleId="ListNumber5">
    <w:name w:val="List Number 5"/>
    <w:basedOn w:val="Normal"/>
    <w:uiPriority w:val="99"/>
    <w:semiHidden/>
    <w:unhideWhenUsed/>
    <w:rsid w:val="00B52C9C"/>
    <w:pPr>
      <w:tabs>
        <w:tab w:val="num" w:pos="720"/>
      </w:tabs>
      <w:ind w:left="720" w:hanging="720"/>
      <w:contextualSpacing/>
    </w:pPr>
  </w:style>
  <w:style w:type="paragraph" w:styleId="ListBullet5">
    <w:name w:val="List Bullet 5"/>
    <w:basedOn w:val="Normal"/>
    <w:uiPriority w:val="99"/>
    <w:semiHidden/>
    <w:unhideWhenUsed/>
    <w:rsid w:val="00B52C9C"/>
    <w:pPr>
      <w:tabs>
        <w:tab w:val="num" w:pos="720"/>
      </w:tabs>
      <w:ind w:left="720" w:hanging="720"/>
      <w:contextualSpacing/>
    </w:pPr>
  </w:style>
  <w:style w:type="paragraph" w:styleId="Quote">
    <w:name w:val="Quote"/>
    <w:basedOn w:val="Normal"/>
    <w:next w:val="Normal"/>
    <w:link w:val="QuoteChar"/>
    <w:uiPriority w:val="29"/>
    <w:qFormat/>
    <w:rsid w:val="00B52C9C"/>
    <w:pPr>
      <w:spacing w:before="200"/>
      <w:ind w:left="864" w:right="864"/>
      <w:jc w:val="center"/>
    </w:pPr>
    <w:rPr>
      <w:i/>
      <w:iCs/>
      <w:color w:val="404040"/>
    </w:rPr>
  </w:style>
  <w:style w:type="character" w:customStyle="1" w:styleId="QuoteChar1">
    <w:name w:val="Quote Char1"/>
    <w:basedOn w:val="DefaultParagraphFont"/>
    <w:uiPriority w:val="29"/>
    <w:rsid w:val="00B52C9C"/>
    <w:rPr>
      <w:i/>
      <w:iCs/>
      <w:color w:val="404040" w:themeColor="text1" w:themeTint="BF"/>
    </w:rPr>
  </w:style>
  <w:style w:type="numbering" w:customStyle="1" w:styleId="NoList3">
    <w:name w:val="No List3"/>
    <w:next w:val="NoList"/>
    <w:uiPriority w:val="99"/>
    <w:semiHidden/>
    <w:unhideWhenUsed/>
    <w:rsid w:val="00B52C9C"/>
  </w:style>
  <w:style w:type="paragraph" w:customStyle="1" w:styleId="gmail-m-5120726205001921867msolistparagraph">
    <w:name w:val="gmail-m_-5120726205001921867msolistparagraph"/>
    <w:basedOn w:val="Normal"/>
    <w:rsid w:val="005B1F05"/>
    <w:pPr>
      <w:spacing w:before="100" w:beforeAutospacing="1" w:after="100" w:afterAutospacing="1" w:line="240" w:lineRule="auto"/>
    </w:pPr>
    <w:rPr>
      <w:rFonts w:ascii="Calibri" w:hAnsi="Calibri" w:cs="Calibri"/>
    </w:rPr>
  </w:style>
  <w:style w:type="character" w:customStyle="1" w:styleId="gmail-m-5120726205001921867spelle">
    <w:name w:val="gmail-m_-5120726205001921867spelle"/>
    <w:basedOn w:val="DefaultParagraphFont"/>
    <w:rsid w:val="005B1F05"/>
  </w:style>
  <w:style w:type="character" w:styleId="Strong">
    <w:name w:val="Strong"/>
    <w:basedOn w:val="DefaultParagraphFont"/>
    <w:uiPriority w:val="22"/>
    <w:qFormat/>
    <w:rsid w:val="005B1F05"/>
    <w:rPr>
      <w:b/>
      <w:bCs/>
    </w:rPr>
  </w:style>
  <w:style w:type="paragraph" w:customStyle="1" w:styleId="Char2">
    <w:name w:val="Char2"/>
    <w:basedOn w:val="Normal"/>
    <w:uiPriority w:val="99"/>
    <w:rsid w:val="005B1F05"/>
    <w:pPr>
      <w:spacing w:line="240" w:lineRule="exact"/>
    </w:pPr>
    <w:rPr>
      <w:vertAlign w:val="superscript"/>
    </w:rPr>
  </w:style>
  <w:style w:type="paragraph" w:customStyle="1" w:styleId="xmsonormal">
    <w:name w:val="x_msonormal"/>
    <w:basedOn w:val="Normal"/>
    <w:rsid w:val="00DE108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chnical-bid.np@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header" Target="header1.xm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Donor%20Specific%20Conditions%2C%20as%20applicable%20(Annex%203%20-English).pdf" TargetMode="External"/><Relationship Id="rId32"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women.sharepoint.com/management/LF/Repository/General%20Terms%20and%20Conditions%20for%20Partner%20Agreements%20_Annex%202_English.pdf" TargetMode="External"/><Relationship Id="rId28"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ana.bhattarai@unwomen.org" TargetMode="Externa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21723</Words>
  <Characters>125777</Characters>
  <Application>Microsoft Office Word</Application>
  <DocSecurity>0</DocSecurity>
  <Lines>8984</Lines>
  <Paragraphs>5267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142233</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3</cp:revision>
  <dcterms:created xsi:type="dcterms:W3CDTF">2023-05-16T07:15:00Z</dcterms:created>
  <dcterms:modified xsi:type="dcterms:W3CDTF">2023-05-16T07:18:00Z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