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val="en-GB" w:eastAsia="en-GB"/>
        </w:rPr>
      </w:pPr>
      <w:r w:rsidRPr="53461BA5">
        <w:rPr>
          <w:rFonts w:eastAsia="Times New Roman"/>
          <w:b/>
          <w:bCs/>
          <w:color w:val="002060"/>
          <w:sz w:val="18"/>
          <w:szCs w:val="18"/>
          <w:lang w:val="en-GB" w:eastAsia="en-GB"/>
        </w:rPr>
        <w:t>Annex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Template</w:t>
      </w:r>
      <w:r w:rsidR="00ED447A" w:rsidRPr="0056586D">
        <w:rPr>
          <w:rFonts w:eastAsia="Times New Roman" w:cstheme="minorHAnsi"/>
          <w:b/>
          <w:color w:val="002060"/>
          <w:sz w:val="18"/>
          <w:szCs w:val="18"/>
          <w:lang w:val="en-GB" w:eastAsia="en-GB"/>
        </w:rPr>
        <w:t xml:space="preserve">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419C6ACF" w14:textId="5E41464F" w:rsidR="0052371C" w:rsidRPr="0056586D" w:rsidRDefault="0052371C" w:rsidP="0038204D">
      <w:pPr>
        <w:spacing w:after="0" w:line="240" w:lineRule="auto"/>
        <w:rPr>
          <w:rFonts w:eastAsia="Calibri" w:cstheme="minorHAnsi"/>
          <w:b/>
          <w:bCs/>
          <w:sz w:val="18"/>
          <w:szCs w:val="18"/>
          <w:lang w:val="en-CA"/>
        </w:rPr>
      </w:pPr>
      <w:r w:rsidRPr="0056586D">
        <w:rPr>
          <w:rFonts w:eastAsia="Calibri" w:cstheme="minorHAnsi"/>
          <w:b/>
          <w:bCs/>
          <w:sz w:val="18"/>
          <w:szCs w:val="18"/>
          <w:lang w:val="en-CA"/>
        </w:rPr>
        <w:t>CFP No</w:t>
      </w:r>
      <w:r w:rsidRPr="00451EBE">
        <w:rPr>
          <w:rFonts w:eastAsia="Calibri" w:cstheme="minorHAnsi"/>
          <w:b/>
          <w:bCs/>
          <w:sz w:val="18"/>
          <w:szCs w:val="18"/>
          <w:lang w:val="en-CA"/>
        </w:rPr>
        <w:t>.</w:t>
      </w:r>
      <w:r w:rsidR="00A035E0" w:rsidRPr="00451EBE">
        <w:rPr>
          <w:rFonts w:eastAsia="Calibri" w:cstheme="minorHAnsi"/>
          <w:b/>
          <w:bCs/>
          <w:sz w:val="18"/>
          <w:szCs w:val="18"/>
          <w:lang w:val="en-CA"/>
        </w:rPr>
        <w:t xml:space="preserve"> </w:t>
      </w:r>
      <w:r w:rsidR="007E0CFE" w:rsidRPr="00451EBE">
        <w:rPr>
          <w:rFonts w:eastAsia="Times New Roman" w:cstheme="minorHAnsi"/>
          <w:b/>
          <w:color w:val="000000"/>
          <w:sz w:val="18"/>
          <w:szCs w:val="18"/>
          <w:lang w:val="en-GB" w:eastAsia="en-GB"/>
        </w:rPr>
        <w:t>UNW-AP-NPL-</w:t>
      </w:r>
      <w:r w:rsidR="007E0CFE" w:rsidRPr="00451EBE">
        <w:rPr>
          <w:rFonts w:eastAsia="Times New Roman" w:cstheme="minorHAnsi"/>
          <w:b/>
          <w:sz w:val="18"/>
          <w:szCs w:val="18"/>
          <w:lang w:val="en-GB" w:eastAsia="en-GB"/>
        </w:rPr>
        <w:t>CFP-202</w:t>
      </w:r>
      <w:r w:rsidR="003E3590">
        <w:rPr>
          <w:rFonts w:eastAsia="Times New Roman" w:cstheme="minorHAnsi"/>
          <w:b/>
          <w:sz w:val="18"/>
          <w:szCs w:val="18"/>
          <w:lang w:val="en-GB" w:eastAsia="en-GB"/>
        </w:rPr>
        <w:t>3</w:t>
      </w:r>
      <w:r w:rsidR="007E0CFE" w:rsidRPr="00451EBE">
        <w:rPr>
          <w:rFonts w:eastAsia="Times New Roman" w:cstheme="minorHAnsi"/>
          <w:b/>
          <w:sz w:val="18"/>
          <w:szCs w:val="18"/>
          <w:lang w:val="en-GB" w:eastAsia="en-GB"/>
        </w:rPr>
        <w:t>-</w:t>
      </w:r>
      <w:r w:rsidR="009351DD" w:rsidRPr="00451EBE">
        <w:rPr>
          <w:rFonts w:eastAsia="Times New Roman" w:cstheme="minorHAnsi"/>
          <w:b/>
          <w:sz w:val="18"/>
          <w:szCs w:val="18"/>
          <w:lang w:val="en-GB" w:eastAsia="en-GB"/>
        </w:rPr>
        <w:t>0</w:t>
      </w:r>
      <w:r w:rsidR="002139B3">
        <w:rPr>
          <w:rFonts w:eastAsia="Times New Roman" w:cstheme="minorHAnsi"/>
          <w:b/>
          <w:sz w:val="18"/>
          <w:szCs w:val="18"/>
          <w:lang w:val="en-GB" w:eastAsia="en-GB"/>
        </w:rPr>
        <w:t>05</w:t>
      </w:r>
      <w:r w:rsidR="007E0CFE" w:rsidRPr="00451EBE">
        <w:rPr>
          <w:rFonts w:eastAsia="Calibri" w:cstheme="minorHAnsi"/>
          <w:b/>
          <w:bCs/>
          <w:sz w:val="18"/>
          <w:szCs w:val="18"/>
          <w:lang w:val="en-CA"/>
        </w:rPr>
        <w:t xml:space="preserve"> </w:t>
      </w:r>
    </w:p>
    <w:p w14:paraId="28BA5F77" w14:textId="77777777" w:rsidR="0052371C" w:rsidRPr="0056586D" w:rsidRDefault="0052371C" w:rsidP="0038204D">
      <w:pPr>
        <w:spacing w:after="0" w:line="240" w:lineRule="auto"/>
        <w:rPr>
          <w:rFonts w:eastAsia="Calibri" w:cstheme="minorHAnsi"/>
          <w:sz w:val="18"/>
          <w:szCs w:val="18"/>
          <w:lang w:val="en-CA"/>
        </w:rPr>
      </w:pPr>
    </w:p>
    <w:p w14:paraId="767E7005" w14:textId="5D88DCE3" w:rsidR="0052371C" w:rsidRPr="0056586D" w:rsidRDefault="0052371C" w:rsidP="00492DC1">
      <w:pPr>
        <w:numPr>
          <w:ilvl w:val="0"/>
          <w:numId w:val="7"/>
        </w:numPr>
        <w:tabs>
          <w:tab w:val="clear" w:pos="2552"/>
          <w:tab w:val="center" w:pos="4320"/>
          <w:tab w:val="right" w:pos="8640"/>
        </w:tabs>
        <w:spacing w:after="0" w:line="240" w:lineRule="auto"/>
        <w:ind w:left="450"/>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sidR="0054628A">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 xml:space="preserve">etter for </w:t>
      </w:r>
      <w:r w:rsidR="0006700D" w:rsidRPr="0056586D">
        <w:rPr>
          <w:rFonts w:eastAsia="Times New Roman" w:cstheme="minorHAnsi"/>
          <w:b/>
          <w:color w:val="0070C0"/>
          <w:sz w:val="18"/>
          <w:szCs w:val="18"/>
          <w:lang w:val="en-GB" w:eastAsia="en-GB"/>
        </w:rPr>
        <w:t>Responsible Parties</w:t>
      </w: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7F96862B" w14:textId="60AD04A2" w:rsidR="0052371C" w:rsidRPr="0056586D" w:rsidRDefault="0052371C" w:rsidP="00093C2D">
      <w:pPr>
        <w:spacing w:after="0" w:line="240" w:lineRule="auto"/>
        <w:jc w:val="both"/>
        <w:rPr>
          <w:rFonts w:eastAsia="Calibri" w:cstheme="minorHAnsi"/>
          <w:sz w:val="18"/>
          <w:szCs w:val="18"/>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the address specified not later than </w:t>
      </w:r>
      <w:r w:rsidR="00487E76">
        <w:rPr>
          <w:rFonts w:eastAsia="Calibri" w:cstheme="minorHAnsi"/>
          <w:spacing w:val="-2"/>
          <w:sz w:val="18"/>
          <w:szCs w:val="18"/>
          <w:lang w:val="en-CA"/>
        </w:rPr>
        <w:t>12 pm</w:t>
      </w:r>
      <w:r w:rsidR="000C35FD">
        <w:rPr>
          <w:rFonts w:eastAsia="Calibri" w:cstheme="minorHAnsi"/>
          <w:spacing w:val="-2"/>
          <w:sz w:val="18"/>
          <w:szCs w:val="18"/>
          <w:lang w:val="en-CA"/>
        </w:rPr>
        <w:t xml:space="preserve"> (noon)</w:t>
      </w:r>
      <w:r w:rsidRPr="0056586D">
        <w:rPr>
          <w:rFonts w:eastAsia="Calibri" w:cstheme="minorHAnsi"/>
          <w:sz w:val="18"/>
          <w:szCs w:val="18"/>
          <w:lang w:val="en-CA"/>
        </w:rPr>
        <w:t xml:space="preserve"> on </w:t>
      </w:r>
      <w:r w:rsidR="00D70249">
        <w:rPr>
          <w:rFonts w:eastAsia="Calibri" w:cstheme="minorHAnsi"/>
          <w:sz w:val="18"/>
          <w:szCs w:val="18"/>
          <w:lang w:val="en-CA"/>
        </w:rPr>
        <w:t>3</w:t>
      </w:r>
      <w:r w:rsidR="00D97EF0">
        <w:rPr>
          <w:rFonts w:eastAsia="Calibri" w:cstheme="minorHAnsi"/>
          <w:sz w:val="18"/>
          <w:szCs w:val="18"/>
          <w:lang w:val="en-CA"/>
        </w:rPr>
        <w:t>1</w:t>
      </w:r>
      <w:r w:rsidR="00E567B7">
        <w:rPr>
          <w:rFonts w:eastAsia="Calibri" w:cstheme="minorHAnsi"/>
          <w:sz w:val="18"/>
          <w:szCs w:val="18"/>
          <w:lang w:val="en-CA"/>
        </w:rPr>
        <w:t xml:space="preserve"> May 2023</w:t>
      </w:r>
      <w:r w:rsidRPr="0056586D">
        <w:rPr>
          <w:rFonts w:eastAsia="Calibri" w:cstheme="minorHAnsi"/>
          <w:sz w:val="18"/>
          <w:szCs w:val="18"/>
          <w:lang w:val="en-CA"/>
        </w:rPr>
        <w:t>.</w:t>
      </w:r>
    </w:p>
    <w:p w14:paraId="1D32437B" w14:textId="2C538885" w:rsidR="00656EDE" w:rsidRPr="0056586D" w:rsidRDefault="00656EDE" w:rsidP="00093C2D">
      <w:pPr>
        <w:spacing w:after="0" w:line="240" w:lineRule="auto"/>
        <w:jc w:val="both"/>
        <w:rPr>
          <w:rFonts w:eastAsia="Calibri" w:cstheme="minorHAnsi"/>
          <w:sz w:val="18"/>
          <w:szCs w:val="18"/>
          <w:lang w:val="en-CA"/>
        </w:rPr>
      </w:pPr>
    </w:p>
    <w:p w14:paraId="1BA9310F" w14:textId="3D1D54C3" w:rsidR="00656EDE" w:rsidRPr="0056586D" w:rsidRDefault="00656EDE" w:rsidP="00093C2D">
      <w:pPr>
        <w:spacing w:after="0" w:line="240" w:lineRule="auto"/>
        <w:jc w:val="both"/>
        <w:rPr>
          <w:rFonts w:eastAsia="Calibri" w:cstheme="minorHAnsi"/>
          <w:spacing w:val="-2"/>
          <w:sz w:val="18"/>
          <w:szCs w:val="18"/>
          <w:lang w:val="en-CA"/>
        </w:rPr>
      </w:pPr>
      <w:r w:rsidRPr="0056586D">
        <w:rPr>
          <w:rFonts w:eastAsia="Calibri" w:cstheme="minorHAnsi"/>
          <w:b/>
          <w:bCs/>
          <w:sz w:val="18"/>
          <w:szCs w:val="18"/>
          <w:lang w:val="en-CA"/>
        </w:rPr>
        <w:t>The budget range for this proposal should be</w:t>
      </w:r>
      <w:r w:rsidRPr="0056586D">
        <w:rPr>
          <w:rFonts w:eastAsia="Calibri" w:cstheme="minorHAnsi"/>
          <w:sz w:val="18"/>
          <w:szCs w:val="18"/>
          <w:lang w:val="en-CA"/>
        </w:rPr>
        <w:t xml:space="preserve"> [</w:t>
      </w:r>
      <w:r w:rsidR="00487E76">
        <w:rPr>
          <w:rFonts w:eastAsia="Calibri" w:cstheme="minorHAnsi"/>
          <w:sz w:val="18"/>
          <w:szCs w:val="18"/>
          <w:lang w:val="en-CA"/>
        </w:rPr>
        <w:t>USD 1</w:t>
      </w:r>
      <w:r w:rsidR="00912785">
        <w:rPr>
          <w:rFonts w:eastAsia="Calibri" w:cstheme="minorHAnsi"/>
          <w:sz w:val="18"/>
          <w:szCs w:val="18"/>
          <w:lang w:val="en-CA"/>
        </w:rPr>
        <w:t>8</w:t>
      </w:r>
      <w:r w:rsidR="00487E76">
        <w:rPr>
          <w:rFonts w:eastAsia="Calibri" w:cstheme="minorHAnsi"/>
          <w:sz w:val="18"/>
          <w:szCs w:val="18"/>
          <w:lang w:val="en-CA"/>
        </w:rPr>
        <w:t xml:space="preserve">0,000- USD </w:t>
      </w:r>
      <w:r w:rsidR="00912785">
        <w:rPr>
          <w:rFonts w:eastAsia="Calibri" w:cstheme="minorHAnsi"/>
          <w:sz w:val="18"/>
          <w:szCs w:val="18"/>
          <w:lang w:val="en-CA"/>
        </w:rPr>
        <w:t>200,000</w:t>
      </w:r>
      <w:r w:rsidR="0083354B" w:rsidRPr="0056586D">
        <w:rPr>
          <w:rStyle w:val="FootnoteReference"/>
          <w:rFonts w:eastAsia="Calibri" w:cstheme="minorHAnsi"/>
          <w:sz w:val="18"/>
          <w:szCs w:val="18"/>
          <w:lang w:val="en-CA"/>
        </w:rPr>
        <w:footnoteReference w:id="2"/>
      </w:r>
      <w:r w:rsidRPr="0056586D">
        <w:rPr>
          <w:rFonts w:eastAsia="Calibri" w:cstheme="minorHAnsi"/>
          <w:sz w:val="18"/>
          <w:szCs w:val="18"/>
          <w:lang w:val="en-CA"/>
        </w:rPr>
        <w:t>]</w:t>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proofErr w:type="gramStart"/>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or</w:t>
            </w:r>
            <w:proofErr w:type="gramEnd"/>
            <w:r w:rsidRPr="0056586D">
              <w:rPr>
                <w:rFonts w:asciiTheme="minorHAnsi" w:hAnsiTheme="minorHAnsi" w:cstheme="minorHAnsi"/>
                <w:b/>
                <w:spacing w:val="-2"/>
                <w:sz w:val="18"/>
                <w:szCs w:val="18"/>
                <w:lang w:val="en-CA"/>
              </w:rPr>
              <w:t xml:space="preserve">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DC6588">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42572A">
            <w:pPr>
              <w:pStyle w:val="ListParagraph"/>
              <w:numPr>
                <w:ilvl w:val="0"/>
                <w:numId w:val="8"/>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388AC6E5" w14:textId="3C85B5F6" w:rsidR="00A035E0" w:rsidRPr="00F00041" w:rsidRDefault="00CB0B08" w:rsidP="00A410B1">
            <w:pPr>
              <w:pStyle w:val="ListParagraph"/>
              <w:tabs>
                <w:tab w:val="left" w:pos="-720"/>
                <w:tab w:val="left" w:pos="1440"/>
              </w:tabs>
              <w:suppressAutoHyphens/>
              <w:ind w:left="360"/>
              <w:jc w:val="both"/>
              <w:rPr>
                <w:rFonts w:cs="Calibri"/>
                <w:b/>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sidRPr="00F00041">
              <w:rPr>
                <w:rFonts w:asciiTheme="minorHAnsi" w:hAnsiTheme="minorHAnsi" w:cstheme="minorHAnsi"/>
                <w:bCs/>
                <w:spacing w:val="-2"/>
                <w:sz w:val="18"/>
                <w:szCs w:val="18"/>
                <w:lang w:val="en-CA"/>
              </w:rPr>
              <w:t xml:space="preserve">template </w:t>
            </w:r>
            <w:r w:rsidRPr="00F00041">
              <w:rPr>
                <w:rFonts w:asciiTheme="minorHAnsi" w:hAnsiTheme="minorHAnsi" w:cstheme="minorHAnsi"/>
                <w:bCs/>
                <w:spacing w:val="-2"/>
                <w:sz w:val="18"/>
                <w:szCs w:val="18"/>
                <w:lang w:val="en-CA"/>
              </w:rPr>
              <w:t>Partner Agreement</w:t>
            </w:r>
            <w:r w:rsidR="00340A27" w:rsidRPr="00F00041">
              <w:rPr>
                <w:rFonts w:asciiTheme="minorHAnsi" w:hAnsiTheme="minorHAnsi" w:cstheme="minorHAnsi"/>
                <w:bCs/>
                <w:spacing w:val="-2"/>
                <w:sz w:val="18"/>
                <w:szCs w:val="18"/>
                <w:lang w:val="en-CA"/>
              </w:rPr>
              <w:t xml:space="preserve"> </w:t>
            </w:r>
            <w:r w:rsidR="00A410B1" w:rsidRPr="00F00041">
              <w:rPr>
                <w:rFonts w:cs="Calibri"/>
                <w:b/>
                <w:spacing w:val="-2"/>
                <w:sz w:val="18"/>
                <w:szCs w:val="18"/>
                <w:lang w:val="en-CA"/>
              </w:rPr>
              <w:t xml:space="preserve">[UN Women </w:t>
            </w:r>
            <w:r w:rsidR="00A410B1" w:rsidRPr="00DE7D0E">
              <w:rPr>
                <w:rFonts w:cs="Calibri"/>
                <w:b/>
                <w:spacing w:val="-2"/>
                <w:sz w:val="18"/>
                <w:szCs w:val="18"/>
                <w:lang w:val="en-CA"/>
              </w:rPr>
              <w:t xml:space="preserve">to </w:t>
            </w:r>
            <w:r w:rsidR="00A410B1" w:rsidRPr="00DE7D0E">
              <w:rPr>
                <w:rFonts w:cs="Calibri"/>
                <w:b/>
                <w:spacing w:val="-2"/>
                <w:sz w:val="18"/>
                <w:szCs w:val="18"/>
                <w:u w:val="single"/>
                <w:lang w:val="en-CA"/>
              </w:rPr>
              <w:t>attach</w:t>
            </w:r>
            <w:r w:rsidR="00A410B1" w:rsidRPr="00DE7D0E">
              <w:rPr>
                <w:rFonts w:cs="Calibri"/>
                <w:b/>
                <w:spacing w:val="-2"/>
                <w:sz w:val="18"/>
                <w:szCs w:val="18"/>
                <w:lang w:val="en-CA"/>
              </w:rPr>
              <w:t xml:space="preserve"> most </w:t>
            </w:r>
            <w:r w:rsidR="00A410B1" w:rsidRPr="00F00041">
              <w:rPr>
                <w:rFonts w:cs="Calibri"/>
                <w:b/>
                <w:spacing w:val="-2"/>
                <w:sz w:val="18"/>
                <w:szCs w:val="18"/>
                <w:lang w:val="en-CA"/>
              </w:rPr>
              <w:t>up to date version]</w:t>
            </w:r>
          </w:p>
          <w:p w14:paraId="37D99A10" w14:textId="5E647DBF" w:rsidR="0016762F" w:rsidRPr="00A410B1" w:rsidRDefault="0016762F" w:rsidP="00A410B1">
            <w:pPr>
              <w:pStyle w:val="ListParagraph"/>
              <w:tabs>
                <w:tab w:val="left" w:pos="-720"/>
                <w:tab w:val="left" w:pos="1440"/>
              </w:tabs>
              <w:suppressAutoHyphens/>
              <w:ind w:left="360"/>
              <w:jc w:val="both"/>
              <w:rPr>
                <w:rFonts w:cs="Calibri"/>
                <w:bCs/>
                <w:spacing w:val="-2"/>
                <w:sz w:val="18"/>
                <w:szCs w:val="18"/>
                <w:lang w:val="en-CA"/>
              </w:rPr>
            </w:pPr>
            <w:r w:rsidRPr="00F00041">
              <w:rPr>
                <w:rFonts w:cstheme="minorHAnsi"/>
                <w:b/>
                <w:spacing w:val="-2"/>
                <w:sz w:val="18"/>
                <w:szCs w:val="18"/>
                <w:lang w:val="en-CA"/>
              </w:rPr>
              <w:t>Annex B-6</w:t>
            </w:r>
            <w:r w:rsidRPr="00F00041">
              <w:rPr>
                <w:rFonts w:asciiTheme="minorHAnsi" w:hAnsiTheme="minorHAnsi" w:cstheme="minorHAnsi"/>
                <w:spacing w:val="-2"/>
                <w:sz w:val="18"/>
                <w:szCs w:val="18"/>
                <w:lang w:val="en-CA"/>
              </w:rPr>
              <w:t xml:space="preserve"> UN Women Anti-Fraud Policy</w:t>
            </w:r>
            <w:r w:rsidR="00A410B1" w:rsidRPr="00F00041">
              <w:rPr>
                <w:rFonts w:asciiTheme="minorHAnsi" w:hAnsiTheme="minorHAnsi" w:cstheme="minorHAnsi"/>
                <w:spacing w:val="-2"/>
                <w:sz w:val="18"/>
                <w:szCs w:val="18"/>
                <w:lang w:val="en-CA"/>
              </w:rPr>
              <w:t xml:space="preserve"> </w:t>
            </w:r>
            <w:r w:rsidR="00A410B1" w:rsidRPr="00F00041">
              <w:rPr>
                <w:rFonts w:cs="Calibri"/>
                <w:b/>
                <w:spacing w:val="-2"/>
                <w:sz w:val="18"/>
                <w:szCs w:val="18"/>
                <w:lang w:val="en-CA"/>
              </w:rPr>
              <w:t xml:space="preserve">[UN Women to </w:t>
            </w:r>
            <w:r w:rsidR="00A410B1" w:rsidRPr="00DE7D0E">
              <w:rPr>
                <w:rFonts w:cs="Calibri"/>
                <w:b/>
                <w:spacing w:val="-2"/>
                <w:sz w:val="18"/>
                <w:szCs w:val="18"/>
                <w:u w:val="single"/>
                <w:lang w:val="en-CA"/>
              </w:rPr>
              <w:t>attach</w:t>
            </w:r>
            <w:r w:rsidR="00A410B1" w:rsidRPr="00DE7D0E">
              <w:rPr>
                <w:rFonts w:cs="Calibri"/>
                <w:b/>
                <w:spacing w:val="-2"/>
                <w:sz w:val="18"/>
                <w:szCs w:val="18"/>
                <w:lang w:val="en-CA"/>
              </w:rPr>
              <w:t xml:space="preserve"> most up to date version]</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0BD588C" w14:textId="6557C8A2" w:rsidR="00487E76" w:rsidRPr="00656EDE" w:rsidRDefault="0052371C" w:rsidP="00487E76">
      <w:pPr>
        <w:tabs>
          <w:tab w:val="left" w:pos="-720"/>
          <w:tab w:val="left" w:pos="1440"/>
        </w:tabs>
        <w:suppressAutoHyphens/>
        <w:spacing w:after="0" w:line="240" w:lineRule="auto"/>
        <w:rPr>
          <w:rFonts w:ascii="Calibri" w:eastAsia="Calibri" w:hAnsi="Calibri" w:cs="Calibri"/>
          <w:b/>
          <w:bCs/>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 xml:space="preserve">: </w:t>
      </w:r>
      <w:hyperlink r:id="rId12" w:history="1">
        <w:r w:rsidR="00CF1834" w:rsidRPr="005077A5">
          <w:rPr>
            <w:rStyle w:val="Hyperlink"/>
            <w:rFonts w:ascii="Calibri" w:eastAsia="Calibri" w:hAnsi="Calibri" w:cs="Calibri"/>
            <w:b/>
            <w:bCs/>
            <w:sz w:val="18"/>
            <w:szCs w:val="18"/>
            <w:lang w:val="en-CA"/>
          </w:rPr>
          <w:t>technical-bid.np@unwomen.org</w:t>
        </w:r>
      </w:hyperlink>
      <w:r w:rsidR="00CF1834">
        <w:rPr>
          <w:rFonts w:ascii="Calibri" w:eastAsia="Calibri" w:hAnsi="Calibri" w:cs="Calibri"/>
          <w:b/>
          <w:bCs/>
          <w:sz w:val="18"/>
          <w:szCs w:val="18"/>
          <w:lang w:val="en-CA"/>
        </w:rPr>
        <w:t xml:space="preserve"> </w:t>
      </w:r>
    </w:p>
    <w:p w14:paraId="634832EB" w14:textId="77777777" w:rsidR="0052371C" w:rsidRPr="0056586D"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3D63A75" w14:textId="4801499F"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Proposal </w:t>
      </w:r>
      <w:r w:rsidR="00D32FD7">
        <w:rPr>
          <w:rFonts w:eastAsia="Times New Roman" w:cstheme="minorHAnsi"/>
          <w:b/>
          <w:color w:val="0070C0"/>
          <w:sz w:val="18"/>
          <w:szCs w:val="18"/>
          <w:lang w:val="en-GB" w:eastAsia="en-GB"/>
        </w:rPr>
        <w:t>D</w:t>
      </w:r>
      <w:r w:rsidRPr="0056586D">
        <w:rPr>
          <w:rFonts w:eastAsia="Times New Roman" w:cstheme="minorHAnsi"/>
          <w:b/>
          <w:color w:val="0070C0"/>
          <w:sz w:val="18"/>
          <w:szCs w:val="18"/>
          <w:lang w:val="en-GB" w:eastAsia="en-GB"/>
        </w:rPr>
        <w:t xml:space="preserve">ata </w:t>
      </w:r>
      <w:r w:rsidR="00D32FD7">
        <w:rPr>
          <w:rFonts w:eastAsia="Times New Roman" w:cstheme="minorHAnsi"/>
          <w:b/>
          <w:color w:val="0070C0"/>
          <w:sz w:val="18"/>
          <w:szCs w:val="18"/>
          <w:lang w:val="en-GB" w:eastAsia="en-GB"/>
        </w:rPr>
        <w:t>S</w:t>
      </w:r>
      <w:r w:rsidRPr="0056586D">
        <w:rPr>
          <w:rFonts w:eastAsia="Times New Roman" w:cstheme="minorHAnsi"/>
          <w:b/>
          <w:color w:val="0070C0"/>
          <w:sz w:val="18"/>
          <w:szCs w:val="18"/>
          <w:lang w:val="en-GB" w:eastAsia="en-GB"/>
        </w:rPr>
        <w:t xml:space="preserve">heet for </w:t>
      </w:r>
      <w:r w:rsidR="0006700D" w:rsidRPr="0056586D">
        <w:rPr>
          <w:rFonts w:eastAsia="Times New Roman" w:cstheme="minorHAnsi"/>
          <w:b/>
          <w:color w:val="0070C0"/>
          <w:sz w:val="18"/>
          <w:szCs w:val="18"/>
          <w:lang w:val="en-GB" w:eastAsia="en-GB"/>
        </w:rPr>
        <w:t>Responsible Parties</w:t>
      </w: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965"/>
        <w:gridCol w:w="1440"/>
      </w:tblGrid>
      <w:tr w:rsidR="0052371C" w:rsidRPr="0056586D" w14:paraId="3EE1D0EF" w14:textId="77777777" w:rsidTr="001D501A">
        <w:trPr>
          <w:trHeight w:val="315"/>
        </w:trPr>
        <w:tc>
          <w:tcPr>
            <w:tcW w:w="45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62676E4E" w:rsidR="0052371C" w:rsidRPr="0056586D" w:rsidRDefault="0052371C" w:rsidP="00CF1834">
            <w:pPr>
              <w:pStyle w:val="NoSpacing"/>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r w:rsidR="00903970">
              <w:rPr>
                <w:rFonts w:asciiTheme="minorHAnsi" w:eastAsia="Times New Roman" w:hAnsiTheme="minorHAnsi" w:cstheme="minorHAnsi"/>
                <w:b/>
                <w:sz w:val="18"/>
                <w:szCs w:val="18"/>
              </w:rPr>
              <w:t xml:space="preserve">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52371C" w:rsidRPr="0056586D" w14:paraId="3423111B" w14:textId="77777777" w:rsidTr="000C35FD">
        <w:trPr>
          <w:trHeight w:val="360"/>
        </w:trPr>
        <w:tc>
          <w:tcPr>
            <w:tcW w:w="4590" w:type="dxa"/>
            <w:tcBorders>
              <w:top w:val="single" w:sz="4" w:space="0" w:color="auto"/>
              <w:left w:val="single" w:sz="4" w:space="0" w:color="auto"/>
              <w:bottom w:val="single" w:sz="4" w:space="0" w:color="auto"/>
              <w:right w:val="single" w:sz="4" w:space="0" w:color="auto"/>
            </w:tcBorders>
          </w:tcPr>
          <w:p w14:paraId="7173AE4D" w14:textId="77777777" w:rsidR="0052371C" w:rsidRDefault="00CF1834" w:rsidP="00CF1834">
            <w:pPr>
              <w:pStyle w:val="NoSpacing"/>
              <w:rPr>
                <w:rFonts w:cstheme="minorHAnsi"/>
                <w:sz w:val="18"/>
                <w:szCs w:val="18"/>
              </w:rPr>
            </w:pPr>
            <w:r w:rsidRPr="00903970">
              <w:rPr>
                <w:rFonts w:cstheme="minorHAnsi"/>
                <w:sz w:val="18"/>
                <w:szCs w:val="18"/>
              </w:rPr>
              <w:t xml:space="preserve">Strengthening women’s access to sustainable livelihoods for the economic recovery and resilience </w:t>
            </w:r>
            <w:r>
              <w:rPr>
                <w:rFonts w:cstheme="minorHAnsi"/>
                <w:sz w:val="18"/>
                <w:szCs w:val="18"/>
              </w:rPr>
              <w:t>in the post</w:t>
            </w:r>
            <w:r w:rsidRPr="00903970">
              <w:rPr>
                <w:rFonts w:cstheme="minorHAnsi"/>
                <w:sz w:val="18"/>
                <w:szCs w:val="18"/>
              </w:rPr>
              <w:t xml:space="preserve"> COVID-19</w:t>
            </w:r>
            <w:r w:rsidRPr="00903970">
              <w:rPr>
                <w:rFonts w:cstheme="minorHAnsi"/>
                <w:b/>
                <w:bCs/>
                <w:sz w:val="18"/>
                <w:szCs w:val="18"/>
              </w:rPr>
              <w:t xml:space="preserve"> </w:t>
            </w:r>
            <w:r w:rsidRPr="00D70249">
              <w:rPr>
                <w:rFonts w:cstheme="minorHAnsi"/>
                <w:sz w:val="18"/>
                <w:szCs w:val="18"/>
              </w:rPr>
              <w:t>context</w:t>
            </w:r>
            <w:r>
              <w:rPr>
                <w:rFonts w:cstheme="minorHAnsi"/>
                <w:sz w:val="18"/>
                <w:szCs w:val="18"/>
              </w:rPr>
              <w:t>.</w:t>
            </w:r>
          </w:p>
          <w:p w14:paraId="78192EF9" w14:textId="6A7DA6C4" w:rsidR="00CF1834" w:rsidRPr="00CF1834" w:rsidRDefault="00CF1834" w:rsidP="00CF1834">
            <w:pPr>
              <w:pStyle w:val="NoSpacing"/>
              <w:rPr>
                <w:rFonts w:cstheme="minorHAnsi"/>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792BF19A" w14:textId="7C4F22BC"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0C35FD">
              <w:rPr>
                <w:rFonts w:asciiTheme="minorHAnsi" w:eastAsia="Times New Roman" w:hAnsiTheme="minorHAnsi" w:cstheme="minorHAnsi"/>
                <w:b/>
                <w:sz w:val="18"/>
                <w:szCs w:val="18"/>
              </w:rPr>
              <w:t>Date:</w:t>
            </w:r>
            <w:r w:rsidR="00903970" w:rsidRPr="000C35FD">
              <w:rPr>
                <w:rFonts w:asciiTheme="minorHAnsi" w:eastAsia="Times New Roman" w:hAnsiTheme="minorHAnsi" w:cstheme="minorHAnsi"/>
                <w:b/>
                <w:sz w:val="18"/>
                <w:szCs w:val="18"/>
              </w:rPr>
              <w:t xml:space="preserve"> </w:t>
            </w:r>
            <w:r w:rsidR="00D37B9D" w:rsidRPr="00D37B9D">
              <w:rPr>
                <w:rFonts w:asciiTheme="minorHAnsi" w:eastAsia="Times New Roman" w:hAnsiTheme="minorHAnsi" w:cstheme="minorHAnsi"/>
                <w:bCs/>
                <w:sz w:val="18"/>
                <w:szCs w:val="18"/>
              </w:rPr>
              <w:t>2</w:t>
            </w:r>
            <w:r w:rsidR="00E02FA6">
              <w:rPr>
                <w:rFonts w:asciiTheme="minorHAnsi" w:eastAsia="Times New Roman" w:hAnsiTheme="minorHAnsi" w:cstheme="minorHAnsi"/>
                <w:bCs/>
                <w:sz w:val="18"/>
                <w:szCs w:val="18"/>
              </w:rPr>
              <w:t>2</w:t>
            </w:r>
            <w:r w:rsidR="00D37B9D" w:rsidRPr="00D37B9D">
              <w:rPr>
                <w:rFonts w:asciiTheme="minorHAnsi" w:eastAsia="Times New Roman" w:hAnsiTheme="minorHAnsi" w:cstheme="minorHAnsi"/>
                <w:bCs/>
                <w:sz w:val="18"/>
                <w:szCs w:val="18"/>
              </w:rPr>
              <w:t xml:space="preserve"> May</w:t>
            </w:r>
            <w:r w:rsidR="00D37B9D">
              <w:rPr>
                <w:rFonts w:asciiTheme="minorHAnsi" w:eastAsia="Times New Roman" w:hAnsiTheme="minorHAnsi" w:cstheme="minorHAnsi"/>
                <w:b/>
                <w:sz w:val="18"/>
                <w:szCs w:val="18"/>
              </w:rPr>
              <w:t xml:space="preserve"> </w:t>
            </w:r>
            <w:r w:rsidR="00590A8A">
              <w:rPr>
                <w:rFonts w:asciiTheme="minorHAnsi" w:eastAsia="Times New Roman" w:hAnsiTheme="minorHAnsi" w:cstheme="minorHAnsi"/>
                <w:bCs/>
                <w:sz w:val="18"/>
                <w:szCs w:val="18"/>
              </w:rPr>
              <w:t>2023</w:t>
            </w:r>
          </w:p>
        </w:tc>
        <w:tc>
          <w:tcPr>
            <w:tcW w:w="1440" w:type="dxa"/>
            <w:tcBorders>
              <w:top w:val="single" w:sz="4" w:space="0" w:color="auto"/>
              <w:left w:val="single" w:sz="4" w:space="0" w:color="auto"/>
              <w:bottom w:val="single" w:sz="4" w:space="0" w:color="auto"/>
              <w:right w:val="single" w:sz="4" w:space="0" w:color="auto"/>
            </w:tcBorders>
          </w:tcPr>
          <w:p w14:paraId="25E0978F" w14:textId="58074958"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0C35FD">
              <w:rPr>
                <w:rFonts w:asciiTheme="minorHAnsi" w:eastAsia="Times New Roman" w:hAnsiTheme="minorHAnsi" w:cstheme="minorHAnsi"/>
                <w:b/>
                <w:sz w:val="18"/>
                <w:szCs w:val="18"/>
              </w:rPr>
              <w:t>Time:</w:t>
            </w:r>
            <w:r w:rsidR="000C35FD" w:rsidRPr="000C35FD">
              <w:rPr>
                <w:rFonts w:asciiTheme="minorHAnsi" w:eastAsia="Times New Roman" w:hAnsiTheme="minorHAnsi" w:cstheme="minorHAnsi"/>
                <w:b/>
                <w:sz w:val="18"/>
                <w:szCs w:val="18"/>
              </w:rPr>
              <w:t xml:space="preserve"> </w:t>
            </w:r>
            <w:r w:rsidR="000C35FD" w:rsidRPr="000C35FD">
              <w:rPr>
                <w:rFonts w:asciiTheme="minorHAnsi" w:eastAsia="Times New Roman" w:hAnsiTheme="minorHAnsi" w:cstheme="minorHAnsi"/>
                <w:bCs/>
                <w:sz w:val="18"/>
                <w:szCs w:val="18"/>
              </w:rPr>
              <w:t>5:00 pm</w:t>
            </w:r>
          </w:p>
        </w:tc>
      </w:tr>
      <w:tr w:rsidR="0052371C" w:rsidRPr="0056586D" w14:paraId="682EC9B1" w14:textId="77777777" w:rsidTr="001D501A">
        <w:tc>
          <w:tcPr>
            <w:tcW w:w="4590" w:type="dxa"/>
            <w:tcBorders>
              <w:top w:val="single" w:sz="4" w:space="0" w:color="auto"/>
              <w:left w:val="single" w:sz="4" w:space="0" w:color="auto"/>
              <w:bottom w:val="single" w:sz="4" w:space="0" w:color="auto"/>
              <w:right w:val="single" w:sz="4" w:space="0" w:color="auto"/>
            </w:tcBorders>
          </w:tcPr>
          <w:p w14:paraId="40540F93" w14:textId="2ACFAC4C"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Progra</w:t>
            </w:r>
            <w:r w:rsidR="0036317A">
              <w:rPr>
                <w:rFonts w:asciiTheme="minorHAnsi" w:eastAsia="Times New Roman" w:hAnsiTheme="minorHAnsi" w:cstheme="minorHAnsi"/>
                <w:b/>
                <w:sz w:val="18"/>
                <w:szCs w:val="18"/>
              </w:rPr>
              <w:t xml:space="preserve">mme Officer’s </w:t>
            </w:r>
            <w:r w:rsidR="00782F12">
              <w:rPr>
                <w:rFonts w:asciiTheme="minorHAnsi" w:eastAsia="Times New Roman" w:hAnsiTheme="minorHAnsi" w:cstheme="minorHAnsi"/>
                <w:b/>
                <w:sz w:val="18"/>
                <w:szCs w:val="18"/>
              </w:rPr>
              <w:t>n</w:t>
            </w:r>
            <w:r w:rsidR="0036317A">
              <w:rPr>
                <w:rFonts w:asciiTheme="minorHAnsi" w:eastAsia="Times New Roman" w:hAnsiTheme="minorHAnsi" w:cstheme="minorHAnsi"/>
                <w:b/>
                <w:sz w:val="18"/>
                <w:szCs w:val="18"/>
              </w:rPr>
              <w:t>ame:</w:t>
            </w:r>
            <w:r w:rsidR="00903970">
              <w:rPr>
                <w:rFonts w:asciiTheme="minorHAnsi" w:eastAsia="Times New Roman" w:hAnsiTheme="minorHAnsi" w:cstheme="minorHAnsi"/>
                <w:b/>
                <w:sz w:val="18"/>
                <w:szCs w:val="18"/>
              </w:rPr>
              <w:t xml:space="preserve"> </w:t>
            </w:r>
            <w:r w:rsidR="00903970" w:rsidRPr="00903970">
              <w:rPr>
                <w:rFonts w:asciiTheme="minorHAnsi" w:eastAsia="Times New Roman" w:hAnsiTheme="minorHAnsi" w:cstheme="minorHAnsi"/>
                <w:bCs/>
                <w:sz w:val="18"/>
                <w:szCs w:val="18"/>
              </w:rPr>
              <w:t>Santosh Acharya</w:t>
            </w:r>
          </w:p>
        </w:tc>
        <w:tc>
          <w:tcPr>
            <w:tcW w:w="4405" w:type="dxa"/>
            <w:gridSpan w:val="2"/>
            <w:tcBorders>
              <w:top w:val="single" w:sz="4" w:space="0" w:color="auto"/>
              <w:left w:val="single" w:sz="4" w:space="0" w:color="auto"/>
              <w:bottom w:val="single" w:sz="4" w:space="0" w:color="auto"/>
              <w:right w:val="single" w:sz="4" w:space="0" w:color="auto"/>
            </w:tcBorders>
          </w:tcPr>
          <w:p w14:paraId="73E66147" w14:textId="643381D3"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0C35FD">
              <w:rPr>
                <w:rFonts w:asciiTheme="minorHAnsi" w:eastAsia="Times New Roman" w:hAnsiTheme="minorHAnsi" w:cstheme="minorHAnsi"/>
                <w:b/>
                <w:sz w:val="18"/>
                <w:szCs w:val="18"/>
              </w:rPr>
              <w:t>(</w:t>
            </w:r>
            <w:r w:rsidR="00697C93" w:rsidRPr="000C35FD">
              <w:rPr>
                <w:rFonts w:asciiTheme="minorHAnsi" w:eastAsia="Times New Roman" w:hAnsiTheme="minorHAnsi" w:cstheme="minorHAnsi"/>
                <w:b/>
                <w:sz w:val="18"/>
                <w:szCs w:val="18"/>
              </w:rPr>
              <w:t>Via</w:t>
            </w:r>
            <w:r w:rsidRPr="000C35FD">
              <w:rPr>
                <w:rFonts w:asciiTheme="minorHAnsi" w:eastAsia="Times New Roman" w:hAnsiTheme="minorHAnsi" w:cstheme="minorHAnsi"/>
                <w:b/>
                <w:sz w:val="18"/>
                <w:szCs w:val="18"/>
              </w:rPr>
              <w:t xml:space="preserve"> e-mail)</w:t>
            </w:r>
            <w:r w:rsidR="000C35FD" w:rsidRPr="000C35FD">
              <w:rPr>
                <w:rFonts w:asciiTheme="minorHAnsi" w:eastAsia="Times New Roman" w:hAnsiTheme="minorHAnsi" w:cstheme="minorHAnsi"/>
                <w:b/>
                <w:sz w:val="18"/>
                <w:szCs w:val="18"/>
              </w:rPr>
              <w:t xml:space="preserve"> </w:t>
            </w:r>
            <w:hyperlink r:id="rId13" w:history="1">
              <w:r w:rsidR="00CF1834" w:rsidRPr="005077A5">
                <w:rPr>
                  <w:rStyle w:val="Hyperlink"/>
                  <w:rFonts w:eastAsia="Times New Roman" w:cstheme="minorHAnsi"/>
                  <w:bCs/>
                  <w:sz w:val="18"/>
                  <w:szCs w:val="18"/>
                </w:rPr>
                <w:t>technical-bid.np@unwomen.org</w:t>
              </w:r>
            </w:hyperlink>
            <w:r w:rsidR="00CF1834">
              <w:rPr>
                <w:rFonts w:asciiTheme="minorHAnsi" w:eastAsia="Times New Roman" w:hAnsiTheme="minorHAnsi" w:cstheme="minorHAnsi"/>
                <w:bCs/>
                <w:sz w:val="18"/>
                <w:szCs w:val="18"/>
              </w:rPr>
              <w:t xml:space="preserve"> </w:t>
            </w:r>
          </w:p>
        </w:tc>
      </w:tr>
      <w:tr w:rsidR="0052371C" w:rsidRPr="0056586D" w14:paraId="017BC11E" w14:textId="77777777" w:rsidTr="001D501A">
        <w:trPr>
          <w:trHeight w:val="324"/>
        </w:trPr>
        <w:tc>
          <w:tcPr>
            <w:tcW w:w="4590" w:type="dxa"/>
            <w:tcBorders>
              <w:top w:val="single" w:sz="4" w:space="0" w:color="auto"/>
              <w:left w:val="single" w:sz="4" w:space="0" w:color="auto"/>
              <w:bottom w:val="single" w:sz="4" w:space="0" w:color="auto"/>
              <w:right w:val="single" w:sz="4" w:space="0" w:color="auto"/>
            </w:tcBorders>
          </w:tcPr>
          <w:p w14:paraId="051AF421" w14:textId="0AF04988"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Email:</w:t>
            </w:r>
            <w:r w:rsidR="00903970">
              <w:rPr>
                <w:rFonts w:asciiTheme="minorHAnsi" w:eastAsia="Times New Roman" w:hAnsiTheme="minorHAnsi" w:cstheme="minorHAnsi"/>
                <w:b/>
                <w:sz w:val="18"/>
                <w:szCs w:val="18"/>
              </w:rPr>
              <w:t xml:space="preserve"> </w:t>
            </w:r>
            <w:hyperlink r:id="rId14" w:history="1">
              <w:r w:rsidR="00CF1834" w:rsidRPr="005077A5">
                <w:rPr>
                  <w:rStyle w:val="Hyperlink"/>
                  <w:rFonts w:eastAsia="Times New Roman" w:cstheme="minorHAnsi"/>
                  <w:bCs/>
                  <w:sz w:val="18"/>
                  <w:szCs w:val="18"/>
                </w:rPr>
                <w:t>technical-bid.np@unwomen.org</w:t>
              </w:r>
            </w:hyperlink>
            <w:r w:rsidR="00CF1834">
              <w:rPr>
                <w:rFonts w:asciiTheme="minorHAnsi" w:eastAsia="Times New Roman" w:hAnsiTheme="minorHAnsi" w:cstheme="minorHAnsi"/>
                <w:bCs/>
                <w:sz w:val="18"/>
                <w:szCs w:val="18"/>
              </w:rPr>
              <w:t xml:space="preserve">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56586D"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UN Women</w:t>
            </w:r>
            <w:r w:rsidR="0052371C" w:rsidRPr="0056586D">
              <w:rPr>
                <w:rFonts w:asciiTheme="minorHAnsi" w:eastAsia="Times New Roman" w:hAnsiTheme="minorHAnsi" w:cstheme="minorHAnsi"/>
                <w:b/>
                <w:sz w:val="18"/>
                <w:szCs w:val="18"/>
              </w:rPr>
              <w:t xml:space="preserve"> clarifications to proponents due: [if applicable]</w:t>
            </w:r>
          </w:p>
        </w:tc>
      </w:tr>
      <w:tr w:rsidR="0052371C" w:rsidRPr="0056586D" w14:paraId="60C82E14" w14:textId="77777777" w:rsidTr="001D501A">
        <w:tc>
          <w:tcPr>
            <w:tcW w:w="4590" w:type="dxa"/>
            <w:tcBorders>
              <w:top w:val="single" w:sz="4" w:space="0" w:color="auto"/>
              <w:left w:val="single" w:sz="4" w:space="0" w:color="auto"/>
              <w:bottom w:val="single" w:sz="4" w:space="0" w:color="auto"/>
              <w:right w:val="single" w:sz="4" w:space="0" w:color="auto"/>
            </w:tcBorders>
          </w:tcPr>
          <w:p w14:paraId="03AC4064" w14:textId="7379D3F7" w:rsidR="0052371C" w:rsidRPr="0056586D"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Telephone </w:t>
            </w:r>
            <w:r w:rsidR="00782F12">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r w:rsidR="00903970">
              <w:rPr>
                <w:rFonts w:asciiTheme="minorHAnsi" w:eastAsia="Times New Roman" w:hAnsiTheme="minorHAnsi" w:cstheme="minorHAnsi"/>
                <w:b/>
                <w:sz w:val="18"/>
                <w:szCs w:val="18"/>
              </w:rPr>
              <w:t xml:space="preserve"> </w:t>
            </w:r>
            <w:r w:rsidR="00C5729A" w:rsidRPr="006009F6">
              <w:rPr>
                <w:rFonts w:eastAsia="Times New Roman" w:cstheme="minorHAnsi"/>
                <w:bCs/>
                <w:sz w:val="18"/>
                <w:szCs w:val="18"/>
              </w:rPr>
              <w:t>+977-01-4290000</w:t>
            </w:r>
          </w:p>
        </w:tc>
        <w:tc>
          <w:tcPr>
            <w:tcW w:w="2965" w:type="dxa"/>
            <w:tcBorders>
              <w:top w:val="single" w:sz="4" w:space="0" w:color="auto"/>
              <w:left w:val="single" w:sz="4" w:space="0" w:color="auto"/>
              <w:bottom w:val="single" w:sz="4" w:space="0" w:color="auto"/>
              <w:right w:val="single" w:sz="4" w:space="0" w:color="auto"/>
            </w:tcBorders>
          </w:tcPr>
          <w:p w14:paraId="022F016B" w14:textId="772C3A0A" w:rsidR="0052371C" w:rsidRPr="000C35F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C35FD">
              <w:rPr>
                <w:rFonts w:asciiTheme="minorHAnsi" w:eastAsia="Times New Roman" w:hAnsiTheme="minorHAnsi" w:cstheme="minorHAnsi"/>
                <w:b/>
                <w:sz w:val="18"/>
                <w:szCs w:val="18"/>
              </w:rPr>
              <w:t>Date:</w:t>
            </w:r>
            <w:r w:rsidR="000C35FD" w:rsidRPr="000C35FD">
              <w:rPr>
                <w:rFonts w:asciiTheme="minorHAnsi" w:eastAsia="Times New Roman" w:hAnsiTheme="minorHAnsi" w:cstheme="minorHAnsi"/>
                <w:b/>
                <w:sz w:val="18"/>
                <w:szCs w:val="18"/>
              </w:rPr>
              <w:t xml:space="preserve"> </w:t>
            </w:r>
            <w:r w:rsidR="00D37B9D" w:rsidRPr="00D37B9D">
              <w:rPr>
                <w:rFonts w:asciiTheme="minorHAnsi" w:eastAsia="Times New Roman" w:hAnsiTheme="minorHAnsi" w:cstheme="minorHAnsi"/>
                <w:bCs/>
                <w:sz w:val="18"/>
                <w:szCs w:val="18"/>
              </w:rPr>
              <w:t>2</w:t>
            </w:r>
            <w:r w:rsidR="009E18F2">
              <w:rPr>
                <w:rFonts w:asciiTheme="minorHAnsi" w:eastAsia="Times New Roman" w:hAnsiTheme="minorHAnsi" w:cstheme="minorHAnsi"/>
                <w:bCs/>
                <w:sz w:val="18"/>
                <w:szCs w:val="18"/>
              </w:rPr>
              <w:t>4</w:t>
            </w:r>
            <w:r w:rsidR="00D37B9D" w:rsidRPr="00D37B9D">
              <w:rPr>
                <w:rFonts w:asciiTheme="minorHAnsi" w:eastAsia="Times New Roman" w:hAnsiTheme="minorHAnsi" w:cstheme="minorHAnsi"/>
                <w:bCs/>
                <w:sz w:val="18"/>
                <w:szCs w:val="18"/>
              </w:rPr>
              <w:t xml:space="preserve"> </w:t>
            </w:r>
            <w:r w:rsidR="00D37B9D">
              <w:rPr>
                <w:rFonts w:asciiTheme="minorHAnsi" w:eastAsia="Times New Roman" w:hAnsiTheme="minorHAnsi" w:cstheme="minorHAnsi"/>
                <w:bCs/>
                <w:sz w:val="18"/>
                <w:szCs w:val="18"/>
              </w:rPr>
              <w:t>M</w:t>
            </w:r>
            <w:r w:rsidR="00D37B9D" w:rsidRPr="00D37B9D">
              <w:rPr>
                <w:rFonts w:asciiTheme="minorHAnsi" w:eastAsia="Times New Roman" w:hAnsiTheme="minorHAnsi" w:cstheme="minorHAnsi"/>
                <w:bCs/>
                <w:sz w:val="18"/>
                <w:szCs w:val="18"/>
              </w:rPr>
              <w:t>ay</w:t>
            </w:r>
            <w:r w:rsidR="00D37B9D">
              <w:rPr>
                <w:rFonts w:asciiTheme="minorHAnsi" w:eastAsia="Times New Roman" w:hAnsiTheme="minorHAnsi" w:cstheme="minorHAnsi"/>
                <w:b/>
                <w:sz w:val="18"/>
                <w:szCs w:val="18"/>
              </w:rPr>
              <w:t xml:space="preserve"> </w:t>
            </w:r>
            <w:r w:rsidR="00590A8A">
              <w:rPr>
                <w:rFonts w:asciiTheme="minorHAnsi" w:eastAsia="Times New Roman" w:hAnsiTheme="minorHAnsi" w:cstheme="minorHAnsi"/>
                <w:bCs/>
                <w:sz w:val="18"/>
                <w:szCs w:val="18"/>
              </w:rPr>
              <w:t>2023</w:t>
            </w:r>
            <w:r w:rsidR="000C35FD" w:rsidRPr="000C35FD">
              <w:rPr>
                <w:rFonts w:asciiTheme="minorHAnsi" w:eastAsia="Times New Roman" w:hAnsiTheme="minorHAnsi" w:cstheme="minorHAnsi"/>
                <w:b/>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tcPr>
          <w:p w14:paraId="6056109D" w14:textId="7AFC1865" w:rsidR="0052371C" w:rsidRPr="000C35F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C35FD">
              <w:rPr>
                <w:rFonts w:asciiTheme="minorHAnsi" w:eastAsia="Times New Roman" w:hAnsiTheme="minorHAnsi" w:cstheme="minorHAnsi"/>
                <w:b/>
                <w:sz w:val="18"/>
                <w:szCs w:val="18"/>
              </w:rPr>
              <w:t>Time:</w:t>
            </w:r>
            <w:r w:rsidR="000C35FD" w:rsidRPr="000C35FD">
              <w:rPr>
                <w:rFonts w:asciiTheme="minorHAnsi" w:eastAsia="Times New Roman" w:hAnsiTheme="minorHAnsi" w:cstheme="minorHAnsi"/>
                <w:b/>
                <w:sz w:val="18"/>
                <w:szCs w:val="18"/>
              </w:rPr>
              <w:t xml:space="preserve"> </w:t>
            </w:r>
            <w:r w:rsidR="000C35FD" w:rsidRPr="000C35FD">
              <w:rPr>
                <w:rFonts w:asciiTheme="minorHAnsi" w:eastAsia="Times New Roman" w:hAnsiTheme="minorHAnsi" w:cstheme="minorHAnsi"/>
                <w:bCs/>
                <w:sz w:val="18"/>
                <w:szCs w:val="18"/>
              </w:rPr>
              <w:t>5:00 pm</w:t>
            </w:r>
          </w:p>
        </w:tc>
      </w:tr>
      <w:tr w:rsidR="0052371C" w:rsidRPr="0056586D" w14:paraId="48C0CD39" w14:textId="77777777" w:rsidTr="001D501A">
        <w:trPr>
          <w:trHeight w:val="279"/>
        </w:trPr>
        <w:tc>
          <w:tcPr>
            <w:tcW w:w="4590" w:type="dxa"/>
            <w:tcBorders>
              <w:top w:val="single" w:sz="4" w:space="0" w:color="auto"/>
              <w:left w:val="single" w:sz="4" w:space="0" w:color="auto"/>
              <w:bottom w:val="single" w:sz="4" w:space="0" w:color="auto"/>
              <w:right w:val="single" w:sz="4" w:space="0" w:color="auto"/>
            </w:tcBorders>
          </w:tcPr>
          <w:p w14:paraId="30DBA49F"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0C35F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C35FD">
              <w:rPr>
                <w:rFonts w:asciiTheme="minorHAnsi" w:eastAsia="Times New Roman" w:hAnsiTheme="minorHAnsi" w:cstheme="minorHAnsi"/>
                <w:b/>
                <w:sz w:val="18"/>
                <w:szCs w:val="18"/>
              </w:rPr>
              <w:t>Proposal due:</w:t>
            </w:r>
          </w:p>
        </w:tc>
      </w:tr>
      <w:tr w:rsidR="0052371C" w:rsidRPr="0056586D" w14:paraId="446B5A3F" w14:textId="77777777" w:rsidTr="001D501A">
        <w:tc>
          <w:tcPr>
            <w:tcW w:w="4590" w:type="dxa"/>
            <w:tcBorders>
              <w:top w:val="single" w:sz="4" w:space="0" w:color="auto"/>
              <w:left w:val="single" w:sz="4" w:space="0" w:color="auto"/>
              <w:bottom w:val="single" w:sz="4" w:space="0" w:color="auto"/>
              <w:right w:val="single" w:sz="4" w:space="0" w:color="auto"/>
            </w:tcBorders>
          </w:tcPr>
          <w:p w14:paraId="278DD5C1" w14:textId="77290B38"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Issue date:</w:t>
            </w:r>
            <w:r w:rsidR="00903970">
              <w:rPr>
                <w:rFonts w:asciiTheme="minorHAnsi" w:eastAsia="Times New Roman" w:hAnsiTheme="minorHAnsi" w:cstheme="minorHAnsi"/>
                <w:b/>
                <w:sz w:val="18"/>
                <w:szCs w:val="18"/>
              </w:rPr>
              <w:t xml:space="preserve"> </w:t>
            </w:r>
            <w:r w:rsidR="00E02FA6" w:rsidRPr="00E02FA6">
              <w:rPr>
                <w:rFonts w:asciiTheme="minorHAnsi" w:eastAsia="Times New Roman" w:hAnsiTheme="minorHAnsi" w:cstheme="minorHAnsi"/>
                <w:bCs/>
                <w:sz w:val="18"/>
                <w:szCs w:val="18"/>
              </w:rPr>
              <w:t>10</w:t>
            </w:r>
            <w:r w:rsidR="00E567B7">
              <w:rPr>
                <w:rFonts w:asciiTheme="minorHAnsi" w:eastAsia="Times New Roman" w:hAnsiTheme="minorHAnsi" w:cstheme="minorHAnsi"/>
                <w:bCs/>
                <w:sz w:val="18"/>
                <w:szCs w:val="18"/>
              </w:rPr>
              <w:t xml:space="preserve"> May</w:t>
            </w:r>
            <w:r w:rsidR="00FB1512">
              <w:rPr>
                <w:rFonts w:asciiTheme="minorHAnsi" w:eastAsia="Times New Roman" w:hAnsiTheme="minorHAnsi" w:cstheme="minorHAnsi"/>
                <w:bCs/>
                <w:sz w:val="18"/>
                <w:szCs w:val="18"/>
              </w:rPr>
              <w:t xml:space="preserve"> 2023</w:t>
            </w:r>
          </w:p>
        </w:tc>
        <w:tc>
          <w:tcPr>
            <w:tcW w:w="2965" w:type="dxa"/>
            <w:tcBorders>
              <w:top w:val="single" w:sz="4" w:space="0" w:color="auto"/>
              <w:left w:val="single" w:sz="4" w:space="0" w:color="auto"/>
              <w:bottom w:val="single" w:sz="4" w:space="0" w:color="auto"/>
              <w:right w:val="single" w:sz="4" w:space="0" w:color="auto"/>
            </w:tcBorders>
          </w:tcPr>
          <w:p w14:paraId="074E22FC" w14:textId="1263ECAF" w:rsidR="0052371C" w:rsidRPr="000C35F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C35FD">
              <w:rPr>
                <w:rFonts w:asciiTheme="minorHAnsi" w:eastAsia="Times New Roman" w:hAnsiTheme="minorHAnsi" w:cstheme="minorHAnsi"/>
                <w:b/>
                <w:sz w:val="18"/>
                <w:szCs w:val="18"/>
              </w:rPr>
              <w:t>Date:</w:t>
            </w:r>
            <w:r w:rsidR="000C35FD" w:rsidRPr="000C35FD">
              <w:rPr>
                <w:rFonts w:asciiTheme="minorHAnsi" w:eastAsia="Times New Roman" w:hAnsiTheme="minorHAnsi" w:cstheme="minorHAnsi"/>
                <w:b/>
                <w:sz w:val="18"/>
                <w:szCs w:val="18"/>
              </w:rPr>
              <w:t xml:space="preserve"> </w:t>
            </w:r>
            <w:r w:rsidR="00224907" w:rsidRPr="00224907">
              <w:rPr>
                <w:rFonts w:asciiTheme="minorHAnsi" w:eastAsia="Times New Roman" w:hAnsiTheme="minorHAnsi" w:cstheme="minorHAnsi"/>
                <w:bCs/>
                <w:sz w:val="18"/>
                <w:szCs w:val="18"/>
              </w:rPr>
              <w:t>3</w:t>
            </w:r>
            <w:r w:rsidR="009E18F2">
              <w:rPr>
                <w:rFonts w:asciiTheme="minorHAnsi" w:eastAsia="Times New Roman" w:hAnsiTheme="minorHAnsi" w:cstheme="minorHAnsi"/>
                <w:bCs/>
                <w:sz w:val="18"/>
                <w:szCs w:val="18"/>
              </w:rPr>
              <w:t>1</w:t>
            </w:r>
            <w:r w:rsidR="00D37B9D">
              <w:rPr>
                <w:rFonts w:asciiTheme="minorHAnsi" w:eastAsia="Times New Roman" w:hAnsiTheme="minorHAnsi" w:cstheme="minorHAnsi"/>
                <w:bCs/>
                <w:sz w:val="18"/>
                <w:szCs w:val="18"/>
              </w:rPr>
              <w:t xml:space="preserve"> May </w:t>
            </w:r>
            <w:r w:rsidR="00730840">
              <w:rPr>
                <w:rFonts w:asciiTheme="minorHAnsi" w:eastAsia="Times New Roman" w:hAnsiTheme="minorHAnsi" w:cstheme="minorHAnsi"/>
                <w:bCs/>
                <w:sz w:val="18"/>
                <w:szCs w:val="18"/>
              </w:rPr>
              <w:t>2023</w:t>
            </w:r>
          </w:p>
        </w:tc>
        <w:tc>
          <w:tcPr>
            <w:tcW w:w="1440" w:type="dxa"/>
            <w:tcBorders>
              <w:top w:val="single" w:sz="4" w:space="0" w:color="auto"/>
              <w:left w:val="single" w:sz="4" w:space="0" w:color="auto"/>
              <w:bottom w:val="single" w:sz="4" w:space="0" w:color="auto"/>
              <w:right w:val="single" w:sz="4" w:space="0" w:color="auto"/>
            </w:tcBorders>
          </w:tcPr>
          <w:p w14:paraId="5BA0D72A" w14:textId="42C5E829" w:rsidR="0052371C" w:rsidRPr="000C35F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C35FD">
              <w:rPr>
                <w:rFonts w:asciiTheme="minorHAnsi" w:eastAsia="Times New Roman" w:hAnsiTheme="minorHAnsi" w:cstheme="minorHAnsi"/>
                <w:b/>
                <w:sz w:val="18"/>
                <w:szCs w:val="18"/>
              </w:rPr>
              <w:t>Time:</w:t>
            </w:r>
            <w:r w:rsidR="000C35FD" w:rsidRPr="000C35FD">
              <w:rPr>
                <w:rFonts w:asciiTheme="minorHAnsi" w:eastAsia="Times New Roman" w:hAnsiTheme="minorHAnsi" w:cstheme="minorHAnsi"/>
                <w:b/>
                <w:sz w:val="18"/>
                <w:szCs w:val="18"/>
              </w:rPr>
              <w:t xml:space="preserve"> </w:t>
            </w:r>
            <w:r w:rsidR="000C35FD" w:rsidRPr="000C35FD">
              <w:rPr>
                <w:rFonts w:asciiTheme="minorHAnsi" w:eastAsia="Times New Roman" w:hAnsiTheme="minorHAnsi" w:cstheme="minorHAnsi"/>
                <w:bCs/>
                <w:sz w:val="18"/>
                <w:szCs w:val="18"/>
              </w:rPr>
              <w:t>12:00 pm (noon)</w:t>
            </w:r>
          </w:p>
        </w:tc>
      </w:tr>
      <w:tr w:rsidR="00F0108A" w:rsidRPr="0056586D" w14:paraId="7162E49E" w14:textId="77777777" w:rsidTr="00084D11">
        <w:trPr>
          <w:trHeight w:val="80"/>
        </w:trPr>
        <w:tc>
          <w:tcPr>
            <w:tcW w:w="459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3934DE4" w14:textId="3837623B" w:rsidR="00F0108A" w:rsidRPr="0056586D" w:rsidRDefault="00F0108A"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Pre-proposal conference with </w:t>
            </w:r>
            <w:r>
              <w:rPr>
                <w:rFonts w:asciiTheme="minorHAnsi" w:eastAsia="Times New Roman" w:hAnsiTheme="minorHAnsi" w:cstheme="minorHAnsi"/>
                <w:b/>
                <w:sz w:val="18"/>
                <w:szCs w:val="18"/>
              </w:rPr>
              <w:t>proponents</w:t>
            </w:r>
            <w:r w:rsidRPr="0056586D">
              <w:rPr>
                <w:rFonts w:asciiTheme="minorHAnsi" w:eastAsia="Times New Roman" w:hAnsiTheme="minorHAnsi" w:cstheme="minorHAnsi"/>
                <w:b/>
                <w:sz w:val="18"/>
                <w:szCs w:val="18"/>
              </w:rPr>
              <w:t xml:space="preserve"> </w:t>
            </w:r>
          </w:p>
        </w:tc>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566E0370" w:rsidR="00F0108A" w:rsidRPr="0056586D" w:rsidRDefault="00F0108A"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award date:</w:t>
            </w:r>
            <w:r>
              <w:rPr>
                <w:rFonts w:asciiTheme="minorHAnsi" w:eastAsia="Times New Roman" w:hAnsiTheme="minorHAnsi" w:cstheme="minorHAnsi"/>
                <w:b/>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257FC6E3" w:rsidR="00F0108A" w:rsidRPr="00F0108A" w:rsidRDefault="00D37B9D" w:rsidP="0038204D">
            <w:pPr>
              <w:tabs>
                <w:tab w:val="right" w:pos="2880"/>
                <w:tab w:val="left" w:pos="3690"/>
                <w:tab w:val="left" w:pos="5040"/>
              </w:tabs>
              <w:ind w:right="144"/>
              <w:outlineLvl w:val="0"/>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 xml:space="preserve">1 August </w:t>
            </w:r>
            <w:r w:rsidR="00F0108A" w:rsidRPr="00F0108A">
              <w:rPr>
                <w:rFonts w:asciiTheme="minorHAnsi" w:eastAsia="Times New Roman" w:hAnsiTheme="minorHAnsi" w:cstheme="minorHAnsi"/>
                <w:bCs/>
                <w:sz w:val="18"/>
                <w:szCs w:val="18"/>
              </w:rPr>
              <w:t>202</w:t>
            </w:r>
            <w:r w:rsidR="00A5689F">
              <w:rPr>
                <w:rFonts w:asciiTheme="minorHAnsi" w:eastAsia="Times New Roman" w:hAnsiTheme="minorHAnsi" w:cstheme="minorHAnsi"/>
                <w:bCs/>
                <w:sz w:val="18"/>
                <w:szCs w:val="18"/>
              </w:rPr>
              <w:t>3</w:t>
            </w:r>
          </w:p>
        </w:tc>
      </w:tr>
      <w:tr w:rsidR="00F0108A" w:rsidRPr="0056586D" w14:paraId="3D7CB28A" w14:textId="77777777" w:rsidTr="00592FCB">
        <w:trPr>
          <w:trHeight w:val="80"/>
        </w:trPr>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tcPr>
          <w:p w14:paraId="4D137F3C" w14:textId="3AFB14BD" w:rsidR="00F0108A" w:rsidRPr="0056586D" w:rsidRDefault="00F0108A"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Location:</w:t>
            </w:r>
            <w:r>
              <w:rPr>
                <w:rFonts w:asciiTheme="minorHAnsi" w:eastAsia="Times New Roman" w:hAnsiTheme="minorHAnsi" w:cstheme="minorHAnsi"/>
                <w:b/>
                <w:sz w:val="18"/>
                <w:szCs w:val="18"/>
              </w:rPr>
              <w:t xml:space="preserve"> </w:t>
            </w:r>
            <w:r w:rsidRPr="00D32560">
              <w:rPr>
                <w:rFonts w:asciiTheme="minorHAnsi" w:eastAsia="Times New Roman" w:hAnsiTheme="minorHAnsi" w:cstheme="minorHAnsi"/>
                <w:bCs/>
                <w:sz w:val="18"/>
                <w:szCs w:val="18"/>
              </w:rPr>
              <w:t>Virtual</w:t>
            </w:r>
          </w:p>
        </w:tc>
        <w:tc>
          <w:tcPr>
            <w:tcW w:w="2965"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B4EEFD0" w:rsidR="00F0108A" w:rsidRPr="0056586D" w:rsidRDefault="00F0108A"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contract start-date/delivery date</w:t>
            </w:r>
            <w:r>
              <w:rPr>
                <w:rFonts w:asciiTheme="minorHAnsi" w:eastAsia="Times New Roman" w:hAnsiTheme="minorHAnsi" w:cstheme="minorHAnsi"/>
                <w:b/>
                <w:sz w:val="18"/>
                <w:szCs w:val="18"/>
              </w:rPr>
              <w:t>:</w:t>
            </w:r>
          </w:p>
        </w:tc>
        <w:tc>
          <w:tcPr>
            <w:tcW w:w="1440" w:type="dxa"/>
            <w:vMerge w:val="restart"/>
            <w:tcBorders>
              <w:top w:val="single" w:sz="4" w:space="0" w:color="auto"/>
              <w:left w:val="single" w:sz="4" w:space="0" w:color="auto"/>
              <w:right w:val="single" w:sz="4" w:space="0" w:color="auto"/>
            </w:tcBorders>
            <w:shd w:val="clear" w:color="auto" w:fill="FFFFFF" w:themeFill="background1"/>
          </w:tcPr>
          <w:p w14:paraId="58C29FE3" w14:textId="4FA4B8C6" w:rsidR="00F0108A" w:rsidRPr="00F0108A" w:rsidRDefault="00F0108A" w:rsidP="0038204D">
            <w:pPr>
              <w:tabs>
                <w:tab w:val="right" w:pos="2880"/>
                <w:tab w:val="left" w:pos="3690"/>
                <w:tab w:val="left" w:pos="5040"/>
              </w:tabs>
              <w:ind w:right="144"/>
              <w:outlineLvl w:val="0"/>
              <w:rPr>
                <w:rFonts w:asciiTheme="minorHAnsi" w:eastAsia="Times New Roman" w:hAnsiTheme="minorHAnsi" w:cstheme="minorHAnsi"/>
                <w:bCs/>
                <w:sz w:val="18"/>
                <w:szCs w:val="18"/>
              </w:rPr>
            </w:pPr>
            <w:r w:rsidRPr="00F0108A">
              <w:rPr>
                <w:rFonts w:asciiTheme="minorHAnsi" w:eastAsia="Times New Roman" w:hAnsiTheme="minorHAnsi" w:cstheme="minorHAnsi"/>
                <w:bCs/>
                <w:sz w:val="18"/>
                <w:szCs w:val="18"/>
              </w:rPr>
              <w:t>1</w:t>
            </w:r>
            <w:r w:rsidR="003C4C97">
              <w:rPr>
                <w:rFonts w:asciiTheme="minorHAnsi" w:eastAsia="Times New Roman" w:hAnsiTheme="minorHAnsi" w:cstheme="minorHAnsi"/>
                <w:bCs/>
                <w:sz w:val="18"/>
                <w:szCs w:val="18"/>
              </w:rPr>
              <w:t>5</w:t>
            </w:r>
            <w:r w:rsidRPr="00F0108A">
              <w:rPr>
                <w:rFonts w:asciiTheme="minorHAnsi" w:eastAsia="Times New Roman" w:hAnsiTheme="minorHAnsi" w:cstheme="minorHAnsi"/>
                <w:bCs/>
                <w:sz w:val="18"/>
                <w:szCs w:val="18"/>
              </w:rPr>
              <w:t xml:space="preserve"> </w:t>
            </w:r>
            <w:r w:rsidR="00D37B9D">
              <w:rPr>
                <w:rFonts w:asciiTheme="minorHAnsi" w:eastAsia="Times New Roman" w:hAnsiTheme="minorHAnsi" w:cstheme="minorHAnsi"/>
                <w:bCs/>
                <w:sz w:val="18"/>
                <w:szCs w:val="18"/>
              </w:rPr>
              <w:t xml:space="preserve">August </w:t>
            </w:r>
            <w:r w:rsidR="00A5689F" w:rsidRPr="00F0108A">
              <w:rPr>
                <w:rFonts w:asciiTheme="minorHAnsi" w:eastAsia="Times New Roman" w:hAnsiTheme="minorHAnsi" w:cstheme="minorHAnsi"/>
                <w:bCs/>
                <w:sz w:val="18"/>
                <w:szCs w:val="18"/>
              </w:rPr>
              <w:t>202</w:t>
            </w:r>
            <w:r w:rsidR="00A5689F">
              <w:rPr>
                <w:rFonts w:asciiTheme="minorHAnsi" w:eastAsia="Times New Roman" w:hAnsiTheme="minorHAnsi" w:cstheme="minorHAnsi"/>
                <w:bCs/>
                <w:sz w:val="18"/>
                <w:szCs w:val="18"/>
              </w:rPr>
              <w:t>3</w:t>
            </w:r>
          </w:p>
        </w:tc>
      </w:tr>
      <w:tr w:rsidR="00F0108A" w:rsidRPr="0056586D" w14:paraId="72E6C3E2" w14:textId="77777777" w:rsidTr="004E55DF">
        <w:trPr>
          <w:trHeight w:val="80"/>
        </w:trPr>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59D8D483" w:rsidR="00F0108A" w:rsidRPr="0056586D" w:rsidRDefault="00F0108A"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Date:</w:t>
            </w:r>
            <w:r>
              <w:rPr>
                <w:rFonts w:asciiTheme="minorHAnsi" w:eastAsia="Times New Roman" w:hAnsiTheme="minorHAnsi" w:cstheme="minorHAnsi"/>
                <w:b/>
                <w:sz w:val="18"/>
                <w:szCs w:val="18"/>
              </w:rPr>
              <w:t xml:space="preserve"> </w:t>
            </w:r>
            <w:r w:rsidR="00590A8A" w:rsidRPr="00D32560">
              <w:rPr>
                <w:rFonts w:asciiTheme="minorHAnsi" w:eastAsia="Times New Roman" w:hAnsiTheme="minorHAnsi" w:cstheme="minorHAnsi"/>
                <w:bCs/>
                <w:sz w:val="18"/>
                <w:szCs w:val="18"/>
              </w:rPr>
              <w:t>1</w:t>
            </w:r>
            <w:r w:rsidR="00E567B7" w:rsidRPr="00D32560">
              <w:rPr>
                <w:rFonts w:asciiTheme="minorHAnsi" w:eastAsia="Times New Roman" w:hAnsiTheme="minorHAnsi" w:cstheme="minorHAnsi"/>
                <w:bCs/>
                <w:sz w:val="18"/>
                <w:szCs w:val="18"/>
              </w:rPr>
              <w:t>8</w:t>
            </w:r>
            <w:r w:rsidR="00590A8A" w:rsidRPr="00D32560">
              <w:rPr>
                <w:rFonts w:asciiTheme="minorHAnsi" w:eastAsia="Times New Roman" w:hAnsiTheme="minorHAnsi" w:cstheme="minorHAnsi"/>
                <w:bCs/>
                <w:sz w:val="18"/>
                <w:szCs w:val="18"/>
              </w:rPr>
              <w:t xml:space="preserve"> </w:t>
            </w:r>
            <w:r w:rsidR="00E567B7" w:rsidRPr="00D32560">
              <w:rPr>
                <w:rFonts w:asciiTheme="minorHAnsi" w:eastAsia="Times New Roman" w:hAnsiTheme="minorHAnsi" w:cstheme="minorHAnsi"/>
                <w:bCs/>
                <w:sz w:val="18"/>
                <w:szCs w:val="18"/>
              </w:rPr>
              <w:t>May</w:t>
            </w:r>
            <w:r w:rsidRPr="00D32560">
              <w:rPr>
                <w:rFonts w:asciiTheme="minorHAnsi" w:eastAsia="Times New Roman" w:hAnsiTheme="minorHAnsi" w:cstheme="minorHAnsi"/>
                <w:bCs/>
                <w:sz w:val="18"/>
                <w:szCs w:val="18"/>
              </w:rPr>
              <w:t xml:space="preserve"> 202</w:t>
            </w:r>
            <w:r w:rsidR="00590A8A" w:rsidRPr="00D32560">
              <w:rPr>
                <w:rFonts w:asciiTheme="minorHAnsi" w:eastAsia="Times New Roman" w:hAnsiTheme="minorHAnsi" w:cstheme="minorHAnsi"/>
                <w:bCs/>
                <w:sz w:val="18"/>
                <w:szCs w:val="18"/>
              </w:rPr>
              <w:t>3</w:t>
            </w:r>
            <w:r w:rsidRPr="00D32560">
              <w:rPr>
                <w:rFonts w:asciiTheme="minorHAnsi" w:eastAsia="Times New Roman" w:hAnsiTheme="minorHAnsi" w:cstheme="minorHAnsi"/>
                <w:bCs/>
                <w:sz w:val="18"/>
                <w:szCs w:val="18"/>
              </w:rPr>
              <w:t xml:space="preserve">, </w:t>
            </w:r>
            <w:r w:rsidR="00E567B7" w:rsidRPr="00D32560">
              <w:rPr>
                <w:rFonts w:asciiTheme="minorHAnsi" w:eastAsia="Times New Roman" w:hAnsiTheme="minorHAnsi" w:cstheme="minorHAnsi"/>
                <w:bCs/>
                <w:sz w:val="18"/>
                <w:szCs w:val="18"/>
              </w:rPr>
              <w:t xml:space="preserve">3 </w:t>
            </w:r>
            <w:r w:rsidRPr="00D32560">
              <w:rPr>
                <w:rFonts w:asciiTheme="minorHAnsi" w:eastAsia="Times New Roman" w:hAnsiTheme="minorHAnsi" w:cstheme="minorHAnsi"/>
                <w:bCs/>
                <w:sz w:val="18"/>
                <w:szCs w:val="18"/>
              </w:rPr>
              <w:t>pm</w:t>
            </w:r>
          </w:p>
        </w:tc>
        <w:tc>
          <w:tcPr>
            <w:tcW w:w="2965" w:type="dxa"/>
            <w:vMerge/>
            <w:tcBorders>
              <w:left w:val="single" w:sz="4" w:space="0" w:color="auto"/>
              <w:right w:val="single" w:sz="4" w:space="0" w:color="auto"/>
            </w:tcBorders>
            <w:shd w:val="clear" w:color="auto" w:fill="FFFFFF" w:themeFill="background1"/>
          </w:tcPr>
          <w:p w14:paraId="0C0451E2" w14:textId="77777777" w:rsidR="00F0108A" w:rsidRPr="0056586D" w:rsidRDefault="00F0108A"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vMerge/>
            <w:tcBorders>
              <w:left w:val="single" w:sz="4" w:space="0" w:color="auto"/>
              <w:right w:val="single" w:sz="4" w:space="0" w:color="auto"/>
            </w:tcBorders>
            <w:shd w:val="clear" w:color="auto" w:fill="FFFFFF" w:themeFill="background1"/>
          </w:tcPr>
          <w:p w14:paraId="1CC5FF7B" w14:textId="77777777" w:rsidR="00F0108A" w:rsidRPr="0056586D" w:rsidRDefault="00F0108A"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F0108A" w:rsidRPr="0056586D" w14:paraId="1373A9D4" w14:textId="77777777" w:rsidTr="00D37B9D">
        <w:tc>
          <w:tcPr>
            <w:tcW w:w="4590" w:type="dxa"/>
            <w:tcBorders>
              <w:top w:val="single" w:sz="4" w:space="0" w:color="auto"/>
              <w:left w:val="single" w:sz="4" w:space="0" w:color="auto"/>
              <w:bottom w:val="single" w:sz="4" w:space="0" w:color="auto"/>
              <w:right w:val="single" w:sz="4" w:space="0" w:color="auto"/>
            </w:tcBorders>
          </w:tcPr>
          <w:p w14:paraId="19F5A9C4" w14:textId="1F88FB85" w:rsidR="00F0108A" w:rsidRPr="0056586D" w:rsidRDefault="00F0108A"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Contact:</w:t>
            </w:r>
            <w:r>
              <w:rPr>
                <w:rFonts w:asciiTheme="minorHAnsi" w:eastAsia="Times New Roman" w:hAnsiTheme="minorHAnsi" w:cstheme="minorHAnsi"/>
                <w:b/>
                <w:sz w:val="18"/>
                <w:szCs w:val="18"/>
              </w:rPr>
              <w:t xml:space="preserve"> </w:t>
            </w:r>
            <w:r w:rsidRPr="00F0108A">
              <w:rPr>
                <w:rFonts w:asciiTheme="minorHAnsi" w:eastAsia="Times New Roman" w:hAnsiTheme="minorHAnsi" w:cstheme="minorHAnsi"/>
                <w:bCs/>
                <w:sz w:val="18"/>
                <w:szCs w:val="18"/>
              </w:rPr>
              <w:t xml:space="preserve">Interested candidates are requested to </w:t>
            </w:r>
            <w:r w:rsidR="00E567B7">
              <w:rPr>
                <w:rFonts w:asciiTheme="minorHAnsi" w:eastAsia="Times New Roman" w:hAnsiTheme="minorHAnsi" w:cstheme="minorHAnsi"/>
                <w:bCs/>
                <w:sz w:val="18"/>
                <w:szCs w:val="18"/>
              </w:rPr>
              <w:t xml:space="preserve">join the meeting in the given zoom link </w:t>
            </w:r>
            <w:r w:rsidR="00D37B9D">
              <w:rPr>
                <w:rFonts w:asciiTheme="minorHAnsi" w:eastAsia="Times New Roman" w:hAnsiTheme="minorHAnsi" w:cstheme="minorHAnsi"/>
                <w:bCs/>
                <w:sz w:val="18"/>
                <w:szCs w:val="18"/>
              </w:rPr>
              <w:t>below.</w:t>
            </w:r>
          </w:p>
        </w:tc>
        <w:tc>
          <w:tcPr>
            <w:tcW w:w="2965" w:type="dxa"/>
            <w:vMerge/>
            <w:tcBorders>
              <w:left w:val="single" w:sz="4" w:space="0" w:color="auto"/>
              <w:right w:val="single" w:sz="4" w:space="0" w:color="auto"/>
            </w:tcBorders>
            <w:shd w:val="clear" w:color="auto" w:fill="D5DCE4" w:themeFill="text2" w:themeFillTint="33"/>
          </w:tcPr>
          <w:p w14:paraId="32524C27" w14:textId="77777777" w:rsidR="00F0108A" w:rsidRPr="0056586D" w:rsidRDefault="00F0108A" w:rsidP="0038204D">
            <w:pPr>
              <w:tabs>
                <w:tab w:val="right" w:pos="2880"/>
                <w:tab w:val="left" w:pos="3690"/>
                <w:tab w:val="left" w:pos="5040"/>
              </w:tabs>
              <w:ind w:right="144"/>
              <w:outlineLvl w:val="0"/>
              <w:rPr>
                <w:rFonts w:eastAsia="Times New Roman" w:cstheme="minorHAnsi"/>
                <w:b/>
                <w:sz w:val="18"/>
                <w:szCs w:val="18"/>
              </w:rPr>
            </w:pPr>
          </w:p>
        </w:tc>
        <w:tc>
          <w:tcPr>
            <w:tcW w:w="1440" w:type="dxa"/>
            <w:vMerge/>
            <w:tcBorders>
              <w:left w:val="single" w:sz="4" w:space="0" w:color="auto"/>
              <w:right w:val="single" w:sz="4" w:space="0" w:color="auto"/>
            </w:tcBorders>
            <w:shd w:val="clear" w:color="auto" w:fill="D5DCE4" w:themeFill="text2" w:themeFillTint="33"/>
          </w:tcPr>
          <w:p w14:paraId="007E9701" w14:textId="338938BC" w:rsidR="00F0108A" w:rsidRPr="0056586D" w:rsidRDefault="00F0108A"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D37B9D" w:rsidRPr="0056586D" w14:paraId="7EDA4E18" w14:textId="77777777" w:rsidTr="00BA6671">
        <w:tc>
          <w:tcPr>
            <w:tcW w:w="8995" w:type="dxa"/>
            <w:gridSpan w:val="3"/>
            <w:tcBorders>
              <w:top w:val="single" w:sz="4" w:space="0" w:color="auto"/>
              <w:left w:val="single" w:sz="4" w:space="0" w:color="auto"/>
              <w:bottom w:val="single" w:sz="4" w:space="0" w:color="auto"/>
              <w:right w:val="single" w:sz="4" w:space="0" w:color="auto"/>
            </w:tcBorders>
          </w:tcPr>
          <w:p w14:paraId="642F1F8D" w14:textId="0C01A7CF" w:rsidR="00D37B9D" w:rsidRPr="00D37B9D" w:rsidRDefault="00CF1834" w:rsidP="00D37B9D">
            <w:pPr>
              <w:spacing w:after="160" w:line="259" w:lineRule="auto"/>
              <w:rPr>
                <w:rFonts w:asciiTheme="minorHAnsi" w:eastAsiaTheme="minorHAnsi" w:hAnsiTheme="minorHAnsi" w:cstheme="minorBidi"/>
                <w:sz w:val="22"/>
                <w:szCs w:val="22"/>
                <w:lang w:val="en-US" w:eastAsia="en-US"/>
              </w:rPr>
            </w:pPr>
            <w:hyperlink r:id="rId15" w:history="1">
              <w:r w:rsidR="00D37B9D" w:rsidRPr="00BD4028">
                <w:rPr>
                  <w:rStyle w:val="Hyperlink"/>
                  <w:sz w:val="18"/>
                  <w:szCs w:val="18"/>
                </w:rPr>
                <w:t>https://unwomen.zoom.us/j/93060105332?pwd=VUo4T0QzU3hoRXRIR0VPYitsMnJZUT09</w:t>
              </w:r>
            </w:hyperlink>
          </w:p>
        </w:tc>
      </w:tr>
    </w:tbl>
    <w:p w14:paraId="49D0BAFB"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670876C9" w14:textId="77777777" w:rsidR="00D37B9D" w:rsidRDefault="00AC30E6" w:rsidP="00D37B9D">
      <w:pPr>
        <w:pStyle w:val="ListParagraph"/>
        <w:spacing w:after="0" w:line="240" w:lineRule="auto"/>
        <w:ind w:left="2552"/>
        <w:rPr>
          <w:rFonts w:eastAsia="Times New Roman" w:cstheme="minorHAnsi"/>
          <w:b/>
          <w:color w:val="0070C0"/>
          <w:sz w:val="24"/>
          <w:szCs w:val="24"/>
          <w:lang w:val="en-GB" w:eastAsia="en-GB"/>
        </w:rPr>
      </w:pPr>
      <w:r w:rsidRPr="0065252A">
        <w:rPr>
          <w:rFonts w:eastAsia="Times New Roman" w:cstheme="minorHAnsi"/>
          <w:b/>
          <w:color w:val="0070C0"/>
          <w:sz w:val="24"/>
          <w:szCs w:val="24"/>
          <w:lang w:val="en-GB" w:eastAsia="en-GB"/>
        </w:rPr>
        <w:lastRenderedPageBreak/>
        <w:t>UN Women Terms of Reference</w:t>
      </w:r>
    </w:p>
    <w:p w14:paraId="0CB800EE" w14:textId="77777777" w:rsidR="00D37B9D" w:rsidRDefault="00D37B9D" w:rsidP="00D37B9D">
      <w:pPr>
        <w:pStyle w:val="ListParagraph"/>
        <w:spacing w:after="0" w:line="240" w:lineRule="auto"/>
        <w:ind w:left="2552"/>
        <w:rPr>
          <w:rFonts w:eastAsia="Times New Roman" w:cstheme="minorHAnsi"/>
          <w:b/>
          <w:color w:val="0070C0"/>
          <w:sz w:val="24"/>
          <w:szCs w:val="24"/>
          <w:lang w:val="en-GB" w:eastAsia="en-GB"/>
        </w:rPr>
      </w:pPr>
    </w:p>
    <w:p w14:paraId="78D45F25" w14:textId="156BB0B6" w:rsidR="00D37B9D" w:rsidRPr="00D37B9D" w:rsidRDefault="00D37B9D" w:rsidP="00D37B9D">
      <w:pPr>
        <w:spacing w:after="0" w:line="240" w:lineRule="auto"/>
        <w:jc w:val="center"/>
        <w:rPr>
          <w:rFonts w:cstheme="minorHAnsi"/>
          <w:b/>
          <w:bCs/>
        </w:rPr>
      </w:pPr>
      <w:r w:rsidRPr="00D37B9D">
        <w:rPr>
          <w:rFonts w:cstheme="minorHAnsi"/>
          <w:b/>
          <w:bCs/>
        </w:rPr>
        <w:t>Strengthening women’s access to sustainable livelihoods for the economic recovery and resilience in the post COVID-19 context</w:t>
      </w:r>
    </w:p>
    <w:p w14:paraId="398E36E6" w14:textId="77777777" w:rsidR="00D37B9D" w:rsidRPr="00C0466F" w:rsidRDefault="00D37B9D" w:rsidP="00D37B9D">
      <w:pPr>
        <w:pStyle w:val="NoSpacing"/>
        <w:rPr>
          <w:rFonts w:cstheme="minorHAnsi"/>
        </w:rPr>
      </w:pPr>
    </w:p>
    <w:p w14:paraId="1FDCE73B" w14:textId="77777777" w:rsidR="00D37B9D" w:rsidRPr="00C0466F" w:rsidRDefault="00D37B9D" w:rsidP="001D0144">
      <w:pPr>
        <w:pStyle w:val="ListParagraph"/>
        <w:numPr>
          <w:ilvl w:val="0"/>
          <w:numId w:val="25"/>
        </w:numPr>
        <w:shd w:val="clear" w:color="auto" w:fill="B4C6E7" w:themeFill="accent1" w:themeFillTint="66"/>
        <w:spacing w:after="0" w:line="240" w:lineRule="auto"/>
        <w:ind w:left="360" w:hanging="397"/>
        <w:rPr>
          <w:rFonts w:cstheme="minorHAnsi"/>
          <w:b/>
          <w:bCs/>
        </w:rPr>
      </w:pPr>
      <w:r w:rsidRPr="00C0466F">
        <w:rPr>
          <w:rFonts w:cstheme="minorHAnsi"/>
          <w:b/>
          <w:bCs/>
        </w:rPr>
        <w:t xml:space="preserve">Context </w:t>
      </w:r>
    </w:p>
    <w:p w14:paraId="1869FE18" w14:textId="77777777" w:rsidR="00D37B9D" w:rsidRPr="00C0466F" w:rsidRDefault="00D37B9D" w:rsidP="00D37B9D">
      <w:pPr>
        <w:snapToGrid w:val="0"/>
        <w:spacing w:after="0"/>
        <w:jc w:val="both"/>
        <w:rPr>
          <w:rFonts w:cstheme="minorHAnsi"/>
        </w:rPr>
      </w:pPr>
      <w:r w:rsidRPr="00C0466F">
        <w:rPr>
          <w:rFonts w:cstheme="minorHAnsi"/>
        </w:rPr>
        <w:t>Grounded in the vision of equality enshrined in the Charter of the United Nations, UN Women works for the elimination of discrimination against women and girls; the empowerment of women; and the achievement of equality between all genders as partners and beneficiaries of development, human rights, humanitarian action and peace and security. Placing women’s rights at the center of all its efforts, UN Women lead</w:t>
      </w:r>
      <w:r>
        <w:rPr>
          <w:rFonts w:cstheme="minorHAnsi"/>
        </w:rPr>
        <w:t>s</w:t>
      </w:r>
      <w:r w:rsidRPr="00C0466F">
        <w:rPr>
          <w:rFonts w:cstheme="minorHAnsi"/>
        </w:rPr>
        <w:t xml:space="preserve"> and coordinate</w:t>
      </w:r>
      <w:r>
        <w:rPr>
          <w:rFonts w:cstheme="minorHAnsi"/>
        </w:rPr>
        <w:t>s</w:t>
      </w:r>
      <w:r w:rsidRPr="00C0466F">
        <w:rPr>
          <w:rFonts w:cstheme="minorHAnsi"/>
        </w:rPr>
        <w:t xml:space="preserve"> </w:t>
      </w:r>
      <w:r>
        <w:rPr>
          <w:rFonts w:cstheme="minorHAnsi"/>
        </w:rPr>
        <w:t xml:space="preserve">the </w:t>
      </w:r>
      <w:r w:rsidRPr="00C0466F">
        <w:rPr>
          <w:rFonts w:cstheme="minorHAnsi"/>
        </w:rPr>
        <w:t>efforts of the United Nations System to ensure that commitments on gender equality and gender mainstreaming translate into action throughout the world. It provide</w:t>
      </w:r>
      <w:r>
        <w:rPr>
          <w:rFonts w:cstheme="minorHAnsi"/>
        </w:rPr>
        <w:t>s</w:t>
      </w:r>
      <w:r w:rsidRPr="00C0466F">
        <w:rPr>
          <w:rFonts w:cstheme="minorHAnsi"/>
        </w:rPr>
        <w:t xml:space="preserve"> strong and coherent leadership in support of national priorities and efforts, building effective partnerships with government, civil </w:t>
      </w:r>
      <w:proofErr w:type="gramStart"/>
      <w:r w:rsidRPr="00C0466F">
        <w:rPr>
          <w:rFonts w:cstheme="minorHAnsi"/>
        </w:rPr>
        <w:t>society</w:t>
      </w:r>
      <w:proofErr w:type="gramEnd"/>
      <w:r w:rsidRPr="00C0466F">
        <w:rPr>
          <w:rFonts w:cstheme="minorHAnsi"/>
        </w:rPr>
        <w:t xml:space="preserve"> and other relevant actors.</w:t>
      </w:r>
    </w:p>
    <w:p w14:paraId="3545AA79" w14:textId="77777777" w:rsidR="00D37B9D" w:rsidRPr="00C0466F" w:rsidRDefault="00D37B9D" w:rsidP="00D37B9D">
      <w:pPr>
        <w:snapToGrid w:val="0"/>
        <w:spacing w:after="0"/>
        <w:jc w:val="both"/>
        <w:rPr>
          <w:rFonts w:cstheme="minorHAnsi"/>
        </w:rPr>
      </w:pPr>
    </w:p>
    <w:p w14:paraId="4CA9AFEF" w14:textId="77777777" w:rsidR="00D37B9D" w:rsidRPr="0081699C" w:rsidRDefault="00D37B9D" w:rsidP="00D37B9D">
      <w:pPr>
        <w:snapToGrid w:val="0"/>
        <w:spacing w:after="0"/>
        <w:jc w:val="both"/>
        <w:rPr>
          <w:rFonts w:cstheme="minorHAnsi"/>
        </w:rPr>
      </w:pPr>
      <w:r w:rsidRPr="00C0466F">
        <w:rPr>
          <w:rFonts w:cstheme="minorHAnsi"/>
        </w:rPr>
        <w:t xml:space="preserve">Under the framework of the current UN Women Nepal Country Office (NCO) Strategic Note </w:t>
      </w:r>
      <w:r>
        <w:rPr>
          <w:rFonts w:cstheme="minorHAnsi"/>
        </w:rPr>
        <w:t>2023-2027</w:t>
      </w:r>
      <w:r w:rsidRPr="00C0466F">
        <w:rPr>
          <w:rFonts w:cstheme="minorHAnsi"/>
        </w:rPr>
        <w:t>, UN Women in Nepal continues its work to strengthen women’s leadership and participation in national and local level decision-making processes</w:t>
      </w:r>
      <w:r>
        <w:rPr>
          <w:rFonts w:cstheme="minorHAnsi"/>
        </w:rPr>
        <w:t xml:space="preserve">, </w:t>
      </w:r>
      <w:r w:rsidRPr="00C0466F">
        <w:rPr>
          <w:rFonts w:cstheme="minorHAnsi"/>
        </w:rPr>
        <w:t xml:space="preserve"> empower women economically by supporting women, especially those from the most vulnerable and excluded groups</w:t>
      </w:r>
      <w:r w:rsidRPr="00C0466F">
        <w:rPr>
          <w:rStyle w:val="FootnoteReference"/>
          <w:rFonts w:cstheme="minorHAnsi"/>
        </w:rPr>
        <w:footnoteReference w:id="3"/>
      </w:r>
      <w:r>
        <w:rPr>
          <w:rFonts w:cstheme="minorHAnsi"/>
        </w:rPr>
        <w:t xml:space="preserve">, </w:t>
      </w:r>
      <w:r w:rsidRPr="0081699C">
        <w:rPr>
          <w:rFonts w:cstheme="minorHAnsi"/>
        </w:rPr>
        <w:t xml:space="preserve">promote </w:t>
      </w:r>
      <w:r w:rsidRPr="006858FC">
        <w:t xml:space="preserve">environmental sustainability, climate and disaster </w:t>
      </w:r>
      <w:r>
        <w:t>r</w:t>
      </w:r>
      <w:r w:rsidRPr="006858FC">
        <w:t>esilience</w:t>
      </w:r>
      <w:r w:rsidRPr="0081699C">
        <w:rPr>
          <w:rFonts w:cstheme="minorHAnsi"/>
        </w:rPr>
        <w:t xml:space="preserve"> and transform gender discriminatory social norms and end harmful practices for inclusive and transformative human development. </w:t>
      </w:r>
    </w:p>
    <w:p w14:paraId="24CF44B5" w14:textId="77777777" w:rsidR="00D37B9D" w:rsidRPr="00C0466F" w:rsidRDefault="00D37B9D" w:rsidP="00D37B9D">
      <w:pPr>
        <w:snapToGrid w:val="0"/>
        <w:spacing w:after="0"/>
        <w:jc w:val="both"/>
        <w:rPr>
          <w:rFonts w:cstheme="minorHAnsi"/>
        </w:rPr>
      </w:pPr>
    </w:p>
    <w:p w14:paraId="3E8BA846" w14:textId="77777777" w:rsidR="00D37B9D" w:rsidRPr="000B0A88" w:rsidRDefault="00D37B9D" w:rsidP="00D37B9D">
      <w:pPr>
        <w:jc w:val="both"/>
        <w:rPr>
          <w:rFonts w:cstheme="minorHAnsi"/>
        </w:rPr>
      </w:pPr>
      <w:r w:rsidRPr="00C0466F">
        <w:rPr>
          <w:rFonts w:cstheme="minorHAnsi"/>
        </w:rPr>
        <w:t xml:space="preserve">With the COVID-19 pandemic, </w:t>
      </w:r>
      <w:r>
        <w:rPr>
          <w:rFonts w:cstheme="minorHAnsi"/>
        </w:rPr>
        <w:t xml:space="preserve">Nepal faced </w:t>
      </w:r>
      <w:r w:rsidRPr="00C0466F">
        <w:rPr>
          <w:rFonts w:cstheme="minorHAnsi"/>
        </w:rPr>
        <w:t xml:space="preserve">an extraordinary challenge wherein a </w:t>
      </w:r>
      <w:r w:rsidRPr="00A3087E">
        <w:rPr>
          <w:rFonts w:cstheme="minorHAnsi"/>
        </w:rPr>
        <w:t xml:space="preserve">health-related humanitarian crisis evolved into a socio-economic crisis. </w:t>
      </w:r>
      <w:r>
        <w:rPr>
          <w:rFonts w:cstheme="minorHAnsi"/>
        </w:rPr>
        <w:t xml:space="preserve">Most of the businesses and industries struggled to meet their operational expenditures with the fall in the market demand during COVID-19. </w:t>
      </w:r>
      <w:r w:rsidRPr="000B0A88">
        <w:rPr>
          <w:rFonts w:cstheme="minorHAnsi"/>
        </w:rPr>
        <w:t xml:space="preserve">Globally, in 2019 and 2020, women lost more than 54 million jobs; there was 4.2% decline in women’s employment. Informal workers experienced a sharp drop in earnings, with women losing a greater share of their pre-pandemic earnings and recovering them more slowly than men. </w:t>
      </w:r>
      <w:r>
        <w:rPr>
          <w:rFonts w:cstheme="minorHAnsi"/>
        </w:rPr>
        <w:t>T</w:t>
      </w:r>
      <w:r w:rsidRPr="000B0A88">
        <w:rPr>
          <w:rFonts w:cstheme="minorHAnsi"/>
        </w:rPr>
        <w:t xml:space="preserve">he situation </w:t>
      </w:r>
      <w:r>
        <w:rPr>
          <w:rFonts w:cstheme="minorHAnsi"/>
        </w:rPr>
        <w:t>wa</w:t>
      </w:r>
      <w:r w:rsidRPr="000B0A88">
        <w:rPr>
          <w:rFonts w:cstheme="minorHAnsi"/>
        </w:rPr>
        <w:t>s particularly dire for women who are subject to multiple and intersecting inequalities.</w:t>
      </w:r>
    </w:p>
    <w:p w14:paraId="0EC35B13" w14:textId="77777777" w:rsidR="00D37B9D" w:rsidRDefault="00D37B9D" w:rsidP="00D37B9D">
      <w:pPr>
        <w:jc w:val="both"/>
        <w:rPr>
          <w:rFonts w:cstheme="minorHAnsi"/>
        </w:rPr>
      </w:pPr>
      <w:r w:rsidRPr="00A3087E">
        <w:rPr>
          <w:rFonts w:cstheme="minorHAnsi"/>
        </w:rPr>
        <w:t xml:space="preserve">A 2020 UNDP study titled ‘Rapid Assessment of the socio-economic impact of COVID 19 in Nepal’ reports that three in five employees lost their jobs while medium and micro businesses have seen a fall of 95 percent in average monthly revenue. While informal workers that represent almost 85 per cent of the </w:t>
      </w:r>
      <w:proofErr w:type="spellStart"/>
      <w:r w:rsidRPr="00A3087E">
        <w:rPr>
          <w:rFonts w:cstheme="minorHAnsi"/>
        </w:rPr>
        <w:t>labour</w:t>
      </w:r>
      <w:proofErr w:type="spellEnd"/>
      <w:r w:rsidRPr="00A3087E">
        <w:rPr>
          <w:rFonts w:cstheme="minorHAnsi"/>
        </w:rPr>
        <w:t xml:space="preserve"> force face</w:t>
      </w:r>
      <w:r>
        <w:rPr>
          <w:rFonts w:cstheme="minorHAnsi"/>
        </w:rPr>
        <w:t>d</w:t>
      </w:r>
      <w:r w:rsidRPr="00A3087E">
        <w:rPr>
          <w:rFonts w:cstheme="minorHAnsi"/>
        </w:rPr>
        <w:t xml:space="preserve"> job cuts and losses, the crisis for women within the informal sector </w:t>
      </w:r>
      <w:r>
        <w:rPr>
          <w:rFonts w:cstheme="minorHAnsi"/>
        </w:rPr>
        <w:t>was even more</w:t>
      </w:r>
      <w:r w:rsidRPr="00A3087E">
        <w:rPr>
          <w:rFonts w:cstheme="minorHAnsi"/>
        </w:rPr>
        <w:t xml:space="preserve"> severe. The study also </w:t>
      </w:r>
      <w:r w:rsidRPr="00C0466F">
        <w:rPr>
          <w:rFonts w:cstheme="minorHAnsi"/>
        </w:rPr>
        <w:t xml:space="preserve">revealed that 77 percent MSMEs cannot sustain the shock on their own resulted from Covid-19 and </w:t>
      </w:r>
      <w:r w:rsidRPr="00A3087E">
        <w:rPr>
          <w:rFonts w:cstheme="minorHAnsi"/>
        </w:rPr>
        <w:t xml:space="preserve">recommended cash subsidy, subsidy on interest loan, concessional </w:t>
      </w:r>
      <w:proofErr w:type="gramStart"/>
      <w:r w:rsidRPr="00A3087E">
        <w:rPr>
          <w:rFonts w:cstheme="minorHAnsi"/>
        </w:rPr>
        <w:t>loan</w:t>
      </w:r>
      <w:proofErr w:type="gramEnd"/>
      <w:r w:rsidRPr="00A3087E">
        <w:rPr>
          <w:rFonts w:cstheme="minorHAnsi"/>
        </w:rPr>
        <w:t xml:space="preserve"> and rental waiver by the landlord as mitigation measures to overcome the economic impact of Covid-19. </w:t>
      </w:r>
      <w:r>
        <w:rPr>
          <w:rFonts w:cstheme="minorHAnsi"/>
        </w:rPr>
        <w:t xml:space="preserve"> To respond to this crisis, t</w:t>
      </w:r>
      <w:r w:rsidRPr="00C0466F">
        <w:rPr>
          <w:rFonts w:cstheme="minorHAnsi"/>
        </w:rPr>
        <w:t>he Government of Nepal (</w:t>
      </w:r>
      <w:proofErr w:type="spellStart"/>
      <w:r w:rsidRPr="00C0466F">
        <w:rPr>
          <w:rFonts w:cstheme="minorHAnsi"/>
        </w:rPr>
        <w:t>GoN</w:t>
      </w:r>
      <w:proofErr w:type="spellEnd"/>
      <w:r w:rsidRPr="00C0466F">
        <w:rPr>
          <w:rFonts w:cstheme="minorHAnsi"/>
        </w:rPr>
        <w:t>)</w:t>
      </w:r>
      <w:r>
        <w:rPr>
          <w:rFonts w:cstheme="minorHAnsi"/>
        </w:rPr>
        <w:t xml:space="preserve"> provided </w:t>
      </w:r>
      <w:r w:rsidRPr="00C0466F">
        <w:rPr>
          <w:rFonts w:cstheme="minorHAnsi"/>
        </w:rPr>
        <w:t>interest subsidized loan</w:t>
      </w:r>
      <w:r>
        <w:rPr>
          <w:rFonts w:cstheme="minorHAnsi"/>
        </w:rPr>
        <w:t>s</w:t>
      </w:r>
      <w:r w:rsidRPr="00C0466F">
        <w:rPr>
          <w:rFonts w:cstheme="minorHAnsi"/>
        </w:rPr>
        <w:t xml:space="preserve"> to MSMEs for the fiscal year 202</w:t>
      </w:r>
      <w:r>
        <w:rPr>
          <w:rFonts w:cstheme="minorHAnsi"/>
        </w:rPr>
        <w:t>2/23</w:t>
      </w:r>
      <w:r w:rsidRPr="00C0466F">
        <w:rPr>
          <w:rFonts w:cstheme="minorHAnsi"/>
        </w:rPr>
        <w:t xml:space="preserve"> at the rate of 5 per cent. </w:t>
      </w:r>
      <w:r>
        <w:rPr>
          <w:rFonts w:cstheme="minorHAnsi"/>
        </w:rPr>
        <w:t xml:space="preserve"> Further, </w:t>
      </w:r>
      <w:proofErr w:type="spellStart"/>
      <w:r w:rsidRPr="0081699C">
        <w:rPr>
          <w:rFonts w:cstheme="minorHAnsi"/>
        </w:rPr>
        <w:t>GoN</w:t>
      </w:r>
      <w:proofErr w:type="spellEnd"/>
      <w:r w:rsidRPr="0081699C">
        <w:rPr>
          <w:rFonts w:cstheme="minorHAnsi"/>
        </w:rPr>
        <w:t xml:space="preserve"> introduce</w:t>
      </w:r>
      <w:r>
        <w:rPr>
          <w:rFonts w:cstheme="minorHAnsi"/>
        </w:rPr>
        <w:t>s</w:t>
      </w:r>
      <w:r w:rsidRPr="0081699C">
        <w:rPr>
          <w:rFonts w:cstheme="minorHAnsi"/>
        </w:rPr>
        <w:t xml:space="preserve"> </w:t>
      </w:r>
      <w:hyperlink r:id="rId16" w:history="1">
        <w:r w:rsidRPr="0081699C">
          <w:rPr>
            <w:rFonts w:cstheme="minorHAnsi"/>
          </w:rPr>
          <w:t>tax rebates</w:t>
        </w:r>
      </w:hyperlink>
      <w:r w:rsidRPr="0081699C">
        <w:rPr>
          <w:rFonts w:cstheme="minorHAnsi"/>
        </w:rPr>
        <w:t> </w:t>
      </w:r>
      <w:r>
        <w:rPr>
          <w:rFonts w:cstheme="minorHAnsi"/>
        </w:rPr>
        <w:t xml:space="preserve">for </w:t>
      </w:r>
      <w:r w:rsidRPr="0081699C">
        <w:rPr>
          <w:rFonts w:cstheme="minorHAnsi"/>
        </w:rPr>
        <w:t xml:space="preserve">small and medium enterprises in the aftermath of the pandemic. </w:t>
      </w:r>
      <w:r>
        <w:rPr>
          <w:rFonts w:cstheme="minorHAnsi"/>
        </w:rPr>
        <w:t xml:space="preserve">    </w:t>
      </w:r>
    </w:p>
    <w:p w14:paraId="7789B2FA" w14:textId="0A75250D" w:rsidR="00D37B9D" w:rsidRPr="0093504A" w:rsidRDefault="00D37B9D" w:rsidP="00D37B9D">
      <w:pPr>
        <w:jc w:val="both"/>
        <w:rPr>
          <w:rFonts w:cstheme="minorHAnsi"/>
        </w:rPr>
      </w:pPr>
      <w:r w:rsidRPr="00A3087E">
        <w:rPr>
          <w:rFonts w:cstheme="minorHAnsi"/>
        </w:rPr>
        <w:t>According to the World Bank Nepal Development Update 202</w:t>
      </w:r>
      <w:r w:rsidR="00F748CA">
        <w:rPr>
          <w:rFonts w:cstheme="minorHAnsi"/>
        </w:rPr>
        <w:t>3 (April)</w:t>
      </w:r>
      <w:r w:rsidRPr="00A3087E">
        <w:rPr>
          <w:rFonts w:cstheme="minorHAnsi"/>
        </w:rPr>
        <w:t xml:space="preserve">, </w:t>
      </w:r>
      <w:r>
        <w:rPr>
          <w:rFonts w:cstheme="minorHAnsi"/>
        </w:rPr>
        <w:t xml:space="preserve">Nepal growth rate is projected to </w:t>
      </w:r>
      <w:r w:rsidR="00F748CA">
        <w:rPr>
          <w:rFonts w:cstheme="minorHAnsi"/>
        </w:rPr>
        <w:t xml:space="preserve">decline to 4.1 </w:t>
      </w:r>
      <w:r w:rsidRPr="0081699C">
        <w:rPr>
          <w:rFonts w:cstheme="minorHAnsi"/>
        </w:rPr>
        <w:t xml:space="preserve">percent in </w:t>
      </w:r>
      <w:r>
        <w:rPr>
          <w:rFonts w:cstheme="minorHAnsi"/>
        </w:rPr>
        <w:t>fiscal year 20</w:t>
      </w:r>
      <w:r w:rsidRPr="0081699C">
        <w:rPr>
          <w:rFonts w:cstheme="minorHAnsi"/>
        </w:rPr>
        <w:t xml:space="preserve">23 </w:t>
      </w:r>
      <w:r w:rsidR="00F748CA">
        <w:rPr>
          <w:rFonts w:cstheme="minorHAnsi"/>
        </w:rPr>
        <w:t xml:space="preserve">before accelerating to </w:t>
      </w:r>
      <w:r w:rsidRPr="0081699C">
        <w:rPr>
          <w:rFonts w:cstheme="minorHAnsi"/>
        </w:rPr>
        <w:t xml:space="preserve">4.9 percent in </w:t>
      </w:r>
      <w:r>
        <w:rPr>
          <w:rFonts w:cstheme="minorHAnsi"/>
        </w:rPr>
        <w:t xml:space="preserve">fiscal year </w:t>
      </w:r>
      <w:r w:rsidR="00F748CA">
        <w:rPr>
          <w:rFonts w:cstheme="minorHAnsi"/>
        </w:rPr>
        <w:t>20</w:t>
      </w:r>
      <w:r w:rsidRPr="0081699C">
        <w:rPr>
          <w:rFonts w:cstheme="minorHAnsi"/>
        </w:rPr>
        <w:t>24, reflecting monetary policy normalization, the end of pandemic-era monetary support measures, and still relatively high commodity prices.</w:t>
      </w:r>
      <w:r>
        <w:rPr>
          <w:rFonts w:cstheme="minorHAnsi"/>
        </w:rPr>
        <w:t xml:space="preserve"> </w:t>
      </w:r>
      <w:r w:rsidRPr="0081699C">
        <w:rPr>
          <w:rFonts w:cstheme="minorHAnsi"/>
        </w:rPr>
        <w:t>A rebound in tourism is projected to support the services sector, although higher interest rates could weigh</w:t>
      </w:r>
      <w:r>
        <w:rPr>
          <w:rFonts w:cstheme="minorHAnsi"/>
        </w:rPr>
        <w:t xml:space="preserve"> in</w:t>
      </w:r>
      <w:r w:rsidRPr="0081699C">
        <w:rPr>
          <w:rFonts w:cstheme="minorHAnsi"/>
        </w:rPr>
        <w:t xml:space="preserve"> on demand in other sub-sectors. Industrial growth is </w:t>
      </w:r>
      <w:r w:rsidRPr="0081699C">
        <w:rPr>
          <w:rFonts w:cstheme="minorHAnsi"/>
        </w:rPr>
        <w:lastRenderedPageBreak/>
        <w:t>expected to be strong due to increased hydroelectricity production and an increased supply of electricity to other industrial sectors. </w:t>
      </w:r>
      <w:r>
        <w:rPr>
          <w:rFonts w:cstheme="minorHAnsi"/>
        </w:rPr>
        <w:t xml:space="preserve"> Meanwhile, Government of Nepal has endorsed Green, Resilient and Inclusive Development framework (GRID)- Nepal’s roadmap for inclusive and sustainable economic recovery in the aftermath of COVID-19 to keep up with and meet the conditions for graduation from the least developed country status by 2026.    </w:t>
      </w:r>
    </w:p>
    <w:p w14:paraId="78A4212B" w14:textId="77777777" w:rsidR="00D37B9D" w:rsidRPr="00C0466F" w:rsidRDefault="00D37B9D" w:rsidP="00D37B9D">
      <w:pPr>
        <w:spacing w:after="0"/>
        <w:jc w:val="both"/>
        <w:rPr>
          <w:rFonts w:cstheme="minorHAnsi"/>
          <w:b/>
          <w:bCs/>
        </w:rPr>
      </w:pPr>
    </w:p>
    <w:p w14:paraId="4B9974AB" w14:textId="77777777" w:rsidR="00D37B9D" w:rsidRPr="00C0466F" w:rsidRDefault="00D37B9D" w:rsidP="001D0144">
      <w:pPr>
        <w:pStyle w:val="ListParagraph"/>
        <w:numPr>
          <w:ilvl w:val="0"/>
          <w:numId w:val="25"/>
        </w:numPr>
        <w:shd w:val="clear" w:color="auto" w:fill="B4C6E7" w:themeFill="accent1" w:themeFillTint="66"/>
        <w:spacing w:after="0" w:line="240" w:lineRule="auto"/>
        <w:ind w:left="450" w:hanging="397"/>
        <w:rPr>
          <w:rFonts w:cstheme="minorHAnsi"/>
          <w:b/>
          <w:bCs/>
        </w:rPr>
      </w:pPr>
      <w:r w:rsidRPr="00C0466F">
        <w:rPr>
          <w:rFonts w:cstheme="minorHAnsi"/>
          <w:b/>
          <w:bCs/>
        </w:rPr>
        <w:t>Justification</w:t>
      </w:r>
    </w:p>
    <w:p w14:paraId="60027AE2" w14:textId="043C2699" w:rsidR="00D37B9D" w:rsidRDefault="00D37B9D" w:rsidP="00D37B9D">
      <w:pPr>
        <w:jc w:val="both"/>
        <w:rPr>
          <w:rFonts w:cstheme="minorHAnsi"/>
        </w:rPr>
      </w:pPr>
      <w:r>
        <w:rPr>
          <w:rFonts w:cstheme="minorHAnsi"/>
        </w:rPr>
        <w:t xml:space="preserve">Experience from UN Women’s past programming shows that even prior to the onset of COVID-19, women were struggling to start income generation activities </w:t>
      </w:r>
      <w:r w:rsidRPr="006B7EA8">
        <w:rPr>
          <w:rFonts w:cstheme="minorHAnsi"/>
        </w:rPr>
        <w:t>after the completion of the vocational training</w:t>
      </w:r>
      <w:r>
        <w:rPr>
          <w:rFonts w:cstheme="minorHAnsi"/>
        </w:rPr>
        <w:t>. This was captured in UN Women Nepal’s Country Portfolio Evaluation (CPE) 2023 which noted t</w:t>
      </w:r>
      <w:r w:rsidRPr="006B7EA8">
        <w:rPr>
          <w:rFonts w:cstheme="minorHAnsi"/>
        </w:rPr>
        <w:t>he lack of seed fund, raw material, relevant equipment, and advanced training</w:t>
      </w:r>
      <w:r>
        <w:rPr>
          <w:rFonts w:cstheme="minorHAnsi"/>
        </w:rPr>
        <w:t xml:space="preserve"> </w:t>
      </w:r>
      <w:r w:rsidRPr="006B7EA8">
        <w:rPr>
          <w:rFonts w:cstheme="minorHAnsi"/>
        </w:rPr>
        <w:t xml:space="preserve">as the main technical barriers. It was found that families </w:t>
      </w:r>
      <w:r>
        <w:rPr>
          <w:rFonts w:cstheme="minorHAnsi"/>
        </w:rPr>
        <w:t xml:space="preserve">of women who had received these trainings </w:t>
      </w:r>
      <w:r w:rsidRPr="006B7EA8">
        <w:rPr>
          <w:rFonts w:cstheme="minorHAnsi"/>
        </w:rPr>
        <w:t xml:space="preserve">were mostly reluctant to invest in their business. </w:t>
      </w:r>
      <w:r>
        <w:rPr>
          <w:rFonts w:cstheme="minorHAnsi"/>
        </w:rPr>
        <w:t>The high burden of</w:t>
      </w:r>
      <w:r w:rsidRPr="006B7EA8">
        <w:rPr>
          <w:rFonts w:cstheme="minorHAnsi"/>
        </w:rPr>
        <w:t xml:space="preserve"> domestic </w:t>
      </w:r>
      <w:r>
        <w:rPr>
          <w:rFonts w:cstheme="minorHAnsi"/>
        </w:rPr>
        <w:t xml:space="preserve">and </w:t>
      </w:r>
      <w:r w:rsidRPr="006B7EA8">
        <w:rPr>
          <w:rFonts w:cstheme="minorHAnsi"/>
        </w:rPr>
        <w:t>care work, and</w:t>
      </w:r>
      <w:r>
        <w:rPr>
          <w:rFonts w:cstheme="minorHAnsi"/>
        </w:rPr>
        <w:t xml:space="preserve"> continued</w:t>
      </w:r>
      <w:r w:rsidRPr="006B7EA8">
        <w:rPr>
          <w:rFonts w:cstheme="minorHAnsi"/>
        </w:rPr>
        <w:t xml:space="preserve"> mobility restrictions were</w:t>
      </w:r>
      <w:r>
        <w:rPr>
          <w:rFonts w:cstheme="minorHAnsi"/>
        </w:rPr>
        <w:t xml:space="preserve"> identified as persisting</w:t>
      </w:r>
      <w:r w:rsidRPr="006B7EA8">
        <w:rPr>
          <w:rFonts w:cstheme="minorHAnsi"/>
        </w:rPr>
        <w:t xml:space="preserve"> social barriers for women. </w:t>
      </w:r>
      <w:r>
        <w:rPr>
          <w:rFonts w:cstheme="minorHAnsi"/>
        </w:rPr>
        <w:t xml:space="preserve"> I</w:t>
      </w:r>
      <w:r w:rsidRPr="003C39D3">
        <w:rPr>
          <w:rFonts w:cstheme="minorHAnsi"/>
        </w:rPr>
        <w:t xml:space="preserve">n </w:t>
      </w:r>
      <w:r>
        <w:rPr>
          <w:rFonts w:cstheme="minorHAnsi"/>
        </w:rPr>
        <w:t xml:space="preserve">UN Women’s </w:t>
      </w:r>
      <w:r w:rsidRPr="003C39D3">
        <w:rPr>
          <w:rFonts w:cstheme="minorHAnsi"/>
        </w:rPr>
        <w:t>target districts</w:t>
      </w:r>
      <w:r>
        <w:rPr>
          <w:rFonts w:cstheme="minorHAnsi"/>
        </w:rPr>
        <w:t xml:space="preserve"> for instance there was evidence to show that “</w:t>
      </w:r>
      <w:r w:rsidRPr="003C39D3">
        <w:rPr>
          <w:rFonts w:cstheme="minorHAnsi"/>
        </w:rPr>
        <w:t>women ha</w:t>
      </w:r>
      <w:r>
        <w:rPr>
          <w:rFonts w:cstheme="minorHAnsi"/>
        </w:rPr>
        <w:t>d</w:t>
      </w:r>
      <w:r w:rsidRPr="003C39D3">
        <w:rPr>
          <w:rFonts w:cstheme="minorHAnsi"/>
        </w:rPr>
        <w:t xml:space="preserve"> strengthened their skills</w:t>
      </w:r>
      <w:r>
        <w:rPr>
          <w:rFonts w:cstheme="minorHAnsi"/>
        </w:rPr>
        <w:t>. H</w:t>
      </w:r>
      <w:r w:rsidRPr="003C39D3">
        <w:rPr>
          <w:rFonts w:cstheme="minorHAnsi"/>
        </w:rPr>
        <w:t xml:space="preserve">owever, the linkage between skills and income </w:t>
      </w:r>
      <w:r>
        <w:rPr>
          <w:rFonts w:cstheme="minorHAnsi"/>
        </w:rPr>
        <w:t>was</w:t>
      </w:r>
      <w:r w:rsidRPr="003C39D3">
        <w:rPr>
          <w:rFonts w:cstheme="minorHAnsi"/>
        </w:rPr>
        <w:t xml:space="preserve"> </w:t>
      </w:r>
      <w:r>
        <w:rPr>
          <w:rFonts w:cstheme="minorHAnsi"/>
        </w:rPr>
        <w:t xml:space="preserve">not </w:t>
      </w:r>
      <w:r w:rsidRPr="003C39D3">
        <w:rPr>
          <w:rFonts w:cstheme="minorHAnsi"/>
        </w:rPr>
        <w:t>always reliably established</w:t>
      </w:r>
      <w:r>
        <w:rPr>
          <w:rFonts w:cstheme="minorHAnsi"/>
        </w:rPr>
        <w:t xml:space="preserve">.” (UN Women CPE 2023) In the aftermath of COVID 19, these challenges have been further intensified with </w:t>
      </w:r>
      <w:r w:rsidRPr="006B7EA8">
        <w:rPr>
          <w:rFonts w:cstheme="minorHAnsi"/>
        </w:rPr>
        <w:t xml:space="preserve">increased livelihood insecurity </w:t>
      </w:r>
      <w:r>
        <w:rPr>
          <w:rFonts w:cstheme="minorHAnsi"/>
        </w:rPr>
        <w:t>amongst the</w:t>
      </w:r>
      <w:r w:rsidRPr="006B7EA8">
        <w:rPr>
          <w:rFonts w:cstheme="minorHAnsi"/>
        </w:rPr>
        <w:t xml:space="preserve"> most vulnerable groups. </w:t>
      </w:r>
      <w:r>
        <w:rPr>
          <w:rFonts w:cstheme="minorHAnsi"/>
        </w:rPr>
        <w:t>Evidence from the field shows that w</w:t>
      </w:r>
      <w:r w:rsidRPr="00283D3C">
        <w:rPr>
          <w:rFonts w:cstheme="minorHAnsi"/>
        </w:rPr>
        <w:t>omen and excluded groups</w:t>
      </w:r>
      <w:r>
        <w:rPr>
          <w:rFonts w:cstheme="minorHAnsi"/>
        </w:rPr>
        <w:t xml:space="preserve"> significantly </w:t>
      </w:r>
      <w:r w:rsidRPr="00283D3C">
        <w:rPr>
          <w:rFonts w:cstheme="minorHAnsi"/>
        </w:rPr>
        <w:t xml:space="preserve">lost their productive resources such as equipment and raw materials </w:t>
      </w:r>
      <w:r>
        <w:rPr>
          <w:rFonts w:cstheme="minorHAnsi"/>
        </w:rPr>
        <w:t xml:space="preserve">being compelled to </w:t>
      </w:r>
      <w:r w:rsidRPr="00283D3C">
        <w:rPr>
          <w:rFonts w:cstheme="minorHAnsi"/>
        </w:rPr>
        <w:t xml:space="preserve">sell </w:t>
      </w:r>
      <w:r>
        <w:rPr>
          <w:rFonts w:cstheme="minorHAnsi"/>
        </w:rPr>
        <w:t>them</w:t>
      </w:r>
      <w:r w:rsidRPr="00283D3C">
        <w:rPr>
          <w:rFonts w:cstheme="minorHAnsi"/>
        </w:rPr>
        <w:t xml:space="preserve"> to meet </w:t>
      </w:r>
      <w:r>
        <w:rPr>
          <w:rFonts w:cstheme="minorHAnsi"/>
        </w:rPr>
        <w:t xml:space="preserve">their </w:t>
      </w:r>
      <w:r w:rsidR="00F748CA">
        <w:rPr>
          <w:rFonts w:cstheme="minorHAnsi"/>
        </w:rPr>
        <w:t>households’</w:t>
      </w:r>
      <w:r>
        <w:rPr>
          <w:rFonts w:cstheme="minorHAnsi"/>
        </w:rPr>
        <w:t xml:space="preserve"> </w:t>
      </w:r>
      <w:r w:rsidRPr="00283D3C">
        <w:rPr>
          <w:rFonts w:cstheme="minorHAnsi"/>
        </w:rPr>
        <w:t>basic needs</w:t>
      </w:r>
      <w:r>
        <w:rPr>
          <w:rFonts w:cstheme="minorHAnsi"/>
        </w:rPr>
        <w:t xml:space="preserve"> following the pandemic</w:t>
      </w:r>
      <w:r w:rsidRPr="00283D3C">
        <w:rPr>
          <w:rFonts w:cstheme="minorHAnsi"/>
        </w:rPr>
        <w:t xml:space="preserve">. This has limited their capacity to resume their business and </w:t>
      </w:r>
      <w:r>
        <w:rPr>
          <w:rFonts w:cstheme="minorHAnsi"/>
        </w:rPr>
        <w:t xml:space="preserve">they </w:t>
      </w:r>
      <w:r w:rsidRPr="006B7EA8">
        <w:rPr>
          <w:rFonts w:cstheme="minorHAnsi"/>
        </w:rPr>
        <w:t>are likely to face a prolonged gap before they can start their enterprise.</w:t>
      </w:r>
      <w:r>
        <w:rPr>
          <w:rFonts w:cstheme="minorHAnsi"/>
        </w:rPr>
        <w:t xml:space="preserve"> </w:t>
      </w:r>
    </w:p>
    <w:p w14:paraId="5A31176D" w14:textId="3A25080D" w:rsidR="00D37B9D" w:rsidRDefault="00D37B9D" w:rsidP="00D37B9D">
      <w:pPr>
        <w:jc w:val="both"/>
        <w:rPr>
          <w:rFonts w:cstheme="minorHAnsi"/>
        </w:rPr>
      </w:pPr>
      <w:r>
        <w:rPr>
          <w:rFonts w:cstheme="minorHAnsi"/>
        </w:rPr>
        <w:t xml:space="preserve">As part of its COVID 19 response, UN Women provided reskilling support, raw materials, seed fund support to enable women entrepreneurs impacted by COVID-19. These interventions helped </w:t>
      </w:r>
      <w:r w:rsidR="00F748CA">
        <w:rPr>
          <w:rFonts w:cstheme="minorHAnsi"/>
        </w:rPr>
        <w:t>women resume</w:t>
      </w:r>
      <w:r>
        <w:rPr>
          <w:rFonts w:cstheme="minorHAnsi"/>
        </w:rPr>
        <w:t xml:space="preserve"> their livelihood and start income generation activities to some extent. The testimony of effectiveness of these strategies were captured by CPE which reported that </w:t>
      </w:r>
      <w:r w:rsidRPr="000D512E">
        <w:rPr>
          <w:rFonts w:cstheme="minorHAnsi"/>
        </w:rPr>
        <w:t>Nepal Country Office made some rapid adjustments, pivoting relief packages to support some businesses, and especially in enabling some entrepreneurs to move into spaces made profitable by the pandemic, such as the production of masks and other personal protective equipment.</w:t>
      </w:r>
    </w:p>
    <w:p w14:paraId="285C9CF2" w14:textId="629FF3DC" w:rsidR="00D37B9D" w:rsidRDefault="00D37B9D" w:rsidP="00D37B9D">
      <w:pPr>
        <w:spacing w:after="0"/>
        <w:jc w:val="both"/>
        <w:rPr>
          <w:rFonts w:cstheme="minorHAnsi"/>
        </w:rPr>
      </w:pPr>
      <w:r>
        <w:rPr>
          <w:rFonts w:cstheme="minorHAnsi"/>
        </w:rPr>
        <w:t xml:space="preserve">Women continue to face challenges in operationalizing their businesses at </w:t>
      </w:r>
      <w:r w:rsidR="00F748CA">
        <w:rPr>
          <w:rFonts w:cstheme="minorHAnsi"/>
        </w:rPr>
        <w:t>scale.</w:t>
      </w:r>
      <w:r>
        <w:rPr>
          <w:rFonts w:cstheme="minorHAnsi"/>
        </w:rPr>
        <w:t xml:space="preserve"> Key challenges include their inability to develop robust and bankable business plans, access investment capital and financial services, and ensure quality production, packaging and branding of products and market linkage. This has been further weakened in the changed landscape of </w:t>
      </w:r>
      <w:r w:rsidR="00F748CA">
        <w:rPr>
          <w:rFonts w:cstheme="minorHAnsi"/>
        </w:rPr>
        <w:t>the supply</w:t>
      </w:r>
      <w:r>
        <w:rPr>
          <w:rFonts w:cstheme="minorHAnsi"/>
        </w:rPr>
        <w:t xml:space="preserve"> chain/market. Testimonies of project participants point to the need of additional and sustained comprehensive support to operationalize collective business and do it at scale. To respond to emerging market needs, there is also </w:t>
      </w:r>
      <w:r w:rsidR="00F748CA">
        <w:rPr>
          <w:rFonts w:cstheme="minorHAnsi"/>
        </w:rPr>
        <w:t>a need</w:t>
      </w:r>
      <w:r>
        <w:rPr>
          <w:rFonts w:cstheme="minorHAnsi"/>
        </w:rPr>
        <w:t xml:space="preserve"> for reskilling and </w:t>
      </w:r>
      <w:proofErr w:type="gramStart"/>
      <w:r>
        <w:rPr>
          <w:rFonts w:cstheme="minorHAnsi"/>
        </w:rPr>
        <w:t>upskilling  and</w:t>
      </w:r>
      <w:proofErr w:type="gramEnd"/>
      <w:r>
        <w:rPr>
          <w:rFonts w:cstheme="minorHAnsi"/>
        </w:rPr>
        <w:t xml:space="preserve"> provision of comprehensive business development/recovery support</w:t>
      </w:r>
      <w:r w:rsidRPr="002E3463">
        <w:rPr>
          <w:rFonts w:cstheme="minorHAnsi"/>
        </w:rPr>
        <w:t xml:space="preserve"> </w:t>
      </w:r>
      <w:r>
        <w:rPr>
          <w:rFonts w:cstheme="minorHAnsi"/>
        </w:rPr>
        <w:t xml:space="preserve">for women entrepreneurs especially those from excluded groups. </w:t>
      </w:r>
      <w:r w:rsidRPr="00B7577D">
        <w:rPr>
          <w:rFonts w:cstheme="minorHAnsi"/>
        </w:rPr>
        <w:t xml:space="preserve"> </w:t>
      </w:r>
      <w:r w:rsidRPr="004F1CF3">
        <w:rPr>
          <w:rFonts w:cstheme="minorHAnsi"/>
        </w:rPr>
        <w:t xml:space="preserve">Further, </w:t>
      </w:r>
      <w:r>
        <w:rPr>
          <w:rFonts w:cstheme="minorHAnsi"/>
        </w:rPr>
        <w:t>w</w:t>
      </w:r>
      <w:r w:rsidRPr="004F1CF3">
        <w:rPr>
          <w:rFonts w:cstheme="minorHAnsi"/>
        </w:rPr>
        <w:t xml:space="preserve">omen from excluded groups, in particular home-based workers continue to face identity challenges as workers and key actors of formal economy. Despite being integral to economies, home-based workers continue to suffer from exploitation in supply chains, inaccessibility to social security, and the lack of access to markets and decent work. </w:t>
      </w:r>
      <w:r>
        <w:rPr>
          <w:rFonts w:cstheme="minorHAnsi"/>
        </w:rPr>
        <w:t xml:space="preserve"> Often, women home based workers are found to be scattered and unorganized limiting their organized efforts to raise their issues and demand rights.</w:t>
      </w:r>
    </w:p>
    <w:p w14:paraId="03FDBC6B" w14:textId="77777777" w:rsidR="00D37B9D" w:rsidRDefault="00D37B9D" w:rsidP="00D37B9D">
      <w:pPr>
        <w:spacing w:after="0"/>
        <w:jc w:val="both"/>
        <w:rPr>
          <w:rFonts w:cstheme="minorHAnsi"/>
        </w:rPr>
      </w:pPr>
    </w:p>
    <w:p w14:paraId="383219CE" w14:textId="1311C2DB" w:rsidR="00D37B9D" w:rsidRDefault="00D37B9D" w:rsidP="00D37B9D">
      <w:pPr>
        <w:spacing w:after="0"/>
        <w:jc w:val="both"/>
        <w:rPr>
          <w:rFonts w:cstheme="minorHAnsi"/>
        </w:rPr>
      </w:pPr>
      <w:r>
        <w:rPr>
          <w:rFonts w:cstheme="minorHAnsi"/>
        </w:rPr>
        <w:t xml:space="preserve">A key strategy used by UN Women is collectivization to leverage voice, </w:t>
      </w:r>
      <w:proofErr w:type="gramStart"/>
      <w:r>
        <w:rPr>
          <w:rFonts w:cstheme="minorHAnsi"/>
        </w:rPr>
        <w:t>agency</w:t>
      </w:r>
      <w:proofErr w:type="gramEnd"/>
      <w:r>
        <w:rPr>
          <w:rFonts w:cstheme="minorHAnsi"/>
        </w:rPr>
        <w:t xml:space="preserve"> and business scalability for women from excluded groups. These women’s collectives act</w:t>
      </w:r>
      <w:r w:rsidRPr="00C0466F">
        <w:rPr>
          <w:rFonts w:cstheme="minorHAnsi"/>
        </w:rPr>
        <w:t xml:space="preserve"> as a safety net increasing</w:t>
      </w:r>
      <w:r>
        <w:rPr>
          <w:rFonts w:cstheme="minorHAnsi"/>
        </w:rPr>
        <w:t xml:space="preserve"> their</w:t>
      </w:r>
      <w:r w:rsidRPr="00C0466F">
        <w:rPr>
          <w:rFonts w:cstheme="minorHAnsi"/>
        </w:rPr>
        <w:t xml:space="preserve"> social capital and negotiation ability</w:t>
      </w:r>
      <w:r>
        <w:rPr>
          <w:rFonts w:cstheme="minorHAnsi"/>
        </w:rPr>
        <w:t xml:space="preserve">. However, field evidence and feedback from these collectives showed </w:t>
      </w:r>
      <w:r>
        <w:rPr>
          <w:rFonts w:cstheme="minorHAnsi"/>
        </w:rPr>
        <w:lastRenderedPageBreak/>
        <w:t xml:space="preserve">that comprehensive and long-term engagement is required to make the collectives functional and facilitate the </w:t>
      </w:r>
      <w:r w:rsidR="00F748CA">
        <w:rPr>
          <w:rFonts w:cstheme="minorHAnsi"/>
        </w:rPr>
        <w:t>practice of</w:t>
      </w:r>
      <w:r>
        <w:rPr>
          <w:rFonts w:cstheme="minorHAnsi"/>
        </w:rPr>
        <w:t xml:space="preserve"> shared leadership. Working in a team requires diverse skills set such as team management, </w:t>
      </w:r>
      <w:proofErr w:type="gramStart"/>
      <w:r>
        <w:rPr>
          <w:rFonts w:cstheme="minorHAnsi"/>
        </w:rPr>
        <w:t>dialogue</w:t>
      </w:r>
      <w:proofErr w:type="gramEnd"/>
      <w:r>
        <w:rPr>
          <w:rFonts w:cstheme="minorHAnsi"/>
        </w:rPr>
        <w:t xml:space="preserve"> and negotiation to address team conflict, clear division of role and safe space to share issues/challenges and foster a strong internalization of membership by each member. </w:t>
      </w:r>
    </w:p>
    <w:p w14:paraId="111EBB52" w14:textId="77777777" w:rsidR="00F748CA" w:rsidRDefault="00F748CA" w:rsidP="00D37B9D">
      <w:pPr>
        <w:spacing w:after="0"/>
        <w:jc w:val="both"/>
        <w:rPr>
          <w:rFonts w:cstheme="minorHAnsi"/>
        </w:rPr>
      </w:pPr>
    </w:p>
    <w:p w14:paraId="3AC43047" w14:textId="0D846FA6" w:rsidR="00D37B9D" w:rsidRDefault="00D37B9D" w:rsidP="00D37B9D">
      <w:pPr>
        <w:spacing w:after="0"/>
        <w:jc w:val="both"/>
        <w:rPr>
          <w:rFonts w:cstheme="minorHAnsi"/>
        </w:rPr>
      </w:pPr>
      <w:r>
        <w:rPr>
          <w:rFonts w:cstheme="minorHAnsi"/>
        </w:rPr>
        <w:t xml:space="preserve">Further, access to financial services is key to secure working capital and </w:t>
      </w:r>
      <w:r w:rsidR="00466A30">
        <w:rPr>
          <w:rFonts w:cstheme="minorHAnsi"/>
        </w:rPr>
        <w:t>expanding</w:t>
      </w:r>
      <w:r>
        <w:rPr>
          <w:rFonts w:cstheme="minorHAnsi"/>
        </w:rPr>
        <w:t xml:space="preserve"> business to operate in scale. Field evidence and secondary data show multiple challenges and bottlenecks for women from excluded groups in accessing financial services including concessional loans and subsidized loans from the banking sector. Prevailing gender discriminatory socio-economic norms limit women’s access to productive resources, undermining their entrepreneurial capacity to lead and run viable businesses. There are significant challenges for women entrepreneurs to secure financial services from BFIs as they are not considered viable entrepreneurs for investment. Even for those who qualify for BFIs credit, there are limited financial products that cater to the specific requirements of women and excluded groups running MSMEs. </w:t>
      </w:r>
    </w:p>
    <w:p w14:paraId="137CECBC" w14:textId="77777777" w:rsidR="00D37B9D" w:rsidRDefault="00D37B9D" w:rsidP="00D37B9D">
      <w:pPr>
        <w:spacing w:after="0"/>
        <w:jc w:val="both"/>
        <w:rPr>
          <w:rFonts w:cstheme="minorHAnsi"/>
        </w:rPr>
      </w:pPr>
    </w:p>
    <w:p w14:paraId="3A92B313" w14:textId="77777777" w:rsidR="00D37B9D" w:rsidRDefault="00D37B9D" w:rsidP="00D37B9D">
      <w:pPr>
        <w:spacing w:after="0"/>
        <w:jc w:val="both"/>
        <w:rPr>
          <w:rFonts w:cstheme="minorHAnsi"/>
        </w:rPr>
      </w:pPr>
      <w:r>
        <w:rPr>
          <w:rFonts w:cstheme="minorHAnsi"/>
        </w:rPr>
        <w:t>As a result, women end up relying on informal lending to meet working capital for their businesses. A 2021 survey</w:t>
      </w:r>
      <w:r>
        <w:rPr>
          <w:rStyle w:val="FootnoteReference"/>
          <w:rFonts w:cstheme="minorHAnsi"/>
        </w:rPr>
        <w:footnoteReference w:id="4"/>
      </w:r>
      <w:r>
        <w:rPr>
          <w:rFonts w:cstheme="minorHAnsi"/>
        </w:rPr>
        <w:t xml:space="preserve"> showed that women increasingly depend on informal lending to meet every day need with around 42% women having borrowed from informal lenders. A UN Women-IIDS study 2022 showed that women running MSMEs were not sufficiently aware of their options to mitigate financial risk and information on subsidized loan targeting to women and disadvantaged groups. Further, women MSMEs often operate within the informal economy which further limits their access to financial services from BFIs. There is a need to provide financial literacy and support women collectives to advocate for gender responsive financial inclusion with BFIs through close engagement and collaboration at local level.  Women’s collectives can be further linked with the existing saving and credit groups and cooperatives to further leverage financial resources for business expansion.</w:t>
      </w:r>
    </w:p>
    <w:p w14:paraId="28ECC462" w14:textId="77777777" w:rsidR="00D37B9D" w:rsidRDefault="00D37B9D" w:rsidP="00D37B9D">
      <w:pPr>
        <w:spacing w:after="0"/>
        <w:jc w:val="both"/>
        <w:rPr>
          <w:rFonts w:cstheme="minorHAnsi"/>
        </w:rPr>
      </w:pPr>
      <w:r>
        <w:rPr>
          <w:rFonts w:cstheme="minorHAnsi"/>
        </w:rPr>
        <w:t xml:space="preserve"> </w:t>
      </w:r>
    </w:p>
    <w:p w14:paraId="1E36AD55" w14:textId="77777777" w:rsidR="00D37B9D" w:rsidRDefault="00D37B9D" w:rsidP="00D37B9D">
      <w:pPr>
        <w:spacing w:after="0"/>
        <w:jc w:val="both"/>
        <w:rPr>
          <w:rFonts w:cstheme="minorHAnsi"/>
        </w:rPr>
      </w:pPr>
      <w:r>
        <w:rPr>
          <w:rFonts w:cstheme="minorHAnsi"/>
        </w:rPr>
        <w:t xml:space="preserve">E-commerce and digital payment are seen as the new normal in the business and financial eco-system post COVID-19. Given the existing gender digital divide, women MSMEs from excluded groups will be marginalized further if they are not equipped with necessary knowledge and skills to access digital marketplace and interact with digital payment systems.  </w:t>
      </w:r>
    </w:p>
    <w:p w14:paraId="32A46587" w14:textId="77777777" w:rsidR="00D37B9D" w:rsidRDefault="00D37B9D" w:rsidP="00D37B9D">
      <w:pPr>
        <w:spacing w:after="0"/>
        <w:jc w:val="both"/>
        <w:rPr>
          <w:rFonts w:cstheme="minorHAnsi"/>
        </w:rPr>
      </w:pPr>
    </w:p>
    <w:p w14:paraId="67D7C91A" w14:textId="13185783" w:rsidR="00D37B9D" w:rsidRDefault="00D37B9D" w:rsidP="00D37B9D">
      <w:pPr>
        <w:spacing w:after="0"/>
        <w:jc w:val="both"/>
        <w:rPr>
          <w:rFonts w:cstheme="minorHAnsi"/>
        </w:rPr>
      </w:pPr>
      <w:r>
        <w:rPr>
          <w:rFonts w:cstheme="minorHAnsi"/>
        </w:rPr>
        <w:t xml:space="preserve">Moreover, </w:t>
      </w:r>
      <w:r w:rsidR="00073AE5">
        <w:rPr>
          <w:rFonts w:cstheme="minorHAnsi"/>
        </w:rPr>
        <w:t>as with</w:t>
      </w:r>
      <w:r>
        <w:rPr>
          <w:rFonts w:cstheme="minorHAnsi"/>
        </w:rPr>
        <w:t xml:space="preserve"> any crisis, COVID also presents an opportunity for transformative changes. As communities grapple with economic crisis, it can be a right moment to challenge discriminatory gender norms around women’s mobility and unpaid care work by focusing on creation of enabling environment in families and communities engaging men and boys as well as family member. Case stories/narratives of project participants show that the family support including sharing of care and domestic burden with male members and mobility facilitation were critical for the rural women to explore opportunities of growth. </w:t>
      </w:r>
      <w:r w:rsidR="00073AE5">
        <w:rPr>
          <w:rFonts w:cstheme="minorHAnsi"/>
        </w:rPr>
        <w:t>Therefore,</w:t>
      </w:r>
      <w:r>
        <w:rPr>
          <w:rFonts w:cstheme="minorHAnsi"/>
        </w:rPr>
        <w:t xml:space="preserve"> engagement with </w:t>
      </w:r>
      <w:r w:rsidRPr="00C0466F" w:rsidDel="009F4B59">
        <w:rPr>
          <w:rFonts w:cstheme="minorHAnsi"/>
        </w:rPr>
        <w:t xml:space="preserve">men, boys, community leaders including faith-based leaders to amplify voices against gender discriminatory social norms and harmful practices are critical </w:t>
      </w:r>
      <w:r>
        <w:rPr>
          <w:rFonts w:cstheme="minorHAnsi"/>
        </w:rPr>
        <w:t>for sustaining women’s economic empowerment related outcomes.</w:t>
      </w:r>
    </w:p>
    <w:p w14:paraId="5C4ADB36" w14:textId="77777777" w:rsidR="00D37B9D" w:rsidRDefault="00D37B9D" w:rsidP="00D37B9D">
      <w:pPr>
        <w:spacing w:after="0"/>
        <w:jc w:val="both"/>
        <w:rPr>
          <w:rFonts w:cstheme="minorHAnsi"/>
        </w:rPr>
      </w:pPr>
    </w:p>
    <w:p w14:paraId="3EC88E9E" w14:textId="77777777" w:rsidR="00D37B9D" w:rsidRPr="00ED1141" w:rsidRDefault="00D37B9D" w:rsidP="00D37B9D">
      <w:pPr>
        <w:spacing w:after="0"/>
        <w:jc w:val="both"/>
        <w:rPr>
          <w:rFonts w:cstheme="minorHAnsi"/>
        </w:rPr>
      </w:pPr>
      <w:r w:rsidRPr="00ED1141">
        <w:rPr>
          <w:rFonts w:cstheme="minorHAnsi"/>
        </w:rPr>
        <w:t xml:space="preserve">In this context, UN Women Nepal Country Office (NCO) proposes to partner with a civil society organization or consortium of CSOs to implement an initiative to support economic recovery and resilience of women from excluded groups </w:t>
      </w:r>
      <w:r>
        <w:rPr>
          <w:rFonts w:cstheme="minorHAnsi"/>
        </w:rPr>
        <w:t xml:space="preserve">in line with </w:t>
      </w:r>
      <w:r w:rsidRPr="00ED1141">
        <w:rPr>
          <w:rFonts w:cstheme="minorHAnsi"/>
        </w:rPr>
        <w:t>national priorities</w:t>
      </w:r>
      <w:r>
        <w:rPr>
          <w:rFonts w:cstheme="minorHAnsi"/>
        </w:rPr>
        <w:t xml:space="preserve"> including the </w:t>
      </w:r>
      <w:r w:rsidRPr="00ED1141">
        <w:rPr>
          <w:rFonts w:cstheme="minorHAnsi"/>
        </w:rPr>
        <w:t>GRID</w:t>
      </w:r>
      <w:r>
        <w:rPr>
          <w:rFonts w:cstheme="minorHAnsi"/>
        </w:rPr>
        <w:t xml:space="preserve"> agenda</w:t>
      </w:r>
      <w:r w:rsidRPr="00ED1141">
        <w:rPr>
          <w:rFonts w:cstheme="minorHAnsi"/>
        </w:rPr>
        <w:t xml:space="preserve">. </w:t>
      </w:r>
      <w:r w:rsidRPr="006D755C">
        <w:rPr>
          <w:rFonts w:cstheme="minorHAnsi"/>
        </w:rPr>
        <w:t xml:space="preserve">The initiative will target previously supported project participants of UN Women’s </w:t>
      </w:r>
      <w:r>
        <w:rPr>
          <w:rFonts w:cstheme="minorHAnsi"/>
        </w:rPr>
        <w:t xml:space="preserve">particularly Women </w:t>
      </w:r>
      <w:r>
        <w:rPr>
          <w:rFonts w:cstheme="minorHAnsi"/>
        </w:rPr>
        <w:lastRenderedPageBreak/>
        <w:t xml:space="preserve">in Value Chains </w:t>
      </w:r>
      <w:r w:rsidRPr="006D755C">
        <w:rPr>
          <w:rFonts w:cstheme="minorHAnsi"/>
        </w:rPr>
        <w:t>and beyond,</w:t>
      </w:r>
      <w:r w:rsidRPr="00ED1141">
        <w:rPr>
          <w:rFonts w:cstheme="minorHAnsi"/>
        </w:rPr>
        <w:t xml:space="preserve"> </w:t>
      </w:r>
      <w:r w:rsidRPr="00A3087E">
        <w:rPr>
          <w:rFonts w:cstheme="minorHAnsi"/>
        </w:rPr>
        <w:t>particularly</w:t>
      </w:r>
      <w:r w:rsidRPr="00ED1141">
        <w:rPr>
          <w:rFonts w:cstheme="minorHAnsi"/>
        </w:rPr>
        <w:t xml:space="preserve"> the most vulnerable one who were not able to start/recover their enterprise due to lack of re-skilling opportunities and business development support to start income generation. </w:t>
      </w:r>
    </w:p>
    <w:p w14:paraId="325EF713" w14:textId="77777777" w:rsidR="00D37B9D" w:rsidRPr="00C0466F" w:rsidDel="009F4B59" w:rsidRDefault="00D37B9D" w:rsidP="00D37B9D">
      <w:pPr>
        <w:spacing w:after="0"/>
        <w:jc w:val="both"/>
        <w:rPr>
          <w:rFonts w:cstheme="minorHAnsi"/>
        </w:rPr>
      </w:pPr>
    </w:p>
    <w:p w14:paraId="00395C36" w14:textId="77777777" w:rsidR="00D37B9D" w:rsidRPr="00C0466F" w:rsidRDefault="00D37B9D" w:rsidP="001D0144">
      <w:pPr>
        <w:pStyle w:val="ListParagraph"/>
        <w:numPr>
          <w:ilvl w:val="0"/>
          <w:numId w:val="25"/>
        </w:numPr>
        <w:shd w:val="clear" w:color="auto" w:fill="B4C6E7" w:themeFill="accent1" w:themeFillTint="66"/>
        <w:spacing w:after="0" w:line="240" w:lineRule="auto"/>
        <w:ind w:left="360" w:hanging="397"/>
        <w:jc w:val="both"/>
        <w:rPr>
          <w:rFonts w:cstheme="minorHAnsi"/>
          <w:b/>
          <w:bCs/>
        </w:rPr>
      </w:pPr>
      <w:r w:rsidRPr="00C0466F">
        <w:rPr>
          <w:rFonts w:cstheme="minorHAnsi"/>
          <w:b/>
          <w:bCs/>
        </w:rPr>
        <w:t>Objectives</w:t>
      </w:r>
    </w:p>
    <w:p w14:paraId="339341F5" w14:textId="77777777" w:rsidR="00D37B9D" w:rsidRDefault="00D37B9D" w:rsidP="00D37B9D">
      <w:pPr>
        <w:spacing w:after="0"/>
        <w:jc w:val="both"/>
        <w:rPr>
          <w:rFonts w:cstheme="minorHAnsi"/>
        </w:rPr>
      </w:pPr>
    </w:p>
    <w:p w14:paraId="335632A4" w14:textId="7384E5BB" w:rsidR="00D37B9D" w:rsidRDefault="00D37B9D" w:rsidP="00D37B9D">
      <w:pPr>
        <w:spacing w:after="0"/>
        <w:jc w:val="both"/>
        <w:rPr>
          <w:rFonts w:cstheme="minorHAnsi"/>
        </w:rPr>
      </w:pPr>
      <w:r w:rsidRPr="00C0466F">
        <w:rPr>
          <w:rFonts w:cstheme="minorHAnsi"/>
        </w:rPr>
        <w:t xml:space="preserve">The overall objective is to </w:t>
      </w:r>
      <w:r>
        <w:rPr>
          <w:rFonts w:cstheme="minorHAnsi"/>
        </w:rPr>
        <w:t xml:space="preserve">support women and excluded groups for their economic recovery and resilience in the </w:t>
      </w:r>
      <w:r w:rsidR="00513046">
        <w:rPr>
          <w:rFonts w:cstheme="minorHAnsi"/>
        </w:rPr>
        <w:t xml:space="preserve">post </w:t>
      </w:r>
      <w:r>
        <w:rPr>
          <w:rFonts w:cstheme="minorHAnsi"/>
        </w:rPr>
        <w:t xml:space="preserve">COVID-19 context. </w:t>
      </w:r>
      <w:r w:rsidRPr="00C0466F">
        <w:rPr>
          <w:rFonts w:cstheme="minorHAnsi"/>
        </w:rPr>
        <w:t>The specific objectives of the assignment are as follows:</w:t>
      </w:r>
    </w:p>
    <w:p w14:paraId="0CE18F41" w14:textId="77777777" w:rsidR="00D37B9D" w:rsidRDefault="00D37B9D" w:rsidP="00D37B9D">
      <w:pPr>
        <w:spacing w:after="0"/>
        <w:jc w:val="both"/>
        <w:rPr>
          <w:rFonts w:cstheme="minorHAnsi"/>
        </w:rPr>
      </w:pPr>
    </w:p>
    <w:p w14:paraId="444163A4" w14:textId="097D9893" w:rsidR="00D37B9D" w:rsidRDefault="00D37B9D" w:rsidP="001D0144">
      <w:pPr>
        <w:pStyle w:val="ListParagraph"/>
        <w:numPr>
          <w:ilvl w:val="0"/>
          <w:numId w:val="26"/>
        </w:numPr>
        <w:spacing w:after="0" w:line="240" w:lineRule="auto"/>
        <w:jc w:val="both"/>
        <w:rPr>
          <w:rFonts w:cstheme="minorHAnsi"/>
        </w:rPr>
      </w:pPr>
      <w:r w:rsidRPr="007267DD">
        <w:rPr>
          <w:rFonts w:cstheme="minorHAnsi"/>
        </w:rPr>
        <w:t xml:space="preserve">To </w:t>
      </w:r>
      <w:r>
        <w:rPr>
          <w:rFonts w:cstheme="minorHAnsi"/>
        </w:rPr>
        <w:t>enhance</w:t>
      </w:r>
      <w:r w:rsidRPr="007267DD">
        <w:rPr>
          <w:rFonts w:cstheme="minorHAnsi"/>
        </w:rPr>
        <w:t xml:space="preserve"> income opportunities </w:t>
      </w:r>
      <w:r>
        <w:rPr>
          <w:rFonts w:cstheme="minorHAnsi"/>
        </w:rPr>
        <w:t>of project participants in selected value chains</w:t>
      </w:r>
      <w:r w:rsidRPr="007267DD">
        <w:rPr>
          <w:rFonts w:cstheme="minorHAnsi"/>
        </w:rPr>
        <w:t xml:space="preserve"> through sustainable livelihood interventions </w:t>
      </w:r>
      <w:r>
        <w:rPr>
          <w:rFonts w:cstheme="minorHAnsi"/>
        </w:rPr>
        <w:t xml:space="preserve">for  </w:t>
      </w:r>
      <w:r w:rsidRPr="007267DD">
        <w:rPr>
          <w:rFonts w:cstheme="minorHAnsi"/>
        </w:rPr>
        <w:t xml:space="preserve"> </w:t>
      </w:r>
      <w:r>
        <w:rPr>
          <w:rFonts w:cstheme="minorHAnsi"/>
        </w:rPr>
        <w:t xml:space="preserve">economic </w:t>
      </w:r>
      <w:r w:rsidRPr="007267DD">
        <w:rPr>
          <w:rFonts w:cstheme="minorHAnsi"/>
        </w:rPr>
        <w:t xml:space="preserve">recovery </w:t>
      </w:r>
      <w:r>
        <w:rPr>
          <w:rFonts w:cstheme="minorHAnsi"/>
        </w:rPr>
        <w:t>in the aftermath of the COVID 19 pandemic</w:t>
      </w:r>
      <w:r w:rsidR="007A6090">
        <w:rPr>
          <w:rFonts w:cstheme="minorHAnsi"/>
        </w:rPr>
        <w:t>.</w:t>
      </w:r>
    </w:p>
    <w:p w14:paraId="1B9858CE" w14:textId="32530144" w:rsidR="00D37B9D" w:rsidRDefault="00D37B9D" w:rsidP="001D0144">
      <w:pPr>
        <w:pStyle w:val="ListParagraph"/>
        <w:numPr>
          <w:ilvl w:val="0"/>
          <w:numId w:val="26"/>
        </w:numPr>
        <w:spacing w:after="0" w:line="240" w:lineRule="auto"/>
        <w:jc w:val="both"/>
        <w:rPr>
          <w:rFonts w:cstheme="minorHAnsi"/>
        </w:rPr>
      </w:pPr>
      <w:r>
        <w:rPr>
          <w:rFonts w:cstheme="minorHAnsi"/>
        </w:rPr>
        <w:t>To promote increased access to finance and e-commerce platforms for women from excluded groups in the project locations</w:t>
      </w:r>
      <w:r w:rsidR="007A6090">
        <w:rPr>
          <w:rFonts w:cstheme="minorHAnsi"/>
        </w:rPr>
        <w:t>.</w:t>
      </w:r>
    </w:p>
    <w:p w14:paraId="3E93A297" w14:textId="7F0F5004" w:rsidR="00D37B9D" w:rsidRDefault="00D37B9D" w:rsidP="001D0144">
      <w:pPr>
        <w:pStyle w:val="ListParagraph"/>
        <w:numPr>
          <w:ilvl w:val="0"/>
          <w:numId w:val="26"/>
        </w:numPr>
        <w:spacing w:after="0" w:line="240" w:lineRule="auto"/>
        <w:jc w:val="both"/>
        <w:rPr>
          <w:rFonts w:cstheme="minorHAnsi"/>
        </w:rPr>
      </w:pPr>
      <w:r w:rsidRPr="007267DD">
        <w:rPr>
          <w:rFonts w:cstheme="minorHAnsi"/>
        </w:rPr>
        <w:t xml:space="preserve">To address gender-based barriers and discriminatory norms that limit women’s economic </w:t>
      </w:r>
      <w:r>
        <w:rPr>
          <w:rFonts w:cstheme="minorHAnsi"/>
        </w:rPr>
        <w:t>autonomy and decision making at different levels (</w:t>
      </w:r>
      <w:r w:rsidRPr="007267DD">
        <w:rPr>
          <w:rFonts w:cstheme="minorHAnsi"/>
        </w:rPr>
        <w:t>family/community</w:t>
      </w:r>
      <w:r>
        <w:rPr>
          <w:rFonts w:cstheme="minorHAnsi"/>
        </w:rPr>
        <w:t>/market/state institutions)</w:t>
      </w:r>
      <w:r w:rsidRPr="007267DD">
        <w:rPr>
          <w:rFonts w:cstheme="minorHAnsi"/>
        </w:rPr>
        <w:t xml:space="preserve"> </w:t>
      </w:r>
      <w:r>
        <w:rPr>
          <w:rFonts w:cstheme="minorHAnsi"/>
        </w:rPr>
        <w:t xml:space="preserve">and enhance their </w:t>
      </w:r>
      <w:r w:rsidRPr="007267DD">
        <w:rPr>
          <w:rFonts w:cstheme="minorHAnsi"/>
        </w:rPr>
        <w:t xml:space="preserve">leadership </w:t>
      </w:r>
      <w:r>
        <w:rPr>
          <w:rFonts w:cstheme="minorHAnsi"/>
        </w:rPr>
        <w:t>and access their</w:t>
      </w:r>
      <w:r w:rsidRPr="007267DD">
        <w:rPr>
          <w:rFonts w:cstheme="minorHAnsi"/>
        </w:rPr>
        <w:t xml:space="preserve"> rights, </w:t>
      </w:r>
      <w:r w:rsidR="007A6090" w:rsidRPr="007267DD">
        <w:rPr>
          <w:rFonts w:cstheme="minorHAnsi"/>
        </w:rPr>
        <w:t>entitlements,</w:t>
      </w:r>
      <w:r w:rsidRPr="007267DD">
        <w:rPr>
          <w:rFonts w:cstheme="minorHAnsi"/>
        </w:rPr>
        <w:t xml:space="preserve"> a</w:t>
      </w:r>
      <w:r w:rsidR="00073AE5">
        <w:rPr>
          <w:rFonts w:cstheme="minorHAnsi"/>
        </w:rPr>
        <w:t>n</w:t>
      </w:r>
      <w:r w:rsidRPr="007267DD">
        <w:rPr>
          <w:rFonts w:cstheme="minorHAnsi"/>
        </w:rPr>
        <w:t>d resources.</w:t>
      </w:r>
    </w:p>
    <w:p w14:paraId="40D146D5" w14:textId="35645A95" w:rsidR="00D37B9D" w:rsidRPr="001B394B" w:rsidRDefault="00D37B9D" w:rsidP="001D0144">
      <w:pPr>
        <w:pStyle w:val="ListBullet"/>
        <w:numPr>
          <w:ilvl w:val="0"/>
          <w:numId w:val="26"/>
        </w:numPr>
        <w:spacing w:after="0" w:line="240" w:lineRule="auto"/>
        <w:jc w:val="both"/>
        <w:rPr>
          <w:rFonts w:cstheme="minorHAnsi"/>
        </w:rPr>
      </w:pPr>
      <w:r w:rsidRPr="001B394B">
        <w:rPr>
          <w:rFonts w:cstheme="minorHAnsi"/>
        </w:rPr>
        <w:t xml:space="preserve">To strengthen the advocacy efforts </w:t>
      </w:r>
      <w:r>
        <w:rPr>
          <w:rFonts w:cstheme="minorHAnsi"/>
        </w:rPr>
        <w:t>for the protection and promotion of women’s</w:t>
      </w:r>
      <w:r w:rsidRPr="001B394B">
        <w:rPr>
          <w:rFonts w:cstheme="minorHAnsi"/>
        </w:rPr>
        <w:t xml:space="preserve"> economic security and rights </w:t>
      </w:r>
      <w:r>
        <w:rPr>
          <w:rFonts w:cstheme="minorHAnsi"/>
        </w:rPr>
        <w:t>including those from the most vulnerable groups such as women home based workers</w:t>
      </w:r>
      <w:r w:rsidR="007A6090">
        <w:rPr>
          <w:rFonts w:cstheme="minorHAnsi"/>
        </w:rPr>
        <w:t>.</w:t>
      </w:r>
    </w:p>
    <w:p w14:paraId="37973A43" w14:textId="77777777" w:rsidR="00D37B9D" w:rsidRPr="00112FE5" w:rsidRDefault="00D37B9D" w:rsidP="00D37B9D">
      <w:pPr>
        <w:spacing w:after="0" w:line="240" w:lineRule="auto"/>
        <w:jc w:val="both"/>
        <w:rPr>
          <w:rFonts w:cstheme="minorHAnsi"/>
        </w:rPr>
      </w:pPr>
    </w:p>
    <w:p w14:paraId="3FA2F0DC" w14:textId="77777777" w:rsidR="00D37B9D" w:rsidRPr="00C0466F" w:rsidRDefault="00D37B9D" w:rsidP="00D37B9D">
      <w:pPr>
        <w:pStyle w:val="ListParagraph"/>
        <w:jc w:val="both"/>
        <w:rPr>
          <w:rFonts w:cstheme="minorHAnsi"/>
          <w:highlight w:val="yellow"/>
        </w:rPr>
      </w:pPr>
    </w:p>
    <w:p w14:paraId="68FEFD90" w14:textId="2F1838ED" w:rsidR="00D37B9D" w:rsidRPr="00110A11" w:rsidRDefault="00D37B9D" w:rsidP="001D0144">
      <w:pPr>
        <w:pStyle w:val="ListBullet"/>
        <w:numPr>
          <w:ilvl w:val="0"/>
          <w:numId w:val="48"/>
        </w:numPr>
        <w:shd w:val="clear" w:color="auto" w:fill="B4C6E7" w:themeFill="accent1" w:themeFillTint="66"/>
        <w:tabs>
          <w:tab w:val="clear" w:pos="720"/>
          <w:tab w:val="num" w:pos="360"/>
        </w:tabs>
        <w:spacing w:after="0" w:line="240" w:lineRule="auto"/>
        <w:jc w:val="both"/>
        <w:rPr>
          <w:rFonts w:cstheme="minorHAnsi"/>
          <w:b/>
          <w:bCs/>
        </w:rPr>
      </w:pPr>
      <w:r w:rsidRPr="00110A11">
        <w:rPr>
          <w:rFonts w:cstheme="minorHAnsi"/>
          <w:b/>
          <w:bCs/>
        </w:rPr>
        <w:t>Scope of Work</w:t>
      </w:r>
    </w:p>
    <w:p w14:paraId="19526EC2" w14:textId="77777777" w:rsidR="00D37B9D" w:rsidRPr="00C0466F" w:rsidRDefault="00D37B9D" w:rsidP="00D37B9D">
      <w:pPr>
        <w:spacing w:after="0"/>
        <w:jc w:val="both"/>
        <w:rPr>
          <w:rFonts w:cstheme="minorHAnsi"/>
        </w:rPr>
      </w:pPr>
    </w:p>
    <w:p w14:paraId="0A6FBC1B" w14:textId="77777777" w:rsidR="00D37B9D" w:rsidRPr="00C0466F" w:rsidRDefault="00D37B9D" w:rsidP="00D37B9D">
      <w:pPr>
        <w:spacing w:after="0"/>
        <w:jc w:val="both"/>
        <w:rPr>
          <w:rFonts w:cstheme="minorHAnsi"/>
        </w:rPr>
      </w:pPr>
      <w:r w:rsidRPr="00C0466F">
        <w:rPr>
          <w:rFonts w:cstheme="minorHAnsi"/>
        </w:rPr>
        <w:t xml:space="preserve">To achieve the </w:t>
      </w:r>
      <w:proofErr w:type="gramStart"/>
      <w:r w:rsidRPr="00C0466F">
        <w:rPr>
          <w:rFonts w:cstheme="minorHAnsi"/>
        </w:rPr>
        <w:t>aforementioned objectives</w:t>
      </w:r>
      <w:proofErr w:type="gramEnd"/>
      <w:r w:rsidRPr="00C0466F">
        <w:rPr>
          <w:rFonts w:cstheme="minorHAnsi"/>
        </w:rPr>
        <w:t>, the responsible party (RP) is expected to carry out the below activities.</w:t>
      </w:r>
    </w:p>
    <w:p w14:paraId="7B90110D" w14:textId="77777777" w:rsidR="00D37B9D" w:rsidRPr="00C0466F" w:rsidRDefault="00D37B9D" w:rsidP="00D37B9D">
      <w:pPr>
        <w:spacing w:after="0"/>
        <w:jc w:val="both"/>
        <w:rPr>
          <w:rFonts w:cstheme="minorHAnsi"/>
        </w:rPr>
      </w:pPr>
    </w:p>
    <w:p w14:paraId="60EB173B" w14:textId="21FFEB22" w:rsidR="00D37B9D" w:rsidRPr="004E25DD" w:rsidRDefault="00D37B9D" w:rsidP="00D37B9D">
      <w:pPr>
        <w:spacing w:after="0" w:line="240" w:lineRule="auto"/>
        <w:jc w:val="both"/>
        <w:rPr>
          <w:rFonts w:cstheme="minorHAnsi"/>
        </w:rPr>
      </w:pPr>
      <w:r w:rsidRPr="004E25DD">
        <w:rPr>
          <w:rFonts w:cstheme="minorHAnsi"/>
          <w:b/>
          <w:bCs/>
        </w:rPr>
        <w:t>Objective I: To enhance income opportunities of project participants in selected value chains through sustainable livelihood interventions for   economic recovery in the aftermath of the COVID 19 pandemic</w:t>
      </w:r>
      <w:r>
        <w:rPr>
          <w:rFonts w:cstheme="minorHAnsi"/>
          <w:b/>
          <w:bCs/>
        </w:rPr>
        <w:t>.</w:t>
      </w:r>
    </w:p>
    <w:p w14:paraId="35E727D9" w14:textId="77777777" w:rsidR="00D37B9D" w:rsidRDefault="00D37B9D" w:rsidP="00D37B9D">
      <w:pPr>
        <w:spacing w:after="0"/>
        <w:rPr>
          <w:rFonts w:cstheme="minorHAnsi"/>
        </w:rPr>
      </w:pPr>
    </w:p>
    <w:p w14:paraId="7FF07B82" w14:textId="77777777" w:rsidR="00D37B9D" w:rsidRDefault="00D37B9D" w:rsidP="00581D7A">
      <w:pPr>
        <w:spacing w:after="0"/>
        <w:jc w:val="both"/>
        <w:rPr>
          <w:rFonts w:cstheme="minorHAnsi"/>
        </w:rPr>
      </w:pPr>
      <w:r w:rsidRPr="007267DD">
        <w:rPr>
          <w:rFonts w:cstheme="minorHAnsi"/>
        </w:rPr>
        <w:t xml:space="preserve">To achieve this, the RP </w:t>
      </w:r>
      <w:r>
        <w:rPr>
          <w:rFonts w:cstheme="minorHAnsi"/>
        </w:rPr>
        <w:t xml:space="preserve">will identify 350 women entrepreneurs to support them for business recovery/start-up and or expansion. </w:t>
      </w:r>
      <w:r w:rsidRPr="007267DD">
        <w:rPr>
          <w:rFonts w:cstheme="minorHAnsi"/>
        </w:rPr>
        <w:t xml:space="preserve"> </w:t>
      </w:r>
      <w:r w:rsidRPr="002B00E7">
        <w:rPr>
          <w:rFonts w:cstheme="minorHAnsi"/>
        </w:rPr>
        <w:t xml:space="preserve">The </w:t>
      </w:r>
      <w:r>
        <w:rPr>
          <w:rFonts w:cstheme="minorHAnsi"/>
        </w:rPr>
        <w:t xml:space="preserve">initiative </w:t>
      </w:r>
      <w:r w:rsidRPr="002B00E7">
        <w:rPr>
          <w:rFonts w:cstheme="minorHAnsi"/>
        </w:rPr>
        <w:t>will prioriti</w:t>
      </w:r>
      <w:r>
        <w:rPr>
          <w:rFonts w:cstheme="minorHAnsi"/>
        </w:rPr>
        <w:t xml:space="preserve">ze </w:t>
      </w:r>
      <w:r w:rsidRPr="002B00E7">
        <w:rPr>
          <w:rFonts w:cstheme="minorHAnsi"/>
        </w:rPr>
        <w:t xml:space="preserve">a maximum of 200 members from 20 women collectives from </w:t>
      </w:r>
      <w:r>
        <w:rPr>
          <w:rFonts w:cstheme="minorHAnsi"/>
        </w:rPr>
        <w:t xml:space="preserve">UN Women </w:t>
      </w:r>
      <w:r w:rsidRPr="002B00E7">
        <w:rPr>
          <w:rFonts w:cstheme="minorHAnsi"/>
        </w:rPr>
        <w:t>past project interventions</w:t>
      </w:r>
      <w:r>
        <w:rPr>
          <w:rFonts w:cstheme="minorHAnsi"/>
        </w:rPr>
        <w:t>; the remaining 150 will be new participants who will be selected based on the following criteria.</w:t>
      </w:r>
    </w:p>
    <w:p w14:paraId="47BF1599" w14:textId="77777777" w:rsidR="00D37B9D" w:rsidRDefault="00D37B9D" w:rsidP="00D37B9D">
      <w:pPr>
        <w:spacing w:after="0"/>
        <w:rPr>
          <w:rFonts w:cstheme="minorHAnsi"/>
        </w:rPr>
      </w:pPr>
    </w:p>
    <w:p w14:paraId="08AC73AA" w14:textId="77777777" w:rsidR="00D37B9D" w:rsidRDefault="00D37B9D" w:rsidP="001D0144">
      <w:pPr>
        <w:pStyle w:val="Default"/>
        <w:numPr>
          <w:ilvl w:val="0"/>
          <w:numId w:val="43"/>
        </w:numPr>
        <w:spacing w:after="18"/>
      </w:pPr>
      <w:r w:rsidRPr="009707A4">
        <w:rPr>
          <w:sz w:val="22"/>
          <w:szCs w:val="22"/>
        </w:rPr>
        <w:t xml:space="preserve">Minimum required vocational skills on trades related to selected value </w:t>
      </w:r>
      <w:proofErr w:type="gramStart"/>
      <w:r w:rsidRPr="009707A4">
        <w:rPr>
          <w:sz w:val="22"/>
          <w:szCs w:val="22"/>
        </w:rPr>
        <w:t>chains</w:t>
      </w:r>
      <w:r>
        <w:t>;</w:t>
      </w:r>
      <w:proofErr w:type="gramEnd"/>
      <w:r>
        <w:t xml:space="preserve"> </w:t>
      </w:r>
    </w:p>
    <w:p w14:paraId="5ADDF582" w14:textId="77777777" w:rsidR="00D37B9D" w:rsidRDefault="00D37B9D" w:rsidP="001D0144">
      <w:pPr>
        <w:pStyle w:val="Default"/>
        <w:numPr>
          <w:ilvl w:val="0"/>
          <w:numId w:val="43"/>
        </w:numPr>
        <w:spacing w:after="18"/>
        <w:rPr>
          <w:sz w:val="22"/>
          <w:szCs w:val="22"/>
        </w:rPr>
      </w:pPr>
      <w:r>
        <w:rPr>
          <w:sz w:val="22"/>
          <w:szCs w:val="22"/>
        </w:rPr>
        <w:t>Demonstrated personal entrepreneurial competencies.</w:t>
      </w:r>
    </w:p>
    <w:p w14:paraId="10205146" w14:textId="77777777" w:rsidR="00D37B9D" w:rsidRDefault="00D37B9D" w:rsidP="001D0144">
      <w:pPr>
        <w:pStyle w:val="Default"/>
        <w:numPr>
          <w:ilvl w:val="0"/>
          <w:numId w:val="43"/>
        </w:numPr>
        <w:spacing w:after="18"/>
        <w:rPr>
          <w:sz w:val="22"/>
          <w:szCs w:val="22"/>
        </w:rPr>
      </w:pPr>
      <w:r>
        <w:rPr>
          <w:sz w:val="22"/>
          <w:szCs w:val="22"/>
        </w:rPr>
        <w:t>Demonstrated interests in business or income-generating options which are non-traditional to women in the context of Nepal or their communities.</w:t>
      </w:r>
    </w:p>
    <w:p w14:paraId="42DAA420" w14:textId="77777777" w:rsidR="00D37B9D" w:rsidRDefault="00D37B9D" w:rsidP="001D0144">
      <w:pPr>
        <w:pStyle w:val="Default"/>
        <w:numPr>
          <w:ilvl w:val="0"/>
          <w:numId w:val="43"/>
        </w:numPr>
        <w:spacing w:after="18"/>
        <w:rPr>
          <w:sz w:val="22"/>
          <w:szCs w:val="22"/>
        </w:rPr>
      </w:pPr>
      <w:r>
        <w:rPr>
          <w:sz w:val="22"/>
          <w:szCs w:val="22"/>
        </w:rPr>
        <w:t xml:space="preserve">Commitment and availability to actively participate in various trainings and mobilization </w:t>
      </w:r>
      <w:proofErr w:type="gramStart"/>
      <w:r>
        <w:rPr>
          <w:sz w:val="22"/>
          <w:szCs w:val="22"/>
        </w:rPr>
        <w:t>activities;</w:t>
      </w:r>
      <w:proofErr w:type="gramEnd"/>
    </w:p>
    <w:p w14:paraId="58D73438" w14:textId="77777777" w:rsidR="00D37B9D" w:rsidRDefault="00D37B9D" w:rsidP="001D0144">
      <w:pPr>
        <w:pStyle w:val="Default"/>
        <w:numPr>
          <w:ilvl w:val="0"/>
          <w:numId w:val="43"/>
        </w:numPr>
        <w:spacing w:after="18"/>
        <w:rPr>
          <w:sz w:val="22"/>
          <w:szCs w:val="22"/>
        </w:rPr>
      </w:pPr>
      <w:r>
        <w:rPr>
          <w:sz w:val="22"/>
          <w:szCs w:val="22"/>
        </w:rPr>
        <w:t xml:space="preserve">At least semi-literate for the effective participation in the </w:t>
      </w:r>
      <w:proofErr w:type="gramStart"/>
      <w:r>
        <w:rPr>
          <w:sz w:val="22"/>
          <w:szCs w:val="22"/>
        </w:rPr>
        <w:t>training;</w:t>
      </w:r>
      <w:proofErr w:type="gramEnd"/>
      <w:r>
        <w:rPr>
          <w:sz w:val="22"/>
          <w:szCs w:val="22"/>
        </w:rPr>
        <w:t xml:space="preserve"> </w:t>
      </w:r>
    </w:p>
    <w:p w14:paraId="52FB24F4" w14:textId="77777777" w:rsidR="00D37B9D" w:rsidRDefault="00D37B9D" w:rsidP="001D0144">
      <w:pPr>
        <w:pStyle w:val="Default"/>
        <w:numPr>
          <w:ilvl w:val="0"/>
          <w:numId w:val="43"/>
        </w:numPr>
        <w:spacing w:after="18"/>
        <w:rPr>
          <w:sz w:val="22"/>
          <w:szCs w:val="22"/>
        </w:rPr>
      </w:pPr>
      <w:r>
        <w:rPr>
          <w:sz w:val="22"/>
          <w:szCs w:val="22"/>
        </w:rPr>
        <w:t xml:space="preserve">Women belonging to excluded groups such as rural women, conflict affected women, survivors of trafficking, returnee women migrant workers, home-based workers and women living with HIV) from most marginalized groups are given a priority; and </w:t>
      </w:r>
    </w:p>
    <w:p w14:paraId="07C591F7" w14:textId="77777777" w:rsidR="00D37B9D" w:rsidRDefault="00D37B9D" w:rsidP="001D0144">
      <w:pPr>
        <w:pStyle w:val="Default"/>
        <w:numPr>
          <w:ilvl w:val="0"/>
          <w:numId w:val="43"/>
        </w:numPr>
        <w:rPr>
          <w:sz w:val="22"/>
          <w:szCs w:val="22"/>
        </w:rPr>
      </w:pPr>
      <w:r>
        <w:rPr>
          <w:sz w:val="22"/>
          <w:szCs w:val="22"/>
        </w:rPr>
        <w:t xml:space="preserve">Women having basic knowledge on using smart phones or any other digital/online platforms would also be prioritized. </w:t>
      </w:r>
    </w:p>
    <w:p w14:paraId="417D64BB" w14:textId="77777777" w:rsidR="00D37B9D" w:rsidRPr="002B00E7" w:rsidRDefault="00D37B9D" w:rsidP="00D37B9D">
      <w:pPr>
        <w:spacing w:after="0"/>
        <w:rPr>
          <w:rFonts w:cstheme="minorHAnsi"/>
        </w:rPr>
      </w:pPr>
      <w:r>
        <w:rPr>
          <w:rFonts w:cstheme="minorHAnsi"/>
        </w:rPr>
        <w:lastRenderedPageBreak/>
        <w:t>Note: The selection criteria will be reviewed and finalized in consultation between UN Women and selected partner during the inception phase.</w:t>
      </w:r>
    </w:p>
    <w:p w14:paraId="028E3606" w14:textId="77777777" w:rsidR="00D37B9D" w:rsidRPr="007267DD" w:rsidRDefault="00D37B9D" w:rsidP="00D37B9D">
      <w:pPr>
        <w:spacing w:after="0"/>
        <w:jc w:val="both"/>
        <w:rPr>
          <w:rFonts w:cstheme="minorHAnsi"/>
        </w:rPr>
      </w:pPr>
    </w:p>
    <w:p w14:paraId="24BB40B9" w14:textId="77777777" w:rsidR="00D37B9D" w:rsidRPr="004E74F0" w:rsidRDefault="00D37B9D" w:rsidP="00D37B9D">
      <w:pPr>
        <w:spacing w:after="0"/>
        <w:jc w:val="both"/>
        <w:rPr>
          <w:rFonts w:cstheme="minorHAnsi"/>
        </w:rPr>
      </w:pPr>
      <w:r>
        <w:rPr>
          <w:rFonts w:cstheme="minorHAnsi"/>
          <w:b/>
          <w:bCs/>
        </w:rPr>
        <w:t>1. Consciousness and capacity building intervention with 150 new project participants</w:t>
      </w:r>
      <w:r w:rsidRPr="0006330F">
        <w:rPr>
          <w:rFonts w:cstheme="minorHAnsi"/>
          <w:b/>
          <w:bCs/>
        </w:rPr>
        <w:t xml:space="preserve">: </w:t>
      </w:r>
      <w:r w:rsidRPr="0006330F">
        <w:rPr>
          <w:rFonts w:cstheme="minorHAnsi"/>
        </w:rPr>
        <w:t>The RP should design and implement a comprehensive consciousness and capacity building intervention on gender equality and social inclusion. The objective will be to facilitate understanding and critical reflection on gender norms and harmful practices impeding women’s economic empowerment and leadership opportunities to participate and represent in the social and economic decision-making platforms. For this, a 2-day orientation training to 150 new project participants will be designed and executed in the project locations. The orientation training package will include but not limited to gender and intersectionality, gender roles, social norms and harmful practices, policy tools on women rights and gender mainstreaming, women economic participation and leadership etc.</w:t>
      </w:r>
    </w:p>
    <w:p w14:paraId="3EAECA0F" w14:textId="77777777" w:rsidR="00D37B9D" w:rsidRDefault="00D37B9D" w:rsidP="00D37B9D">
      <w:pPr>
        <w:spacing w:after="0"/>
        <w:jc w:val="both"/>
        <w:rPr>
          <w:rFonts w:cstheme="minorHAnsi"/>
          <w:b/>
          <w:bCs/>
        </w:rPr>
      </w:pPr>
    </w:p>
    <w:p w14:paraId="528A6B8D" w14:textId="77777777" w:rsidR="00D37B9D" w:rsidRPr="008A6D91" w:rsidRDefault="00D37B9D" w:rsidP="00D37B9D">
      <w:pPr>
        <w:spacing w:after="0"/>
        <w:jc w:val="both"/>
        <w:rPr>
          <w:rFonts w:cstheme="minorHAnsi"/>
          <w:b/>
          <w:bCs/>
        </w:rPr>
      </w:pPr>
      <w:r>
        <w:rPr>
          <w:rFonts w:cstheme="minorHAnsi"/>
          <w:b/>
          <w:bCs/>
        </w:rPr>
        <w:t xml:space="preserve">2. Provision of </w:t>
      </w:r>
      <w:r w:rsidRPr="008A6D91">
        <w:rPr>
          <w:rFonts w:cstheme="minorHAnsi"/>
          <w:b/>
          <w:bCs/>
        </w:rPr>
        <w:t>vocational and technical skills</w:t>
      </w:r>
      <w:r>
        <w:rPr>
          <w:rFonts w:cstheme="minorHAnsi"/>
          <w:b/>
          <w:bCs/>
        </w:rPr>
        <w:t xml:space="preserve"> for re-skilling/up-skilling to 350 women entrepreneurs </w:t>
      </w:r>
    </w:p>
    <w:p w14:paraId="234CF2B7" w14:textId="22C80DA7" w:rsidR="00D37B9D" w:rsidRDefault="00D37B9D" w:rsidP="00D37B9D">
      <w:pPr>
        <w:spacing w:before="120" w:after="120"/>
        <w:jc w:val="both"/>
        <w:rPr>
          <w:rFonts w:cstheme="minorHAnsi"/>
          <w:lang w:val="en-GB"/>
        </w:rPr>
      </w:pPr>
      <w:r>
        <w:rPr>
          <w:rFonts w:cstheme="minorHAnsi"/>
          <w:lang w:val="en-GB"/>
        </w:rPr>
        <w:t>The RP</w:t>
      </w:r>
      <w:r w:rsidRPr="000F6395">
        <w:rPr>
          <w:rFonts w:cstheme="minorHAnsi"/>
          <w:lang w:val="en-GB"/>
        </w:rPr>
        <w:t xml:space="preserve"> will design and deliver</w:t>
      </w:r>
      <w:r>
        <w:rPr>
          <w:rFonts w:cstheme="minorHAnsi"/>
          <w:lang w:val="en-GB"/>
        </w:rPr>
        <w:t xml:space="preserve"> </w:t>
      </w:r>
      <w:r w:rsidRPr="000F6395">
        <w:rPr>
          <w:rFonts w:cstheme="minorHAnsi"/>
          <w:lang w:val="en-GB"/>
        </w:rPr>
        <w:t xml:space="preserve">vocational and technical skills </w:t>
      </w:r>
      <w:r>
        <w:rPr>
          <w:rFonts w:cstheme="minorHAnsi"/>
          <w:lang w:val="en-GB"/>
        </w:rPr>
        <w:t>to enable</w:t>
      </w:r>
      <w:r w:rsidRPr="000F6395">
        <w:rPr>
          <w:rFonts w:cstheme="minorHAnsi"/>
          <w:lang w:val="en-GB"/>
        </w:rPr>
        <w:t xml:space="preserve"> </w:t>
      </w:r>
      <w:r>
        <w:rPr>
          <w:rFonts w:cstheme="minorHAnsi"/>
          <w:lang w:val="en-GB"/>
        </w:rPr>
        <w:t xml:space="preserve">350 </w:t>
      </w:r>
      <w:r w:rsidRPr="000F6395">
        <w:rPr>
          <w:rFonts w:cstheme="minorHAnsi"/>
          <w:lang w:val="en-GB"/>
        </w:rPr>
        <w:t xml:space="preserve">women </w:t>
      </w:r>
      <w:r>
        <w:rPr>
          <w:rFonts w:cstheme="minorHAnsi"/>
          <w:lang w:val="en-GB"/>
        </w:rPr>
        <w:t xml:space="preserve">from </w:t>
      </w:r>
      <w:r w:rsidRPr="000F6395">
        <w:rPr>
          <w:rFonts w:cstheme="minorHAnsi"/>
          <w:lang w:val="en-GB"/>
        </w:rPr>
        <w:t>excluded groups to produce market-oriented products/services</w:t>
      </w:r>
      <w:r>
        <w:rPr>
          <w:rFonts w:cstheme="minorHAnsi"/>
          <w:lang w:val="en-GB"/>
        </w:rPr>
        <w:t xml:space="preserve"> in select value chains</w:t>
      </w:r>
      <w:r w:rsidRPr="000F6395">
        <w:rPr>
          <w:rFonts w:cstheme="minorHAnsi"/>
          <w:lang w:val="en-GB"/>
        </w:rPr>
        <w:t xml:space="preserve">. </w:t>
      </w:r>
      <w:r>
        <w:rPr>
          <w:rFonts w:cstheme="minorHAnsi"/>
          <w:lang w:val="en-GB"/>
        </w:rPr>
        <w:t xml:space="preserve">The RP will review the selection criteria listed above and finalise in consultation with UN Women to identify the 350 participants during the inception phase. The focus should be on supporting those women whose micro enterprises were adversely impacted by COVID-19. Upon selection of the participants, the RP will conduct a need assessment of the selected 350 participants to support </w:t>
      </w:r>
      <w:r w:rsidR="00073AE5">
        <w:rPr>
          <w:rFonts w:cstheme="minorHAnsi"/>
          <w:lang w:val="en-GB"/>
        </w:rPr>
        <w:t>their economic</w:t>
      </w:r>
      <w:r>
        <w:rPr>
          <w:rFonts w:cstheme="minorHAnsi"/>
          <w:lang w:val="en-GB"/>
        </w:rPr>
        <w:t xml:space="preserve"> recovery in selected value chain and identify the type of re-skilling needed (refresher or advanced) to </w:t>
      </w:r>
      <w:r w:rsidRPr="000F6395">
        <w:rPr>
          <w:rFonts w:cstheme="minorHAnsi"/>
          <w:lang w:val="en-GB"/>
        </w:rPr>
        <w:t>leverage the</w:t>
      </w:r>
      <w:r>
        <w:rPr>
          <w:rFonts w:cstheme="minorHAnsi"/>
          <w:lang w:val="en-GB"/>
        </w:rPr>
        <w:t>ir</w:t>
      </w:r>
      <w:r w:rsidRPr="000F6395">
        <w:rPr>
          <w:rFonts w:cstheme="minorHAnsi"/>
          <w:lang w:val="en-GB"/>
        </w:rPr>
        <w:t xml:space="preserve"> existing skill sets</w:t>
      </w:r>
      <w:r>
        <w:rPr>
          <w:rFonts w:cstheme="minorHAnsi"/>
          <w:lang w:val="en-GB"/>
        </w:rPr>
        <w:t xml:space="preserve"> and develop market-oriented products. The RP will </w:t>
      </w:r>
      <w:r w:rsidRPr="000F6395">
        <w:rPr>
          <w:rFonts w:cstheme="minorHAnsi"/>
          <w:lang w:val="en-GB"/>
        </w:rPr>
        <w:t>take into consideration the opportunities to support the inclusion of rural women in project identified rural industry value chains (on farm, off farm</w:t>
      </w:r>
      <w:r>
        <w:rPr>
          <w:rFonts w:cstheme="minorHAnsi"/>
          <w:lang w:val="en-GB"/>
        </w:rPr>
        <w:t>, non-farm</w:t>
      </w:r>
      <w:r w:rsidRPr="000F6395">
        <w:rPr>
          <w:rFonts w:cstheme="minorHAnsi"/>
          <w:lang w:val="en-GB"/>
        </w:rPr>
        <w:t>)</w:t>
      </w:r>
      <w:r>
        <w:rPr>
          <w:rFonts w:cstheme="minorHAnsi"/>
          <w:lang w:val="en-GB"/>
        </w:rPr>
        <w:t xml:space="preserve">, </w:t>
      </w:r>
      <w:r w:rsidRPr="000F6395">
        <w:rPr>
          <w:rFonts w:cstheme="minorHAnsi"/>
          <w:lang w:val="en-GB"/>
        </w:rPr>
        <w:t xml:space="preserve">to provide </w:t>
      </w:r>
      <w:r>
        <w:rPr>
          <w:rFonts w:cstheme="minorHAnsi"/>
          <w:lang w:val="en-GB"/>
        </w:rPr>
        <w:t>sustainable</w:t>
      </w:r>
      <w:r w:rsidRPr="000F6395">
        <w:rPr>
          <w:rFonts w:cstheme="minorHAnsi"/>
          <w:lang w:val="en-GB"/>
        </w:rPr>
        <w:t xml:space="preserve"> livelihood strategies and develop rural women’s business, increase added value and marketability of their products.</w:t>
      </w:r>
      <w:r>
        <w:rPr>
          <w:rFonts w:cstheme="minorHAnsi"/>
          <w:lang w:val="en-GB"/>
        </w:rPr>
        <w:t xml:space="preserve"> The RP should identify the value chains/sectors based on availability of local resources, business opportunity in the emerging market and potential to contribute gender transformative roles. Agriculture will be one of the priority value chains for this project intervention.</w:t>
      </w:r>
    </w:p>
    <w:p w14:paraId="5A081EEF" w14:textId="320B0E52" w:rsidR="00D37B9D" w:rsidRPr="008A6D91" w:rsidRDefault="00B2129D" w:rsidP="00D37B9D">
      <w:pPr>
        <w:spacing w:before="120" w:after="120"/>
        <w:jc w:val="both"/>
        <w:rPr>
          <w:rFonts w:cstheme="minorHAnsi"/>
          <w:b/>
          <w:bCs/>
        </w:rPr>
      </w:pPr>
      <w:r>
        <w:rPr>
          <w:rFonts w:cstheme="minorHAnsi"/>
          <w:b/>
          <w:bCs/>
        </w:rPr>
        <w:t>3</w:t>
      </w:r>
      <w:r w:rsidR="00D37B9D">
        <w:rPr>
          <w:rFonts w:cstheme="minorHAnsi"/>
          <w:b/>
          <w:bCs/>
        </w:rPr>
        <w:t>. Provision of additional support in the form of e</w:t>
      </w:r>
      <w:r w:rsidR="00D37B9D" w:rsidRPr="008A6D91">
        <w:rPr>
          <w:rFonts w:cstheme="minorHAnsi"/>
          <w:b/>
          <w:bCs/>
        </w:rPr>
        <w:t>quipment</w:t>
      </w:r>
      <w:r w:rsidR="00D37B9D">
        <w:rPr>
          <w:rFonts w:cstheme="minorHAnsi"/>
          <w:b/>
          <w:bCs/>
        </w:rPr>
        <w:t xml:space="preserve"> and seed fund </w:t>
      </w:r>
      <w:r w:rsidR="00D37B9D" w:rsidRPr="008A6D91">
        <w:rPr>
          <w:rFonts w:cstheme="minorHAnsi"/>
          <w:b/>
          <w:bCs/>
        </w:rPr>
        <w:t>for business recovery</w:t>
      </w:r>
      <w:r w:rsidR="00D37B9D">
        <w:rPr>
          <w:rFonts w:cstheme="minorHAnsi"/>
          <w:b/>
          <w:bCs/>
        </w:rPr>
        <w:t xml:space="preserve"> or start up.</w:t>
      </w:r>
    </w:p>
    <w:p w14:paraId="0497A978" w14:textId="1EAE8B28" w:rsidR="00D37B9D" w:rsidRDefault="00D37B9D" w:rsidP="00D37B9D">
      <w:pPr>
        <w:widowControl w:val="0"/>
        <w:autoSpaceDE w:val="0"/>
        <w:autoSpaceDN w:val="0"/>
        <w:spacing w:before="120" w:after="120"/>
        <w:jc w:val="both"/>
        <w:rPr>
          <w:rFonts w:cstheme="minorHAnsi"/>
          <w:lang w:val="en-GB"/>
        </w:rPr>
      </w:pPr>
      <w:r>
        <w:rPr>
          <w:rFonts w:cstheme="minorHAnsi"/>
          <w:lang w:val="en-GB"/>
        </w:rPr>
        <w:t xml:space="preserve">Follow up </w:t>
      </w:r>
      <w:r w:rsidR="00073AE5">
        <w:rPr>
          <w:rFonts w:cstheme="minorHAnsi"/>
          <w:lang w:val="en-GB"/>
        </w:rPr>
        <w:t>services will</w:t>
      </w:r>
      <w:r>
        <w:rPr>
          <w:rFonts w:cstheme="minorHAnsi"/>
          <w:lang w:val="en-GB"/>
        </w:rPr>
        <w:t xml:space="preserve"> be provided for the members from 20 women collectives as outlined under component </w:t>
      </w:r>
      <w:r w:rsidR="00073AE5">
        <w:rPr>
          <w:rFonts w:cstheme="minorHAnsi"/>
          <w:lang w:val="en-GB"/>
        </w:rPr>
        <w:t>four</w:t>
      </w:r>
      <w:r>
        <w:rPr>
          <w:rFonts w:cstheme="minorHAnsi"/>
          <w:lang w:val="en-GB"/>
        </w:rPr>
        <w:t xml:space="preserve"> below. For the 150 new project participants, </w:t>
      </w:r>
      <w:r w:rsidRPr="008351DD">
        <w:rPr>
          <w:rFonts w:cstheme="minorHAnsi"/>
          <w:lang w:val="en-GB"/>
        </w:rPr>
        <w:t>the project will provision equipment and raw</w:t>
      </w:r>
      <w:r>
        <w:rPr>
          <w:rFonts w:cstheme="minorHAnsi"/>
          <w:lang w:val="en-GB"/>
        </w:rPr>
        <w:t xml:space="preserve"> </w:t>
      </w:r>
      <w:r w:rsidRPr="008351DD">
        <w:rPr>
          <w:rFonts w:cstheme="minorHAnsi"/>
          <w:lang w:val="en-GB"/>
        </w:rPr>
        <w:t>materials</w:t>
      </w:r>
      <w:r>
        <w:rPr>
          <w:rFonts w:cstheme="minorHAnsi"/>
          <w:lang w:val="en-GB"/>
        </w:rPr>
        <w:t xml:space="preserve"> </w:t>
      </w:r>
      <w:r w:rsidR="00073AE5">
        <w:rPr>
          <w:rFonts w:cstheme="minorHAnsi"/>
          <w:lang w:val="en-GB"/>
        </w:rPr>
        <w:t xml:space="preserve">support </w:t>
      </w:r>
      <w:r>
        <w:rPr>
          <w:rFonts w:cstheme="minorHAnsi"/>
          <w:lang w:val="en-GB"/>
        </w:rPr>
        <w:t xml:space="preserve">for a </w:t>
      </w:r>
      <w:r w:rsidR="00073AE5">
        <w:rPr>
          <w:rFonts w:cstheme="minorHAnsi"/>
          <w:lang w:val="en-GB"/>
        </w:rPr>
        <w:t xml:space="preserve">minimum of </w:t>
      </w:r>
      <w:r>
        <w:rPr>
          <w:rFonts w:cstheme="minorHAnsi"/>
          <w:lang w:val="en-GB"/>
        </w:rPr>
        <w:t xml:space="preserve">NPR 10,000 for each project participant to support their business recovery and/or expansion. At least </w:t>
      </w:r>
      <w:r w:rsidRPr="0039394E">
        <w:rPr>
          <w:rFonts w:cstheme="minorHAnsi"/>
          <w:b/>
          <w:bCs/>
          <w:lang w:val="en-GB"/>
        </w:rPr>
        <w:t>five new collectives</w:t>
      </w:r>
      <w:r>
        <w:rPr>
          <w:rFonts w:cstheme="minorHAnsi"/>
          <w:lang w:val="en-GB"/>
        </w:rPr>
        <w:t xml:space="preserve"> (that have been registered during the project period) from the cohort of 150 new project participants should be established. The new collectives will be provisioned a seed fund of NPR 100,000 to set up and start their collective business. The RP should provide accompaniment support as needed to these collectives.</w:t>
      </w:r>
    </w:p>
    <w:p w14:paraId="494D109F" w14:textId="12CD7A90" w:rsidR="00D37B9D" w:rsidRDefault="00B2129D" w:rsidP="00D37B9D">
      <w:pPr>
        <w:jc w:val="both"/>
      </w:pPr>
      <w:r>
        <w:rPr>
          <w:rFonts w:cstheme="minorHAnsi"/>
          <w:b/>
          <w:bCs/>
          <w:lang w:val="en-GB"/>
        </w:rPr>
        <w:t>4</w:t>
      </w:r>
      <w:r w:rsidR="00D37B9D" w:rsidRPr="00871055">
        <w:rPr>
          <w:rFonts w:cstheme="minorHAnsi"/>
          <w:b/>
          <w:bCs/>
          <w:lang w:val="en-GB"/>
        </w:rPr>
        <w:t>. Group formation and soft skill development for new collective enterprises:</w:t>
      </w:r>
      <w:r w:rsidR="00D37B9D">
        <w:rPr>
          <w:rFonts w:cstheme="minorHAnsi"/>
          <w:lang w:val="en-GB"/>
        </w:rPr>
        <w:t xml:space="preserve"> </w:t>
      </w:r>
      <w:r w:rsidR="00073AE5">
        <w:t>For new</w:t>
      </w:r>
      <w:r w:rsidR="00D37B9D">
        <w:t xml:space="preserve"> collective enterprises, the project will provision activities on group formation and soft skills such as collective leadership, team management, effective communication and division of roles and responsibilities, </w:t>
      </w:r>
      <w:proofErr w:type="gramStart"/>
      <w:r w:rsidR="00D37B9D">
        <w:t>collaboration</w:t>
      </w:r>
      <w:proofErr w:type="gramEnd"/>
      <w:r w:rsidR="00D37B9D">
        <w:t xml:space="preserve"> and coordination etc. The RP will provision a 2-day session on group formation and soft skill development for new women collectives to support them to come together as a team and start up collective business with clear roles and responsibilities of collective’s members.</w:t>
      </w:r>
    </w:p>
    <w:p w14:paraId="2C838E29" w14:textId="0A252555" w:rsidR="00D37B9D" w:rsidRDefault="00B2129D" w:rsidP="00D37B9D">
      <w:pPr>
        <w:pStyle w:val="ListParagraph"/>
        <w:widowControl w:val="0"/>
        <w:autoSpaceDE w:val="0"/>
        <w:autoSpaceDN w:val="0"/>
        <w:spacing w:before="120" w:after="120"/>
        <w:ind w:left="0"/>
        <w:contextualSpacing w:val="0"/>
        <w:jc w:val="both"/>
        <w:rPr>
          <w:rFonts w:cstheme="minorHAnsi"/>
          <w:b/>
          <w:bCs/>
        </w:rPr>
      </w:pPr>
      <w:r>
        <w:rPr>
          <w:rFonts w:cstheme="minorHAnsi"/>
          <w:b/>
          <w:bCs/>
        </w:rPr>
        <w:t>5</w:t>
      </w:r>
      <w:r w:rsidR="00D37B9D">
        <w:rPr>
          <w:rFonts w:cstheme="minorHAnsi"/>
          <w:b/>
          <w:bCs/>
        </w:rPr>
        <w:t xml:space="preserve">. </w:t>
      </w:r>
      <w:r w:rsidR="00D37B9D" w:rsidRPr="008A6D91">
        <w:rPr>
          <w:rFonts w:cstheme="minorHAnsi"/>
          <w:b/>
          <w:bCs/>
        </w:rPr>
        <w:t>Provision of</w:t>
      </w:r>
      <w:r w:rsidR="00D37B9D">
        <w:rPr>
          <w:rFonts w:cstheme="minorHAnsi"/>
          <w:b/>
          <w:bCs/>
        </w:rPr>
        <w:t xml:space="preserve"> follow-up services to strengthen women’s individual and collective enterprise.</w:t>
      </w:r>
    </w:p>
    <w:p w14:paraId="4DF19209" w14:textId="6BCD75EA" w:rsidR="00D37B9D" w:rsidRDefault="00073AE5" w:rsidP="00D37B9D">
      <w:pPr>
        <w:jc w:val="both"/>
      </w:pPr>
      <w:r>
        <w:lastRenderedPageBreak/>
        <w:t>I)</w:t>
      </w:r>
      <w:r w:rsidR="00D37B9D">
        <w:t xml:space="preserve"> </w:t>
      </w:r>
      <w:r w:rsidR="00D37B9D" w:rsidRPr="00A01CBC">
        <w:t xml:space="preserve">To support </w:t>
      </w:r>
      <w:r w:rsidR="00D37B9D">
        <w:t xml:space="preserve">women entrepreneurs (individual/collective) </w:t>
      </w:r>
      <w:r w:rsidR="00D37B9D" w:rsidRPr="00A01CBC">
        <w:t>for business start-up and/or expand their busines</w:t>
      </w:r>
      <w:r w:rsidR="00D37B9D">
        <w:t>s</w:t>
      </w:r>
      <w:r w:rsidR="00D37B9D" w:rsidRPr="00A01CBC">
        <w:t>, the project will help design individual</w:t>
      </w:r>
      <w:r w:rsidR="00D37B9D">
        <w:t>/collective</w:t>
      </w:r>
      <w:r w:rsidR="00D37B9D" w:rsidRPr="00A01CBC">
        <w:t xml:space="preserve"> </w:t>
      </w:r>
      <w:r w:rsidR="00D37B9D" w:rsidRPr="00073AE5">
        <w:rPr>
          <w:b/>
          <w:bCs/>
        </w:rPr>
        <w:t>business development plan</w:t>
      </w:r>
      <w:r w:rsidR="00D37B9D" w:rsidRPr="00A01CBC">
        <w:t xml:space="preserve">, coupled with </w:t>
      </w:r>
      <w:r w:rsidR="00D37B9D" w:rsidRPr="00073AE5">
        <w:rPr>
          <w:b/>
          <w:bCs/>
        </w:rPr>
        <w:t>regular/periodic business advisory and counselling support</w:t>
      </w:r>
      <w:r w:rsidR="00D37B9D">
        <w:t>, and handholding/mentorship</w:t>
      </w:r>
      <w:r w:rsidR="00D37B9D" w:rsidRPr="00A01CBC">
        <w:t xml:space="preserve">.  </w:t>
      </w:r>
      <w:r w:rsidR="00D37B9D">
        <w:t xml:space="preserve">The </w:t>
      </w:r>
      <w:r w:rsidR="00D37B9D" w:rsidRPr="00073AE5">
        <w:rPr>
          <w:b/>
          <w:bCs/>
        </w:rPr>
        <w:t>regular/periodic business advisory and counselling</w:t>
      </w:r>
      <w:r w:rsidR="00D37B9D">
        <w:t xml:space="preserve"> will factor in the need to address the specific needs of women MSMEs based on the kind of business, nature of value chain and tailor make the business plans and update with advancement of business set up and operation. The RP should propose a framework for regular monitoring of both the individual and collective enterprises in the inception phase of the project. </w:t>
      </w:r>
    </w:p>
    <w:p w14:paraId="477C46A0" w14:textId="56A181D4" w:rsidR="00D37B9D" w:rsidRDefault="00073AE5" w:rsidP="00D37B9D">
      <w:r>
        <w:t xml:space="preserve">II) </w:t>
      </w:r>
      <w:r w:rsidR="00D37B9D" w:rsidRPr="00A01CBC">
        <w:t>RP will provide coordination and network</w:t>
      </w:r>
      <w:r w:rsidR="00D37B9D">
        <w:t>ing</w:t>
      </w:r>
      <w:r w:rsidR="00D37B9D" w:rsidRPr="00A01CBC">
        <w:t xml:space="preserve"> support to individuals and </w:t>
      </w:r>
      <w:proofErr w:type="gramStart"/>
      <w:r w:rsidR="00D37B9D" w:rsidRPr="00A01CBC">
        <w:t>group</w:t>
      </w:r>
      <w:proofErr w:type="gramEnd"/>
      <w:r w:rsidR="00D37B9D" w:rsidRPr="00A01CBC">
        <w:t xml:space="preserve"> for </w:t>
      </w:r>
      <w:r w:rsidR="00D37B9D" w:rsidRPr="00556929">
        <w:t xml:space="preserve">business </w:t>
      </w:r>
      <w:r w:rsidR="00D37B9D" w:rsidRPr="007A6090">
        <w:rPr>
          <w:b/>
          <w:bCs/>
        </w:rPr>
        <w:t>registration/formalization, formal skills testing, technical and referral/facilitation support</w:t>
      </w:r>
      <w:r w:rsidR="00D37B9D" w:rsidRPr="00F606AC">
        <w:t xml:space="preserve"> to establish</w:t>
      </w:r>
      <w:r w:rsidR="00D37B9D">
        <w:t xml:space="preserve"> formal enterprise.</w:t>
      </w:r>
    </w:p>
    <w:p w14:paraId="05AE3C6C" w14:textId="77777777" w:rsidR="00D37B9D" w:rsidRDefault="00D37B9D" w:rsidP="00D37B9D">
      <w:pPr>
        <w:spacing w:before="240" w:after="240" w:line="276" w:lineRule="auto"/>
        <w:jc w:val="both"/>
        <w:rPr>
          <w:rFonts w:cstheme="minorHAnsi"/>
        </w:rPr>
      </w:pPr>
      <w:r>
        <w:t xml:space="preserve">III) </w:t>
      </w:r>
      <w:r w:rsidRPr="00073AE5">
        <w:rPr>
          <w:rFonts w:cstheme="minorHAnsi"/>
        </w:rPr>
        <w:t xml:space="preserve">Provide </w:t>
      </w:r>
      <w:r w:rsidRPr="007A6090">
        <w:rPr>
          <w:rFonts w:cstheme="minorHAnsi"/>
          <w:b/>
          <w:bCs/>
        </w:rPr>
        <w:t>psychosocial counselling and GBV referral services</w:t>
      </w:r>
      <w:r w:rsidRPr="00073AE5">
        <w:rPr>
          <w:rFonts w:cstheme="minorHAnsi"/>
        </w:rPr>
        <w:t xml:space="preserve"> to project participants:</w:t>
      </w:r>
      <w:r w:rsidRPr="00613FEB">
        <w:rPr>
          <w:rFonts w:cstheme="minorHAnsi"/>
        </w:rPr>
        <w:t xml:space="preserve"> To respond to the increased incidence of gender-based violence and anxiety from increased unpaid care work, livelihood insecurity</w:t>
      </w:r>
      <w:r>
        <w:rPr>
          <w:rFonts w:cstheme="minorHAnsi"/>
        </w:rPr>
        <w:t>, impact of businesses</w:t>
      </w:r>
      <w:r w:rsidRPr="00613FEB">
        <w:rPr>
          <w:rFonts w:cstheme="minorHAnsi"/>
        </w:rPr>
        <w:t xml:space="preserve">; the selected partner will </w:t>
      </w:r>
      <w:proofErr w:type="spellStart"/>
      <w:r w:rsidRPr="00613FEB">
        <w:rPr>
          <w:rFonts w:cstheme="minorHAnsi"/>
        </w:rPr>
        <w:t>mobilise</w:t>
      </w:r>
      <w:proofErr w:type="spellEnd"/>
      <w:r w:rsidRPr="00613FEB">
        <w:rPr>
          <w:rFonts w:cstheme="minorHAnsi"/>
        </w:rPr>
        <w:t xml:space="preserve"> psycho-social counsellors in the project districts to provide counselling services to project beneficiaries including GBV referral services both in person and/or through telephonic/virtual platforms as per the WHO’s guidelines</w:t>
      </w:r>
      <w:r w:rsidRPr="00B7703C">
        <w:rPr>
          <w:rStyle w:val="FootnoteReference"/>
          <w:rFonts w:cstheme="minorHAnsi"/>
        </w:rPr>
        <w:footnoteReference w:id="5"/>
      </w:r>
      <w:r w:rsidRPr="00613FEB">
        <w:rPr>
          <w:rFonts w:cstheme="minorHAnsi"/>
        </w:rPr>
        <w:t xml:space="preserve">. The counselling services will be made available to both project and non-project beneficiaries in the project districts. The selected partner should make tele-counselling and psychological services available to callers and ensure follow-up action as required. The selected </w:t>
      </w:r>
      <w:r>
        <w:rPr>
          <w:rFonts w:cstheme="minorHAnsi"/>
        </w:rPr>
        <w:t>RP</w:t>
      </w:r>
      <w:r w:rsidRPr="00613FEB">
        <w:rPr>
          <w:rFonts w:cstheme="minorHAnsi"/>
        </w:rPr>
        <w:t xml:space="preserve"> will </w:t>
      </w:r>
      <w:proofErr w:type="spellStart"/>
      <w:r>
        <w:rPr>
          <w:rFonts w:cstheme="minorHAnsi"/>
        </w:rPr>
        <w:t>mobilise</w:t>
      </w:r>
      <w:proofErr w:type="spellEnd"/>
      <w:r w:rsidRPr="00613FEB">
        <w:rPr>
          <w:rFonts w:cstheme="minorHAnsi"/>
        </w:rPr>
        <w:t xml:space="preserve"> a minimum of one professional psycho-social counsellor per district to provide counselling services as per the criteria listed below.</w:t>
      </w:r>
    </w:p>
    <w:p w14:paraId="0850BBFA" w14:textId="77777777" w:rsidR="00D37B9D" w:rsidRPr="00FE67D4" w:rsidRDefault="00D37B9D" w:rsidP="00D37B9D">
      <w:pPr>
        <w:jc w:val="both"/>
        <w:rPr>
          <w:rFonts w:cstheme="minorHAnsi"/>
          <w:b/>
          <w:bCs/>
        </w:rPr>
      </w:pPr>
      <w:r w:rsidRPr="00FE67D4">
        <w:rPr>
          <w:rFonts w:cstheme="minorHAnsi"/>
          <w:b/>
          <w:bCs/>
        </w:rPr>
        <w:t>Qualification and Experience/skill</w:t>
      </w:r>
      <w:r>
        <w:rPr>
          <w:rFonts w:cstheme="minorHAnsi"/>
          <w:b/>
          <w:bCs/>
        </w:rPr>
        <w:t xml:space="preserve"> for psycho-social counsellor</w:t>
      </w:r>
    </w:p>
    <w:p w14:paraId="1C4816E7" w14:textId="77777777" w:rsidR="00D37B9D" w:rsidRPr="00F44E90" w:rsidRDefault="00D37B9D" w:rsidP="001D0144">
      <w:pPr>
        <w:pStyle w:val="ListParagraph"/>
        <w:numPr>
          <w:ilvl w:val="0"/>
          <w:numId w:val="44"/>
        </w:numPr>
        <w:spacing w:after="0" w:line="240" w:lineRule="auto"/>
        <w:rPr>
          <w:rFonts w:cstheme="minorHAnsi"/>
        </w:rPr>
      </w:pPr>
      <w:r w:rsidRPr="00F44E90">
        <w:rPr>
          <w:rFonts w:cstheme="minorHAnsi"/>
        </w:rPr>
        <w:t xml:space="preserve">Minimum three years of demonstrable work experience in providing psychological counselling on stress management, mental health training and supervision, with special emphasis on managing critical incident stress. </w:t>
      </w:r>
    </w:p>
    <w:p w14:paraId="14A34E6C" w14:textId="77777777" w:rsidR="00D37B9D" w:rsidRPr="00F44E90" w:rsidRDefault="00D37B9D" w:rsidP="001D0144">
      <w:pPr>
        <w:pStyle w:val="ListParagraph"/>
        <w:numPr>
          <w:ilvl w:val="0"/>
          <w:numId w:val="44"/>
        </w:numPr>
        <w:spacing w:after="0" w:line="240" w:lineRule="auto"/>
        <w:rPr>
          <w:rFonts w:cstheme="minorHAnsi"/>
        </w:rPr>
      </w:pPr>
      <w:r w:rsidRPr="00F44E90">
        <w:rPr>
          <w:rFonts w:cstheme="minorHAnsi"/>
        </w:rPr>
        <w:t>Current/past affiliation with accredited mental health institutional or psycho-social organization will be an asset.</w:t>
      </w:r>
    </w:p>
    <w:p w14:paraId="5804490B" w14:textId="77777777" w:rsidR="00D37B9D" w:rsidRPr="00F44E90" w:rsidRDefault="00D37B9D" w:rsidP="001D0144">
      <w:pPr>
        <w:pStyle w:val="ListParagraph"/>
        <w:numPr>
          <w:ilvl w:val="0"/>
          <w:numId w:val="44"/>
        </w:numPr>
        <w:spacing w:after="0" w:line="240" w:lineRule="auto"/>
        <w:rPr>
          <w:rFonts w:cstheme="minorHAnsi"/>
        </w:rPr>
      </w:pPr>
      <w:r w:rsidRPr="00F44E90">
        <w:rPr>
          <w:rFonts w:cstheme="minorHAnsi"/>
        </w:rPr>
        <w:t xml:space="preserve">Experience of providing trauma counselling in humanitarian action will be an added advantage.  </w:t>
      </w:r>
    </w:p>
    <w:p w14:paraId="37731399" w14:textId="77777777" w:rsidR="00D37B9D" w:rsidRPr="00F44E90" w:rsidRDefault="00D37B9D" w:rsidP="001D0144">
      <w:pPr>
        <w:pStyle w:val="ListParagraph"/>
        <w:numPr>
          <w:ilvl w:val="0"/>
          <w:numId w:val="44"/>
        </w:numPr>
        <w:spacing w:after="0" w:line="240" w:lineRule="auto"/>
        <w:rPr>
          <w:rFonts w:cstheme="minorHAnsi"/>
        </w:rPr>
      </w:pPr>
      <w:r w:rsidRPr="00F44E90">
        <w:rPr>
          <w:rFonts w:cstheme="minorHAnsi"/>
        </w:rPr>
        <w:t>Counselor should follow standard UN Women and WHO guidelines and ethical standards related to GBV, while developing content and delivering services</w:t>
      </w:r>
    </w:p>
    <w:p w14:paraId="54C39DF0" w14:textId="77777777" w:rsidR="00D37B9D" w:rsidRPr="00765ACE" w:rsidRDefault="00D37B9D" w:rsidP="00D37B9D">
      <w:pPr>
        <w:pStyle w:val="NoSpacing"/>
        <w:spacing w:line="276" w:lineRule="auto"/>
        <w:jc w:val="both"/>
        <w:rPr>
          <w:rFonts w:cstheme="minorHAnsi"/>
        </w:rPr>
      </w:pPr>
    </w:p>
    <w:p w14:paraId="6F8ED35B" w14:textId="3AC916D5" w:rsidR="00D37B9D" w:rsidRPr="00D7154D" w:rsidRDefault="00B2129D" w:rsidP="00D37B9D">
      <w:pPr>
        <w:rPr>
          <w:b/>
          <w:bCs/>
        </w:rPr>
      </w:pPr>
      <w:r>
        <w:rPr>
          <w:b/>
          <w:bCs/>
        </w:rPr>
        <w:t>6</w:t>
      </w:r>
      <w:r w:rsidR="00D37B9D" w:rsidRPr="00D7154D">
        <w:rPr>
          <w:b/>
          <w:bCs/>
        </w:rPr>
        <w:t>.  Capacity development of the local vendor/market actors</w:t>
      </w:r>
    </w:p>
    <w:p w14:paraId="554F3BB9" w14:textId="77777777" w:rsidR="00D37B9D" w:rsidRPr="00DF71FC" w:rsidRDefault="00D37B9D" w:rsidP="00D37B9D">
      <w:pPr>
        <w:jc w:val="both"/>
      </w:pPr>
      <w:r>
        <w:t xml:space="preserve">The selected RP will work closely with women entrepreneurs (individual/collectives) formed/supported under this initiative to advocate for gender responsive market system. For this, the project will design and roll out one-day orientation session (two sessions in each project district covering 60 local vendors/relevant market actors) with local vendors/market actors on gender equality and empowerment of women. The session will aim to familiarize the local vendors/market actors on gender related issues faced by women from excluded groups to access market. Further, the orientation session will also include reflective dialogues/discussion with participants on how local vendors and other relevant market actors can play role to facilitate gender responsive market eco-system and promote local women entrepreneurs access to market opportunities in a respectful </w:t>
      </w:r>
      <w:r>
        <w:lastRenderedPageBreak/>
        <w:t>manner. The follow up meetings will be carried out to track the progress on action points towards gender responsive market system by the selected RP.</w:t>
      </w:r>
    </w:p>
    <w:p w14:paraId="5BB3172D" w14:textId="24ABE48E" w:rsidR="00D37B9D" w:rsidRPr="00846F1A" w:rsidRDefault="00B2129D" w:rsidP="00D37B9D">
      <w:pPr>
        <w:spacing w:before="120" w:after="120"/>
        <w:jc w:val="both"/>
        <w:rPr>
          <w:rFonts w:cstheme="minorHAnsi"/>
          <w:b/>
          <w:bCs/>
        </w:rPr>
      </w:pPr>
      <w:r>
        <w:rPr>
          <w:rFonts w:cstheme="minorHAnsi"/>
          <w:b/>
          <w:bCs/>
        </w:rPr>
        <w:t>7</w:t>
      </w:r>
      <w:r w:rsidR="00D37B9D">
        <w:rPr>
          <w:rFonts w:cstheme="minorHAnsi"/>
          <w:b/>
          <w:bCs/>
        </w:rPr>
        <w:t xml:space="preserve">. </w:t>
      </w:r>
      <w:r w:rsidR="00D37B9D" w:rsidRPr="004F1E50">
        <w:rPr>
          <w:rFonts w:cstheme="minorHAnsi"/>
          <w:b/>
          <w:bCs/>
        </w:rPr>
        <w:t>Market Linkage- Linking good and services to local and national supply chain</w:t>
      </w:r>
    </w:p>
    <w:p w14:paraId="008CF391" w14:textId="77777777" w:rsidR="00D37B9D" w:rsidRDefault="00D37B9D" w:rsidP="00D37B9D">
      <w:pPr>
        <w:widowControl w:val="0"/>
        <w:autoSpaceDE w:val="0"/>
        <w:autoSpaceDN w:val="0"/>
        <w:spacing w:before="120" w:after="120"/>
        <w:jc w:val="both"/>
        <w:rPr>
          <w:rFonts w:cstheme="minorHAnsi"/>
        </w:rPr>
      </w:pPr>
      <w:r w:rsidRPr="007A6090">
        <w:rPr>
          <w:rFonts w:cstheme="minorHAnsi"/>
          <w:b/>
          <w:bCs/>
          <w:i/>
          <w:iCs/>
        </w:rPr>
        <w:t>Physical Market Linkage</w:t>
      </w:r>
      <w:r>
        <w:rPr>
          <w:rFonts w:cstheme="minorHAnsi"/>
        </w:rPr>
        <w:t>: The selected RP will provision interventions to support market linkage for women MSMEs. Further, RP</w:t>
      </w:r>
      <w:r w:rsidRPr="001119C1">
        <w:rPr>
          <w:rFonts w:cstheme="minorHAnsi"/>
        </w:rPr>
        <w:t xml:space="preserve"> will facilitate linkage</w:t>
      </w:r>
      <w:r>
        <w:rPr>
          <w:rFonts w:cstheme="minorHAnsi"/>
        </w:rPr>
        <w:t xml:space="preserve"> of women entrepreneurs</w:t>
      </w:r>
      <w:r w:rsidRPr="001119C1">
        <w:rPr>
          <w:rFonts w:cstheme="minorHAnsi"/>
        </w:rPr>
        <w:t xml:space="preserve"> with women’s association and federations</w:t>
      </w:r>
      <w:r>
        <w:rPr>
          <w:rStyle w:val="FootnoteReference"/>
          <w:rFonts w:cstheme="minorHAnsi"/>
        </w:rPr>
        <w:footnoteReference w:id="6"/>
      </w:r>
      <w:r w:rsidRPr="001119C1">
        <w:rPr>
          <w:rFonts w:cstheme="minorHAnsi"/>
        </w:rPr>
        <w:t xml:space="preserve"> and enable participation in buyer seller meeting</w:t>
      </w:r>
      <w:r>
        <w:rPr>
          <w:rFonts w:cstheme="minorHAnsi"/>
        </w:rPr>
        <w:t>s</w:t>
      </w:r>
      <w:r w:rsidRPr="001119C1">
        <w:rPr>
          <w:rFonts w:cstheme="minorHAnsi"/>
        </w:rPr>
        <w:t xml:space="preserve">, business to business (B2B) meeting, business to customer (B2C) at local and national level for market linkage support. </w:t>
      </w:r>
      <w:r>
        <w:rPr>
          <w:rFonts w:cstheme="minorHAnsi"/>
        </w:rPr>
        <w:t>For this, a detailed plan of action will be developed in consultation with UN Women that will identify and list down available market linkage opportunities and platforms to connect women entrepreneurs, including public procurement opportunities.</w:t>
      </w:r>
      <w:r w:rsidRPr="001119C1">
        <w:rPr>
          <w:rFonts w:cstheme="minorHAnsi"/>
        </w:rPr>
        <w:t xml:space="preserve"> </w:t>
      </w:r>
      <w:r>
        <w:rPr>
          <w:rFonts w:cstheme="minorHAnsi"/>
        </w:rPr>
        <w:t xml:space="preserve">In addition to this, </w:t>
      </w:r>
      <w:r w:rsidRPr="001119C1">
        <w:rPr>
          <w:rFonts w:cstheme="minorHAnsi"/>
        </w:rPr>
        <w:t>the RP will support the project beneficiaries to organize and participate in local farmers market (</w:t>
      </w:r>
      <w:proofErr w:type="spellStart"/>
      <w:r w:rsidRPr="001119C1">
        <w:rPr>
          <w:rFonts w:cstheme="minorHAnsi"/>
        </w:rPr>
        <w:t>Haat</w:t>
      </w:r>
      <w:proofErr w:type="spellEnd"/>
      <w:r w:rsidRPr="001119C1">
        <w:rPr>
          <w:rFonts w:cstheme="minorHAnsi"/>
        </w:rPr>
        <w:t xml:space="preserve"> </w:t>
      </w:r>
      <w:proofErr w:type="spellStart"/>
      <w:r w:rsidRPr="001119C1">
        <w:rPr>
          <w:rFonts w:cstheme="minorHAnsi"/>
        </w:rPr>
        <w:t>Bazzar</w:t>
      </w:r>
      <w:proofErr w:type="spellEnd"/>
      <w:r w:rsidRPr="001119C1">
        <w:rPr>
          <w:rFonts w:cstheme="minorHAnsi"/>
        </w:rPr>
        <w:t xml:space="preserve">) depending </w:t>
      </w:r>
      <w:proofErr w:type="gramStart"/>
      <w:r w:rsidRPr="001119C1">
        <w:rPr>
          <w:rFonts w:cstheme="minorHAnsi"/>
        </w:rPr>
        <w:t>on the situation of</w:t>
      </w:r>
      <w:proofErr w:type="gramEnd"/>
      <w:r w:rsidRPr="001119C1">
        <w:rPr>
          <w:rFonts w:cstheme="minorHAnsi"/>
        </w:rPr>
        <w:t xml:space="preserve"> COVID-19 pandemic. </w:t>
      </w:r>
      <w:r>
        <w:rPr>
          <w:rFonts w:cstheme="minorHAnsi"/>
        </w:rPr>
        <w:t>The strategic interventions will include but not limited to:</w:t>
      </w:r>
    </w:p>
    <w:p w14:paraId="3A68A977" w14:textId="108AA782" w:rsidR="00D37B9D" w:rsidRDefault="00D37B9D" w:rsidP="001D0144">
      <w:pPr>
        <w:pStyle w:val="ListParagraph"/>
        <w:widowControl w:val="0"/>
        <w:numPr>
          <w:ilvl w:val="0"/>
          <w:numId w:val="42"/>
        </w:numPr>
        <w:autoSpaceDE w:val="0"/>
        <w:autoSpaceDN w:val="0"/>
        <w:spacing w:before="120" w:after="120"/>
        <w:jc w:val="both"/>
        <w:rPr>
          <w:rFonts w:cstheme="minorHAnsi"/>
        </w:rPr>
      </w:pPr>
      <w:r>
        <w:rPr>
          <w:rFonts w:cstheme="minorHAnsi"/>
        </w:rPr>
        <w:t xml:space="preserve">Quality assurance, branding and packaging support, brand </w:t>
      </w:r>
      <w:r w:rsidR="007A6090">
        <w:rPr>
          <w:rFonts w:cstheme="minorHAnsi"/>
        </w:rPr>
        <w:t>registration.</w:t>
      </w:r>
    </w:p>
    <w:p w14:paraId="5C39FF04" w14:textId="77777777" w:rsidR="00D37B9D" w:rsidRDefault="00D37B9D" w:rsidP="001D0144">
      <w:pPr>
        <w:pStyle w:val="ListParagraph"/>
        <w:widowControl w:val="0"/>
        <w:numPr>
          <w:ilvl w:val="0"/>
          <w:numId w:val="42"/>
        </w:numPr>
        <w:autoSpaceDE w:val="0"/>
        <w:autoSpaceDN w:val="0"/>
        <w:spacing w:before="120" w:after="120"/>
        <w:jc w:val="both"/>
        <w:rPr>
          <w:rFonts w:cstheme="minorHAnsi"/>
        </w:rPr>
      </w:pPr>
      <w:r>
        <w:rPr>
          <w:rFonts w:cstheme="minorHAnsi"/>
        </w:rPr>
        <w:t>Participation in market platform such as trade fair, business expo, farmer’s market</w:t>
      </w:r>
    </w:p>
    <w:p w14:paraId="37F91804" w14:textId="77777777" w:rsidR="00D37B9D" w:rsidRDefault="00D37B9D" w:rsidP="001D0144">
      <w:pPr>
        <w:pStyle w:val="ListParagraph"/>
        <w:widowControl w:val="0"/>
        <w:numPr>
          <w:ilvl w:val="0"/>
          <w:numId w:val="42"/>
        </w:numPr>
        <w:autoSpaceDE w:val="0"/>
        <w:autoSpaceDN w:val="0"/>
        <w:spacing w:before="120" w:after="120"/>
        <w:jc w:val="both"/>
        <w:rPr>
          <w:rFonts w:cstheme="minorHAnsi"/>
        </w:rPr>
      </w:pPr>
      <w:r>
        <w:rPr>
          <w:rFonts w:cstheme="minorHAnsi"/>
        </w:rPr>
        <w:t>Linking project participants to relevant brands/women entrepreneurs at local and national level for market linkage</w:t>
      </w:r>
    </w:p>
    <w:p w14:paraId="6A1B29F1" w14:textId="77777777" w:rsidR="00D37B9D" w:rsidRPr="00FD4913" w:rsidRDefault="00D37B9D" w:rsidP="00D37B9D">
      <w:pPr>
        <w:spacing w:after="0" w:line="240" w:lineRule="auto"/>
        <w:jc w:val="both"/>
        <w:rPr>
          <w:rFonts w:cstheme="minorHAnsi"/>
          <w:b/>
          <w:bCs/>
        </w:rPr>
      </w:pPr>
      <w:r w:rsidRPr="00FD4913">
        <w:rPr>
          <w:rFonts w:cstheme="minorHAnsi"/>
          <w:b/>
          <w:bCs/>
        </w:rPr>
        <w:t>Objective II: To promote increased access to finance and e-commerce platforms for women from excluded groups in the project locations.</w:t>
      </w:r>
    </w:p>
    <w:p w14:paraId="2F24F03F" w14:textId="77777777" w:rsidR="00D37B9D" w:rsidRDefault="00D37B9D" w:rsidP="00D37B9D">
      <w:pPr>
        <w:spacing w:after="0"/>
        <w:jc w:val="both"/>
        <w:rPr>
          <w:rFonts w:cstheme="minorHAnsi"/>
          <w:b/>
          <w:bCs/>
        </w:rPr>
      </w:pPr>
    </w:p>
    <w:p w14:paraId="372177BB" w14:textId="530CC6CA" w:rsidR="00D37B9D" w:rsidRPr="007A107E" w:rsidRDefault="00B2129D" w:rsidP="00D37B9D">
      <w:pPr>
        <w:spacing w:after="24" w:line="247" w:lineRule="auto"/>
        <w:ind w:right="104"/>
        <w:jc w:val="both"/>
        <w:rPr>
          <w:rFonts w:cstheme="minorHAnsi"/>
          <w:b/>
          <w:bCs/>
        </w:rPr>
      </w:pPr>
      <w:r>
        <w:rPr>
          <w:rFonts w:cstheme="minorHAnsi"/>
          <w:b/>
          <w:bCs/>
        </w:rPr>
        <w:t>8</w:t>
      </w:r>
      <w:r w:rsidR="00D37B9D" w:rsidRPr="007A107E">
        <w:rPr>
          <w:rFonts w:cstheme="minorHAnsi"/>
          <w:b/>
          <w:bCs/>
        </w:rPr>
        <w:t xml:space="preserve">. </w:t>
      </w:r>
      <w:r w:rsidR="00D37B9D">
        <w:rPr>
          <w:rFonts w:cstheme="minorHAnsi"/>
          <w:b/>
          <w:bCs/>
        </w:rPr>
        <w:t>Promote access</w:t>
      </w:r>
      <w:r w:rsidR="00D37B9D" w:rsidRPr="007A107E">
        <w:rPr>
          <w:rFonts w:cstheme="minorHAnsi"/>
          <w:b/>
          <w:bCs/>
        </w:rPr>
        <w:t xml:space="preserve"> to gender responsive financial services: </w:t>
      </w:r>
    </w:p>
    <w:p w14:paraId="19FB086B" w14:textId="7DB1CFBA" w:rsidR="00D37B9D" w:rsidRPr="008A382F" w:rsidRDefault="00D37B9D" w:rsidP="00D37B9D">
      <w:pPr>
        <w:spacing w:after="24" w:line="247" w:lineRule="auto"/>
        <w:ind w:right="104"/>
        <w:jc w:val="both"/>
        <w:rPr>
          <w:rFonts w:cstheme="minorHAnsi"/>
        </w:rPr>
      </w:pPr>
      <w:r>
        <w:rPr>
          <w:rFonts w:cstheme="minorHAnsi"/>
        </w:rPr>
        <w:t xml:space="preserve">To increase access to financial services, the RP </w:t>
      </w:r>
      <w:r w:rsidRPr="004A0B80">
        <w:rPr>
          <w:rFonts w:cstheme="minorHAnsi"/>
        </w:rPr>
        <w:t xml:space="preserve">will </w:t>
      </w:r>
      <w:r>
        <w:rPr>
          <w:rFonts w:cstheme="minorHAnsi"/>
        </w:rPr>
        <w:t xml:space="preserve">design and implement </w:t>
      </w:r>
      <w:r w:rsidRPr="007A6090">
        <w:rPr>
          <w:rFonts w:cstheme="minorHAnsi"/>
          <w:b/>
          <w:bCs/>
        </w:rPr>
        <w:t xml:space="preserve">2-day financial literacy </w:t>
      </w:r>
      <w:r w:rsidR="007A6090" w:rsidRPr="007A6090">
        <w:rPr>
          <w:rFonts w:cstheme="minorHAnsi"/>
          <w:b/>
          <w:bCs/>
        </w:rPr>
        <w:t>training</w:t>
      </w:r>
      <w:r w:rsidRPr="007A6090">
        <w:rPr>
          <w:rFonts w:cstheme="minorHAnsi"/>
          <w:b/>
          <w:bCs/>
        </w:rPr>
        <w:t xml:space="preserve"> for 350 project participants</w:t>
      </w:r>
      <w:r>
        <w:rPr>
          <w:rFonts w:cstheme="minorHAnsi"/>
        </w:rPr>
        <w:t xml:space="preserve">. Further, the project will </w:t>
      </w:r>
      <w:r w:rsidRPr="004A0B80">
        <w:rPr>
          <w:rFonts w:cstheme="minorHAnsi"/>
        </w:rPr>
        <w:t xml:space="preserve">facilitate </w:t>
      </w:r>
      <w:r w:rsidRPr="007A6090">
        <w:rPr>
          <w:rFonts w:cstheme="minorHAnsi"/>
          <w:b/>
          <w:bCs/>
        </w:rPr>
        <w:t>coordination/interaction meetings between project participants and financial institutions</w:t>
      </w:r>
      <w:r w:rsidRPr="004A0B80">
        <w:rPr>
          <w:rFonts w:cstheme="minorHAnsi"/>
        </w:rPr>
        <w:t xml:space="preserve">, where </w:t>
      </w:r>
      <w:r>
        <w:rPr>
          <w:rFonts w:cstheme="minorHAnsi"/>
        </w:rPr>
        <w:t xml:space="preserve">project participants </w:t>
      </w:r>
      <w:r w:rsidRPr="004A0B80">
        <w:rPr>
          <w:rFonts w:cstheme="minorHAnsi"/>
        </w:rPr>
        <w:t xml:space="preserve">get orientation on the locally available financial schemes and services. </w:t>
      </w:r>
      <w:r>
        <w:rPr>
          <w:rFonts w:cstheme="minorHAnsi"/>
        </w:rPr>
        <w:t xml:space="preserve">Further, the RP </w:t>
      </w:r>
      <w:r w:rsidRPr="004A0B80">
        <w:rPr>
          <w:rFonts w:cstheme="minorHAnsi"/>
        </w:rPr>
        <w:t xml:space="preserve">will provide technical </w:t>
      </w:r>
      <w:r>
        <w:rPr>
          <w:rFonts w:cstheme="minorHAnsi"/>
        </w:rPr>
        <w:t xml:space="preserve">and referral </w:t>
      </w:r>
      <w:r w:rsidRPr="004A0B80">
        <w:rPr>
          <w:rFonts w:cstheme="minorHAnsi"/>
        </w:rPr>
        <w:t xml:space="preserve">support to </w:t>
      </w:r>
      <w:r>
        <w:rPr>
          <w:rFonts w:cstheme="minorHAnsi"/>
        </w:rPr>
        <w:t xml:space="preserve">project participants to access financial services (including saving/credits and insurance) and </w:t>
      </w:r>
      <w:r w:rsidRPr="007A6090">
        <w:rPr>
          <w:rFonts w:cstheme="minorHAnsi"/>
          <w:b/>
          <w:bCs/>
        </w:rPr>
        <w:t>prepare loan applications</w:t>
      </w:r>
      <w:r w:rsidRPr="004A0B80">
        <w:rPr>
          <w:rFonts w:cstheme="minorHAnsi"/>
        </w:rPr>
        <w:t xml:space="preserve"> to financial institutions</w:t>
      </w:r>
      <w:r>
        <w:rPr>
          <w:rFonts w:cstheme="minorHAnsi"/>
        </w:rPr>
        <w:t xml:space="preserve">.  </w:t>
      </w:r>
      <w:r w:rsidRPr="008A382F">
        <w:rPr>
          <w:rFonts w:cstheme="minorHAnsi"/>
        </w:rPr>
        <w:t>The selected RP will also work closely with other participating UN agencies, relevant local CSOs, provincial and local governments to ensure rural women’s linkages with financial and banking institutions and other referral mechanisms. For those project participants who are illiterate, a functional literacy session will be provisioned for a period of 3 months.</w:t>
      </w:r>
    </w:p>
    <w:p w14:paraId="4E7EAF49" w14:textId="77777777" w:rsidR="00D37B9D" w:rsidRDefault="00D37B9D" w:rsidP="00D37B9D">
      <w:pPr>
        <w:spacing w:after="24" w:line="247" w:lineRule="auto"/>
        <w:ind w:right="104"/>
        <w:jc w:val="both"/>
        <w:rPr>
          <w:rFonts w:cstheme="minorHAnsi"/>
          <w:b/>
          <w:bCs/>
        </w:rPr>
      </w:pPr>
      <w:r>
        <w:rPr>
          <w:rFonts w:cstheme="minorHAnsi"/>
        </w:rPr>
        <w:t xml:space="preserve">The selected RP </w:t>
      </w:r>
      <w:r w:rsidRPr="007A6090">
        <w:rPr>
          <w:rFonts w:cstheme="minorHAnsi"/>
        </w:rPr>
        <w:t>will also advocate with BFIs and relevant actors at federal level to develop and implement gender responsive financial services.</w:t>
      </w:r>
      <w:r>
        <w:rPr>
          <w:rFonts w:cstheme="minorHAnsi"/>
        </w:rPr>
        <w:t xml:space="preserve"> For this, </w:t>
      </w:r>
      <w:r w:rsidRPr="007A6090">
        <w:rPr>
          <w:rFonts w:cstheme="minorHAnsi"/>
          <w:b/>
          <w:bCs/>
        </w:rPr>
        <w:t>advocacy dialogues and meetings</w:t>
      </w:r>
      <w:r>
        <w:rPr>
          <w:rFonts w:cstheme="minorHAnsi"/>
        </w:rPr>
        <w:t xml:space="preserve"> will be designed with BFIs at federal level where RP will build on advocacy agendas informed by the findings and recommendations of the feasibility study carried out by UN Women on financial inclusion of c</w:t>
      </w:r>
      <w:r w:rsidRPr="00B0704C">
        <w:rPr>
          <w:rFonts w:cstheme="minorHAnsi"/>
        </w:rPr>
        <w:t>onflict-</w:t>
      </w:r>
      <w:r>
        <w:rPr>
          <w:rFonts w:cstheme="minorHAnsi"/>
        </w:rPr>
        <w:t>a</w:t>
      </w:r>
      <w:r w:rsidRPr="00B0704C">
        <w:rPr>
          <w:rFonts w:cstheme="minorHAnsi"/>
        </w:rPr>
        <w:t xml:space="preserve">ffected </w:t>
      </w:r>
      <w:r>
        <w:rPr>
          <w:rFonts w:cstheme="minorHAnsi"/>
        </w:rPr>
        <w:t>s</w:t>
      </w:r>
      <w:r w:rsidRPr="00B0704C">
        <w:rPr>
          <w:rFonts w:cstheme="minorHAnsi"/>
        </w:rPr>
        <w:t xml:space="preserve">ingle </w:t>
      </w:r>
      <w:r>
        <w:rPr>
          <w:rFonts w:cstheme="minorHAnsi"/>
        </w:rPr>
        <w:t>w</w:t>
      </w:r>
      <w:r w:rsidRPr="00B0704C">
        <w:rPr>
          <w:rFonts w:cstheme="minorHAnsi"/>
        </w:rPr>
        <w:t xml:space="preserve">omen at the </w:t>
      </w:r>
      <w:r>
        <w:rPr>
          <w:rFonts w:cstheme="minorHAnsi"/>
        </w:rPr>
        <w:t>l</w:t>
      </w:r>
      <w:r w:rsidRPr="00B0704C">
        <w:rPr>
          <w:rFonts w:cstheme="minorHAnsi"/>
        </w:rPr>
        <w:t xml:space="preserve">ocal </w:t>
      </w:r>
      <w:r>
        <w:rPr>
          <w:rFonts w:cstheme="minorHAnsi"/>
        </w:rPr>
        <w:t>l</w:t>
      </w:r>
      <w:r w:rsidRPr="00B0704C">
        <w:rPr>
          <w:rFonts w:cstheme="minorHAnsi"/>
        </w:rPr>
        <w:t>evel in Nepal</w:t>
      </w:r>
      <w:r>
        <w:rPr>
          <w:rFonts w:cstheme="minorHAnsi"/>
        </w:rPr>
        <w:t xml:space="preserve">. This is the broad scope of possible activities on promoting financial inclusion. </w:t>
      </w:r>
    </w:p>
    <w:p w14:paraId="6D17691F" w14:textId="77777777" w:rsidR="00D37B9D" w:rsidRDefault="00D37B9D" w:rsidP="00D37B9D">
      <w:pPr>
        <w:spacing w:after="24" w:line="247" w:lineRule="auto"/>
        <w:ind w:right="104"/>
        <w:jc w:val="both"/>
        <w:rPr>
          <w:rFonts w:cstheme="minorHAnsi"/>
          <w:b/>
          <w:bCs/>
        </w:rPr>
      </w:pPr>
    </w:p>
    <w:p w14:paraId="3628AFCA" w14:textId="6BF32966" w:rsidR="00D37B9D" w:rsidRPr="00B2129D" w:rsidRDefault="00D37B9D" w:rsidP="001D0144">
      <w:pPr>
        <w:pStyle w:val="ListBullet"/>
        <w:numPr>
          <w:ilvl w:val="0"/>
          <w:numId w:val="45"/>
        </w:numPr>
        <w:tabs>
          <w:tab w:val="clear" w:pos="720"/>
          <w:tab w:val="num" w:pos="180"/>
        </w:tabs>
        <w:spacing w:after="24" w:line="247" w:lineRule="auto"/>
        <w:ind w:left="180" w:right="104" w:hanging="180"/>
        <w:jc w:val="both"/>
        <w:rPr>
          <w:rFonts w:cstheme="minorHAnsi"/>
          <w:b/>
          <w:bCs/>
        </w:rPr>
      </w:pPr>
      <w:r w:rsidRPr="00B2129D">
        <w:rPr>
          <w:rFonts w:cstheme="minorHAnsi"/>
          <w:b/>
          <w:bCs/>
        </w:rPr>
        <w:t>Capacity development training on digital skills and e-commerce platform to strengthen women MSMEs access to digital markets.</w:t>
      </w:r>
    </w:p>
    <w:p w14:paraId="51ECB704" w14:textId="0862C2EA" w:rsidR="00D37B9D" w:rsidRDefault="00D37B9D" w:rsidP="00D37B9D">
      <w:pPr>
        <w:pStyle w:val="ListBullet"/>
        <w:numPr>
          <w:ilvl w:val="0"/>
          <w:numId w:val="0"/>
        </w:numPr>
        <w:spacing w:after="24" w:line="247" w:lineRule="auto"/>
        <w:ind w:right="104"/>
        <w:jc w:val="both"/>
        <w:rPr>
          <w:rFonts w:cstheme="minorHAnsi"/>
        </w:rPr>
      </w:pPr>
      <w:r w:rsidRPr="00FE104F">
        <w:rPr>
          <w:rFonts w:cstheme="minorHAnsi"/>
        </w:rPr>
        <w:t xml:space="preserve">The </w:t>
      </w:r>
      <w:r>
        <w:rPr>
          <w:rFonts w:cstheme="minorHAnsi"/>
        </w:rPr>
        <w:t xml:space="preserve">initiative will </w:t>
      </w:r>
      <w:r w:rsidR="007A6090">
        <w:rPr>
          <w:rFonts w:cstheme="minorHAnsi"/>
        </w:rPr>
        <w:t xml:space="preserve">strengthen </w:t>
      </w:r>
      <w:r w:rsidR="007A6090" w:rsidRPr="00FE104F">
        <w:rPr>
          <w:rFonts w:cstheme="minorHAnsi"/>
        </w:rPr>
        <w:t>digital</w:t>
      </w:r>
      <w:r w:rsidRPr="00FE104F">
        <w:rPr>
          <w:rFonts w:cstheme="minorHAnsi"/>
        </w:rPr>
        <w:t xml:space="preserve"> literacy</w:t>
      </w:r>
      <w:r>
        <w:rPr>
          <w:rFonts w:cstheme="minorHAnsi"/>
        </w:rPr>
        <w:t xml:space="preserve"> skills </w:t>
      </w:r>
      <w:r w:rsidR="002139B3">
        <w:rPr>
          <w:rFonts w:cstheme="minorHAnsi"/>
        </w:rPr>
        <w:t xml:space="preserve">of </w:t>
      </w:r>
      <w:r w:rsidR="002139B3" w:rsidRPr="00FE104F">
        <w:rPr>
          <w:rFonts w:cstheme="minorHAnsi"/>
        </w:rPr>
        <w:t>100</w:t>
      </w:r>
      <w:r>
        <w:rPr>
          <w:rFonts w:cstheme="minorHAnsi"/>
        </w:rPr>
        <w:t xml:space="preserve"> </w:t>
      </w:r>
      <w:r w:rsidRPr="00FE104F">
        <w:rPr>
          <w:rFonts w:cstheme="minorHAnsi"/>
        </w:rPr>
        <w:t xml:space="preserve">women entrepreneurs to </w:t>
      </w:r>
      <w:r>
        <w:rPr>
          <w:rFonts w:cstheme="minorHAnsi"/>
        </w:rPr>
        <w:t xml:space="preserve">facilitate their </w:t>
      </w:r>
      <w:r w:rsidRPr="00FE104F">
        <w:rPr>
          <w:rFonts w:cstheme="minorHAnsi"/>
        </w:rPr>
        <w:t xml:space="preserve">access </w:t>
      </w:r>
      <w:r w:rsidR="00B2129D">
        <w:rPr>
          <w:rFonts w:cstheme="minorHAnsi"/>
        </w:rPr>
        <w:t xml:space="preserve">to </w:t>
      </w:r>
      <w:r w:rsidR="00B2129D" w:rsidRPr="00FE104F">
        <w:rPr>
          <w:rFonts w:cstheme="minorHAnsi"/>
        </w:rPr>
        <w:t>digital</w:t>
      </w:r>
      <w:r w:rsidRPr="00FE104F">
        <w:rPr>
          <w:rFonts w:cstheme="minorHAnsi"/>
        </w:rPr>
        <w:t xml:space="preserve"> markets (</w:t>
      </w:r>
      <w:r>
        <w:rPr>
          <w:rFonts w:cstheme="minorHAnsi"/>
        </w:rPr>
        <w:t>digital financial services,</w:t>
      </w:r>
      <w:r w:rsidRPr="00FE104F">
        <w:rPr>
          <w:rFonts w:cstheme="minorHAnsi"/>
        </w:rPr>
        <w:t xml:space="preserve"> e-commerce platforms)</w:t>
      </w:r>
      <w:r>
        <w:rPr>
          <w:rFonts w:cstheme="minorHAnsi"/>
        </w:rPr>
        <w:t xml:space="preserve">. For this, a separate selection criterion will be developed to identify suitable women entrepreneurs to qualify for digital literacy and e-commerce training package to access and benefit from digital financial services and </w:t>
      </w:r>
      <w:r>
        <w:rPr>
          <w:rFonts w:cstheme="minorHAnsi"/>
        </w:rPr>
        <w:lastRenderedPageBreak/>
        <w:t xml:space="preserve">market platforms. This training package will target women entrepreneurs who are operating business through physical business outlet and have potential to go digital. Based on the selection criteria, the participants will be selected from within </w:t>
      </w:r>
      <w:r w:rsidR="002139B3">
        <w:rPr>
          <w:rFonts w:cstheme="minorHAnsi"/>
        </w:rPr>
        <w:t>a</w:t>
      </w:r>
      <w:r>
        <w:rPr>
          <w:rFonts w:cstheme="minorHAnsi"/>
        </w:rPr>
        <w:t xml:space="preserve"> cohort of 350 project participants or beyond. The digital literacy and e-commerce training package includes three phases: </w:t>
      </w:r>
    </w:p>
    <w:p w14:paraId="0B05EAA0" w14:textId="77777777" w:rsidR="007A6090" w:rsidRDefault="007A6090" w:rsidP="00D37B9D">
      <w:pPr>
        <w:pStyle w:val="ListBullet"/>
        <w:numPr>
          <w:ilvl w:val="0"/>
          <w:numId w:val="0"/>
        </w:numPr>
        <w:spacing w:after="24" w:line="247" w:lineRule="auto"/>
        <w:ind w:right="104"/>
        <w:jc w:val="both"/>
        <w:rPr>
          <w:rFonts w:cstheme="minorHAnsi"/>
        </w:rPr>
      </w:pPr>
    </w:p>
    <w:p w14:paraId="4BAA781A" w14:textId="65CE569C" w:rsidR="009864CC" w:rsidRDefault="00D37B9D" w:rsidP="001D0144">
      <w:pPr>
        <w:pStyle w:val="ListBullet"/>
        <w:numPr>
          <w:ilvl w:val="0"/>
          <w:numId w:val="46"/>
        </w:numPr>
        <w:spacing w:after="24" w:line="247" w:lineRule="auto"/>
        <w:ind w:right="104"/>
        <w:jc w:val="both"/>
        <w:rPr>
          <w:rFonts w:cstheme="minorHAnsi"/>
        </w:rPr>
      </w:pPr>
      <w:r>
        <w:rPr>
          <w:rFonts w:cstheme="minorHAnsi"/>
        </w:rPr>
        <w:t xml:space="preserve">Need assessment of selected participants: The selected RP will carry out the need assessment of selected project participants related to digital literacy and e-commerce training. This will support the RP to tailor the training package and address the specific training needs of project participants.  </w:t>
      </w:r>
    </w:p>
    <w:p w14:paraId="071F3B54" w14:textId="77777777" w:rsidR="009864CC" w:rsidRDefault="00D37B9D" w:rsidP="001D0144">
      <w:pPr>
        <w:pStyle w:val="ListBullet"/>
        <w:numPr>
          <w:ilvl w:val="0"/>
          <w:numId w:val="46"/>
        </w:numPr>
        <w:spacing w:after="24" w:line="247" w:lineRule="auto"/>
        <w:ind w:right="104"/>
        <w:jc w:val="both"/>
        <w:rPr>
          <w:rFonts w:cstheme="minorHAnsi"/>
        </w:rPr>
      </w:pPr>
      <w:r>
        <w:rPr>
          <w:rFonts w:cstheme="minorHAnsi"/>
        </w:rPr>
        <w:t>Delivery of the training package:  The digital literacy and e-commerce training package will include but not limited to digital literacy, introduction to e-commerce, digital marketing, benefits of e-commerce, setting up e-commerce business and digital financial services/transactions and e-marketing through social media platforms. To the extent possible, the RP is requested to engage professionals managing leading e-commerce platforms in Nepal to design and deliver e-commerce training package to project participants.</w:t>
      </w:r>
    </w:p>
    <w:p w14:paraId="3F66C5F9" w14:textId="4E009349" w:rsidR="00D37B9D" w:rsidRPr="009864CC" w:rsidRDefault="00D37B9D" w:rsidP="001D0144">
      <w:pPr>
        <w:pStyle w:val="ListBullet"/>
        <w:numPr>
          <w:ilvl w:val="0"/>
          <w:numId w:val="46"/>
        </w:numPr>
        <w:spacing w:after="24" w:line="247" w:lineRule="auto"/>
        <w:ind w:right="104"/>
        <w:jc w:val="both"/>
        <w:rPr>
          <w:rFonts w:cstheme="minorHAnsi"/>
        </w:rPr>
      </w:pPr>
      <w:r w:rsidRPr="009864CC">
        <w:rPr>
          <w:rFonts w:cstheme="minorHAnsi"/>
        </w:rPr>
        <w:t xml:space="preserve">Post training mentorship and handholding support to link with the e-commerce platform: Post the training, the project participants will be provided handholding and mentorship support </w:t>
      </w:r>
      <w:r w:rsidR="007A6090" w:rsidRPr="009864CC">
        <w:rPr>
          <w:rFonts w:cstheme="minorHAnsi"/>
        </w:rPr>
        <w:t xml:space="preserve">by engaging IT experts </w:t>
      </w:r>
      <w:r w:rsidRPr="009864CC">
        <w:rPr>
          <w:rFonts w:cstheme="minorHAnsi"/>
        </w:rPr>
        <w:t xml:space="preserve">to connect and use the digital market platforms. The applying agencies are encouraged to already identify and proposed the potential e-commerce platforms project will partner for products under selected value chains during the project implementation such as </w:t>
      </w:r>
      <w:proofErr w:type="spellStart"/>
      <w:r w:rsidRPr="009864CC">
        <w:rPr>
          <w:rFonts w:cstheme="minorHAnsi"/>
        </w:rPr>
        <w:t>Daraz</w:t>
      </w:r>
      <w:proofErr w:type="spellEnd"/>
      <w:r w:rsidRPr="009864CC">
        <w:rPr>
          <w:rFonts w:cstheme="minorHAnsi"/>
        </w:rPr>
        <w:t xml:space="preserve"> Nepal, thulo.com etc.</w:t>
      </w:r>
    </w:p>
    <w:p w14:paraId="64C5B7D9" w14:textId="77777777" w:rsidR="00D37B9D" w:rsidRPr="007A107E" w:rsidRDefault="00D37B9D" w:rsidP="00D37B9D">
      <w:pPr>
        <w:pStyle w:val="ListBullet"/>
        <w:numPr>
          <w:ilvl w:val="0"/>
          <w:numId w:val="0"/>
        </w:numPr>
        <w:spacing w:after="24" w:line="247" w:lineRule="auto"/>
        <w:ind w:right="104"/>
        <w:jc w:val="both"/>
        <w:rPr>
          <w:rFonts w:cstheme="minorHAnsi"/>
        </w:rPr>
      </w:pPr>
    </w:p>
    <w:p w14:paraId="102AEA3C" w14:textId="19B10D56" w:rsidR="00D37B9D" w:rsidRPr="007A6090" w:rsidRDefault="00D37B9D" w:rsidP="00D37B9D">
      <w:pPr>
        <w:spacing w:after="0" w:line="240" w:lineRule="auto"/>
        <w:jc w:val="both"/>
        <w:rPr>
          <w:rFonts w:cstheme="minorHAnsi"/>
          <w:b/>
          <w:bCs/>
        </w:rPr>
      </w:pPr>
      <w:r w:rsidRPr="001B3377">
        <w:rPr>
          <w:rFonts w:cstheme="minorHAnsi"/>
          <w:b/>
          <w:bCs/>
        </w:rPr>
        <w:t xml:space="preserve">Objective III: </w:t>
      </w:r>
      <w:r w:rsidRPr="007A6090">
        <w:rPr>
          <w:rFonts w:cstheme="minorHAnsi"/>
          <w:b/>
          <w:bCs/>
        </w:rPr>
        <w:t xml:space="preserve">To address gender-based barriers and discriminatory norms that limit women’s economic autonomy and decision making at different levels (family/community/market/state institutions) and enhance </w:t>
      </w:r>
      <w:r w:rsidR="000F2ABE" w:rsidRPr="007A6090">
        <w:rPr>
          <w:rFonts w:cstheme="minorHAnsi"/>
          <w:b/>
          <w:bCs/>
        </w:rPr>
        <w:t>their leadership</w:t>
      </w:r>
      <w:r w:rsidRPr="007A6090">
        <w:rPr>
          <w:rFonts w:cstheme="minorHAnsi"/>
          <w:b/>
          <w:bCs/>
        </w:rPr>
        <w:t xml:space="preserve"> and access their rights, </w:t>
      </w:r>
      <w:proofErr w:type="gramStart"/>
      <w:r w:rsidRPr="007A6090">
        <w:rPr>
          <w:rFonts w:cstheme="minorHAnsi"/>
          <w:b/>
          <w:bCs/>
        </w:rPr>
        <w:t>entitlements</w:t>
      </w:r>
      <w:proofErr w:type="gramEnd"/>
      <w:r w:rsidRPr="007A6090">
        <w:rPr>
          <w:rFonts w:cstheme="minorHAnsi"/>
          <w:b/>
          <w:bCs/>
        </w:rPr>
        <w:t xml:space="preserve"> a</w:t>
      </w:r>
      <w:r w:rsidR="007A6090">
        <w:rPr>
          <w:rFonts w:cstheme="minorHAnsi"/>
          <w:b/>
          <w:bCs/>
        </w:rPr>
        <w:t>n</w:t>
      </w:r>
      <w:r w:rsidRPr="007A6090">
        <w:rPr>
          <w:rFonts w:cstheme="minorHAnsi"/>
          <w:b/>
          <w:bCs/>
        </w:rPr>
        <w:t>d resources.</w:t>
      </w:r>
    </w:p>
    <w:p w14:paraId="5968B093" w14:textId="77777777" w:rsidR="00D37B9D" w:rsidRPr="00C0466F" w:rsidRDefault="00D37B9D" w:rsidP="00D37B9D">
      <w:pPr>
        <w:spacing w:after="0"/>
        <w:jc w:val="both"/>
        <w:rPr>
          <w:rFonts w:cstheme="minorHAnsi"/>
        </w:rPr>
      </w:pPr>
    </w:p>
    <w:p w14:paraId="204ADAC2" w14:textId="77777777" w:rsidR="00D37B9D" w:rsidRDefault="00D37B9D" w:rsidP="00D37B9D">
      <w:pPr>
        <w:spacing w:after="0"/>
        <w:jc w:val="both"/>
        <w:rPr>
          <w:rFonts w:cstheme="minorHAnsi"/>
        </w:rPr>
      </w:pPr>
    </w:p>
    <w:p w14:paraId="72B718C5" w14:textId="77777777" w:rsidR="00D37B9D" w:rsidRPr="00C0466F" w:rsidRDefault="00D37B9D" w:rsidP="001D0144">
      <w:pPr>
        <w:pStyle w:val="ListParagraph"/>
        <w:numPr>
          <w:ilvl w:val="0"/>
          <w:numId w:val="25"/>
        </w:numPr>
        <w:spacing w:after="0"/>
        <w:ind w:left="360" w:hanging="397"/>
        <w:jc w:val="both"/>
        <w:rPr>
          <w:rFonts w:cstheme="minorHAnsi"/>
        </w:rPr>
      </w:pPr>
      <w:r w:rsidRPr="002931A6">
        <w:rPr>
          <w:rFonts w:cstheme="minorHAnsi"/>
          <w:b/>
          <w:bCs/>
        </w:rPr>
        <w:t xml:space="preserve"> Mobilizing community leaders, men and boys against gender based harmful social norms</w:t>
      </w:r>
      <w:r w:rsidRPr="00C0466F">
        <w:rPr>
          <w:rFonts w:cstheme="minorHAnsi"/>
          <w:b/>
          <w:bCs/>
        </w:rPr>
        <w:t xml:space="preserve"> and practices: </w:t>
      </w:r>
    </w:p>
    <w:p w14:paraId="753E24AA" w14:textId="77777777" w:rsidR="00D37B9D" w:rsidRPr="00C0466F" w:rsidRDefault="00D37B9D" w:rsidP="00D37B9D">
      <w:pPr>
        <w:pStyle w:val="ListParagraph"/>
        <w:ind w:left="360"/>
        <w:jc w:val="both"/>
        <w:rPr>
          <w:rFonts w:cstheme="minorHAnsi"/>
        </w:rPr>
      </w:pPr>
    </w:p>
    <w:p w14:paraId="6C118B8F" w14:textId="61243957" w:rsidR="00D37B9D" w:rsidRPr="00142EC6" w:rsidRDefault="00D37B9D" w:rsidP="001D0144">
      <w:pPr>
        <w:pStyle w:val="ListParagraph"/>
        <w:numPr>
          <w:ilvl w:val="0"/>
          <w:numId w:val="33"/>
        </w:numPr>
        <w:spacing w:after="0" w:line="240" w:lineRule="auto"/>
        <w:jc w:val="both"/>
        <w:rPr>
          <w:rFonts w:cstheme="minorHAnsi"/>
        </w:rPr>
      </w:pPr>
      <w:r w:rsidRPr="00142EC6">
        <w:rPr>
          <w:rFonts w:cstheme="minorHAnsi"/>
          <w:b/>
          <w:bCs/>
        </w:rPr>
        <w:t>Developing a pool of community trainers</w:t>
      </w:r>
      <w:r w:rsidRPr="00142EC6">
        <w:rPr>
          <w:rFonts w:cstheme="minorHAnsi"/>
        </w:rPr>
        <w:t xml:space="preserve">: To facilitate community sessions on gendered norms and harmful practices, the RP will propose </w:t>
      </w:r>
      <w:r>
        <w:rPr>
          <w:rFonts w:cstheme="minorHAnsi"/>
        </w:rPr>
        <w:t xml:space="preserve">3-day capacity development trainings to </w:t>
      </w:r>
      <w:r w:rsidRPr="00142EC6">
        <w:rPr>
          <w:rFonts w:cstheme="minorHAnsi"/>
        </w:rPr>
        <w:t>community trainers (</w:t>
      </w:r>
      <w:r>
        <w:rPr>
          <w:rFonts w:cstheme="minorHAnsi"/>
        </w:rPr>
        <w:t>24</w:t>
      </w:r>
      <w:r w:rsidRPr="00142EC6">
        <w:rPr>
          <w:rFonts w:cstheme="minorHAnsi"/>
        </w:rPr>
        <w:t xml:space="preserve"> </w:t>
      </w:r>
      <w:r>
        <w:rPr>
          <w:rFonts w:cstheme="minorHAnsi"/>
        </w:rPr>
        <w:t xml:space="preserve">women and </w:t>
      </w:r>
      <w:r w:rsidRPr="00142EC6">
        <w:rPr>
          <w:rFonts w:cstheme="minorHAnsi"/>
        </w:rPr>
        <w:t xml:space="preserve">youths </w:t>
      </w:r>
      <w:r>
        <w:rPr>
          <w:rFonts w:cstheme="minorHAnsi"/>
        </w:rPr>
        <w:t>from three project</w:t>
      </w:r>
      <w:r w:rsidRPr="00142EC6">
        <w:rPr>
          <w:rFonts w:cstheme="minorHAnsi"/>
        </w:rPr>
        <w:t xml:space="preserve"> districts) on gender and intersectionality, GBV, harmful social norms and practices, women’s socio-economic empowerment and community mobilization through participatory and reflective discussion tools. </w:t>
      </w:r>
      <w:r>
        <w:rPr>
          <w:rFonts w:cstheme="minorHAnsi"/>
        </w:rPr>
        <w:t xml:space="preserve">The RP is requested to draw </w:t>
      </w:r>
      <w:r w:rsidRPr="00142EC6">
        <w:rPr>
          <w:rFonts w:cstheme="minorHAnsi"/>
        </w:rPr>
        <w:t>on existing UN Women’s training manual</w:t>
      </w:r>
      <w:r>
        <w:rPr>
          <w:rFonts w:cstheme="minorHAnsi"/>
        </w:rPr>
        <w:t xml:space="preserve"> and discussion guides; </w:t>
      </w:r>
      <w:r w:rsidR="007A6090">
        <w:rPr>
          <w:rFonts w:cstheme="minorHAnsi"/>
        </w:rPr>
        <w:t>and propose</w:t>
      </w:r>
      <w:r>
        <w:rPr>
          <w:rFonts w:cstheme="minorHAnsi"/>
        </w:rPr>
        <w:t xml:space="preserve"> suitable modifications to adapt the tools as required. Further, the RP is encouraged to engage master trainers</w:t>
      </w:r>
      <w:r>
        <w:rPr>
          <w:rStyle w:val="FootnoteReference"/>
          <w:rFonts w:cstheme="minorHAnsi"/>
        </w:rPr>
        <w:footnoteReference w:id="7"/>
      </w:r>
      <w:r>
        <w:rPr>
          <w:rFonts w:cstheme="minorHAnsi"/>
        </w:rPr>
        <w:t xml:space="preserve"> from UN Women previous similar interventions in those project districts, where applicable.</w:t>
      </w:r>
    </w:p>
    <w:p w14:paraId="7823EC40" w14:textId="77777777" w:rsidR="00D37B9D" w:rsidRPr="00A419ED" w:rsidRDefault="00D37B9D" w:rsidP="00D37B9D">
      <w:pPr>
        <w:pStyle w:val="ListParagraph"/>
        <w:jc w:val="both"/>
        <w:rPr>
          <w:rFonts w:cstheme="minorHAnsi"/>
        </w:rPr>
      </w:pPr>
    </w:p>
    <w:p w14:paraId="152B4478" w14:textId="4E8E67F0" w:rsidR="00D37B9D" w:rsidRPr="00684E09" w:rsidRDefault="00D37B9D" w:rsidP="001D0144">
      <w:pPr>
        <w:pStyle w:val="ListParagraph"/>
        <w:numPr>
          <w:ilvl w:val="0"/>
          <w:numId w:val="33"/>
        </w:numPr>
        <w:spacing w:after="0" w:line="240" w:lineRule="auto"/>
        <w:jc w:val="both"/>
        <w:rPr>
          <w:rFonts w:cstheme="minorHAnsi"/>
        </w:rPr>
      </w:pPr>
      <w:r w:rsidRPr="00AB2138">
        <w:rPr>
          <w:rFonts w:cstheme="minorHAnsi"/>
          <w:b/>
          <w:bCs/>
        </w:rPr>
        <w:t xml:space="preserve">Reflective inter-generational dialogue with </w:t>
      </w:r>
      <w:r w:rsidR="004775C1">
        <w:rPr>
          <w:rFonts w:cstheme="minorHAnsi"/>
          <w:b/>
          <w:bCs/>
        </w:rPr>
        <w:t xml:space="preserve">community and </w:t>
      </w:r>
      <w:r w:rsidRPr="00AB2138">
        <w:rPr>
          <w:rFonts w:cstheme="minorHAnsi"/>
          <w:b/>
          <w:bCs/>
        </w:rPr>
        <w:t>family members</w:t>
      </w:r>
      <w:r w:rsidRPr="00684E09">
        <w:rPr>
          <w:rFonts w:cstheme="minorHAnsi"/>
        </w:rPr>
        <w:t xml:space="preserve">: The selected RP will provision </w:t>
      </w:r>
      <w:r>
        <w:rPr>
          <w:rFonts w:cstheme="minorHAnsi"/>
        </w:rPr>
        <w:t xml:space="preserve">12 </w:t>
      </w:r>
      <w:r w:rsidRPr="00684E09">
        <w:rPr>
          <w:rFonts w:cstheme="minorHAnsi"/>
        </w:rPr>
        <w:t>reflective inter-generational dialogue</w:t>
      </w:r>
      <w:r>
        <w:rPr>
          <w:rFonts w:cstheme="minorHAnsi"/>
        </w:rPr>
        <w:t>s</w:t>
      </w:r>
      <w:r w:rsidRPr="00684E09">
        <w:rPr>
          <w:rFonts w:cstheme="minorHAnsi"/>
        </w:rPr>
        <w:t xml:space="preserve"> </w:t>
      </w:r>
      <w:r>
        <w:rPr>
          <w:rFonts w:cstheme="minorHAnsi"/>
        </w:rPr>
        <w:t xml:space="preserve">(4 in each project districts) </w:t>
      </w:r>
      <w:r w:rsidRPr="00684E09">
        <w:rPr>
          <w:rFonts w:cstheme="minorHAnsi"/>
        </w:rPr>
        <w:t xml:space="preserve">with </w:t>
      </w:r>
      <w:r w:rsidR="004775C1">
        <w:rPr>
          <w:rFonts w:cstheme="minorHAnsi"/>
        </w:rPr>
        <w:t xml:space="preserve">community and </w:t>
      </w:r>
      <w:r w:rsidRPr="00684E09">
        <w:rPr>
          <w:rFonts w:cstheme="minorHAnsi"/>
        </w:rPr>
        <w:t xml:space="preserve">family members of project participants to discuss on gender roles and discriminatory practices to facilitate women’s mobility and enabling environment to pursue livelihood activities for their economic empowerment. The inter-generational dialogue will bring together project participants in-laws, male </w:t>
      </w:r>
      <w:proofErr w:type="gramStart"/>
      <w:r w:rsidRPr="00684E09">
        <w:rPr>
          <w:rFonts w:cstheme="minorHAnsi"/>
        </w:rPr>
        <w:t>head</w:t>
      </w:r>
      <w:proofErr w:type="gramEnd"/>
      <w:r w:rsidRPr="00684E09">
        <w:rPr>
          <w:rFonts w:cstheme="minorHAnsi"/>
        </w:rPr>
        <w:t xml:space="preserve"> and other relevant family members to </w:t>
      </w:r>
      <w:r w:rsidRPr="00684E09">
        <w:rPr>
          <w:rFonts w:cstheme="minorHAnsi"/>
        </w:rPr>
        <w:lastRenderedPageBreak/>
        <w:t xml:space="preserve">discuss </w:t>
      </w:r>
      <w:r>
        <w:rPr>
          <w:rFonts w:cstheme="minorHAnsi"/>
        </w:rPr>
        <w:t xml:space="preserve">and transform </w:t>
      </w:r>
      <w:r w:rsidRPr="00684E09">
        <w:rPr>
          <w:rFonts w:cstheme="minorHAnsi"/>
        </w:rPr>
        <w:t>existing biased gendered social norms through exchange of knowledge and lived experiences</w:t>
      </w:r>
      <w:r>
        <w:rPr>
          <w:rFonts w:cstheme="minorHAnsi"/>
        </w:rPr>
        <w:t xml:space="preserve">. </w:t>
      </w:r>
    </w:p>
    <w:p w14:paraId="37EE74C1" w14:textId="77777777" w:rsidR="00D37B9D" w:rsidRPr="000241D5" w:rsidRDefault="00D37B9D" w:rsidP="00D37B9D">
      <w:pPr>
        <w:spacing w:after="0" w:line="240" w:lineRule="auto"/>
        <w:jc w:val="both"/>
        <w:rPr>
          <w:rFonts w:cstheme="minorHAnsi"/>
        </w:rPr>
      </w:pPr>
    </w:p>
    <w:p w14:paraId="5201DCB0" w14:textId="77777777" w:rsidR="00D37B9D" w:rsidRPr="00E6448D" w:rsidRDefault="00D37B9D" w:rsidP="001D0144">
      <w:pPr>
        <w:pStyle w:val="ListParagraph"/>
        <w:numPr>
          <w:ilvl w:val="0"/>
          <w:numId w:val="33"/>
        </w:numPr>
        <w:spacing w:after="0" w:line="240" w:lineRule="auto"/>
        <w:jc w:val="both"/>
        <w:rPr>
          <w:rFonts w:cstheme="minorHAnsi"/>
        </w:rPr>
      </w:pPr>
      <w:r w:rsidRPr="00142EC6">
        <w:rPr>
          <w:rFonts w:cstheme="minorHAnsi"/>
          <w:b/>
          <w:bCs/>
        </w:rPr>
        <w:t xml:space="preserve">Community mobilization/advocacy </w:t>
      </w:r>
      <w:proofErr w:type="spellStart"/>
      <w:r w:rsidRPr="00142EC6">
        <w:rPr>
          <w:rFonts w:cstheme="minorHAnsi"/>
          <w:b/>
          <w:bCs/>
        </w:rPr>
        <w:t>programme</w:t>
      </w:r>
      <w:proofErr w:type="spellEnd"/>
      <w:r w:rsidRPr="00142EC6">
        <w:rPr>
          <w:rFonts w:cstheme="minorHAnsi"/>
        </w:rPr>
        <w:t xml:space="preserve"> to address discriminatory social norms and harmful practices impeding socio-economic empowerment of women: The RP will mobilize </w:t>
      </w:r>
      <w:r>
        <w:rPr>
          <w:rFonts w:cstheme="minorHAnsi"/>
        </w:rPr>
        <w:t>900</w:t>
      </w:r>
      <w:r w:rsidRPr="00142EC6">
        <w:rPr>
          <w:rFonts w:cstheme="minorHAnsi"/>
        </w:rPr>
        <w:t xml:space="preserve"> community leaders, vulnerable groups, </w:t>
      </w:r>
      <w:proofErr w:type="gramStart"/>
      <w:r w:rsidRPr="00142EC6">
        <w:rPr>
          <w:rFonts w:cstheme="minorHAnsi"/>
        </w:rPr>
        <w:t>men</w:t>
      </w:r>
      <w:proofErr w:type="gramEnd"/>
      <w:r w:rsidRPr="00142EC6">
        <w:rPr>
          <w:rFonts w:cstheme="minorHAnsi"/>
        </w:rPr>
        <w:t xml:space="preserve"> and boys including faith-based leaders</w:t>
      </w:r>
      <w:r>
        <w:rPr>
          <w:rFonts w:cstheme="minorHAnsi"/>
        </w:rPr>
        <w:t xml:space="preserve"> and market actors</w:t>
      </w:r>
      <w:r w:rsidRPr="00142EC6">
        <w:rPr>
          <w:rFonts w:cstheme="minorHAnsi"/>
        </w:rPr>
        <w:t xml:space="preserve"> from the project districts </w:t>
      </w:r>
      <w:r>
        <w:rPr>
          <w:rFonts w:cstheme="minorHAnsi"/>
        </w:rPr>
        <w:t>to address discriminatory social norms and harmful practices through reflective community sessions in each quarter. The RP will engage</w:t>
      </w:r>
      <w:r w:rsidRPr="00142EC6">
        <w:rPr>
          <w:rFonts w:cstheme="minorHAnsi"/>
        </w:rPr>
        <w:t xml:space="preserve"> </w:t>
      </w:r>
      <w:r>
        <w:rPr>
          <w:rFonts w:cstheme="minorHAnsi"/>
        </w:rPr>
        <w:t>24</w:t>
      </w:r>
      <w:r w:rsidRPr="00142EC6">
        <w:rPr>
          <w:rFonts w:cstheme="minorHAnsi"/>
        </w:rPr>
        <w:t xml:space="preserve"> community trainers </w:t>
      </w:r>
      <w:r>
        <w:rPr>
          <w:rFonts w:cstheme="minorHAnsi"/>
        </w:rPr>
        <w:t xml:space="preserve">trained above </w:t>
      </w:r>
      <w:r w:rsidRPr="00142EC6">
        <w:rPr>
          <w:rFonts w:cstheme="minorHAnsi"/>
        </w:rPr>
        <w:t xml:space="preserve">to carry out community sessions.  The selected partner will plan </w:t>
      </w:r>
      <w:r>
        <w:rPr>
          <w:rFonts w:cstheme="minorHAnsi"/>
        </w:rPr>
        <w:t xml:space="preserve">quarterly </w:t>
      </w:r>
      <w:r w:rsidRPr="00142EC6">
        <w:rPr>
          <w:rFonts w:cstheme="minorHAnsi"/>
        </w:rPr>
        <w:t xml:space="preserve">review meetings among master trainers that will inform the community activities through real time feedback and reflections.  </w:t>
      </w:r>
    </w:p>
    <w:p w14:paraId="2C7C3E34" w14:textId="77777777" w:rsidR="00D37B9D" w:rsidRDefault="00D37B9D" w:rsidP="00D37B9D">
      <w:pPr>
        <w:pStyle w:val="ListParagraph"/>
        <w:rPr>
          <w:rFonts w:cstheme="minorHAnsi"/>
          <w:b/>
          <w:bCs/>
        </w:rPr>
      </w:pPr>
    </w:p>
    <w:p w14:paraId="356B2ACE" w14:textId="77777777" w:rsidR="00D37B9D" w:rsidRPr="00E46C7F" w:rsidRDefault="00D37B9D" w:rsidP="00D37B9D">
      <w:pPr>
        <w:pStyle w:val="ListBullet"/>
        <w:numPr>
          <w:ilvl w:val="0"/>
          <w:numId w:val="0"/>
        </w:numPr>
        <w:spacing w:after="0" w:line="240" w:lineRule="auto"/>
        <w:jc w:val="both"/>
        <w:rPr>
          <w:rFonts w:cstheme="minorHAnsi"/>
          <w:b/>
          <w:bCs/>
        </w:rPr>
      </w:pPr>
      <w:r w:rsidRPr="00E46C7F">
        <w:rPr>
          <w:rFonts w:cstheme="minorHAnsi"/>
          <w:b/>
          <w:bCs/>
        </w:rPr>
        <w:t>Objective IV: To strengthen the advocacy efforts for the protection and promotion of women’s economic security and rights including those from the most vulnerable groups such as women home based workers.</w:t>
      </w:r>
    </w:p>
    <w:p w14:paraId="6B55F979" w14:textId="77777777" w:rsidR="00D37B9D" w:rsidRDefault="00D37B9D" w:rsidP="00D37B9D">
      <w:pPr>
        <w:spacing w:after="0" w:line="240" w:lineRule="auto"/>
        <w:jc w:val="both"/>
        <w:rPr>
          <w:rFonts w:cstheme="minorHAnsi"/>
        </w:rPr>
      </w:pPr>
    </w:p>
    <w:p w14:paraId="5C509296" w14:textId="205A393F" w:rsidR="00D37B9D" w:rsidRPr="00836338" w:rsidRDefault="00D37B9D" w:rsidP="001D0144">
      <w:pPr>
        <w:pStyle w:val="ListParagraph"/>
        <w:numPr>
          <w:ilvl w:val="0"/>
          <w:numId w:val="47"/>
        </w:numPr>
        <w:spacing w:after="0" w:line="240" w:lineRule="auto"/>
        <w:jc w:val="both"/>
        <w:rPr>
          <w:rFonts w:cstheme="minorHAnsi"/>
          <w:b/>
          <w:bCs/>
        </w:rPr>
      </w:pPr>
      <w:r w:rsidRPr="00836338">
        <w:rPr>
          <w:rFonts w:cstheme="minorHAnsi"/>
          <w:b/>
          <w:bCs/>
        </w:rPr>
        <w:t>Strengthen institutional and networking capacity of women home based workers groups/networks to advocate for their identity and rights.</w:t>
      </w:r>
    </w:p>
    <w:p w14:paraId="1A14799C" w14:textId="77777777" w:rsidR="00D37B9D" w:rsidRPr="00016E3E" w:rsidRDefault="00D37B9D" w:rsidP="00D37B9D">
      <w:pPr>
        <w:pStyle w:val="ListParagraph"/>
        <w:spacing w:after="0" w:line="240" w:lineRule="auto"/>
        <w:jc w:val="both"/>
        <w:rPr>
          <w:rFonts w:cstheme="minorHAnsi"/>
        </w:rPr>
      </w:pPr>
    </w:p>
    <w:p w14:paraId="1E8A057A" w14:textId="77777777" w:rsidR="00D37B9D" w:rsidRPr="00016E3E" w:rsidRDefault="00D37B9D" w:rsidP="00D37B9D">
      <w:pPr>
        <w:pStyle w:val="ListParagraph"/>
        <w:autoSpaceDE w:val="0"/>
        <w:autoSpaceDN w:val="0"/>
        <w:adjustRightInd w:val="0"/>
        <w:spacing w:before="120" w:after="120"/>
        <w:jc w:val="both"/>
        <w:rPr>
          <w:rFonts w:cstheme="minorHAnsi"/>
        </w:rPr>
      </w:pPr>
      <w:r w:rsidRPr="00016E3E">
        <w:rPr>
          <w:rFonts w:cstheme="minorHAnsi"/>
        </w:rPr>
        <w:t>The RP will strengthen the leadership, organizing, institutional and network building capacity of HBW</w:t>
      </w:r>
      <w:r>
        <w:rPr>
          <w:rFonts w:cstheme="minorHAnsi"/>
        </w:rPr>
        <w:t>s</w:t>
      </w:r>
      <w:r w:rsidRPr="00016E3E">
        <w:rPr>
          <w:rFonts w:cstheme="minorHAnsi"/>
        </w:rPr>
        <w:t xml:space="preserve"> using intersectional feminist pedagogy</w:t>
      </w:r>
      <w:r>
        <w:rPr>
          <w:rStyle w:val="FootnoteReference"/>
          <w:rFonts w:cstheme="minorHAnsi"/>
        </w:rPr>
        <w:footnoteReference w:id="8"/>
      </w:r>
      <w:r w:rsidRPr="00016E3E">
        <w:rPr>
          <w:rFonts w:cstheme="minorHAnsi"/>
        </w:rPr>
        <w:t xml:space="preserve">. A three-day (one time) capacity development training will be organized. Dedicated sessions on advocacy, institutional strengthening, networking, social </w:t>
      </w:r>
      <w:proofErr w:type="gramStart"/>
      <w:r w:rsidRPr="00016E3E">
        <w:rPr>
          <w:rFonts w:cstheme="minorHAnsi"/>
        </w:rPr>
        <w:t>accountability</w:t>
      </w:r>
      <w:proofErr w:type="gramEnd"/>
      <w:r w:rsidRPr="00016E3E">
        <w:rPr>
          <w:rFonts w:cstheme="minorHAnsi"/>
        </w:rPr>
        <w:t xml:space="preserve"> and key steps to strengthen the identity and rights of home-based workers   can be included in the training curriculum. A maximum of 3</w:t>
      </w:r>
      <w:r>
        <w:rPr>
          <w:rFonts w:cstheme="minorHAnsi"/>
        </w:rPr>
        <w:t>0</w:t>
      </w:r>
      <w:r w:rsidRPr="00016E3E">
        <w:rPr>
          <w:rFonts w:cstheme="minorHAnsi"/>
        </w:rPr>
        <w:t xml:space="preserve"> participants selected from the broader networks of women home based workers will participate in the training. The trained network members will ensure the sharing of learnings from this training among the larger network members of women home based workers. To facilitate this, </w:t>
      </w:r>
      <w:r>
        <w:rPr>
          <w:rFonts w:cstheme="minorHAnsi"/>
        </w:rPr>
        <w:t>three</w:t>
      </w:r>
      <w:r w:rsidRPr="00016E3E">
        <w:rPr>
          <w:rFonts w:cstheme="minorHAnsi"/>
        </w:rPr>
        <w:t xml:space="preserve"> sharing </w:t>
      </w:r>
      <w:r>
        <w:rPr>
          <w:rFonts w:cstheme="minorHAnsi"/>
        </w:rPr>
        <w:t xml:space="preserve">and reflection </w:t>
      </w:r>
      <w:r w:rsidRPr="00016E3E">
        <w:rPr>
          <w:rFonts w:cstheme="minorHAnsi"/>
        </w:rPr>
        <w:t>sessions will be organized</w:t>
      </w:r>
      <w:r>
        <w:rPr>
          <w:rFonts w:cstheme="minorHAnsi"/>
        </w:rPr>
        <w:t>, one in each project location</w:t>
      </w:r>
      <w:r w:rsidRPr="00016E3E">
        <w:rPr>
          <w:rFonts w:cstheme="minorHAnsi"/>
        </w:rPr>
        <w:t xml:space="preserve">.    </w:t>
      </w:r>
    </w:p>
    <w:p w14:paraId="3000EED1" w14:textId="77777777" w:rsidR="00D37B9D" w:rsidRPr="00016E3E" w:rsidRDefault="00D37B9D" w:rsidP="00D37B9D">
      <w:pPr>
        <w:pStyle w:val="ListParagraph"/>
        <w:spacing w:after="0" w:line="240" w:lineRule="auto"/>
        <w:jc w:val="both"/>
        <w:rPr>
          <w:rFonts w:cstheme="minorHAnsi"/>
        </w:rPr>
      </w:pPr>
    </w:p>
    <w:p w14:paraId="2ED68512" w14:textId="7DE2A06E" w:rsidR="00D37B9D" w:rsidRPr="00836338" w:rsidRDefault="00D37B9D" w:rsidP="001D0144">
      <w:pPr>
        <w:pStyle w:val="ListParagraph"/>
        <w:numPr>
          <w:ilvl w:val="0"/>
          <w:numId w:val="47"/>
        </w:numPr>
        <w:spacing w:after="0" w:line="240" w:lineRule="auto"/>
        <w:jc w:val="both"/>
        <w:rPr>
          <w:rFonts w:cstheme="minorHAnsi"/>
          <w:b/>
          <w:bCs/>
        </w:rPr>
      </w:pPr>
      <w:r w:rsidRPr="00836338">
        <w:rPr>
          <w:rFonts w:cstheme="minorHAnsi"/>
          <w:b/>
          <w:bCs/>
        </w:rPr>
        <w:t xml:space="preserve">Facilitate advocacy dialogue platforms to share the issues of women home based workers </w:t>
      </w:r>
      <w:r w:rsidR="004775C1" w:rsidRPr="00836338">
        <w:rPr>
          <w:rFonts w:cstheme="minorHAnsi"/>
          <w:b/>
          <w:bCs/>
        </w:rPr>
        <w:t>and lobby</w:t>
      </w:r>
      <w:r w:rsidRPr="00836338">
        <w:rPr>
          <w:rFonts w:cstheme="minorHAnsi"/>
          <w:b/>
          <w:bCs/>
        </w:rPr>
        <w:t xml:space="preserve"> with the government counterparts at local level</w:t>
      </w:r>
      <w:r w:rsidR="000F2ABE" w:rsidRPr="00836338">
        <w:rPr>
          <w:rFonts w:cstheme="minorHAnsi"/>
          <w:b/>
          <w:bCs/>
        </w:rPr>
        <w:t>.</w:t>
      </w:r>
    </w:p>
    <w:p w14:paraId="76BBBF67" w14:textId="77777777" w:rsidR="00D37B9D" w:rsidRPr="00016E3E" w:rsidRDefault="00D37B9D" w:rsidP="00D37B9D">
      <w:pPr>
        <w:spacing w:after="0" w:line="240" w:lineRule="auto"/>
        <w:ind w:left="360"/>
        <w:jc w:val="both"/>
        <w:rPr>
          <w:rFonts w:cstheme="minorHAnsi"/>
        </w:rPr>
      </w:pPr>
    </w:p>
    <w:p w14:paraId="1BAAD7A5" w14:textId="77777777" w:rsidR="00D37B9D" w:rsidRPr="00016E3E" w:rsidRDefault="00D37B9D" w:rsidP="00D37B9D">
      <w:pPr>
        <w:spacing w:after="0" w:line="240" w:lineRule="auto"/>
        <w:ind w:left="720"/>
        <w:jc w:val="both"/>
        <w:rPr>
          <w:rFonts w:cstheme="minorHAnsi"/>
        </w:rPr>
      </w:pPr>
      <w:r w:rsidRPr="00016E3E">
        <w:rPr>
          <w:rFonts w:cstheme="minorHAnsi"/>
        </w:rPr>
        <w:t xml:space="preserve">The RP in collaboration with the HBW networks  will facilitate dialogue  platforms in selected </w:t>
      </w:r>
      <w:r>
        <w:rPr>
          <w:rFonts w:cstheme="minorHAnsi"/>
        </w:rPr>
        <w:t>three</w:t>
      </w:r>
      <w:r w:rsidRPr="00016E3E">
        <w:rPr>
          <w:rFonts w:cstheme="minorHAnsi"/>
        </w:rPr>
        <w:t xml:space="preserve"> LGUs in the project period  by bringing both right holders (HBW) and duty bearers to share and advocate pertinent issues of women home based workers such as identity as workers, inclusion in the formal economy, development of policy/guideline by local government on home based workers with a possible entry point for registration of home based workers at local level, access to local resources and technology. </w:t>
      </w:r>
      <w:r>
        <w:rPr>
          <w:rFonts w:cstheme="minorHAnsi"/>
        </w:rPr>
        <w:t xml:space="preserve"> </w:t>
      </w:r>
      <w:r w:rsidRPr="00016E3E">
        <w:rPr>
          <w:rFonts w:cstheme="minorHAnsi"/>
        </w:rPr>
        <w:t xml:space="preserve">  The RP will also facilitate the submission of charter of demands through the HBW networks to the local government to ensure their accountability in advancing and fulfilling the rights of home-based workers, in particular women home based workers. Participation of HBW in the local government planning and programming will be emphasized. Drawing on these local initiatives, the RP should prepare a consolidated report detailing the lesson learned, challenges and best practices to scale up similar interventions in other LGUs as well as inform policy interventions </w:t>
      </w:r>
      <w:r w:rsidRPr="00016E3E">
        <w:rPr>
          <w:rFonts w:cstheme="minorHAnsi"/>
        </w:rPr>
        <w:lastRenderedPageBreak/>
        <w:t xml:space="preserve">at provincial and federal level. The consolidated report will be disseminated during the cross-learning </w:t>
      </w:r>
      <w:r>
        <w:rPr>
          <w:rFonts w:cstheme="minorHAnsi"/>
        </w:rPr>
        <w:t>event mentioned</w:t>
      </w:r>
      <w:r w:rsidRPr="00016E3E">
        <w:rPr>
          <w:rFonts w:cstheme="minorHAnsi"/>
        </w:rPr>
        <w:t xml:space="preserve"> below (Activity 3).</w:t>
      </w:r>
    </w:p>
    <w:p w14:paraId="041F86EC" w14:textId="77777777" w:rsidR="00D37B9D" w:rsidRPr="00016E3E" w:rsidRDefault="00D37B9D" w:rsidP="00D37B9D">
      <w:pPr>
        <w:spacing w:after="0" w:line="240" w:lineRule="auto"/>
        <w:ind w:left="360"/>
        <w:jc w:val="both"/>
        <w:rPr>
          <w:rFonts w:cstheme="minorHAnsi"/>
        </w:rPr>
      </w:pPr>
    </w:p>
    <w:p w14:paraId="4887C521" w14:textId="236897D3" w:rsidR="00D37B9D" w:rsidRPr="00836338" w:rsidRDefault="00D37B9D" w:rsidP="001D0144">
      <w:pPr>
        <w:pStyle w:val="ListParagraph"/>
        <w:numPr>
          <w:ilvl w:val="0"/>
          <w:numId w:val="47"/>
        </w:numPr>
        <w:spacing w:after="0" w:line="240" w:lineRule="auto"/>
        <w:jc w:val="both"/>
        <w:rPr>
          <w:rFonts w:cstheme="minorHAnsi"/>
          <w:b/>
          <w:bCs/>
        </w:rPr>
      </w:pPr>
      <w:r w:rsidRPr="00836338">
        <w:rPr>
          <w:rFonts w:cstheme="minorHAnsi"/>
          <w:b/>
          <w:bCs/>
        </w:rPr>
        <w:t>Cross learning opportunities and sharing best practices from the South Asia region on promoting women home based workers identity and their inclusion in the formal economy.</w:t>
      </w:r>
    </w:p>
    <w:p w14:paraId="1BA26213" w14:textId="77777777" w:rsidR="00D37B9D" w:rsidRPr="00016E3E" w:rsidRDefault="00D37B9D" w:rsidP="00D37B9D">
      <w:pPr>
        <w:pStyle w:val="ListParagraph"/>
        <w:spacing w:after="0" w:line="240" w:lineRule="auto"/>
        <w:jc w:val="both"/>
        <w:rPr>
          <w:rFonts w:cstheme="minorHAnsi"/>
        </w:rPr>
      </w:pPr>
    </w:p>
    <w:p w14:paraId="3F9939A3" w14:textId="52FD8D0C" w:rsidR="00D37B9D" w:rsidRDefault="00D37B9D" w:rsidP="00D37B9D">
      <w:pPr>
        <w:ind w:left="720"/>
        <w:jc w:val="both"/>
        <w:rPr>
          <w:rFonts w:cstheme="minorHAnsi"/>
        </w:rPr>
      </w:pPr>
      <w:r w:rsidRPr="00016E3E">
        <w:rPr>
          <w:rFonts w:cstheme="minorHAnsi"/>
        </w:rPr>
        <w:t xml:space="preserve">To facilitate cross-learning/ linkages between the networks (in-between and beyond the </w:t>
      </w:r>
      <w:r w:rsidR="004775C1" w:rsidRPr="00016E3E">
        <w:rPr>
          <w:rFonts w:cstheme="minorHAnsi"/>
        </w:rPr>
        <w:t>training</w:t>
      </w:r>
      <w:r w:rsidRPr="00016E3E">
        <w:rPr>
          <w:rFonts w:cstheme="minorHAnsi"/>
        </w:rPr>
        <w:t xml:space="preserve">) </w:t>
      </w:r>
      <w:r>
        <w:rPr>
          <w:rFonts w:cstheme="minorHAnsi"/>
        </w:rPr>
        <w:t>two sharing</w:t>
      </w:r>
      <w:r w:rsidRPr="00016E3E">
        <w:rPr>
          <w:rFonts w:cstheme="minorHAnsi"/>
        </w:rPr>
        <w:t xml:space="preserve"> meetings will be organized with the network members during the project period. The cross learning will connect Nepali HBW with </w:t>
      </w:r>
      <w:r>
        <w:rPr>
          <w:rFonts w:cstheme="minorHAnsi"/>
        </w:rPr>
        <w:t>regional/sub-regional networks</w:t>
      </w:r>
      <w:r w:rsidRPr="00016E3E">
        <w:rPr>
          <w:rFonts w:cstheme="minorHAnsi"/>
        </w:rPr>
        <w:t xml:space="preserve">. These meetings will be organized virtually with interpretation support if need be. A clear agenda will be developed for each meeting, with the expected outputs. The meetings will focus on the challenges, </w:t>
      </w:r>
      <w:proofErr w:type="gramStart"/>
      <w:r w:rsidRPr="00016E3E">
        <w:rPr>
          <w:rFonts w:cstheme="minorHAnsi"/>
        </w:rPr>
        <w:t>opportunities</w:t>
      </w:r>
      <w:proofErr w:type="gramEnd"/>
      <w:r w:rsidRPr="00016E3E">
        <w:rPr>
          <w:rFonts w:cstheme="minorHAnsi"/>
        </w:rPr>
        <w:t xml:space="preserve"> and the way forward for the HBW </w:t>
      </w:r>
      <w:r w:rsidR="000F2ABE" w:rsidRPr="00016E3E">
        <w:rPr>
          <w:rFonts w:cstheme="minorHAnsi"/>
        </w:rPr>
        <w:t>networks,</w:t>
      </w:r>
      <w:r w:rsidRPr="00016E3E">
        <w:rPr>
          <w:rFonts w:cstheme="minorHAnsi"/>
        </w:rPr>
        <w:t xml:space="preserve"> focusing on their identity and inclusion in the formal economy. Each meeting will have</w:t>
      </w:r>
      <w:r>
        <w:rPr>
          <w:rFonts w:cstheme="minorHAnsi"/>
        </w:rPr>
        <w:t xml:space="preserve"> a</w:t>
      </w:r>
      <w:r w:rsidRPr="00016E3E">
        <w:rPr>
          <w:rFonts w:cstheme="minorHAnsi"/>
        </w:rPr>
        <w:t xml:space="preserve"> clear </w:t>
      </w:r>
      <w:r>
        <w:rPr>
          <w:rFonts w:cstheme="minorHAnsi"/>
        </w:rPr>
        <w:t>agenda</w:t>
      </w:r>
      <w:r w:rsidRPr="00016E3E">
        <w:rPr>
          <w:rFonts w:cstheme="minorHAnsi"/>
        </w:rPr>
        <w:t xml:space="preserve"> and will also provide a space for network members to support each other and collectivize themselves for their identity and inclusion in the formal economy.</w:t>
      </w:r>
    </w:p>
    <w:p w14:paraId="7444E7AC" w14:textId="77777777" w:rsidR="00D37B9D" w:rsidRDefault="00D37B9D" w:rsidP="00D37B9D">
      <w:pPr>
        <w:spacing w:after="24" w:line="247" w:lineRule="auto"/>
        <w:ind w:right="104"/>
        <w:jc w:val="both"/>
        <w:rPr>
          <w:rFonts w:cstheme="minorHAnsi"/>
          <w:b/>
          <w:bCs/>
        </w:rPr>
      </w:pPr>
      <w:r>
        <w:rPr>
          <w:rFonts w:cstheme="minorHAnsi"/>
        </w:rPr>
        <w:t xml:space="preserve">Note: </w:t>
      </w:r>
      <w:r w:rsidRPr="00C5569B">
        <w:rPr>
          <w:rFonts w:cstheme="minorHAnsi"/>
          <w:b/>
          <w:bCs/>
        </w:rPr>
        <w:t xml:space="preserve">The applying agencies are encouraged to propose tested/effective activities/model if any based on </w:t>
      </w:r>
      <w:proofErr w:type="gramStart"/>
      <w:r w:rsidRPr="00C5569B">
        <w:rPr>
          <w:rFonts w:cstheme="minorHAnsi"/>
          <w:b/>
          <w:bCs/>
        </w:rPr>
        <w:t>past experience</w:t>
      </w:r>
      <w:proofErr w:type="gramEnd"/>
      <w:r w:rsidRPr="00C5569B">
        <w:rPr>
          <w:rFonts w:cstheme="minorHAnsi"/>
          <w:b/>
          <w:bCs/>
        </w:rPr>
        <w:t xml:space="preserve"> </w:t>
      </w:r>
      <w:r>
        <w:rPr>
          <w:rFonts w:cstheme="minorHAnsi"/>
          <w:b/>
          <w:bCs/>
        </w:rPr>
        <w:t>on all the above proposed programmatic components. Further, RP is encouraged to build in enabling measures for project participants to effectively participate and benefit from the project to advance their economic security and rights.</w:t>
      </w:r>
    </w:p>
    <w:p w14:paraId="127899F0" w14:textId="77777777" w:rsidR="00D37B9D" w:rsidRPr="00016E3E" w:rsidRDefault="00D37B9D" w:rsidP="00D37B9D">
      <w:pPr>
        <w:jc w:val="both"/>
        <w:rPr>
          <w:rFonts w:cstheme="minorHAnsi"/>
        </w:rPr>
      </w:pPr>
    </w:p>
    <w:p w14:paraId="37B647C2" w14:textId="4E8C49C1" w:rsidR="00D37B9D" w:rsidRPr="00110A11" w:rsidRDefault="00D37B9D" w:rsidP="001D0144">
      <w:pPr>
        <w:pStyle w:val="ListParagraph"/>
        <w:numPr>
          <w:ilvl w:val="0"/>
          <w:numId w:val="49"/>
        </w:numPr>
        <w:shd w:val="clear" w:color="auto" w:fill="B4C6E7" w:themeFill="accent1" w:themeFillTint="66"/>
        <w:spacing w:before="240" w:after="240" w:line="276" w:lineRule="auto"/>
        <w:ind w:left="360"/>
        <w:jc w:val="both"/>
        <w:rPr>
          <w:rFonts w:cstheme="minorHAnsi"/>
          <w:b/>
          <w:bCs/>
        </w:rPr>
      </w:pPr>
      <w:r w:rsidRPr="00110A11">
        <w:rPr>
          <w:rFonts w:cstheme="minorHAnsi"/>
          <w:b/>
          <w:bCs/>
        </w:rPr>
        <w:t>Methodologies/Approaches</w:t>
      </w:r>
    </w:p>
    <w:p w14:paraId="66EBA076" w14:textId="27FFBFC5" w:rsidR="00D37B9D" w:rsidRPr="00B7690D" w:rsidRDefault="00D37B9D" w:rsidP="00D37B9D">
      <w:pPr>
        <w:autoSpaceDE w:val="0"/>
        <w:autoSpaceDN w:val="0"/>
        <w:adjustRightInd w:val="0"/>
        <w:spacing w:before="120" w:after="120"/>
        <w:jc w:val="both"/>
        <w:rPr>
          <w:rFonts w:cstheme="minorHAnsi"/>
        </w:rPr>
      </w:pPr>
      <w:r w:rsidRPr="002931A6">
        <w:rPr>
          <w:rFonts w:cstheme="minorHAnsi"/>
          <w:b/>
          <w:bCs/>
        </w:rPr>
        <w:t>Group/clustering approach</w:t>
      </w:r>
      <w:r w:rsidR="000F2ABE">
        <w:rPr>
          <w:rFonts w:cstheme="minorHAnsi"/>
          <w:b/>
          <w:bCs/>
        </w:rPr>
        <w:t xml:space="preserve">: </w:t>
      </w:r>
      <w:r>
        <w:rPr>
          <w:rFonts w:cstheme="minorHAnsi"/>
        </w:rPr>
        <w:t>F</w:t>
      </w:r>
      <w:r w:rsidRPr="0007117B">
        <w:rPr>
          <w:rFonts w:cstheme="minorHAnsi"/>
        </w:rPr>
        <w:t>or collective bargaining power and better access to the markets/resources,</w:t>
      </w:r>
      <w:r w:rsidRPr="00B7690D">
        <w:rPr>
          <w:rFonts w:cstheme="minorHAnsi"/>
        </w:rPr>
        <w:t xml:space="preserve"> group/clustering approach </w:t>
      </w:r>
      <w:r>
        <w:rPr>
          <w:rFonts w:cstheme="minorHAnsi"/>
        </w:rPr>
        <w:t xml:space="preserve">will be adopted to enable </w:t>
      </w:r>
      <w:r w:rsidRPr="00B7690D">
        <w:rPr>
          <w:rFonts w:cstheme="minorHAnsi"/>
        </w:rPr>
        <w:t xml:space="preserve">collective voice for bargaining a better deal to buy raw materials and sell products, capacity to accept orders in large </w:t>
      </w:r>
      <w:r w:rsidRPr="007F3D50">
        <w:rPr>
          <w:rFonts w:cstheme="minorHAnsi"/>
        </w:rPr>
        <w:t>scale, development of social capital among peers for psychosocial support</w:t>
      </w:r>
      <w:r>
        <w:rPr>
          <w:rFonts w:cstheme="minorHAnsi"/>
        </w:rPr>
        <w:t xml:space="preserve"> </w:t>
      </w:r>
      <w:r w:rsidRPr="007F3D50">
        <w:rPr>
          <w:rFonts w:cstheme="minorHAnsi"/>
        </w:rPr>
        <w:t xml:space="preserve">etc.    The </w:t>
      </w:r>
      <w:r>
        <w:rPr>
          <w:rFonts w:cstheme="minorHAnsi"/>
        </w:rPr>
        <w:t>group clustering approach may require design of g</w:t>
      </w:r>
      <w:r w:rsidRPr="007F3D50">
        <w:rPr>
          <w:rFonts w:cstheme="minorHAnsi"/>
        </w:rPr>
        <w:t>roup formation and awareness meetings, orient</w:t>
      </w:r>
      <w:r>
        <w:rPr>
          <w:rFonts w:cstheme="minorHAnsi"/>
        </w:rPr>
        <w:t>ation</w:t>
      </w:r>
      <w:r w:rsidRPr="007F3D50">
        <w:rPr>
          <w:rFonts w:cstheme="minorHAnsi"/>
        </w:rPr>
        <w:t xml:space="preserve"> on collaborative</w:t>
      </w:r>
      <w:r>
        <w:rPr>
          <w:rFonts w:cstheme="minorHAnsi"/>
        </w:rPr>
        <w:t xml:space="preserve"> leadership and group management</w:t>
      </w:r>
      <w:r w:rsidRPr="00B7690D">
        <w:rPr>
          <w:rFonts w:cstheme="minorHAnsi"/>
        </w:rPr>
        <w:t xml:space="preserve">. </w:t>
      </w:r>
    </w:p>
    <w:p w14:paraId="7877B78A" w14:textId="77777777" w:rsidR="00D37B9D" w:rsidRDefault="00D37B9D" w:rsidP="00D37B9D">
      <w:pPr>
        <w:autoSpaceDE w:val="0"/>
        <w:autoSpaceDN w:val="0"/>
        <w:adjustRightInd w:val="0"/>
        <w:jc w:val="both"/>
        <w:rPr>
          <w:rFonts w:cstheme="minorHAnsi"/>
        </w:rPr>
      </w:pPr>
      <w:r w:rsidRPr="00B10D3D">
        <w:rPr>
          <w:rFonts w:cstheme="minorHAnsi"/>
          <w:b/>
          <w:bCs/>
        </w:rPr>
        <w:t xml:space="preserve">Accompaniment and mentorship support for the optimal and sustainable use of seed fund: </w:t>
      </w:r>
      <w:r w:rsidRPr="00B10D3D">
        <w:rPr>
          <w:rFonts w:cstheme="minorHAnsi"/>
        </w:rPr>
        <w:t>The RP will provide handholding and accompaniment support to the women collectives/group business to help them access and use the seed fund in an efficient manner.</w:t>
      </w:r>
      <w:r>
        <w:rPr>
          <w:rFonts w:cstheme="minorHAnsi"/>
        </w:rPr>
        <w:t xml:space="preserve"> </w:t>
      </w:r>
      <w:r w:rsidRPr="00B10D3D">
        <w:rPr>
          <w:rFonts w:cstheme="minorHAnsi"/>
        </w:rPr>
        <w:t xml:space="preserve">This will be facilitated by developing a brief written guideline which will include seed fund operation modality, </w:t>
      </w:r>
      <w:proofErr w:type="gramStart"/>
      <w:r w:rsidRPr="00B10D3D">
        <w:rPr>
          <w:rFonts w:cstheme="minorHAnsi"/>
        </w:rPr>
        <w:t>management</w:t>
      </w:r>
      <w:proofErr w:type="gramEnd"/>
      <w:r w:rsidRPr="00B10D3D">
        <w:rPr>
          <w:rFonts w:cstheme="minorHAnsi"/>
        </w:rPr>
        <w:t xml:space="preserve"> and operation of seed fund, building up seed fund for self-sufficiency etc. </w:t>
      </w:r>
    </w:p>
    <w:p w14:paraId="23C91FD2" w14:textId="77777777" w:rsidR="00D37B9D" w:rsidRDefault="00D37B9D" w:rsidP="00D37B9D">
      <w:pPr>
        <w:autoSpaceDE w:val="0"/>
        <w:autoSpaceDN w:val="0"/>
        <w:adjustRightInd w:val="0"/>
        <w:jc w:val="both"/>
      </w:pPr>
      <w:r w:rsidRPr="00B4304B">
        <w:rPr>
          <w:b/>
          <w:bCs/>
        </w:rPr>
        <w:t>Collaboration with community-based networks and institutions to work on gender biased discriminatory norms and harmful practices</w:t>
      </w:r>
      <w:r>
        <w:rPr>
          <w:b/>
          <w:bCs/>
        </w:rPr>
        <w:t>:</w:t>
      </w:r>
      <w:r w:rsidRPr="00B4304B">
        <w:rPr>
          <w:b/>
          <w:bCs/>
        </w:rPr>
        <w:t xml:space="preserve"> </w:t>
      </w:r>
      <w:r w:rsidRPr="00B10D3D">
        <w:t>The selected partner will identify relevant community-based networks and institutions such as youth clubs, women’s organizations/networks, entrepreneurs’ network, networks of faith-based leaders and community leaders to collaborate wit</w:t>
      </w:r>
      <w:r>
        <w:t xml:space="preserve">h and challenge gender based discriminatory norms and harmful practices. </w:t>
      </w:r>
      <w:r w:rsidRPr="00B10D3D">
        <w:t>By engaging local networks and institutions, the selected partner will impart knowledge and build on local capacity to sustain advocacy efforts in the community to address gender biased social norms beyond the project period.</w:t>
      </w:r>
    </w:p>
    <w:p w14:paraId="75D68A56" w14:textId="77777777" w:rsidR="00D37B9D" w:rsidRDefault="00D37B9D" w:rsidP="00D37B9D">
      <w:pPr>
        <w:jc w:val="both"/>
        <w:rPr>
          <w:rFonts w:cstheme="minorHAnsi"/>
        </w:rPr>
      </w:pPr>
      <w:r w:rsidRPr="00B10D3D">
        <w:rPr>
          <w:rFonts w:cstheme="minorHAnsi"/>
          <w:b/>
          <w:bCs/>
        </w:rPr>
        <w:t xml:space="preserve">Collaboration with local governments: </w:t>
      </w:r>
      <w:r w:rsidRPr="00B10D3D">
        <w:rPr>
          <w:rFonts w:cstheme="minorHAnsi"/>
        </w:rPr>
        <w:t xml:space="preserve">Past experiences demonstrated that collaboration and linkage with local government from early stage of intervention played a critical role for ownership, sustainability, and scalability of the </w:t>
      </w:r>
      <w:proofErr w:type="spellStart"/>
      <w:r w:rsidRPr="00B10D3D">
        <w:rPr>
          <w:rFonts w:cstheme="minorHAnsi"/>
        </w:rPr>
        <w:t>programmes</w:t>
      </w:r>
      <w:proofErr w:type="spellEnd"/>
      <w:r w:rsidRPr="00B10D3D">
        <w:rPr>
          <w:rFonts w:cstheme="minorHAnsi"/>
        </w:rPr>
        <w:t xml:space="preserve">. Further, coordination and linkage with local government provides entry points for public procurement of goods and services from the women entrepreneurs. </w:t>
      </w:r>
    </w:p>
    <w:p w14:paraId="4285F749" w14:textId="77777777" w:rsidR="00D37B9D" w:rsidRPr="00B10D3D" w:rsidRDefault="00D37B9D" w:rsidP="00D37B9D">
      <w:r w:rsidRPr="00B10D3D">
        <w:rPr>
          <w:rFonts w:cstheme="minorHAnsi"/>
          <w:b/>
          <w:bCs/>
        </w:rPr>
        <w:lastRenderedPageBreak/>
        <w:t>Private sector engagement for market linkage</w:t>
      </w:r>
      <w:r>
        <w:rPr>
          <w:rFonts w:cstheme="minorHAnsi"/>
          <w:b/>
          <w:bCs/>
        </w:rPr>
        <w:t xml:space="preserve"> and financial services</w:t>
      </w:r>
      <w:r w:rsidRPr="00B10D3D">
        <w:rPr>
          <w:rFonts w:cstheme="minorHAnsi"/>
        </w:rPr>
        <w:t>: The selected RPs will engage with private sector actors</w:t>
      </w:r>
      <w:r>
        <w:rPr>
          <w:rFonts w:cstheme="minorHAnsi"/>
        </w:rPr>
        <w:t xml:space="preserve"> including leading e-commerce platforms</w:t>
      </w:r>
      <w:r w:rsidRPr="00B10D3D">
        <w:rPr>
          <w:rFonts w:cstheme="minorHAnsi"/>
        </w:rPr>
        <w:t xml:space="preserve"> </w:t>
      </w:r>
      <w:r>
        <w:rPr>
          <w:rFonts w:cstheme="minorHAnsi"/>
        </w:rPr>
        <w:t xml:space="preserve">and BFIs </w:t>
      </w:r>
      <w:r w:rsidRPr="00B10D3D">
        <w:rPr>
          <w:rFonts w:cstheme="minorHAnsi"/>
        </w:rPr>
        <w:t xml:space="preserve">and mobilize them to strengthen market platform </w:t>
      </w:r>
      <w:r>
        <w:rPr>
          <w:rFonts w:cstheme="minorHAnsi"/>
        </w:rPr>
        <w:t xml:space="preserve">and financial services </w:t>
      </w:r>
      <w:r w:rsidRPr="00B10D3D">
        <w:rPr>
          <w:rFonts w:cstheme="minorHAnsi"/>
        </w:rPr>
        <w:t xml:space="preserve">for women entrepreneurs from excluded groups. </w:t>
      </w:r>
    </w:p>
    <w:p w14:paraId="286C70AE" w14:textId="5F40FF0A" w:rsidR="00D37B9D" w:rsidRPr="00EF73B8" w:rsidRDefault="00D37B9D" w:rsidP="00D37B9D">
      <w:pPr>
        <w:autoSpaceDE w:val="0"/>
        <w:autoSpaceDN w:val="0"/>
        <w:jc w:val="both"/>
        <w:rPr>
          <w:rFonts w:cstheme="minorHAnsi"/>
        </w:rPr>
      </w:pPr>
      <w:r w:rsidRPr="00EF73B8">
        <w:rPr>
          <w:rFonts w:cstheme="minorHAnsi"/>
          <w:b/>
          <w:bCs/>
        </w:rPr>
        <w:t>Enabling measures</w:t>
      </w:r>
      <w:r w:rsidRPr="001A5871">
        <w:rPr>
          <w:rFonts w:cstheme="minorHAnsi"/>
        </w:rPr>
        <w:t xml:space="preserve">: </w:t>
      </w:r>
      <w:r w:rsidRPr="00EF73B8">
        <w:rPr>
          <w:rFonts w:cstheme="minorHAnsi"/>
        </w:rPr>
        <w:t xml:space="preserve">The selected agency should ensure that all interventions are disability and gender responsive. Enabling measures to support </w:t>
      </w:r>
      <w:r w:rsidR="00E210EF" w:rsidRPr="00EF73B8">
        <w:rPr>
          <w:rFonts w:cstheme="minorHAnsi"/>
        </w:rPr>
        <w:t>individuals</w:t>
      </w:r>
      <w:r w:rsidRPr="00EF73B8">
        <w:rPr>
          <w:rFonts w:cstheme="minorHAnsi"/>
        </w:rPr>
        <w:t xml:space="preserve"> from excluded group participation in the </w:t>
      </w:r>
      <w:proofErr w:type="spellStart"/>
      <w:r w:rsidRPr="00EF73B8">
        <w:rPr>
          <w:rFonts w:cstheme="minorHAnsi"/>
        </w:rPr>
        <w:t>programme</w:t>
      </w:r>
      <w:proofErr w:type="spellEnd"/>
      <w:r w:rsidRPr="00EF73B8">
        <w:rPr>
          <w:rFonts w:cstheme="minorHAnsi"/>
        </w:rPr>
        <w:t xml:space="preserve"> should be designed and adequately budgeted for, keeping in mind their distinct needs. This can include (but not limited to) childcare support for women (including new mothers), or reasonable accommodation for persons with disabilities. Adequate logistics and travel support should be provided, including for an accompanying family member/care provider.</w:t>
      </w:r>
    </w:p>
    <w:p w14:paraId="632B8FC9" w14:textId="5B851EA3" w:rsidR="00D37B9D" w:rsidRPr="00B10D3D" w:rsidRDefault="00D37B9D" w:rsidP="00D37B9D">
      <w:pPr>
        <w:autoSpaceDE w:val="0"/>
        <w:autoSpaceDN w:val="0"/>
        <w:adjustRightInd w:val="0"/>
        <w:jc w:val="both"/>
        <w:rPr>
          <w:rFonts w:cstheme="minorHAnsi"/>
        </w:rPr>
      </w:pPr>
      <w:r w:rsidRPr="001C166D">
        <w:rPr>
          <w:rFonts w:cstheme="minorHAnsi"/>
          <w:b/>
          <w:bCs/>
        </w:rPr>
        <w:t xml:space="preserve">Engaging with the regional network of Home-Based Workers </w:t>
      </w:r>
      <w:r>
        <w:rPr>
          <w:rFonts w:cstheme="minorHAnsi"/>
        </w:rPr>
        <w:t>to create cross learning opportunities and benefit from the repository of knowledge products and evidence for advocacy on women home based workers’ rights</w:t>
      </w:r>
      <w:r w:rsidR="00E210EF">
        <w:rPr>
          <w:rFonts w:cstheme="minorHAnsi"/>
        </w:rPr>
        <w:t>.</w:t>
      </w:r>
    </w:p>
    <w:p w14:paraId="1938044A" w14:textId="21557E98" w:rsidR="00D37B9D" w:rsidRPr="00110A11" w:rsidRDefault="00D37B9D" w:rsidP="001D0144">
      <w:pPr>
        <w:pStyle w:val="ListParagraph"/>
        <w:numPr>
          <w:ilvl w:val="0"/>
          <w:numId w:val="49"/>
        </w:numPr>
        <w:shd w:val="clear" w:color="auto" w:fill="B4C6E7" w:themeFill="accent1" w:themeFillTint="66"/>
        <w:spacing w:after="0" w:line="240" w:lineRule="auto"/>
        <w:ind w:left="360"/>
        <w:rPr>
          <w:rFonts w:cstheme="minorHAnsi"/>
          <w:b/>
          <w:bCs/>
        </w:rPr>
      </w:pPr>
      <w:r w:rsidRPr="00110A11">
        <w:rPr>
          <w:rFonts w:cstheme="minorHAnsi"/>
          <w:b/>
          <w:bCs/>
        </w:rPr>
        <w:t>Geographical locations</w:t>
      </w:r>
    </w:p>
    <w:p w14:paraId="15093E70" w14:textId="77777777" w:rsidR="00D37B9D" w:rsidRPr="00C0466F" w:rsidRDefault="00D37B9D" w:rsidP="00D37B9D">
      <w:pPr>
        <w:spacing w:after="0"/>
        <w:rPr>
          <w:rFonts w:cstheme="minorHAnsi"/>
        </w:rPr>
      </w:pPr>
    </w:p>
    <w:p w14:paraId="1EAD00F7" w14:textId="77777777" w:rsidR="00D37B9D" w:rsidRPr="00C0466F" w:rsidRDefault="00D37B9D" w:rsidP="00D37B9D">
      <w:pPr>
        <w:spacing w:after="0"/>
        <w:rPr>
          <w:rFonts w:cstheme="minorHAnsi"/>
        </w:rPr>
      </w:pPr>
      <w:r w:rsidRPr="00C0466F">
        <w:rPr>
          <w:rFonts w:cstheme="minorHAnsi"/>
        </w:rPr>
        <w:t xml:space="preserve">The initiative will be rolled out in </w:t>
      </w:r>
      <w:r>
        <w:rPr>
          <w:rFonts w:cstheme="minorHAnsi"/>
        </w:rPr>
        <w:t xml:space="preserve">three districts namely </w:t>
      </w:r>
      <w:proofErr w:type="spellStart"/>
      <w:r>
        <w:rPr>
          <w:rFonts w:cstheme="minorHAnsi"/>
        </w:rPr>
        <w:t>Rautahat</w:t>
      </w:r>
      <w:proofErr w:type="spellEnd"/>
      <w:r>
        <w:rPr>
          <w:rFonts w:cstheme="minorHAnsi"/>
        </w:rPr>
        <w:t xml:space="preserve"> (</w:t>
      </w:r>
      <w:proofErr w:type="spellStart"/>
      <w:r>
        <w:rPr>
          <w:rFonts w:cstheme="minorHAnsi"/>
        </w:rPr>
        <w:t>Madhesh</w:t>
      </w:r>
      <w:proofErr w:type="spellEnd"/>
      <w:r>
        <w:rPr>
          <w:rFonts w:cstheme="minorHAnsi"/>
        </w:rPr>
        <w:t xml:space="preserve"> Province), </w:t>
      </w:r>
      <w:proofErr w:type="spellStart"/>
      <w:r>
        <w:rPr>
          <w:rFonts w:cstheme="minorHAnsi"/>
        </w:rPr>
        <w:t>Kavre</w:t>
      </w:r>
      <w:proofErr w:type="spellEnd"/>
      <w:r>
        <w:rPr>
          <w:rFonts w:cstheme="minorHAnsi"/>
        </w:rPr>
        <w:t xml:space="preserve"> (Bagmati Province and Kailali (</w:t>
      </w:r>
      <w:proofErr w:type="spellStart"/>
      <w:r>
        <w:rPr>
          <w:rFonts w:cstheme="minorHAnsi"/>
        </w:rPr>
        <w:t>Sudurpaschim</w:t>
      </w:r>
      <w:proofErr w:type="spellEnd"/>
      <w:r>
        <w:rPr>
          <w:rFonts w:cstheme="minorHAnsi"/>
        </w:rPr>
        <w:t xml:space="preserve"> Province) of Nepal. </w:t>
      </w:r>
    </w:p>
    <w:p w14:paraId="6E0AD8FF" w14:textId="77777777" w:rsidR="00D37B9D" w:rsidRPr="00C0466F" w:rsidRDefault="00D37B9D" w:rsidP="00D37B9D">
      <w:pPr>
        <w:spacing w:after="0"/>
        <w:rPr>
          <w:rFonts w:cstheme="minorHAnsi"/>
        </w:rPr>
      </w:pPr>
    </w:p>
    <w:p w14:paraId="3133A39A" w14:textId="77777777" w:rsidR="00D37B9D" w:rsidRPr="00C0466F" w:rsidRDefault="00D37B9D" w:rsidP="001D0144">
      <w:pPr>
        <w:pStyle w:val="ListParagraph"/>
        <w:numPr>
          <w:ilvl w:val="0"/>
          <w:numId w:val="49"/>
        </w:numPr>
        <w:shd w:val="clear" w:color="auto" w:fill="B4C6E7" w:themeFill="accent1" w:themeFillTint="66"/>
        <w:spacing w:after="0" w:line="240" w:lineRule="auto"/>
        <w:ind w:left="360" w:hanging="397"/>
        <w:rPr>
          <w:rFonts w:cstheme="minorHAnsi"/>
          <w:b/>
          <w:bCs/>
        </w:rPr>
      </w:pPr>
      <w:r w:rsidRPr="00C0466F">
        <w:rPr>
          <w:rFonts w:cstheme="minorHAnsi"/>
          <w:b/>
          <w:bCs/>
        </w:rPr>
        <w:t>Key Programming Principles in the COVID-19 context</w:t>
      </w:r>
    </w:p>
    <w:p w14:paraId="25181341" w14:textId="77777777" w:rsidR="00D37B9D" w:rsidRPr="00C0466F" w:rsidRDefault="00D37B9D" w:rsidP="00D37B9D">
      <w:pPr>
        <w:spacing w:after="0"/>
        <w:rPr>
          <w:rFonts w:cstheme="minorHAnsi"/>
          <w:b/>
          <w:bCs/>
          <w:u w:val="single"/>
        </w:rPr>
      </w:pPr>
    </w:p>
    <w:p w14:paraId="27A762F5" w14:textId="586CAC8B" w:rsidR="00D37B9D" w:rsidRPr="00C0466F" w:rsidRDefault="00D37B9D" w:rsidP="00D37B9D">
      <w:pPr>
        <w:spacing w:after="0"/>
        <w:rPr>
          <w:rFonts w:cstheme="minorHAnsi"/>
        </w:rPr>
      </w:pPr>
      <w:r w:rsidRPr="00C0466F">
        <w:rPr>
          <w:rFonts w:cstheme="minorHAnsi"/>
          <w:b/>
          <w:bCs/>
          <w:u w:val="single"/>
        </w:rPr>
        <w:t>Relevant</w:t>
      </w:r>
      <w:r w:rsidRPr="00C0466F">
        <w:rPr>
          <w:rFonts w:cstheme="minorHAnsi"/>
        </w:rPr>
        <w:t xml:space="preserve"> – ensure programmatic interventions are most responsive and relevant to the evolving COVID context, and the emerging needs of women and excluded </w:t>
      </w:r>
      <w:r w:rsidR="00477CC4" w:rsidRPr="00C0466F">
        <w:rPr>
          <w:rFonts w:cstheme="minorHAnsi"/>
        </w:rPr>
        <w:t>groups.</w:t>
      </w:r>
    </w:p>
    <w:p w14:paraId="5B8C0946" w14:textId="77777777" w:rsidR="00D37B9D" w:rsidRPr="00C0466F" w:rsidRDefault="00D37B9D" w:rsidP="00D37B9D">
      <w:pPr>
        <w:spacing w:after="0"/>
        <w:rPr>
          <w:rFonts w:cstheme="minorHAnsi"/>
        </w:rPr>
      </w:pPr>
    </w:p>
    <w:p w14:paraId="264CAC15" w14:textId="3ACF4F50" w:rsidR="00D37B9D" w:rsidRPr="00C0466F" w:rsidRDefault="00D37B9D" w:rsidP="00D37B9D">
      <w:pPr>
        <w:spacing w:after="0"/>
        <w:rPr>
          <w:rFonts w:cstheme="minorHAnsi"/>
        </w:rPr>
      </w:pPr>
      <w:r w:rsidRPr="00C0466F">
        <w:rPr>
          <w:rFonts w:cstheme="minorHAnsi"/>
          <w:b/>
          <w:bCs/>
          <w:u w:val="single"/>
        </w:rPr>
        <w:t>Credible</w:t>
      </w:r>
      <w:r w:rsidRPr="00C0466F">
        <w:rPr>
          <w:rFonts w:cstheme="minorHAnsi"/>
        </w:rPr>
        <w:t xml:space="preserve"> – ensure programmatic interventions are based on credible data and </w:t>
      </w:r>
      <w:r w:rsidR="00477CC4" w:rsidRPr="00C0466F">
        <w:rPr>
          <w:rFonts w:cstheme="minorHAnsi"/>
        </w:rPr>
        <w:t>evidence.</w:t>
      </w:r>
    </w:p>
    <w:p w14:paraId="66725973" w14:textId="77777777" w:rsidR="00D37B9D" w:rsidRPr="00C0466F" w:rsidRDefault="00D37B9D" w:rsidP="00D37B9D">
      <w:pPr>
        <w:spacing w:after="0"/>
        <w:rPr>
          <w:rFonts w:cstheme="minorHAnsi"/>
        </w:rPr>
      </w:pPr>
    </w:p>
    <w:p w14:paraId="4BDE76FB" w14:textId="77777777" w:rsidR="00D37B9D" w:rsidRPr="00C0466F" w:rsidRDefault="00D37B9D" w:rsidP="00D37B9D">
      <w:pPr>
        <w:rPr>
          <w:rFonts w:cstheme="minorHAnsi"/>
        </w:rPr>
      </w:pPr>
      <w:r w:rsidRPr="00C0466F">
        <w:rPr>
          <w:rFonts w:cstheme="minorHAnsi"/>
          <w:b/>
          <w:bCs/>
          <w:u w:val="single"/>
        </w:rPr>
        <w:t xml:space="preserve">Consistent </w:t>
      </w:r>
      <w:r w:rsidRPr="00C0466F">
        <w:rPr>
          <w:rFonts w:cstheme="minorHAnsi"/>
        </w:rPr>
        <w:t xml:space="preserve">– ensure programmatic interventions are aligned to the Government of Nepal’s COVID response, </w:t>
      </w:r>
      <w:r>
        <w:rPr>
          <w:rFonts w:cstheme="minorHAnsi"/>
        </w:rPr>
        <w:t xml:space="preserve">GRID </w:t>
      </w:r>
      <w:r w:rsidRPr="00C0466F">
        <w:rPr>
          <w:rFonts w:cstheme="minorHAnsi"/>
        </w:rPr>
        <w:t>and consistent with approaches of sister UN Agencies in the spirit of Delivering as One, which means that we avoid duplication.</w:t>
      </w:r>
    </w:p>
    <w:p w14:paraId="30874BBC" w14:textId="3E22954B" w:rsidR="00D37B9D" w:rsidRPr="00C0466F" w:rsidRDefault="00D37B9D" w:rsidP="00D37B9D">
      <w:pPr>
        <w:spacing w:after="0"/>
        <w:rPr>
          <w:rFonts w:cstheme="minorHAnsi"/>
        </w:rPr>
      </w:pPr>
      <w:r w:rsidRPr="00C0466F">
        <w:rPr>
          <w:rFonts w:cstheme="minorHAnsi"/>
          <w:b/>
          <w:bCs/>
          <w:u w:val="single"/>
        </w:rPr>
        <w:t xml:space="preserve">Sustainable </w:t>
      </w:r>
      <w:r w:rsidRPr="00C0466F">
        <w:rPr>
          <w:rFonts w:cstheme="minorHAnsi"/>
        </w:rPr>
        <w:t xml:space="preserve">– ensure that programmatic interventions </w:t>
      </w:r>
      <w:proofErr w:type="gramStart"/>
      <w:r w:rsidRPr="00C0466F">
        <w:rPr>
          <w:rFonts w:cstheme="minorHAnsi"/>
        </w:rPr>
        <w:t>are able to</w:t>
      </w:r>
      <w:proofErr w:type="gramEnd"/>
      <w:r w:rsidRPr="00C0466F">
        <w:rPr>
          <w:rFonts w:cstheme="minorHAnsi"/>
        </w:rPr>
        <w:t xml:space="preserve"> support women and excluded groups in the long term as the far-reaching socio-economic impact of COVID-19 begin to manifest</w:t>
      </w:r>
      <w:r w:rsidR="00477CC4">
        <w:rPr>
          <w:rFonts w:cstheme="minorHAnsi"/>
        </w:rPr>
        <w:t>.</w:t>
      </w:r>
    </w:p>
    <w:p w14:paraId="517128E3" w14:textId="77777777" w:rsidR="00D37B9D" w:rsidRPr="00C0466F" w:rsidRDefault="00D37B9D" w:rsidP="00D37B9D">
      <w:pPr>
        <w:spacing w:after="0"/>
        <w:rPr>
          <w:rFonts w:cstheme="minorHAnsi"/>
        </w:rPr>
      </w:pPr>
    </w:p>
    <w:p w14:paraId="7D3A7224" w14:textId="77777777" w:rsidR="00D37B9D" w:rsidRPr="00C0466F" w:rsidRDefault="00D37B9D" w:rsidP="001D0144">
      <w:pPr>
        <w:pStyle w:val="ListParagraph"/>
        <w:numPr>
          <w:ilvl w:val="0"/>
          <w:numId w:val="49"/>
        </w:numPr>
        <w:shd w:val="clear" w:color="auto" w:fill="B4C6E7" w:themeFill="accent1" w:themeFillTint="66"/>
        <w:spacing w:after="0" w:line="240" w:lineRule="auto"/>
        <w:ind w:left="360" w:hanging="397"/>
        <w:rPr>
          <w:rFonts w:cstheme="minorHAnsi"/>
          <w:b/>
          <w:bCs/>
        </w:rPr>
      </w:pPr>
      <w:r w:rsidRPr="00C0466F">
        <w:rPr>
          <w:rFonts w:cstheme="minorHAnsi"/>
          <w:b/>
          <w:bCs/>
        </w:rPr>
        <w:t>Time Frame</w:t>
      </w:r>
    </w:p>
    <w:p w14:paraId="4639BB93" w14:textId="77777777" w:rsidR="00D37B9D" w:rsidRPr="00C0466F" w:rsidRDefault="00D37B9D" w:rsidP="00D37B9D">
      <w:pPr>
        <w:spacing w:after="0"/>
        <w:rPr>
          <w:rFonts w:cstheme="minorHAnsi"/>
        </w:rPr>
      </w:pPr>
    </w:p>
    <w:p w14:paraId="2FDDD0D8" w14:textId="696DB1D4" w:rsidR="00D37B9D" w:rsidRPr="00C0466F" w:rsidRDefault="00D37B9D" w:rsidP="00D37B9D">
      <w:pPr>
        <w:spacing w:after="0"/>
        <w:rPr>
          <w:rFonts w:cstheme="minorHAnsi"/>
        </w:rPr>
      </w:pPr>
      <w:r>
        <w:rPr>
          <w:rFonts w:cstheme="minorHAnsi"/>
        </w:rPr>
        <w:t>18 months</w:t>
      </w:r>
      <w:r w:rsidRPr="00C0466F">
        <w:rPr>
          <w:rFonts w:cstheme="minorHAnsi"/>
        </w:rPr>
        <w:t xml:space="preserve"> </w:t>
      </w:r>
      <w:r>
        <w:rPr>
          <w:rFonts w:cstheme="minorHAnsi"/>
        </w:rPr>
        <w:t>(</w:t>
      </w:r>
      <w:r w:rsidR="00477CC4">
        <w:rPr>
          <w:rFonts w:cstheme="minorHAnsi"/>
        </w:rPr>
        <w:t>August</w:t>
      </w:r>
      <w:r>
        <w:rPr>
          <w:rFonts w:cstheme="minorHAnsi"/>
        </w:rPr>
        <w:t xml:space="preserve"> 2023- </w:t>
      </w:r>
      <w:r w:rsidR="00477CC4">
        <w:rPr>
          <w:rFonts w:cstheme="minorHAnsi"/>
        </w:rPr>
        <w:t>January 2025</w:t>
      </w:r>
      <w:r>
        <w:rPr>
          <w:rFonts w:cstheme="minorHAnsi"/>
        </w:rPr>
        <w:t>)</w:t>
      </w:r>
    </w:p>
    <w:p w14:paraId="6BA1AB29" w14:textId="77777777" w:rsidR="00D37B9D" w:rsidRPr="00C0466F" w:rsidRDefault="00D37B9D" w:rsidP="00D37B9D">
      <w:pPr>
        <w:spacing w:after="0"/>
        <w:rPr>
          <w:rFonts w:cstheme="minorHAnsi"/>
        </w:rPr>
      </w:pPr>
    </w:p>
    <w:p w14:paraId="343022AE" w14:textId="77777777" w:rsidR="00D37B9D" w:rsidRPr="00C0466F" w:rsidRDefault="00D37B9D" w:rsidP="001D0144">
      <w:pPr>
        <w:pStyle w:val="ListParagraph"/>
        <w:numPr>
          <w:ilvl w:val="0"/>
          <w:numId w:val="49"/>
        </w:numPr>
        <w:shd w:val="clear" w:color="auto" w:fill="B4C6E7" w:themeFill="accent1" w:themeFillTint="66"/>
        <w:spacing w:after="0" w:line="240" w:lineRule="auto"/>
        <w:ind w:left="360" w:hanging="397"/>
        <w:rPr>
          <w:rFonts w:cstheme="minorHAnsi"/>
          <w:b/>
          <w:bCs/>
        </w:rPr>
      </w:pPr>
      <w:r w:rsidRPr="00C0466F">
        <w:rPr>
          <w:rFonts w:cstheme="minorHAnsi"/>
          <w:b/>
          <w:bCs/>
        </w:rPr>
        <w:t>Reporting requirement</w:t>
      </w:r>
    </w:p>
    <w:p w14:paraId="35AF3E82" w14:textId="77777777" w:rsidR="00D37B9D" w:rsidRPr="00C0466F" w:rsidRDefault="00D37B9D" w:rsidP="00D37B9D">
      <w:pPr>
        <w:spacing w:after="0"/>
        <w:rPr>
          <w:rFonts w:cstheme="minorHAnsi"/>
        </w:rPr>
      </w:pPr>
    </w:p>
    <w:p w14:paraId="1EFDDE24" w14:textId="77777777" w:rsidR="00D37B9D" w:rsidRPr="00C0466F" w:rsidRDefault="00D37B9D" w:rsidP="00D37B9D">
      <w:pPr>
        <w:spacing w:after="0"/>
        <w:rPr>
          <w:rFonts w:cstheme="minorHAnsi"/>
        </w:rPr>
      </w:pPr>
      <w:r w:rsidRPr="00C0466F">
        <w:rPr>
          <w:rFonts w:cstheme="minorHAnsi"/>
        </w:rPr>
        <w:t>The partner agency will be required to submit a narrative and financial report on a quarterly basis and one project completion report.</w:t>
      </w:r>
    </w:p>
    <w:p w14:paraId="0C3FC78C" w14:textId="77777777" w:rsidR="00D37B9D" w:rsidRPr="00C0466F" w:rsidRDefault="00D37B9D" w:rsidP="00D37B9D">
      <w:pPr>
        <w:spacing w:after="0"/>
        <w:rPr>
          <w:rFonts w:cstheme="minorHAnsi"/>
        </w:rPr>
      </w:pPr>
    </w:p>
    <w:p w14:paraId="05D70FBE" w14:textId="77777777" w:rsidR="00D37B9D" w:rsidRPr="00C0466F" w:rsidRDefault="00D37B9D" w:rsidP="001D0144">
      <w:pPr>
        <w:pStyle w:val="ListParagraph"/>
        <w:numPr>
          <w:ilvl w:val="0"/>
          <w:numId w:val="49"/>
        </w:numPr>
        <w:shd w:val="clear" w:color="auto" w:fill="B4C6E7" w:themeFill="accent1" w:themeFillTint="66"/>
        <w:spacing w:after="0" w:line="240" w:lineRule="auto"/>
        <w:ind w:left="360" w:hanging="397"/>
        <w:rPr>
          <w:rFonts w:cstheme="minorHAnsi"/>
          <w:b/>
          <w:bCs/>
        </w:rPr>
      </w:pPr>
      <w:r w:rsidRPr="00C0466F">
        <w:rPr>
          <w:rFonts w:cstheme="minorHAnsi"/>
          <w:b/>
          <w:bCs/>
        </w:rPr>
        <w:t>Guiding Principles</w:t>
      </w:r>
    </w:p>
    <w:p w14:paraId="2683A33F" w14:textId="77777777" w:rsidR="00D37B9D" w:rsidRPr="00C0466F" w:rsidRDefault="00D37B9D" w:rsidP="00D37B9D">
      <w:pPr>
        <w:spacing w:after="0"/>
        <w:rPr>
          <w:rFonts w:cstheme="minorHAnsi"/>
        </w:rPr>
      </w:pPr>
    </w:p>
    <w:p w14:paraId="231A7CB5" w14:textId="77777777" w:rsidR="00D37B9D" w:rsidRPr="00C0466F" w:rsidRDefault="00D37B9D" w:rsidP="00D37B9D">
      <w:pPr>
        <w:spacing w:line="0" w:lineRule="atLeast"/>
        <w:rPr>
          <w:rFonts w:cstheme="minorHAnsi"/>
        </w:rPr>
      </w:pPr>
      <w:r w:rsidRPr="00C0466F">
        <w:rPr>
          <w:rFonts w:cstheme="minorHAnsi"/>
        </w:rPr>
        <w:t>The implementation of the proposed activities should be guided by the following principles.</w:t>
      </w:r>
    </w:p>
    <w:p w14:paraId="4A2EF6E8" w14:textId="77777777" w:rsidR="00D37B9D" w:rsidRPr="00C0466F" w:rsidRDefault="00D37B9D" w:rsidP="00D37B9D">
      <w:pPr>
        <w:spacing w:line="10" w:lineRule="exact"/>
        <w:rPr>
          <w:rFonts w:eastAsia="Times New Roman" w:cstheme="minorHAnsi"/>
        </w:rPr>
      </w:pPr>
    </w:p>
    <w:p w14:paraId="06C3033E" w14:textId="77777777" w:rsidR="00D37B9D" w:rsidRPr="00C0466F" w:rsidRDefault="00D37B9D" w:rsidP="001D0144">
      <w:pPr>
        <w:numPr>
          <w:ilvl w:val="0"/>
          <w:numId w:val="27"/>
        </w:numPr>
        <w:tabs>
          <w:tab w:val="left" w:pos="720"/>
        </w:tabs>
        <w:spacing w:after="0" w:line="0" w:lineRule="atLeast"/>
        <w:ind w:left="1644" w:hanging="359"/>
        <w:rPr>
          <w:rFonts w:eastAsia="Arial" w:cstheme="minorHAnsi"/>
        </w:rPr>
      </w:pPr>
      <w:r w:rsidRPr="00C0466F">
        <w:rPr>
          <w:rFonts w:cstheme="minorHAnsi"/>
        </w:rPr>
        <w:t xml:space="preserve">Result based </w:t>
      </w:r>
      <w:proofErr w:type="spellStart"/>
      <w:r w:rsidRPr="00C0466F">
        <w:rPr>
          <w:rFonts w:cstheme="minorHAnsi"/>
        </w:rPr>
        <w:t>programme</w:t>
      </w:r>
      <w:proofErr w:type="spellEnd"/>
      <w:r w:rsidRPr="00C0466F">
        <w:rPr>
          <w:rFonts w:cstheme="minorHAnsi"/>
        </w:rPr>
        <w:t xml:space="preserve"> </w:t>
      </w:r>
      <w:proofErr w:type="gramStart"/>
      <w:r w:rsidRPr="00C0466F">
        <w:rPr>
          <w:rFonts w:cstheme="minorHAnsi"/>
        </w:rPr>
        <w:t>management</w:t>
      </w:r>
      <w:proofErr w:type="gramEnd"/>
    </w:p>
    <w:p w14:paraId="026016A7" w14:textId="77777777" w:rsidR="00D37B9D" w:rsidRPr="00C0466F" w:rsidRDefault="00D37B9D" w:rsidP="00D37B9D">
      <w:pPr>
        <w:spacing w:line="10" w:lineRule="exact"/>
        <w:rPr>
          <w:rFonts w:eastAsia="Arial" w:cstheme="minorHAnsi"/>
        </w:rPr>
      </w:pPr>
    </w:p>
    <w:p w14:paraId="3B51AFD4" w14:textId="77777777" w:rsidR="00D37B9D" w:rsidRPr="00C0466F" w:rsidRDefault="00D37B9D" w:rsidP="001D0144">
      <w:pPr>
        <w:numPr>
          <w:ilvl w:val="0"/>
          <w:numId w:val="27"/>
        </w:numPr>
        <w:tabs>
          <w:tab w:val="left" w:pos="720"/>
        </w:tabs>
        <w:spacing w:after="0" w:line="0" w:lineRule="atLeast"/>
        <w:ind w:left="1644" w:hanging="359"/>
        <w:rPr>
          <w:rFonts w:eastAsia="Arial" w:cstheme="minorHAnsi"/>
        </w:rPr>
      </w:pPr>
      <w:r w:rsidRPr="00C0466F">
        <w:rPr>
          <w:rFonts w:cstheme="minorHAnsi"/>
        </w:rPr>
        <w:t>Human rights-based approach</w:t>
      </w:r>
    </w:p>
    <w:p w14:paraId="47D32378" w14:textId="77777777" w:rsidR="00D37B9D" w:rsidRPr="00C0466F" w:rsidRDefault="00D37B9D" w:rsidP="00D37B9D">
      <w:pPr>
        <w:spacing w:line="14" w:lineRule="exact"/>
        <w:rPr>
          <w:rFonts w:eastAsia="Arial" w:cstheme="minorHAnsi"/>
        </w:rPr>
      </w:pPr>
    </w:p>
    <w:p w14:paraId="0A04A011" w14:textId="77777777" w:rsidR="00D37B9D" w:rsidRPr="00C0466F" w:rsidRDefault="00D37B9D" w:rsidP="001D0144">
      <w:pPr>
        <w:numPr>
          <w:ilvl w:val="0"/>
          <w:numId w:val="27"/>
        </w:numPr>
        <w:tabs>
          <w:tab w:val="left" w:pos="720"/>
        </w:tabs>
        <w:spacing w:after="0" w:line="0" w:lineRule="atLeast"/>
        <w:ind w:left="1644" w:hanging="359"/>
        <w:rPr>
          <w:rFonts w:eastAsia="Arial" w:cstheme="minorHAnsi"/>
        </w:rPr>
      </w:pPr>
      <w:r w:rsidRPr="00C0466F">
        <w:rPr>
          <w:rFonts w:cstheme="minorHAnsi"/>
        </w:rPr>
        <w:lastRenderedPageBreak/>
        <w:t xml:space="preserve">Cultural diversity, social </w:t>
      </w:r>
      <w:proofErr w:type="gramStart"/>
      <w:r w:rsidRPr="00C0466F">
        <w:rPr>
          <w:rFonts w:cstheme="minorHAnsi"/>
        </w:rPr>
        <w:t>inclusion</w:t>
      </w:r>
      <w:proofErr w:type="gramEnd"/>
      <w:r w:rsidRPr="00C0466F">
        <w:rPr>
          <w:rFonts w:cstheme="minorHAnsi"/>
        </w:rPr>
        <w:t xml:space="preserve"> and gender sensitivity</w:t>
      </w:r>
    </w:p>
    <w:p w14:paraId="6E7D6E1C" w14:textId="77777777" w:rsidR="00D37B9D" w:rsidRPr="00C0466F" w:rsidRDefault="00D37B9D" w:rsidP="00D37B9D">
      <w:pPr>
        <w:spacing w:line="9" w:lineRule="exact"/>
        <w:rPr>
          <w:rFonts w:eastAsia="Arial" w:cstheme="minorHAnsi"/>
        </w:rPr>
      </w:pPr>
    </w:p>
    <w:p w14:paraId="5CF62261" w14:textId="77777777" w:rsidR="00D37B9D" w:rsidRPr="00C0466F" w:rsidRDefault="00D37B9D" w:rsidP="001D0144">
      <w:pPr>
        <w:numPr>
          <w:ilvl w:val="0"/>
          <w:numId w:val="27"/>
        </w:numPr>
        <w:tabs>
          <w:tab w:val="left" w:pos="720"/>
        </w:tabs>
        <w:spacing w:after="0" w:line="0" w:lineRule="atLeast"/>
        <w:ind w:left="1644" w:hanging="359"/>
        <w:rPr>
          <w:rFonts w:eastAsia="Arial" w:cstheme="minorHAnsi"/>
        </w:rPr>
      </w:pPr>
      <w:r w:rsidRPr="00C0466F">
        <w:rPr>
          <w:rFonts w:cstheme="minorHAnsi"/>
        </w:rPr>
        <w:t>Strategic partnership</w:t>
      </w:r>
    </w:p>
    <w:p w14:paraId="6991C6F7" w14:textId="77777777" w:rsidR="00D37B9D" w:rsidRPr="00C0466F" w:rsidRDefault="00D37B9D" w:rsidP="00D37B9D">
      <w:pPr>
        <w:spacing w:line="9" w:lineRule="exact"/>
        <w:rPr>
          <w:rFonts w:eastAsia="Arial" w:cstheme="minorHAnsi"/>
        </w:rPr>
      </w:pPr>
    </w:p>
    <w:p w14:paraId="188AE8DF" w14:textId="77777777" w:rsidR="00D37B9D" w:rsidRPr="00C0466F" w:rsidRDefault="00D37B9D" w:rsidP="001D0144">
      <w:pPr>
        <w:numPr>
          <w:ilvl w:val="0"/>
          <w:numId w:val="27"/>
        </w:numPr>
        <w:tabs>
          <w:tab w:val="left" w:pos="720"/>
        </w:tabs>
        <w:spacing w:after="0" w:line="0" w:lineRule="atLeast"/>
        <w:ind w:left="1644" w:hanging="359"/>
        <w:rPr>
          <w:rFonts w:eastAsia="Arial" w:cstheme="minorHAnsi"/>
        </w:rPr>
      </w:pPr>
      <w:r w:rsidRPr="00C0466F">
        <w:rPr>
          <w:rFonts w:cstheme="minorHAnsi"/>
        </w:rPr>
        <w:t xml:space="preserve">Knowledge sharing </w:t>
      </w:r>
    </w:p>
    <w:p w14:paraId="24145F26" w14:textId="77777777" w:rsidR="00D37B9D" w:rsidRPr="00C0466F" w:rsidRDefault="00D37B9D" w:rsidP="00D37B9D">
      <w:pPr>
        <w:tabs>
          <w:tab w:val="left" w:pos="720"/>
        </w:tabs>
        <w:spacing w:after="0" w:line="0" w:lineRule="atLeast"/>
        <w:rPr>
          <w:rFonts w:eastAsia="Arial" w:cstheme="minorHAnsi"/>
        </w:rPr>
      </w:pPr>
    </w:p>
    <w:p w14:paraId="3C92E7C2" w14:textId="77777777" w:rsidR="00D37B9D" w:rsidRPr="00C0466F" w:rsidRDefault="00D37B9D" w:rsidP="001D0144">
      <w:pPr>
        <w:numPr>
          <w:ilvl w:val="0"/>
          <w:numId w:val="27"/>
        </w:numPr>
        <w:tabs>
          <w:tab w:val="left" w:pos="720"/>
        </w:tabs>
        <w:spacing w:after="0" w:line="0" w:lineRule="atLeast"/>
        <w:ind w:left="1644" w:hanging="359"/>
        <w:rPr>
          <w:rFonts w:cstheme="minorHAnsi"/>
        </w:rPr>
      </w:pPr>
      <w:r w:rsidRPr="00C0466F">
        <w:rPr>
          <w:rFonts w:cstheme="minorHAnsi"/>
        </w:rPr>
        <w:t xml:space="preserve">Do no </w:t>
      </w:r>
      <w:proofErr w:type="gramStart"/>
      <w:r w:rsidRPr="00C0466F">
        <w:rPr>
          <w:rFonts w:cstheme="minorHAnsi"/>
        </w:rPr>
        <w:t>harm</w:t>
      </w:r>
      <w:proofErr w:type="gramEnd"/>
    </w:p>
    <w:p w14:paraId="6AD1C4BB" w14:textId="77777777" w:rsidR="00D37B9D" w:rsidRPr="00C0466F" w:rsidRDefault="00D37B9D" w:rsidP="00D37B9D">
      <w:pPr>
        <w:tabs>
          <w:tab w:val="left" w:pos="720"/>
        </w:tabs>
        <w:spacing w:after="0" w:line="0" w:lineRule="atLeast"/>
        <w:rPr>
          <w:rFonts w:cstheme="minorHAnsi"/>
        </w:rPr>
      </w:pPr>
    </w:p>
    <w:p w14:paraId="0C75302D" w14:textId="2E5E1D86" w:rsidR="00D37B9D" w:rsidRPr="00C0466F" w:rsidRDefault="00D37B9D" w:rsidP="00D37B9D">
      <w:pPr>
        <w:shd w:val="clear" w:color="auto" w:fill="B4C6E7" w:themeFill="accent1" w:themeFillTint="66"/>
        <w:tabs>
          <w:tab w:val="left" w:pos="720"/>
        </w:tabs>
        <w:spacing w:after="0" w:line="0" w:lineRule="atLeast"/>
        <w:rPr>
          <w:rFonts w:cstheme="minorHAnsi"/>
          <w:b/>
          <w:bCs/>
        </w:rPr>
      </w:pPr>
      <w:r w:rsidRPr="00C0466F">
        <w:rPr>
          <w:rFonts w:cstheme="minorHAnsi"/>
          <w:b/>
          <w:bCs/>
        </w:rPr>
        <w:t>11</w:t>
      </w:r>
      <w:r w:rsidR="001D0144">
        <w:rPr>
          <w:rFonts w:cstheme="minorHAnsi"/>
          <w:b/>
          <w:bCs/>
        </w:rPr>
        <w:t>.</w:t>
      </w:r>
      <w:r w:rsidRPr="00C0466F">
        <w:rPr>
          <w:rFonts w:cstheme="minorHAnsi"/>
          <w:b/>
          <w:bCs/>
        </w:rPr>
        <w:t xml:space="preserve"> Monitoring, learning and documentation </w:t>
      </w:r>
    </w:p>
    <w:p w14:paraId="06C5D3BE" w14:textId="77777777" w:rsidR="00D37B9D" w:rsidRPr="00C0466F" w:rsidRDefault="00D37B9D" w:rsidP="00D37B9D">
      <w:pPr>
        <w:tabs>
          <w:tab w:val="left" w:pos="720"/>
        </w:tabs>
        <w:spacing w:after="0"/>
        <w:rPr>
          <w:rFonts w:cstheme="minorHAnsi"/>
        </w:rPr>
      </w:pPr>
    </w:p>
    <w:p w14:paraId="6E58C5A3" w14:textId="77777777" w:rsidR="00D37B9D" w:rsidRPr="00C0466F" w:rsidRDefault="00D37B9D" w:rsidP="00D37B9D">
      <w:pPr>
        <w:tabs>
          <w:tab w:val="left" w:pos="720"/>
        </w:tabs>
        <w:spacing w:after="0" w:line="276" w:lineRule="auto"/>
        <w:jc w:val="both"/>
        <w:rPr>
          <w:rFonts w:cstheme="minorHAnsi"/>
        </w:rPr>
      </w:pPr>
      <w:r w:rsidRPr="00C0466F">
        <w:rPr>
          <w:rFonts w:cstheme="minorHAnsi"/>
        </w:rPr>
        <w:t>In consultation with the UN Women, the selected partner will develop a tool to collect baseline and end line information for the below-mentioned indicators. Additionally, a project monitoring framework will be created by the selected partner to review progress on these indicators periodically. The selected partner should plan for pre- and post-assessments for all capacity development initiatives,</w:t>
      </w:r>
      <w:r>
        <w:rPr>
          <w:rFonts w:cstheme="minorHAnsi"/>
        </w:rPr>
        <w:t xml:space="preserve"> effectiveness of networking and advocacy work,</w:t>
      </w:r>
      <w:r w:rsidRPr="00C0466F">
        <w:rPr>
          <w:rFonts w:cstheme="minorHAnsi"/>
        </w:rPr>
        <w:t xml:space="preserve"> feedback loop for community mobilization efforts. A minimum of two human interest stories must be submitted with the quarterly narrative report, as per UN Women’s template.</w:t>
      </w:r>
    </w:p>
    <w:p w14:paraId="5EA2DF18" w14:textId="77777777" w:rsidR="00D37B9D" w:rsidRPr="00C0466F" w:rsidRDefault="00D37B9D" w:rsidP="00D37B9D">
      <w:pPr>
        <w:tabs>
          <w:tab w:val="left" w:pos="720"/>
        </w:tabs>
        <w:spacing w:after="0" w:line="0" w:lineRule="atLeast"/>
        <w:rPr>
          <w:rFonts w:cstheme="minorHAnsi"/>
        </w:rPr>
      </w:pPr>
    </w:p>
    <w:p w14:paraId="295596AE" w14:textId="77777777" w:rsidR="00D37B9D" w:rsidRPr="00C0466F" w:rsidRDefault="00D37B9D" w:rsidP="00D37B9D">
      <w:pPr>
        <w:shd w:val="clear" w:color="auto" w:fill="B4C6E7" w:themeFill="accent1" w:themeFillTint="66"/>
        <w:spacing w:after="120"/>
        <w:jc w:val="both"/>
        <w:rPr>
          <w:rFonts w:cstheme="minorHAnsi"/>
          <w:b/>
          <w:lang w:val="en-GB"/>
        </w:rPr>
      </w:pPr>
      <w:r w:rsidRPr="00C0466F">
        <w:rPr>
          <w:rFonts w:cstheme="minorHAnsi"/>
          <w:b/>
          <w:lang w:val="en-GB"/>
        </w:rPr>
        <w:t>12. Proposed</w:t>
      </w:r>
      <w:r>
        <w:rPr>
          <w:rFonts w:cstheme="minorHAnsi"/>
          <w:b/>
          <w:lang w:val="en-GB"/>
        </w:rPr>
        <w:t xml:space="preserve"> outcome, </w:t>
      </w:r>
      <w:proofErr w:type="gramStart"/>
      <w:r>
        <w:rPr>
          <w:rFonts w:cstheme="minorHAnsi"/>
          <w:b/>
          <w:lang w:val="en-GB"/>
        </w:rPr>
        <w:t>output</w:t>
      </w:r>
      <w:proofErr w:type="gramEnd"/>
      <w:r>
        <w:rPr>
          <w:rFonts w:cstheme="minorHAnsi"/>
          <w:b/>
          <w:lang w:val="en-GB"/>
        </w:rPr>
        <w:t xml:space="preserve"> and relevant</w:t>
      </w:r>
      <w:r w:rsidRPr="00C0466F">
        <w:rPr>
          <w:rFonts w:cstheme="minorHAnsi"/>
          <w:b/>
          <w:lang w:val="en-GB"/>
        </w:rPr>
        <w:t xml:space="preserve"> indicators in line with UN Women’s Strategic Note (20</w:t>
      </w:r>
      <w:r>
        <w:rPr>
          <w:rFonts w:cstheme="minorHAnsi"/>
          <w:b/>
          <w:lang w:val="en-GB"/>
        </w:rPr>
        <w:t>23-27</w:t>
      </w:r>
      <w:r w:rsidRPr="00C0466F">
        <w:rPr>
          <w:rFonts w:cstheme="minorHAnsi"/>
          <w:b/>
          <w:lang w:val="en-GB"/>
        </w:rPr>
        <w:t>)</w:t>
      </w:r>
    </w:p>
    <w:p w14:paraId="53824775" w14:textId="77777777" w:rsidR="00D37B9D" w:rsidRPr="00611B7F" w:rsidRDefault="00D37B9D" w:rsidP="00D37B9D">
      <w:pPr>
        <w:tabs>
          <w:tab w:val="left" w:pos="720"/>
        </w:tabs>
        <w:spacing w:after="0"/>
        <w:rPr>
          <w:rFonts w:cstheme="minorHAnsi"/>
        </w:rPr>
      </w:pPr>
      <w:r>
        <w:rPr>
          <w:rFonts w:cstheme="minorHAnsi"/>
          <w:b/>
          <w:bCs/>
        </w:rPr>
        <w:t xml:space="preserve">Outcome: </w:t>
      </w:r>
      <w:r w:rsidRPr="00611B7F">
        <w:rPr>
          <w:rFonts w:cstheme="minorHAnsi"/>
        </w:rPr>
        <w:t>By 2027, more people, especially women, youth, the most marginalized and poor, increasingly benefit from and contribute to inclusive, resilient, and sustainable socio-economic transformation at federal, provincial, and local levels</w:t>
      </w:r>
    </w:p>
    <w:p w14:paraId="47FC40D3" w14:textId="77777777" w:rsidR="00D37B9D" w:rsidRDefault="00D37B9D" w:rsidP="00D37B9D">
      <w:pPr>
        <w:tabs>
          <w:tab w:val="left" w:pos="720"/>
        </w:tabs>
        <w:spacing w:after="0" w:line="0" w:lineRule="atLeast"/>
        <w:rPr>
          <w:rFonts w:cstheme="minorHAnsi"/>
          <w:b/>
          <w:bCs/>
        </w:rPr>
      </w:pPr>
    </w:p>
    <w:p w14:paraId="334FB904" w14:textId="77777777" w:rsidR="00D37B9D" w:rsidRDefault="00D37B9D" w:rsidP="00D37B9D">
      <w:pPr>
        <w:tabs>
          <w:tab w:val="left" w:pos="720"/>
        </w:tabs>
        <w:spacing w:after="0" w:line="0" w:lineRule="atLeast"/>
        <w:rPr>
          <w:rFonts w:cstheme="minorHAnsi"/>
        </w:rPr>
      </w:pPr>
      <w:r>
        <w:rPr>
          <w:rFonts w:cstheme="minorHAnsi"/>
          <w:b/>
          <w:bCs/>
        </w:rPr>
        <w:t xml:space="preserve">Output: </w:t>
      </w:r>
      <w:r w:rsidRPr="004F1CF3">
        <w:rPr>
          <w:rFonts w:cstheme="minorHAnsi"/>
        </w:rPr>
        <w:t>Women, girls and LGBTIQ+ persons, especially from excluded groups, have enhanced skills, capacity and access to decent work/income generation and sustainable livelihoods (sustainable value chains based on circular economy principles).</w:t>
      </w:r>
    </w:p>
    <w:p w14:paraId="1479AA8B" w14:textId="77777777" w:rsidR="00D37B9D" w:rsidRDefault="00D37B9D" w:rsidP="00D37B9D">
      <w:pPr>
        <w:tabs>
          <w:tab w:val="left" w:pos="720"/>
        </w:tabs>
        <w:spacing w:after="0" w:line="0" w:lineRule="atLeast"/>
        <w:rPr>
          <w:rFonts w:cstheme="minorHAnsi"/>
        </w:rPr>
      </w:pPr>
    </w:p>
    <w:p w14:paraId="1A90530A" w14:textId="77777777" w:rsidR="00D37B9D" w:rsidRDefault="00D37B9D" w:rsidP="00D37B9D">
      <w:pPr>
        <w:tabs>
          <w:tab w:val="left" w:pos="720"/>
        </w:tabs>
        <w:spacing w:after="0" w:line="0" w:lineRule="atLeast"/>
        <w:rPr>
          <w:rFonts w:cstheme="minorHAnsi"/>
          <w:b/>
          <w:bCs/>
        </w:rPr>
      </w:pPr>
      <w:r>
        <w:rPr>
          <w:rFonts w:cstheme="minorHAnsi"/>
          <w:b/>
          <w:bCs/>
        </w:rPr>
        <w:t xml:space="preserve">Relevant Indicators: </w:t>
      </w:r>
    </w:p>
    <w:p w14:paraId="2DCE777B" w14:textId="77777777" w:rsidR="00D37B9D" w:rsidRDefault="00D37B9D" w:rsidP="00D37B9D">
      <w:pPr>
        <w:tabs>
          <w:tab w:val="left" w:pos="720"/>
        </w:tabs>
        <w:spacing w:after="0" w:line="0" w:lineRule="atLeast"/>
        <w:rPr>
          <w:rFonts w:cstheme="minorHAnsi"/>
        </w:rPr>
      </w:pPr>
      <w:r w:rsidRPr="00C0466F">
        <w:rPr>
          <w:rFonts w:cstheme="minorHAnsi"/>
          <w:b/>
          <w:bCs/>
        </w:rPr>
        <w:t xml:space="preserve">Indicator </w:t>
      </w:r>
      <w:r>
        <w:rPr>
          <w:rFonts w:cstheme="minorHAnsi"/>
          <w:b/>
          <w:bCs/>
        </w:rPr>
        <w:t>1.1.2A:</w:t>
      </w:r>
      <w:r w:rsidRPr="00C0466F">
        <w:rPr>
          <w:rFonts w:cstheme="minorHAnsi"/>
        </w:rPr>
        <w:t xml:space="preserve"> </w:t>
      </w:r>
      <w:r w:rsidRPr="004F1CF3">
        <w:rPr>
          <w:rFonts w:cstheme="minorHAnsi"/>
        </w:rPr>
        <w:t>Number of women, girls and LGBTIQ+ persons especially from excluded groups with increased capacity on entrepreneurship/income-generating opportunities.</w:t>
      </w:r>
      <w:r w:rsidRPr="00C0466F">
        <w:rPr>
          <w:rFonts w:cstheme="minorHAnsi"/>
        </w:rPr>
        <w:t xml:space="preserve"> </w:t>
      </w:r>
    </w:p>
    <w:p w14:paraId="64CA8325" w14:textId="77777777" w:rsidR="00D37B9D" w:rsidRDefault="00D37B9D" w:rsidP="00D37B9D">
      <w:pPr>
        <w:tabs>
          <w:tab w:val="left" w:pos="720"/>
        </w:tabs>
        <w:spacing w:after="0" w:line="0" w:lineRule="atLeast"/>
        <w:rPr>
          <w:rFonts w:cstheme="minorHAnsi"/>
        </w:rPr>
      </w:pPr>
    </w:p>
    <w:p w14:paraId="48161DFF" w14:textId="77777777" w:rsidR="00D37B9D" w:rsidRPr="00C0466F" w:rsidRDefault="00D37B9D" w:rsidP="00D37B9D">
      <w:pPr>
        <w:tabs>
          <w:tab w:val="left" w:pos="720"/>
        </w:tabs>
        <w:spacing w:after="0" w:line="0" w:lineRule="atLeast"/>
        <w:rPr>
          <w:rFonts w:cstheme="minorHAnsi"/>
        </w:rPr>
      </w:pPr>
      <w:r w:rsidRPr="004F1CF3">
        <w:rPr>
          <w:rFonts w:cstheme="minorHAnsi"/>
          <w:b/>
          <w:bCs/>
        </w:rPr>
        <w:t>Indicator D_0.4d</w:t>
      </w:r>
      <w:r w:rsidRPr="004F1CF3">
        <w:rPr>
          <w:rFonts w:cstheme="minorHAnsi"/>
        </w:rPr>
        <w:t xml:space="preserve">: Number of women, girls and LGBTIQ+ persons especially from excluded groups accessing information, goods, resources and/or services through UN Women-supported platforms and </w:t>
      </w:r>
      <w:proofErr w:type="spellStart"/>
      <w:r w:rsidRPr="004F1CF3">
        <w:rPr>
          <w:rFonts w:cstheme="minorHAnsi"/>
        </w:rPr>
        <w:t>programmes</w:t>
      </w:r>
      <w:proofErr w:type="spellEnd"/>
      <w:r w:rsidRPr="004F1CF3">
        <w:rPr>
          <w:rFonts w:cstheme="minorHAnsi"/>
        </w:rPr>
        <w:t xml:space="preserve"> in humanitarian and development settings for sustainable livelihoods and income generation.</w:t>
      </w:r>
    </w:p>
    <w:p w14:paraId="1389ADA2" w14:textId="77777777" w:rsidR="00D37B9D" w:rsidRDefault="00D37B9D" w:rsidP="00D37B9D">
      <w:pPr>
        <w:tabs>
          <w:tab w:val="left" w:pos="720"/>
        </w:tabs>
        <w:spacing w:after="0" w:line="0" w:lineRule="atLeast"/>
        <w:rPr>
          <w:rFonts w:cstheme="minorHAnsi"/>
        </w:rPr>
      </w:pPr>
    </w:p>
    <w:p w14:paraId="23D6EC35" w14:textId="77777777" w:rsidR="00D37B9D" w:rsidRPr="00611B7F" w:rsidRDefault="00D37B9D" w:rsidP="00D37B9D">
      <w:pPr>
        <w:tabs>
          <w:tab w:val="left" w:pos="720"/>
        </w:tabs>
        <w:spacing w:after="0" w:line="0" w:lineRule="atLeast"/>
        <w:rPr>
          <w:rFonts w:cstheme="minorHAnsi"/>
        </w:rPr>
      </w:pPr>
      <w:r w:rsidRPr="00611B7F">
        <w:rPr>
          <w:rFonts w:cstheme="minorHAnsi"/>
          <w:b/>
          <w:bCs/>
        </w:rPr>
        <w:t>Indicator 1.1.1C</w:t>
      </w:r>
      <w:r w:rsidRPr="00611B7F">
        <w:rPr>
          <w:rFonts w:cstheme="minorHAnsi"/>
        </w:rPr>
        <w:t>: Number of representatives from key market institutions, including private sector, with improved capabilities to promote women’s economic security rights.</w:t>
      </w:r>
    </w:p>
    <w:p w14:paraId="07306441" w14:textId="77777777" w:rsidR="00D37B9D" w:rsidRPr="00611B7F" w:rsidRDefault="00D37B9D" w:rsidP="00D37B9D">
      <w:pPr>
        <w:tabs>
          <w:tab w:val="left" w:pos="720"/>
        </w:tabs>
        <w:spacing w:after="0" w:line="0" w:lineRule="atLeast"/>
        <w:rPr>
          <w:rFonts w:cstheme="minorHAnsi"/>
        </w:rPr>
      </w:pPr>
    </w:p>
    <w:p w14:paraId="6682D186" w14:textId="77777777" w:rsidR="00D37B9D" w:rsidRDefault="00D37B9D" w:rsidP="00D37B9D">
      <w:pPr>
        <w:tabs>
          <w:tab w:val="left" w:pos="720"/>
        </w:tabs>
        <w:spacing w:after="0" w:line="0" w:lineRule="atLeast"/>
        <w:rPr>
          <w:rFonts w:cstheme="minorHAnsi"/>
        </w:rPr>
      </w:pPr>
      <w:r w:rsidRPr="00611B7F">
        <w:rPr>
          <w:rFonts w:cstheme="minorHAnsi"/>
          <w:b/>
          <w:bCs/>
        </w:rPr>
        <w:t>Indicator 1.2.1.A</w:t>
      </w:r>
      <w:r w:rsidRPr="00611B7F">
        <w:rPr>
          <w:rFonts w:cstheme="minorHAnsi"/>
        </w:rPr>
        <w:t xml:space="preserve">: Percentage of people at the community level (women/girls, men/boys and LGBTIQ+ people) involved in social norms and </w:t>
      </w:r>
      <w:proofErr w:type="spellStart"/>
      <w:r w:rsidRPr="00611B7F">
        <w:rPr>
          <w:rFonts w:cstheme="minorHAnsi"/>
        </w:rPr>
        <w:t>behaviour</w:t>
      </w:r>
      <w:proofErr w:type="spellEnd"/>
      <w:r w:rsidRPr="00611B7F">
        <w:rPr>
          <w:rFonts w:cstheme="minorHAnsi"/>
        </w:rPr>
        <w:t xml:space="preserve"> change activities who have increased understanding and awareness on discriminatory gender and social norms and practices in UN Women project locations</w:t>
      </w:r>
      <w:r>
        <w:rPr>
          <w:rFonts w:cstheme="minorHAnsi"/>
        </w:rPr>
        <w:t>.</w:t>
      </w:r>
    </w:p>
    <w:p w14:paraId="60283344" w14:textId="77777777" w:rsidR="00110A11" w:rsidRPr="00C0466F" w:rsidRDefault="00110A11" w:rsidP="00D37B9D">
      <w:pPr>
        <w:tabs>
          <w:tab w:val="left" w:pos="720"/>
        </w:tabs>
        <w:spacing w:after="0" w:line="0" w:lineRule="atLeast"/>
        <w:rPr>
          <w:rFonts w:cstheme="minorHAnsi"/>
        </w:rPr>
      </w:pPr>
    </w:p>
    <w:p w14:paraId="5ED4F0C8" w14:textId="7E5F7409" w:rsidR="00D37B9D" w:rsidRPr="00110A11" w:rsidRDefault="00D37B9D" w:rsidP="001D0144">
      <w:pPr>
        <w:pStyle w:val="ListBullet"/>
        <w:numPr>
          <w:ilvl w:val="0"/>
          <w:numId w:val="50"/>
        </w:numPr>
        <w:shd w:val="clear" w:color="auto" w:fill="B4C6E7" w:themeFill="accent1" w:themeFillTint="66"/>
        <w:tabs>
          <w:tab w:val="clear" w:pos="720"/>
          <w:tab w:val="num" w:pos="450"/>
        </w:tabs>
        <w:spacing w:after="0" w:line="240" w:lineRule="auto"/>
        <w:rPr>
          <w:rFonts w:cstheme="minorHAnsi"/>
          <w:b/>
          <w:bCs/>
        </w:rPr>
      </w:pPr>
      <w:r w:rsidRPr="00110A11">
        <w:rPr>
          <w:rFonts w:cstheme="minorHAnsi"/>
          <w:b/>
          <w:bCs/>
        </w:rPr>
        <w:t>Eligibility Criteria</w:t>
      </w:r>
    </w:p>
    <w:p w14:paraId="2A260EB6" w14:textId="77777777" w:rsidR="00D37B9D" w:rsidRPr="00C0466F" w:rsidRDefault="00D37B9D" w:rsidP="00D37B9D">
      <w:pPr>
        <w:spacing w:after="0"/>
        <w:rPr>
          <w:rFonts w:eastAsia="Times New Roman" w:cstheme="minorHAnsi"/>
        </w:rPr>
      </w:pPr>
    </w:p>
    <w:p w14:paraId="110F1EBB" w14:textId="77777777" w:rsidR="00D37B9D" w:rsidRPr="00C0466F" w:rsidRDefault="00D37B9D" w:rsidP="001D0144">
      <w:pPr>
        <w:pStyle w:val="ListParagraph"/>
        <w:widowControl w:val="0"/>
        <w:numPr>
          <w:ilvl w:val="0"/>
          <w:numId w:val="28"/>
        </w:numPr>
        <w:shd w:val="clear" w:color="auto" w:fill="FFFFFF"/>
        <w:autoSpaceDE w:val="0"/>
        <w:autoSpaceDN w:val="0"/>
        <w:spacing w:after="0" w:line="240" w:lineRule="auto"/>
        <w:ind w:left="840" w:hanging="360"/>
        <w:contextualSpacing w:val="0"/>
        <w:jc w:val="both"/>
        <w:rPr>
          <w:rFonts w:cstheme="minorHAnsi"/>
        </w:rPr>
      </w:pPr>
      <w:r w:rsidRPr="00C0466F">
        <w:rPr>
          <w:rFonts w:cstheme="minorHAnsi"/>
        </w:rPr>
        <w:t xml:space="preserve">Proven technical competencies in the application of human rights-based and feminist approaches to advance gender equality and for ensuring their voices and needs as rights-holders.  </w:t>
      </w:r>
    </w:p>
    <w:p w14:paraId="0C1AB1C5" w14:textId="77777777" w:rsidR="00D37B9D" w:rsidRPr="00C0466F" w:rsidRDefault="00D37B9D" w:rsidP="001D0144">
      <w:pPr>
        <w:pStyle w:val="ListParagraph"/>
        <w:widowControl w:val="0"/>
        <w:numPr>
          <w:ilvl w:val="0"/>
          <w:numId w:val="28"/>
        </w:numPr>
        <w:autoSpaceDE w:val="0"/>
        <w:autoSpaceDN w:val="0"/>
        <w:spacing w:after="0" w:line="240" w:lineRule="auto"/>
        <w:ind w:left="840" w:hanging="360"/>
        <w:contextualSpacing w:val="0"/>
        <w:jc w:val="both"/>
        <w:rPr>
          <w:rFonts w:cstheme="minorHAnsi"/>
        </w:rPr>
      </w:pPr>
      <w:r w:rsidRPr="00C0466F">
        <w:rPr>
          <w:rFonts w:cstheme="minorHAnsi"/>
        </w:rPr>
        <w:lastRenderedPageBreak/>
        <w:t>Demonstrable organizational experience on women’s economic empowerment, with a particular focus on promoting women’s collectives. Prior experience in</w:t>
      </w:r>
      <w:r>
        <w:rPr>
          <w:rFonts w:cstheme="minorHAnsi"/>
        </w:rPr>
        <w:t xml:space="preserve"> financial inclusion and market linkage </w:t>
      </w:r>
      <w:r w:rsidRPr="00C0466F">
        <w:rPr>
          <w:rFonts w:cstheme="minorHAnsi"/>
        </w:rPr>
        <w:t>would be an advantage.</w:t>
      </w:r>
    </w:p>
    <w:p w14:paraId="77229121" w14:textId="77777777" w:rsidR="00D37B9D" w:rsidRPr="00C0466F" w:rsidRDefault="00D37B9D" w:rsidP="001D0144">
      <w:pPr>
        <w:pStyle w:val="ListParagraph"/>
        <w:widowControl w:val="0"/>
        <w:numPr>
          <w:ilvl w:val="0"/>
          <w:numId w:val="28"/>
        </w:numPr>
        <w:autoSpaceDE w:val="0"/>
        <w:autoSpaceDN w:val="0"/>
        <w:spacing w:after="0" w:line="240" w:lineRule="auto"/>
        <w:ind w:left="840" w:hanging="360"/>
        <w:contextualSpacing w:val="0"/>
        <w:jc w:val="both"/>
        <w:rPr>
          <w:rFonts w:cstheme="minorHAnsi"/>
        </w:rPr>
      </w:pPr>
      <w:r w:rsidRPr="00C0466F">
        <w:rPr>
          <w:rFonts w:cstheme="minorHAnsi"/>
        </w:rPr>
        <w:t xml:space="preserve">Demonstrable experience in implementing </w:t>
      </w:r>
      <w:proofErr w:type="spellStart"/>
      <w:r w:rsidRPr="00C0466F">
        <w:rPr>
          <w:rFonts w:cstheme="minorHAnsi"/>
        </w:rPr>
        <w:t>programmes</w:t>
      </w:r>
      <w:proofErr w:type="spellEnd"/>
      <w:r w:rsidRPr="00C0466F">
        <w:rPr>
          <w:rFonts w:cstheme="minorHAnsi"/>
        </w:rPr>
        <w:t xml:space="preserve"> on gender equality and women’s empowerment, and in formulating result-oriented </w:t>
      </w:r>
      <w:proofErr w:type="spellStart"/>
      <w:r w:rsidRPr="00C0466F">
        <w:rPr>
          <w:rFonts w:cstheme="minorHAnsi"/>
        </w:rPr>
        <w:t>programme</w:t>
      </w:r>
      <w:proofErr w:type="spellEnd"/>
      <w:r w:rsidRPr="00C0466F">
        <w:rPr>
          <w:rFonts w:cstheme="minorHAnsi"/>
        </w:rPr>
        <w:t xml:space="preserve">, monitoring </w:t>
      </w:r>
      <w:proofErr w:type="spellStart"/>
      <w:r w:rsidRPr="00C0466F">
        <w:rPr>
          <w:rFonts w:cstheme="minorHAnsi"/>
        </w:rPr>
        <w:t>programme</w:t>
      </w:r>
      <w:proofErr w:type="spellEnd"/>
      <w:r w:rsidRPr="00C0466F">
        <w:rPr>
          <w:rFonts w:cstheme="minorHAnsi"/>
        </w:rPr>
        <w:t xml:space="preserve"> based on indicators and quality reporting.</w:t>
      </w:r>
    </w:p>
    <w:p w14:paraId="04269288" w14:textId="77777777" w:rsidR="00D37B9D" w:rsidRPr="00C0466F" w:rsidRDefault="00D37B9D" w:rsidP="001D0144">
      <w:pPr>
        <w:pStyle w:val="ListParagraph"/>
        <w:widowControl w:val="0"/>
        <w:numPr>
          <w:ilvl w:val="0"/>
          <w:numId w:val="28"/>
        </w:numPr>
        <w:autoSpaceDE w:val="0"/>
        <w:autoSpaceDN w:val="0"/>
        <w:spacing w:after="0" w:line="240" w:lineRule="auto"/>
        <w:ind w:left="840" w:hanging="360"/>
        <w:contextualSpacing w:val="0"/>
        <w:jc w:val="both"/>
        <w:rPr>
          <w:rFonts w:cstheme="minorHAnsi"/>
        </w:rPr>
      </w:pPr>
      <w:r w:rsidRPr="00C0466F">
        <w:rPr>
          <w:rFonts w:cstheme="minorHAnsi"/>
        </w:rPr>
        <w:t>A minimum of five years of experience in community mobilization (men and boys) for gendered social norm change, working with national/international development partners in the areas of gender equality and social inclusion.</w:t>
      </w:r>
    </w:p>
    <w:p w14:paraId="56D0227A" w14:textId="77777777" w:rsidR="00D37B9D" w:rsidRPr="00C0466F" w:rsidRDefault="00D37B9D" w:rsidP="001D0144">
      <w:pPr>
        <w:pStyle w:val="ListParagraph"/>
        <w:widowControl w:val="0"/>
        <w:numPr>
          <w:ilvl w:val="0"/>
          <w:numId w:val="28"/>
        </w:numPr>
        <w:autoSpaceDE w:val="0"/>
        <w:autoSpaceDN w:val="0"/>
        <w:spacing w:after="0" w:line="240" w:lineRule="auto"/>
        <w:ind w:left="840" w:hanging="360"/>
        <w:contextualSpacing w:val="0"/>
        <w:jc w:val="both"/>
        <w:rPr>
          <w:rFonts w:cstheme="minorHAnsi"/>
        </w:rPr>
      </w:pPr>
      <w:r w:rsidRPr="00C0466F">
        <w:rPr>
          <w:rFonts w:cstheme="minorHAnsi"/>
        </w:rPr>
        <w:t xml:space="preserve">Sound knowledge and technical expertise on gender in humanitarian action. </w:t>
      </w:r>
    </w:p>
    <w:p w14:paraId="09C78F92" w14:textId="77777777" w:rsidR="00D37B9D" w:rsidRPr="00C0466F" w:rsidRDefault="00D37B9D" w:rsidP="001D0144">
      <w:pPr>
        <w:pStyle w:val="ListParagraph"/>
        <w:widowControl w:val="0"/>
        <w:numPr>
          <w:ilvl w:val="0"/>
          <w:numId w:val="28"/>
        </w:numPr>
        <w:autoSpaceDE w:val="0"/>
        <w:autoSpaceDN w:val="0"/>
        <w:spacing w:after="0" w:line="240" w:lineRule="auto"/>
        <w:ind w:left="840" w:hanging="360"/>
        <w:contextualSpacing w:val="0"/>
        <w:jc w:val="both"/>
        <w:rPr>
          <w:rFonts w:cstheme="minorHAnsi"/>
        </w:rPr>
      </w:pPr>
      <w:r w:rsidRPr="00C0466F">
        <w:rPr>
          <w:rFonts w:cstheme="minorHAnsi"/>
        </w:rPr>
        <w:t xml:space="preserve">Proven organizational experience in building strategic partnerships, </w:t>
      </w:r>
      <w:proofErr w:type="gramStart"/>
      <w:r w:rsidRPr="00C0466F">
        <w:rPr>
          <w:rFonts w:cstheme="minorHAnsi"/>
        </w:rPr>
        <w:t>connections</w:t>
      </w:r>
      <w:proofErr w:type="gramEnd"/>
      <w:r w:rsidRPr="00C0466F">
        <w:rPr>
          <w:rFonts w:cstheme="minorHAnsi"/>
        </w:rPr>
        <w:t xml:space="preserve"> and networks with relevant partners, including government agencies, community-based organizations, CSOs at the provincial and local level.</w:t>
      </w:r>
    </w:p>
    <w:p w14:paraId="47DB8112" w14:textId="77777777" w:rsidR="00D37B9D" w:rsidRDefault="00D37B9D" w:rsidP="001D0144">
      <w:pPr>
        <w:pStyle w:val="ListParagraph"/>
        <w:widowControl w:val="0"/>
        <w:numPr>
          <w:ilvl w:val="0"/>
          <w:numId w:val="28"/>
        </w:numPr>
        <w:autoSpaceDE w:val="0"/>
        <w:autoSpaceDN w:val="0"/>
        <w:spacing w:after="0" w:line="240" w:lineRule="auto"/>
        <w:ind w:left="840" w:hanging="360"/>
        <w:contextualSpacing w:val="0"/>
        <w:jc w:val="both"/>
        <w:rPr>
          <w:rFonts w:cstheme="minorHAnsi"/>
        </w:rPr>
      </w:pPr>
      <w:r w:rsidRPr="00C0466F">
        <w:rPr>
          <w:rFonts w:cstheme="minorHAnsi"/>
        </w:rPr>
        <w:t xml:space="preserve">Demonstrable commitment to working with women, girls, other genders that are economically, socially, culturally, or otherwise excluded, excluded and/or marginalized. </w:t>
      </w:r>
    </w:p>
    <w:p w14:paraId="5D915162" w14:textId="77777777" w:rsidR="00110A11" w:rsidRPr="00C0466F" w:rsidRDefault="00110A11" w:rsidP="00110A11">
      <w:pPr>
        <w:pStyle w:val="ListParagraph"/>
        <w:widowControl w:val="0"/>
        <w:autoSpaceDE w:val="0"/>
        <w:autoSpaceDN w:val="0"/>
        <w:spacing w:after="0" w:line="240" w:lineRule="auto"/>
        <w:ind w:left="840"/>
        <w:contextualSpacing w:val="0"/>
        <w:jc w:val="both"/>
        <w:rPr>
          <w:rFonts w:cstheme="minorHAnsi"/>
        </w:rPr>
      </w:pPr>
    </w:p>
    <w:p w14:paraId="7812D4EA" w14:textId="54F40A7B" w:rsidR="00D37B9D" w:rsidRPr="00110A11" w:rsidRDefault="00D37B9D" w:rsidP="001D0144">
      <w:pPr>
        <w:pStyle w:val="ListBullet"/>
        <w:numPr>
          <w:ilvl w:val="0"/>
          <w:numId w:val="51"/>
        </w:numPr>
        <w:shd w:val="clear" w:color="auto" w:fill="B4C6E7" w:themeFill="accent1" w:themeFillTint="66"/>
        <w:tabs>
          <w:tab w:val="clear" w:pos="720"/>
          <w:tab w:val="num" w:pos="450"/>
        </w:tabs>
        <w:spacing w:after="0" w:line="240" w:lineRule="auto"/>
        <w:rPr>
          <w:rFonts w:cstheme="minorHAnsi"/>
          <w:b/>
          <w:bCs/>
        </w:rPr>
      </w:pPr>
      <w:r w:rsidRPr="00110A11">
        <w:rPr>
          <w:rFonts w:cstheme="minorHAnsi"/>
          <w:b/>
          <w:bCs/>
        </w:rPr>
        <w:t>Team Composition</w:t>
      </w:r>
    </w:p>
    <w:p w14:paraId="057F0FBF" w14:textId="77777777" w:rsidR="00D37B9D" w:rsidRPr="00C0466F" w:rsidRDefault="00D37B9D" w:rsidP="00D37B9D">
      <w:pPr>
        <w:spacing w:after="0"/>
        <w:rPr>
          <w:rFonts w:eastAsia="Times New Roman" w:cstheme="minorHAnsi"/>
        </w:rPr>
      </w:pPr>
    </w:p>
    <w:p w14:paraId="768BB3E0" w14:textId="77777777" w:rsidR="00D37B9D" w:rsidRPr="00C0466F" w:rsidRDefault="00D37B9D" w:rsidP="00D37B9D">
      <w:pPr>
        <w:rPr>
          <w:rFonts w:eastAsia="Times New Roman" w:cstheme="minorHAnsi"/>
          <w:b/>
          <w:bCs/>
        </w:rPr>
      </w:pPr>
      <w:proofErr w:type="spellStart"/>
      <w:r w:rsidRPr="00C0466F">
        <w:rPr>
          <w:rFonts w:cstheme="minorHAnsi"/>
          <w:b/>
          <w:bCs/>
        </w:rPr>
        <w:t>Programme</w:t>
      </w:r>
      <w:proofErr w:type="spellEnd"/>
      <w:r w:rsidRPr="00C0466F">
        <w:rPr>
          <w:rFonts w:cstheme="minorHAnsi"/>
          <w:b/>
          <w:bCs/>
        </w:rPr>
        <w:t xml:space="preserve"> Management Team</w:t>
      </w:r>
    </w:p>
    <w:p w14:paraId="68809FFE" w14:textId="221E0641" w:rsidR="00D37B9D" w:rsidRPr="00C0466F" w:rsidRDefault="00D37B9D" w:rsidP="00D37B9D">
      <w:pPr>
        <w:pStyle w:val="NoSpacing"/>
        <w:spacing w:line="276" w:lineRule="auto"/>
        <w:jc w:val="both"/>
        <w:rPr>
          <w:rFonts w:cstheme="minorHAnsi"/>
        </w:rPr>
      </w:pPr>
      <w:r w:rsidRPr="00C0466F">
        <w:rPr>
          <w:rFonts w:cstheme="minorHAnsi"/>
        </w:rPr>
        <w:t xml:space="preserve">In order to manage and coordinate the intervention in an effective and timely manner, the selected partner agency/consortium is requested to establish a management team in charge of </w:t>
      </w:r>
      <w:proofErr w:type="gramStart"/>
      <w:r w:rsidR="003D418C" w:rsidRPr="00C0466F">
        <w:rPr>
          <w:rFonts w:cstheme="minorHAnsi"/>
        </w:rPr>
        <w:t>day-to-day</w:t>
      </w:r>
      <w:proofErr w:type="gramEnd"/>
    </w:p>
    <w:p w14:paraId="2986CAC9" w14:textId="77777777" w:rsidR="00D37B9D" w:rsidRDefault="00D37B9D" w:rsidP="00D37B9D">
      <w:pPr>
        <w:pStyle w:val="NoSpacing"/>
        <w:spacing w:line="276" w:lineRule="auto"/>
        <w:jc w:val="both"/>
        <w:rPr>
          <w:rFonts w:eastAsia="Calibri" w:cstheme="minorHAnsi"/>
          <w:color w:val="000000"/>
          <w:spacing w:val="-2"/>
          <w:lang w:val="en-CA"/>
        </w:rPr>
      </w:pPr>
      <w:r w:rsidRPr="00C0466F">
        <w:rPr>
          <w:rFonts w:cstheme="minorHAnsi"/>
        </w:rPr>
        <w:t xml:space="preserve">management of this initiative in close coordination with UN Women. </w:t>
      </w:r>
      <w:r w:rsidRPr="00C0466F">
        <w:rPr>
          <w:rFonts w:cstheme="minorHAnsi"/>
          <w:b/>
          <w:bCs/>
        </w:rPr>
        <w:t>The management team will consist of but not limited to the following core members</w:t>
      </w:r>
      <w:r w:rsidRPr="00C0466F">
        <w:rPr>
          <w:rFonts w:cstheme="minorHAnsi"/>
        </w:rPr>
        <w:t xml:space="preserve">: (1) One Team Leader with progressively responsible experience in </w:t>
      </w:r>
      <w:proofErr w:type="spellStart"/>
      <w:r w:rsidRPr="00C0466F">
        <w:rPr>
          <w:rFonts w:cstheme="minorHAnsi"/>
        </w:rPr>
        <w:t>programme</w:t>
      </w:r>
      <w:proofErr w:type="spellEnd"/>
      <w:r w:rsidRPr="00C0466F">
        <w:rPr>
          <w:rFonts w:cstheme="minorHAnsi"/>
        </w:rPr>
        <w:t xml:space="preserve"> management, women’s economic empowerment and gender</w:t>
      </w:r>
      <w:r>
        <w:rPr>
          <w:rFonts w:cstheme="minorHAnsi"/>
        </w:rPr>
        <w:t xml:space="preserve"> equality and social inclusion</w:t>
      </w:r>
      <w:r w:rsidRPr="00C0466F">
        <w:rPr>
          <w:rFonts w:cstheme="minorHAnsi"/>
        </w:rPr>
        <w:t xml:space="preserve"> (2) </w:t>
      </w:r>
      <w:r>
        <w:rPr>
          <w:rFonts w:cstheme="minorHAnsi"/>
        </w:rPr>
        <w:t>Three</w:t>
      </w:r>
      <w:r w:rsidRPr="00C0466F">
        <w:rPr>
          <w:rFonts w:cstheme="minorHAnsi"/>
        </w:rPr>
        <w:t xml:space="preserve"> </w:t>
      </w:r>
      <w:r>
        <w:rPr>
          <w:rFonts w:cstheme="minorHAnsi"/>
        </w:rPr>
        <w:t>District Business Development Officers</w:t>
      </w:r>
      <w:r w:rsidRPr="00C0466F">
        <w:rPr>
          <w:rFonts w:cstheme="minorHAnsi"/>
        </w:rPr>
        <w:t xml:space="preserve"> with progressively responsible experience in managing similar initiatives</w:t>
      </w:r>
      <w:r>
        <w:rPr>
          <w:rFonts w:cstheme="minorHAnsi"/>
        </w:rPr>
        <w:t xml:space="preserve"> and promoting women enterprises</w:t>
      </w:r>
      <w:r w:rsidRPr="00C0466F">
        <w:rPr>
          <w:rFonts w:cstheme="minorHAnsi"/>
        </w:rPr>
        <w:t xml:space="preserve"> (3) One Monitoring and Reporting Officer</w:t>
      </w:r>
      <w:r>
        <w:rPr>
          <w:rFonts w:cstheme="minorHAnsi"/>
        </w:rPr>
        <w:t xml:space="preserve"> and 4) One Finance Officer</w:t>
      </w:r>
      <w:r w:rsidRPr="00C0466F">
        <w:rPr>
          <w:rFonts w:cstheme="minorHAnsi"/>
        </w:rPr>
        <w:t>.</w:t>
      </w:r>
      <w:r>
        <w:rPr>
          <w:rFonts w:cstheme="minorHAnsi"/>
        </w:rPr>
        <w:t xml:space="preserve"> </w:t>
      </w:r>
      <w:r w:rsidRPr="00C0466F">
        <w:rPr>
          <w:rFonts w:cstheme="minorHAnsi"/>
        </w:rPr>
        <w:t>The required personnel for community mobilization and outreach can be included in line with the TOR</w:t>
      </w:r>
      <w:r>
        <w:rPr>
          <w:rFonts w:eastAsia="Calibri" w:cstheme="minorHAnsi"/>
          <w:color w:val="000000"/>
          <w:spacing w:val="-2"/>
          <w:lang w:val="en-CA"/>
        </w:rPr>
        <w:t>.</w:t>
      </w:r>
    </w:p>
    <w:p w14:paraId="07779A16" w14:textId="5E2DCCFC" w:rsidR="00D37B9D" w:rsidRDefault="00D37B9D">
      <w:pPr>
        <w:rPr>
          <w:rFonts w:eastAsia="Calibri" w:cstheme="minorHAnsi"/>
          <w:color w:val="0070C0"/>
          <w:spacing w:val="-3"/>
          <w:sz w:val="18"/>
          <w:szCs w:val="18"/>
          <w:lang w:val="en-CA"/>
        </w:rPr>
      </w:pPr>
      <w:r>
        <w:rPr>
          <w:rFonts w:eastAsia="Calibri" w:cstheme="minorHAnsi"/>
          <w:color w:val="0070C0"/>
          <w:spacing w:val="-3"/>
          <w:sz w:val="18"/>
          <w:szCs w:val="18"/>
          <w:lang w:val="en-CA"/>
        </w:rPr>
        <w:br/>
      </w:r>
      <w:r>
        <w:rPr>
          <w:rFonts w:eastAsia="Calibri" w:cstheme="minorHAnsi"/>
          <w:color w:val="0070C0"/>
          <w:spacing w:val="-3"/>
          <w:sz w:val="18"/>
          <w:szCs w:val="18"/>
          <w:lang w:val="en-CA"/>
        </w:rPr>
        <w:br/>
      </w:r>
    </w:p>
    <w:p w14:paraId="1E1DB7E4" w14:textId="77777777" w:rsidR="00D37B9D" w:rsidRDefault="00D37B9D">
      <w:pPr>
        <w:rPr>
          <w:rFonts w:eastAsia="Calibri" w:cstheme="minorHAnsi"/>
          <w:color w:val="0070C0"/>
          <w:spacing w:val="-3"/>
          <w:sz w:val="18"/>
          <w:szCs w:val="18"/>
          <w:lang w:val="en-CA"/>
        </w:rPr>
      </w:pPr>
      <w:r>
        <w:rPr>
          <w:rFonts w:eastAsia="Calibri" w:cstheme="minorHAnsi"/>
          <w:color w:val="0070C0"/>
          <w:spacing w:val="-3"/>
          <w:sz w:val="18"/>
          <w:szCs w:val="18"/>
          <w:lang w:val="en-CA"/>
        </w:rPr>
        <w:br w:type="page"/>
      </w:r>
    </w:p>
    <w:p w14:paraId="060BDE01" w14:textId="77777777" w:rsidR="00351DF5" w:rsidRDefault="00351DF5" w:rsidP="00C134D6">
      <w:pPr>
        <w:spacing w:after="0" w:line="240" w:lineRule="auto"/>
        <w:jc w:val="center"/>
        <w:rPr>
          <w:rFonts w:eastAsia="Times New Roman" w:cstheme="minorHAnsi"/>
          <w:b/>
          <w:bCs/>
          <w:color w:val="002060"/>
          <w:sz w:val="18"/>
          <w:szCs w:val="18"/>
          <w:lang w:val="en-GB" w:eastAsia="en-GB"/>
        </w:rPr>
      </w:pPr>
    </w:p>
    <w:p w14:paraId="17AA7DA6" w14:textId="3A87C7E1"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49C02B9C" w14:textId="7B421B88" w:rsidR="0065252A" w:rsidRPr="0065252A" w:rsidRDefault="00CA050B" w:rsidP="0065252A">
      <w:pPr>
        <w:pStyle w:val="NoSpacing"/>
        <w:rPr>
          <w:rFonts w:cstheme="minorHAnsi"/>
          <w:b/>
          <w:bCs/>
        </w:rPr>
      </w:pPr>
      <w:r w:rsidRPr="0056586D">
        <w:rPr>
          <w:rFonts w:eastAsia="Times New Roman" w:cstheme="minorHAnsi"/>
          <w:b/>
          <w:color w:val="000000"/>
          <w:sz w:val="18"/>
          <w:szCs w:val="18"/>
          <w:lang w:val="en-GB" w:eastAsia="en-GB"/>
        </w:rPr>
        <w:t>Description of Services</w:t>
      </w:r>
      <w:r w:rsidR="0065252A">
        <w:rPr>
          <w:rFonts w:eastAsia="Times New Roman" w:cstheme="minorHAnsi"/>
          <w:b/>
          <w:color w:val="000000"/>
          <w:sz w:val="18"/>
          <w:szCs w:val="18"/>
          <w:lang w:val="en-GB" w:eastAsia="en-GB"/>
        </w:rPr>
        <w:t xml:space="preserve">: </w:t>
      </w:r>
      <w:r w:rsidR="001C630A" w:rsidRPr="009F4A84">
        <w:rPr>
          <w:rFonts w:cstheme="minorHAnsi"/>
          <w:b/>
          <w:bCs/>
          <w:sz w:val="18"/>
          <w:szCs w:val="18"/>
        </w:rPr>
        <w:t>Strengthening women’s access to sustainable livelihoods for the economic recovery and resilience in the post COVID-19 context</w:t>
      </w:r>
      <w:r w:rsidR="009F4A84">
        <w:rPr>
          <w:rFonts w:cstheme="minorHAnsi"/>
          <w:b/>
          <w:bCs/>
          <w:sz w:val="18"/>
          <w:szCs w:val="18"/>
        </w:rPr>
        <w:t>.</w:t>
      </w:r>
    </w:p>
    <w:p w14:paraId="51260AF9" w14:textId="6C55C9A0"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3B7FD6C9" w14:textId="7FD31051"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F00041">
        <w:rPr>
          <w:rFonts w:eastAsia="Times New Roman" w:cstheme="minorHAnsi"/>
          <w:b/>
          <w:color w:val="000000"/>
          <w:sz w:val="18"/>
          <w:szCs w:val="18"/>
          <w:lang w:val="en-GB" w:eastAsia="en-GB"/>
        </w:rPr>
        <w:t xml:space="preserve">CFP No. </w:t>
      </w:r>
      <w:r w:rsidR="0065252A" w:rsidRPr="00F00041">
        <w:rPr>
          <w:rFonts w:eastAsia="Times New Roman" w:cstheme="minorHAnsi"/>
          <w:b/>
          <w:color w:val="000000"/>
          <w:sz w:val="18"/>
          <w:szCs w:val="18"/>
          <w:lang w:val="en-GB" w:eastAsia="en-GB"/>
        </w:rPr>
        <w:t>UNW-AP-NPL-CFP-202</w:t>
      </w:r>
      <w:r w:rsidR="007D5BA2">
        <w:rPr>
          <w:rFonts w:eastAsia="Times New Roman" w:cstheme="minorHAnsi"/>
          <w:b/>
          <w:color w:val="000000"/>
          <w:sz w:val="18"/>
          <w:szCs w:val="18"/>
          <w:lang w:val="en-GB" w:eastAsia="en-GB"/>
        </w:rPr>
        <w:t>3</w:t>
      </w:r>
      <w:r w:rsidR="0065252A" w:rsidRPr="00F00041">
        <w:rPr>
          <w:rFonts w:eastAsia="Times New Roman" w:cstheme="minorHAnsi"/>
          <w:b/>
          <w:sz w:val="18"/>
          <w:szCs w:val="18"/>
          <w:lang w:val="en-GB" w:eastAsia="en-GB"/>
        </w:rPr>
        <w:t>-</w:t>
      </w:r>
      <w:r w:rsidR="00B6323D" w:rsidRPr="00F00041">
        <w:rPr>
          <w:rFonts w:eastAsia="Times New Roman" w:cstheme="minorHAnsi"/>
          <w:b/>
          <w:sz w:val="18"/>
          <w:szCs w:val="18"/>
          <w:lang w:val="en-GB" w:eastAsia="en-GB"/>
        </w:rPr>
        <w:t>0</w:t>
      </w:r>
      <w:r w:rsidR="003D418C">
        <w:rPr>
          <w:rFonts w:eastAsia="Times New Roman" w:cstheme="minorHAnsi"/>
          <w:b/>
          <w:sz w:val="18"/>
          <w:szCs w:val="18"/>
          <w:lang w:val="en-GB" w:eastAsia="en-GB"/>
        </w:rPr>
        <w:t>05</w:t>
      </w: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9"/>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rsidP="001D0144">
            <w:pPr>
              <w:pStyle w:val="ListParagraph"/>
              <w:numPr>
                <w:ilvl w:val="0"/>
                <w:numId w:val="29"/>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rsidP="001D0144">
            <w:pPr>
              <w:pStyle w:val="ListParagraph"/>
              <w:numPr>
                <w:ilvl w:val="0"/>
                <w:numId w:val="29"/>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rsidP="001D0144">
            <w:pPr>
              <w:pStyle w:val="ListParagraph"/>
              <w:numPr>
                <w:ilvl w:val="0"/>
                <w:numId w:val="30"/>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10"/>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rsidP="001D0144">
            <w:pPr>
              <w:pStyle w:val="ListParagraph"/>
              <w:numPr>
                <w:ilvl w:val="0"/>
                <w:numId w:val="30"/>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lastRenderedPageBreak/>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0458BA22" w14:textId="4AF0F312" w:rsidR="00C22EF1" w:rsidRPr="0056586D" w:rsidRDefault="00C22EF1" w:rsidP="0038204D">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CFP No</w:t>
      </w:r>
      <w:r w:rsidR="009F4A84">
        <w:rPr>
          <w:rFonts w:eastAsia="Calibri" w:cstheme="minorHAnsi"/>
          <w:b/>
          <w:bCs/>
          <w:color w:val="000000"/>
          <w:sz w:val="18"/>
          <w:szCs w:val="18"/>
          <w:lang w:val="en-CA"/>
        </w:rPr>
        <w:t>: UNW-AP-NPL-CFP-2023-005</w:t>
      </w: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06C66584" w:rsidR="004B1152" w:rsidRPr="0056586D"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sidR="00C1175E">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r w:rsidR="00351DF5">
        <w:rPr>
          <w:rFonts w:eastAsia="Times New Roman" w:cstheme="minorHAnsi"/>
          <w:b/>
          <w:color w:val="0070C0"/>
          <w:sz w:val="18"/>
          <w:szCs w:val="18"/>
          <w:lang w:val="en-GB" w:eastAsia="en-GB"/>
        </w:rPr>
        <w:t xml:space="preserve"> (Responsible Parties)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5D86306C" w14:textId="47C3AFCD"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9E1ADD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5E15B1" w:rsidRPr="002F724E">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w:t>
      </w:r>
      <w:proofErr w:type="gramStart"/>
      <w:r w:rsidRPr="0056586D">
        <w:rPr>
          <w:rFonts w:eastAsia="Calibri" w:cstheme="minorHAnsi"/>
          <w:color w:val="000000"/>
          <w:spacing w:val="-2"/>
          <w:sz w:val="18"/>
          <w:szCs w:val="18"/>
          <w:lang w:val="en-GB" w:eastAsia="en-GB"/>
        </w:rPr>
        <w:t>subsequent to</w:t>
      </w:r>
      <w:proofErr w:type="gramEnd"/>
      <w:r w:rsidRPr="0056586D">
        <w:rPr>
          <w:rFonts w:eastAsia="Calibri" w:cstheme="minorHAnsi"/>
          <w:color w:val="000000"/>
          <w:spacing w:val="-2"/>
          <w:sz w:val="18"/>
          <w:szCs w:val="18"/>
          <w:lang w:val="en-GB" w:eastAsia="en-GB"/>
        </w:rPr>
        <w:t xml:space="preserve">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1A7EAD29" w:rsidR="00C22EF1"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Effective with the release of this CFP,</w:t>
      </w:r>
      <w:r w:rsidR="00F24CA0"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by email at</w:t>
      </w:r>
      <w:r w:rsidR="0002082B">
        <w:rPr>
          <w:rFonts w:eastAsia="Calibri" w:cstheme="minorHAnsi"/>
          <w:color w:val="000000"/>
          <w:spacing w:val="-3"/>
          <w:sz w:val="18"/>
          <w:szCs w:val="18"/>
          <w:lang w:val="en-GB" w:eastAsia="en-GB"/>
        </w:rPr>
        <w:t xml:space="preserve"> </w:t>
      </w:r>
      <w:hyperlink r:id="rId17" w:history="1">
        <w:r w:rsidR="00351DF5" w:rsidRPr="00CB2FB5">
          <w:rPr>
            <w:rStyle w:val="Hyperlink"/>
            <w:rFonts w:eastAsia="Calibri" w:cstheme="minorHAnsi"/>
            <w:spacing w:val="-3"/>
            <w:sz w:val="18"/>
            <w:szCs w:val="18"/>
            <w:lang w:val="en-GB" w:eastAsia="en-GB"/>
          </w:rPr>
          <w:t>technical-bid.np@unwomen.org</w:t>
        </w:r>
      </w:hyperlink>
      <w:r w:rsidR="00351DF5">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 Proponents must not communicate with any other personnel of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Proponents will receive a pass/fail rating in the mandatory requirements/pre-qualification criteria section. </w:t>
      </w:r>
      <w:proofErr w:type="gramStart"/>
      <w:r w:rsidRPr="0056586D">
        <w:rPr>
          <w:rFonts w:eastAsia="Calibri" w:cstheme="minorHAnsi"/>
          <w:color w:val="000000"/>
          <w:spacing w:val="-3"/>
          <w:sz w:val="18"/>
          <w:szCs w:val="18"/>
          <w:lang w:val="en-GB" w:eastAsia="en-GB"/>
        </w:rPr>
        <w:t>In order to</w:t>
      </w:r>
      <w:proofErr w:type="gramEnd"/>
      <w:r w:rsidRPr="0056586D">
        <w:rPr>
          <w:rFonts w:eastAsia="Calibri" w:cstheme="minorHAnsi"/>
          <w:color w:val="000000"/>
          <w:spacing w:val="-3"/>
          <w:sz w:val="18"/>
          <w:szCs w:val="18"/>
          <w:lang w:val="en-GB" w:eastAsia="en-GB"/>
        </w:rPr>
        <w:t xml:space="preserve">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w:t>
      </w:r>
      <w:r w:rsidR="00C22EF1" w:rsidRPr="0056586D">
        <w:rPr>
          <w:rFonts w:eastAsia="Times New Roman" w:cstheme="minorHAnsi"/>
          <w:color w:val="000000"/>
          <w:sz w:val="18"/>
          <w:szCs w:val="18"/>
          <w:lang w:val="en-GB" w:eastAsia="en-GB"/>
        </w:rPr>
        <w:lastRenderedPageBreak/>
        <w:t>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1"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xml:space="preserve">, </w:t>
      </w:r>
      <w:r w:rsidR="003B247B" w:rsidRPr="00934D21">
        <w:rPr>
          <w:rFonts w:eastAsia="Times New Roman" w:cstheme="minorHAnsi"/>
          <w:sz w:val="18"/>
          <w:szCs w:val="18"/>
          <w:u w:val="single"/>
          <w:lang w:val="en-GB" w:eastAsia="en-GB"/>
        </w:rPr>
        <w:t>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F0E5726" w:rsidR="00C22EF1"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1"/>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06CC6A2B" w14:textId="549D599E" w:rsidR="00C22EF1" w:rsidRPr="00BC4A9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val="en-GB" w:eastAsia="en-GB"/>
        </w:rPr>
        <w:t>Annex B2</w:t>
      </w:r>
      <w:r w:rsidR="00934D21">
        <w:rPr>
          <w:rFonts w:eastAsia="Calibri" w:cstheme="minorHAnsi"/>
          <w:b/>
          <w:bCs/>
          <w:color w:val="000000"/>
          <w:spacing w:val="-3"/>
          <w:sz w:val="18"/>
          <w:szCs w:val="18"/>
          <w:lang w:val="en-GB" w:eastAsia="en-GB"/>
        </w:rPr>
        <w:t>-3</w:t>
      </w:r>
      <w:r w:rsidR="00C22EF1"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val="en-GB" w:eastAsia="en-GB"/>
        </w:rPr>
        <w:t>All proposals should be sent by email to the following secure email address:</w:t>
      </w:r>
      <w:r w:rsidR="00A035E0">
        <w:rPr>
          <w:rFonts w:eastAsia="Calibri" w:cstheme="minorHAnsi"/>
          <w:b/>
          <w:bCs/>
          <w:color w:val="000000"/>
          <w:spacing w:val="-3"/>
          <w:sz w:val="18"/>
          <w:szCs w:val="18"/>
          <w:lang w:val="en-GB" w:eastAsia="en-GB"/>
        </w:rPr>
        <w:t xml:space="preserve"> </w:t>
      </w:r>
      <w:hyperlink r:id="rId18" w:history="1">
        <w:r w:rsidR="00B85262" w:rsidRPr="00CB2FB5">
          <w:rPr>
            <w:rStyle w:val="Hyperlink"/>
            <w:rFonts w:eastAsia="Calibri" w:cstheme="minorHAnsi"/>
            <w:b/>
            <w:bCs/>
            <w:spacing w:val="-3"/>
            <w:sz w:val="18"/>
            <w:szCs w:val="18"/>
            <w:lang w:val="en-GB" w:eastAsia="en-GB"/>
          </w:rPr>
          <w:t>technical-bid.np@unwomen.org</w:t>
        </w:r>
      </w:hyperlink>
      <w:r w:rsidR="00B85262">
        <w:rPr>
          <w:rFonts w:eastAsia="Calibri" w:cstheme="minorHAnsi"/>
          <w:b/>
          <w:bCs/>
          <w:color w:val="000000"/>
          <w:spacing w:val="-3"/>
          <w:sz w:val="18"/>
          <w:szCs w:val="18"/>
          <w:lang w:val="en-GB" w:eastAsia="en-GB"/>
        </w:rPr>
        <w:t xml:space="preserve"> </w:t>
      </w:r>
      <w:r w:rsidR="0002082B">
        <w:rPr>
          <w:rFonts w:eastAsia="Calibri" w:cstheme="minorHAnsi"/>
          <w:b/>
          <w:bCs/>
          <w:sz w:val="18"/>
          <w:szCs w:val="18"/>
          <w:lang w:val="en-CA"/>
        </w:rPr>
        <w:t>.</w:t>
      </w:r>
      <w:r w:rsidR="00A035E0">
        <w:rPr>
          <w:rFonts w:eastAsia="Calibri" w:cstheme="minorHAnsi"/>
          <w:b/>
          <w:bCs/>
          <w:color w:val="000000"/>
          <w:spacing w:val="-3"/>
          <w:sz w:val="18"/>
          <w:szCs w:val="18"/>
          <w:lang w:val="en-GB" w:eastAsia="en-GB"/>
        </w:rPr>
        <w:t xml:space="preserve"> </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w:t>
      </w:r>
      <w:proofErr w:type="gramStart"/>
      <w:r w:rsidR="00C22EF1" w:rsidRPr="0056586D">
        <w:rPr>
          <w:rFonts w:eastAsia="Times New Roman" w:cstheme="minorHAnsi"/>
          <w:color w:val="000000"/>
          <w:spacing w:val="-2"/>
          <w:sz w:val="18"/>
          <w:szCs w:val="18"/>
          <w:lang w:val="en-GB" w:eastAsia="en-GB"/>
        </w:rPr>
        <w:t>offered</w:t>
      </w:r>
      <w:proofErr w:type="gramEnd"/>
      <w:r w:rsidR="00C22EF1" w:rsidRPr="0056586D">
        <w:rPr>
          <w:rFonts w:eastAsia="Times New Roman" w:cstheme="minorHAnsi"/>
          <w:color w:val="000000"/>
          <w:spacing w:val="-2"/>
          <w:sz w:val="18"/>
          <w:szCs w:val="18"/>
          <w:lang w:val="en-GB" w:eastAsia="en-GB"/>
        </w:rPr>
        <w:t xml:space="preserve">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4FD2"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urrencies</w:t>
      </w:r>
    </w:p>
    <w:p w14:paraId="0E2CA0F5" w14:textId="5DC5D657"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sidR="0026403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All prices shall be quoted in (</w:t>
      </w:r>
      <w:r w:rsidR="0063433F" w:rsidRPr="0056586D">
        <w:rPr>
          <w:rFonts w:eastAsia="Times New Roman" w:cstheme="minorHAnsi"/>
          <w:color w:val="000000"/>
          <w:sz w:val="18"/>
          <w:szCs w:val="18"/>
          <w:lang w:val="en-GB" w:eastAsia="en-GB"/>
        </w:rPr>
        <w:t xml:space="preserve">local </w:t>
      </w:r>
      <w:r w:rsidR="00C22EF1" w:rsidRPr="0056586D">
        <w:rPr>
          <w:rFonts w:eastAsia="Times New Roman" w:cstheme="minorHAnsi"/>
          <w:color w:val="000000"/>
          <w:sz w:val="18"/>
          <w:szCs w:val="18"/>
          <w:lang w:val="en-GB" w:eastAsia="en-GB"/>
        </w:rPr>
        <w:t>currency</w:t>
      </w:r>
      <w:r w:rsidR="00281A56">
        <w:rPr>
          <w:rFonts w:eastAsia="Times New Roman" w:cstheme="minorHAnsi"/>
          <w:color w:val="000000"/>
          <w:sz w:val="18"/>
          <w:szCs w:val="18"/>
          <w:lang w:val="en-GB" w:eastAsia="en-GB"/>
        </w:rPr>
        <w:t>)</w:t>
      </w:r>
      <w:r w:rsidR="004B05FD">
        <w:rPr>
          <w:rFonts w:eastAsia="Times New Roman" w:cstheme="minorHAnsi"/>
          <w:color w:val="000000"/>
          <w:sz w:val="18"/>
          <w:szCs w:val="18"/>
          <w:lang w:val="en-GB" w:eastAsia="en-GB"/>
        </w:rPr>
        <w:t xml:space="preserve"> </w:t>
      </w:r>
      <w:r w:rsidR="00B85262" w:rsidRPr="00B85262">
        <w:rPr>
          <w:rFonts w:eastAsia="Times New Roman" w:cstheme="minorHAnsi"/>
          <w:b/>
          <w:bCs/>
          <w:color w:val="000000"/>
          <w:sz w:val="18"/>
          <w:szCs w:val="18"/>
          <w:u w:val="single"/>
          <w:lang w:val="en-GB" w:eastAsia="en-GB"/>
        </w:rPr>
        <w:t>NPR</w:t>
      </w:r>
      <w:r w:rsidR="00281A56">
        <w:rPr>
          <w:rFonts w:eastAsia="Times New Roman" w:cstheme="minorHAnsi"/>
          <w:color w:val="000000"/>
          <w:sz w:val="18"/>
          <w:szCs w:val="18"/>
          <w:lang w:val="en-GB" w:eastAsia="en-GB"/>
        </w:rPr>
        <w:t>.</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5E2A0059"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w:t>
      </w:r>
      <w:proofErr w:type="gramStart"/>
      <w:r w:rsidR="00C22EF1" w:rsidRPr="0056586D">
        <w:rPr>
          <w:rFonts w:eastAsia="Times New Roman" w:cstheme="minorHAnsi"/>
          <w:color w:val="000000"/>
          <w:spacing w:val="-2"/>
          <w:sz w:val="18"/>
          <w:szCs w:val="18"/>
          <w:lang w:val="en-GB" w:eastAsia="en-GB"/>
        </w:rPr>
        <w:t>issued</w:t>
      </w:r>
      <w:proofErr w:type="gramEnd"/>
      <w:r w:rsidR="00C22EF1" w:rsidRPr="0056586D">
        <w:rPr>
          <w:rFonts w:eastAsia="Times New Roman" w:cstheme="minorHAnsi"/>
          <w:color w:val="000000"/>
          <w:spacing w:val="-2"/>
          <w:sz w:val="18"/>
          <w:szCs w:val="18"/>
          <w:lang w:val="en-GB" w:eastAsia="en-GB"/>
        </w:rPr>
        <w:t xml:space="preserve">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7C4FD2"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w:t>
      </w:r>
      <w:proofErr w:type="gramStart"/>
      <w:r w:rsidRPr="0056586D">
        <w:rPr>
          <w:rFonts w:eastAsia="Calibri" w:cstheme="minorHAnsi"/>
          <w:color w:val="000000"/>
          <w:spacing w:val="-3"/>
          <w:sz w:val="18"/>
          <w:szCs w:val="18"/>
          <w:lang w:val="en-GB" w:eastAsia="en-GB"/>
        </w:rPr>
        <w:t>In order to</w:t>
      </w:r>
      <w:proofErr w:type="gramEnd"/>
      <w:r w:rsidRPr="0056586D">
        <w:rPr>
          <w:rFonts w:eastAsia="Calibri" w:cstheme="minorHAns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 xml:space="preserve">Suggested table for evaluating technical </w:t>
      </w:r>
      <w:proofErr w:type="gramStart"/>
      <w:r w:rsidRPr="007C4FD2">
        <w:rPr>
          <w:rFonts w:ascii="Calibri" w:eastAsia="Calibri" w:hAnsi="Calibri" w:cs="Calibri"/>
          <w:b/>
          <w:bCs/>
          <w:sz w:val="18"/>
          <w:szCs w:val="18"/>
          <w:lang w:val="en-CA"/>
        </w:rPr>
        <w:t>proposal</w:t>
      </w:r>
      <w:proofErr w:type="gramEnd"/>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217D35D4"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proponent’s proposal.</w:t>
      </w:r>
    </w:p>
    <w:p w14:paraId="1493EFC3" w14:textId="5B86C601"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92B37"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 xml:space="preserve">include </w:t>
      </w:r>
      <w:proofErr w:type="gramStart"/>
      <w:r w:rsidR="00C22EF1" w:rsidRPr="00792B37">
        <w:rPr>
          <w:rFonts w:eastAsia="Calibri" w:cstheme="minorHAnsi"/>
          <w:color w:val="000000"/>
          <w:spacing w:val="-3"/>
          <w:sz w:val="18"/>
          <w:szCs w:val="18"/>
          <w:lang w:val="en-GB" w:eastAsia="en-GB"/>
        </w:rPr>
        <w:t>all of</w:t>
      </w:r>
      <w:proofErr w:type="gramEnd"/>
      <w:r w:rsidR="00C22EF1" w:rsidRPr="00792B37">
        <w:rPr>
          <w:rFonts w:eastAsia="Calibri" w:cstheme="minorHAnsi"/>
          <w:color w:val="000000"/>
          <w:spacing w:val="-3"/>
          <w:sz w:val="18"/>
          <w:szCs w:val="18"/>
          <w:lang w:val="en-GB" w:eastAsia="en-GB"/>
        </w:rPr>
        <w:t xml:space="preserve">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Format and </w:t>
      </w:r>
      <w:r w:rsidR="005F7BB1"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igning of </w:t>
      </w:r>
      <w:r w:rsidR="005F7BB1"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1E7A73" w:rsidRPr="007C4FD2">
        <w:rPr>
          <w:rFonts w:eastAsia="Times New Roman" w:cstheme="minorHAnsi"/>
          <w:b/>
          <w:bCs/>
          <w:sz w:val="18"/>
          <w:szCs w:val="18"/>
          <w:lang w:val="en-GB" w:eastAsia="en-GB"/>
        </w:rPr>
        <w:t>s</w:t>
      </w:r>
    </w:p>
    <w:p w14:paraId="717D4B11" w14:textId="237F7BD2"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0E1D5E19"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 xml:space="preserve">The agreement will reflect the name of the </w:t>
      </w:r>
      <w:r w:rsidRPr="0056586D">
        <w:rPr>
          <w:rFonts w:eastAsia="Calibri" w:cstheme="minorHAnsi"/>
          <w:b/>
          <w:bCs/>
          <w:color w:val="000000"/>
          <w:spacing w:val="-3"/>
          <w:sz w:val="18"/>
          <w:szCs w:val="18"/>
          <w:lang w:val="en-GB" w:eastAsia="en-GB"/>
        </w:rPr>
        <w:lastRenderedPageBreak/>
        <w:t>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r w:rsidR="00814B45">
        <w:rPr>
          <w:rFonts w:eastAsia="Calibri" w:cstheme="minorHAnsi"/>
          <w:color w:val="000000"/>
          <w:spacing w:val="-3"/>
          <w:sz w:val="18"/>
          <w:szCs w:val="18"/>
          <w:lang w:val="en-GB" w:eastAsia="en-GB"/>
        </w:rPr>
        <w:t xml:space="preserve"> </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5FF63DD0"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00814B45">
        <w:rPr>
          <w:rFonts w:eastAsia="Calibri" w:cstheme="minorHAnsi"/>
          <w:color w:val="000000"/>
          <w:spacing w:val="-3"/>
          <w:sz w:val="18"/>
          <w:szCs w:val="18"/>
          <w:u w:val="single"/>
          <w:lang w:val="en-GB" w:eastAsia="en-GB"/>
        </w:rPr>
        <w:t>7 months</w:t>
      </w:r>
      <w:r w:rsidR="002B1D2B"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19"/>
          <w:footerReference w:type="default" r:id="rId20"/>
          <w:headerReference w:type="first" r:id="rId21"/>
          <w:footerReference w:type="first" r:id="rId22"/>
          <w:pgSz w:w="11907" w:h="16839" w:code="9"/>
          <w:pgMar w:top="1440" w:right="1440" w:bottom="1440" w:left="1440" w:header="720" w:footer="720" w:gutter="0"/>
          <w:pgNumType w:start="1"/>
          <w:cols w:space="720"/>
          <w:titlePg/>
          <w:docGrid w:linePitch="299"/>
        </w:sectPr>
      </w:pPr>
    </w:p>
    <w:p w14:paraId="1AA786F7" w14:textId="77777777" w:rsidR="00C22EF1" w:rsidRPr="0056586D"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03418817" w14:textId="77777777" w:rsidR="00FC6BD3" w:rsidRPr="00FC6BD3" w:rsidRDefault="00C22EF1" w:rsidP="0038204D">
      <w:pPr>
        <w:tabs>
          <w:tab w:val="center" w:pos="4320"/>
          <w:tab w:val="right" w:pos="8640"/>
        </w:tabs>
        <w:spacing w:after="0" w:line="240" w:lineRule="auto"/>
        <w:rPr>
          <w:rFonts w:eastAsia="Times New Roman" w:cstheme="minorHAnsi"/>
          <w:b/>
          <w:bCs/>
          <w:color w:val="000000"/>
          <w:sz w:val="18"/>
          <w:szCs w:val="18"/>
          <w:lang w:val="en-GB" w:eastAsia="en-GB"/>
        </w:rPr>
      </w:pPr>
      <w:r w:rsidRPr="0056586D">
        <w:rPr>
          <w:rFonts w:eastAsia="Times New Roman" w:cstheme="minorHAnsi"/>
          <w:b/>
          <w:color w:val="000000"/>
          <w:sz w:val="18"/>
          <w:szCs w:val="18"/>
          <w:lang w:val="en-GB" w:eastAsia="en-GB"/>
        </w:rPr>
        <w:t>Description of Services</w:t>
      </w:r>
      <w:r w:rsidR="00C419B9">
        <w:rPr>
          <w:rFonts w:eastAsia="Times New Roman" w:cstheme="minorHAnsi"/>
          <w:b/>
          <w:color w:val="000000"/>
          <w:sz w:val="18"/>
          <w:szCs w:val="18"/>
          <w:lang w:val="en-GB" w:eastAsia="en-GB"/>
        </w:rPr>
        <w:t xml:space="preserve">: </w:t>
      </w:r>
      <w:r w:rsidR="00FC6BD3" w:rsidRPr="00FC6BD3">
        <w:rPr>
          <w:rFonts w:cstheme="minorHAnsi"/>
          <w:b/>
          <w:bCs/>
          <w:sz w:val="18"/>
          <w:szCs w:val="18"/>
        </w:rPr>
        <w:t>Strengthening women’s access to sustainable livelihoods for the economic recovery and resilience in the post COVID-19 context</w:t>
      </w:r>
      <w:r w:rsidR="00FC6BD3" w:rsidRPr="00FC6BD3">
        <w:rPr>
          <w:rFonts w:eastAsia="Times New Roman" w:cstheme="minorHAnsi"/>
          <w:b/>
          <w:bCs/>
          <w:color w:val="000000"/>
          <w:sz w:val="18"/>
          <w:szCs w:val="18"/>
          <w:lang w:val="en-GB" w:eastAsia="en-GB"/>
        </w:rPr>
        <w:t xml:space="preserve"> </w:t>
      </w:r>
    </w:p>
    <w:p w14:paraId="4A4700C8" w14:textId="1D76160F"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F00041">
        <w:rPr>
          <w:rFonts w:eastAsia="Times New Roman" w:cstheme="minorHAnsi"/>
          <w:b/>
          <w:color w:val="000000"/>
          <w:sz w:val="18"/>
          <w:szCs w:val="18"/>
          <w:lang w:val="en-GB" w:eastAsia="en-GB"/>
        </w:rPr>
        <w:t>CFP No.</w:t>
      </w:r>
      <w:r w:rsidR="00C419B9" w:rsidRPr="00F00041">
        <w:rPr>
          <w:rFonts w:eastAsia="Times New Roman" w:cstheme="minorHAnsi"/>
          <w:b/>
          <w:color w:val="000000"/>
          <w:sz w:val="18"/>
          <w:szCs w:val="18"/>
          <w:lang w:val="en-GB" w:eastAsia="en-GB"/>
        </w:rPr>
        <w:t>: UNW-AP-NPL-CFP-202</w:t>
      </w:r>
      <w:r w:rsidR="00477CC4">
        <w:rPr>
          <w:rFonts w:eastAsia="Times New Roman" w:cstheme="minorHAnsi"/>
          <w:b/>
          <w:color w:val="000000"/>
          <w:sz w:val="18"/>
          <w:szCs w:val="18"/>
          <w:lang w:val="en-GB" w:eastAsia="en-GB"/>
        </w:rPr>
        <w:t>3</w:t>
      </w:r>
      <w:r w:rsidR="00C419B9" w:rsidRPr="00F00041">
        <w:rPr>
          <w:rFonts w:eastAsia="Times New Roman" w:cstheme="minorHAnsi"/>
          <w:b/>
          <w:sz w:val="18"/>
          <w:szCs w:val="18"/>
          <w:lang w:val="en-GB" w:eastAsia="en-GB"/>
        </w:rPr>
        <w:t>-</w:t>
      </w:r>
      <w:r w:rsidR="00857856">
        <w:rPr>
          <w:rFonts w:eastAsia="Times New Roman" w:cstheme="minorHAnsi"/>
          <w:b/>
          <w:sz w:val="18"/>
          <w:szCs w:val="18"/>
          <w:lang w:val="en-GB" w:eastAsia="en-GB"/>
        </w:rPr>
        <w:t>0</w:t>
      </w:r>
      <w:r w:rsidR="00FC6BD3">
        <w:rPr>
          <w:rFonts w:eastAsia="Times New Roman" w:cstheme="minorHAnsi"/>
          <w:b/>
          <w:sz w:val="18"/>
          <w:szCs w:val="18"/>
          <w:lang w:val="en-GB" w:eastAsia="en-GB"/>
        </w:rPr>
        <w:t>05</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F35D77">
              <w:rPr>
                <w:rFonts w:ascii="Calibri" w:eastAsia="Arial" w:hAnsi="Calibri" w:cs="Calibri"/>
                <w:sz w:val="18"/>
                <w:szCs w:val="18"/>
              </w:rPr>
              <w:t>current status</w:t>
            </w:r>
            <w:proofErr w:type="gramEnd"/>
            <w:r w:rsidRPr="00F35D77">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916BE8">
            <w:pPr>
              <w:numPr>
                <w:ilvl w:val="0"/>
                <w:numId w:val="18"/>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 xml:space="preserve">suspended or debarred by any government, a UN agency or other international </w:t>
            </w:r>
            <w:proofErr w:type="gramStart"/>
            <w:r w:rsidRPr="00AC28D0">
              <w:rPr>
                <w:rFonts w:ascii="Calibri" w:eastAsia="Calibri" w:hAnsi="Calibri" w:cs="Calibri"/>
                <w:sz w:val="18"/>
                <w:szCs w:val="18"/>
              </w:rPr>
              <w:t>organization</w:t>
            </w:r>
            <w:r w:rsidR="006800F6" w:rsidRPr="00AC28D0">
              <w:rPr>
                <w:rFonts w:ascii="Calibri" w:eastAsia="Calibri" w:hAnsi="Calibri" w:cs="Calibri"/>
                <w:sz w:val="18"/>
                <w:szCs w:val="18"/>
              </w:rPr>
              <w:t>;</w:t>
            </w:r>
            <w:proofErr w:type="gramEnd"/>
            <w:r w:rsidRPr="00AC28D0">
              <w:rPr>
                <w:rFonts w:ascii="Calibri" w:eastAsia="Calibri" w:hAnsi="Calibri" w:cs="Calibri"/>
                <w:sz w:val="18"/>
                <w:szCs w:val="18"/>
              </w:rPr>
              <w:t xml:space="preserve"> </w:t>
            </w:r>
          </w:p>
          <w:p w14:paraId="0765FD2C" w14:textId="16463EE8" w:rsidR="006800F6" w:rsidRPr="00AC28D0"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23"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6EAD52CE"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w:t>
            </w:r>
            <w:proofErr w:type="gramStart"/>
            <w:r w:rsidRPr="2370D990">
              <w:rPr>
                <w:rFonts w:ascii="Calibri" w:eastAsia="Calibri" w:hAnsi="Calibri" w:cs="Calibri"/>
                <w:sz w:val="18"/>
                <w:szCs w:val="18"/>
              </w:rPr>
              <w:t xml:space="preserve">disclosed </w:t>
            </w:r>
            <w:r w:rsidR="00913FA6" w:rsidRPr="00701FFC">
              <w:rPr>
                <w:rFonts w:ascii="Calibri" w:eastAsia="Times New Roman" w:hAnsi="Calibri" w:cs="Calibri"/>
                <w:sz w:val="18"/>
                <w:szCs w:val="18"/>
              </w:rPr>
              <w:t xml:space="preserve"> in</w:t>
            </w:r>
            <w:proofErr w:type="gramEnd"/>
            <w:r w:rsidR="00913FA6" w:rsidRPr="00701FFC">
              <w:rPr>
                <w:rFonts w:ascii="Calibri" w:eastAsia="Times New Roman" w:hAnsi="Calibri" w:cs="Calibri"/>
                <w:sz w:val="18"/>
                <w:szCs w:val="18"/>
              </w:rPr>
              <w:t xml:space="preserve">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w:t>
            </w:r>
            <w:proofErr w:type="gramStart"/>
            <w:r w:rsidRPr="00762E21">
              <w:rPr>
                <w:rFonts w:ascii="Calibri" w:eastAsia="Arial" w:hAnsi="Calibri" w:cs="Calibri"/>
                <w:sz w:val="18"/>
                <w:szCs w:val="18"/>
              </w:rPr>
              <w:t>contractor</w:t>
            </w:r>
            <w:proofErr w:type="gramEnd"/>
            <w:r w:rsidRPr="00762E21">
              <w:rPr>
                <w:rFonts w:ascii="Calibri" w:eastAsia="Arial" w:hAnsi="Calibri" w:cs="Calibri"/>
                <w:sz w:val="18"/>
                <w:szCs w:val="18"/>
              </w:rPr>
              <w:t xml:space="preserve">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w:t>
            </w:r>
            <w:proofErr w:type="gramStart"/>
            <w:r w:rsidR="00F26D4F" w:rsidRPr="00762E21">
              <w:rPr>
                <w:rFonts w:ascii="Calibri" w:eastAsia="Arial" w:hAnsi="Calibri" w:cs="Calibri"/>
                <w:sz w:val="18"/>
                <w:szCs w:val="18"/>
              </w:rPr>
              <w:t>partners</w:t>
            </w:r>
            <w:proofErr w:type="gramEnd"/>
            <w:r w:rsidR="00F26D4F" w:rsidRPr="00762E21">
              <w:rPr>
                <w:rFonts w:ascii="Calibri" w:eastAsia="Arial" w:hAnsi="Calibri" w:cs="Calibri"/>
                <w:sz w:val="18"/>
                <w:szCs w:val="18"/>
              </w:rPr>
              <w:t xml:space="preserve">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lastRenderedPageBreak/>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 xml:space="preserve">or their immediate family are an 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rsidP="001D0144">
      <w:pPr>
        <w:widowControl w:val="0"/>
        <w:numPr>
          <w:ilvl w:val="0"/>
          <w:numId w:val="32"/>
        </w:numPr>
        <w:tabs>
          <w:tab w:val="left" w:pos="360"/>
          <w:tab w:val="left" w:pos="720"/>
        </w:tabs>
        <w:autoSpaceDE w:val="0"/>
        <w:autoSpaceDN w:val="0"/>
        <w:adjustRightInd w:val="0"/>
        <w:spacing w:after="0" w:line="240" w:lineRule="auto"/>
        <w:ind w:left="450"/>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 xml:space="preserve">a community-based organization, national or sub-national NGO, research or training institution, </w:t>
      </w:r>
      <w:proofErr w:type="gramStart"/>
      <w:r w:rsidR="00C22EF1" w:rsidRPr="00194694">
        <w:rPr>
          <w:rFonts w:ascii="Calibri" w:eastAsia="Calibri" w:hAnsi="Calibri" w:cs="Calibri"/>
          <w:color w:val="000000"/>
          <w:sz w:val="18"/>
          <w:szCs w:val="18"/>
          <w:lang w:val="en-CA"/>
        </w:rPr>
        <w:t>etc.</w:t>
      </w:r>
      <w:r w:rsidR="004B7DB0">
        <w:rPr>
          <w:rFonts w:ascii="Calibri" w:eastAsia="Calibri" w:hAnsi="Calibri" w:cs="Calibri"/>
          <w:color w:val="000000"/>
          <w:sz w:val="18"/>
          <w:szCs w:val="18"/>
          <w:lang w:val="en-CA"/>
        </w:rPr>
        <w:t>;</w:t>
      </w:r>
      <w:proofErr w:type="gramEnd"/>
    </w:p>
    <w:p w14:paraId="79C6B390" w14:textId="5039CDC3" w:rsidR="00C22EF1" w:rsidRPr="00194694" w:rsidRDefault="002803F6" w:rsidP="001D0144">
      <w:pPr>
        <w:widowControl w:val="0"/>
        <w:numPr>
          <w:ilvl w:val="0"/>
          <w:numId w:val="32"/>
        </w:numPr>
        <w:tabs>
          <w:tab w:val="left" w:pos="360"/>
          <w:tab w:val="left" w:pos="720"/>
        </w:tabs>
        <w:autoSpaceDE w:val="0"/>
        <w:autoSpaceDN w:val="0"/>
        <w:adjustRightInd w:val="0"/>
        <w:spacing w:after="0" w:line="240" w:lineRule="auto"/>
        <w:ind w:left="450"/>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 xml:space="preserve">verall mission, purpose, and core programmes/services of the </w:t>
      </w:r>
      <w:proofErr w:type="gramStart"/>
      <w:r w:rsidR="00C22EF1" w:rsidRPr="00194694">
        <w:rPr>
          <w:rFonts w:ascii="Calibri" w:eastAsia="Calibri" w:hAnsi="Calibri" w:cs="Calibri"/>
          <w:color w:val="000000"/>
          <w:sz w:val="18"/>
          <w:szCs w:val="18"/>
          <w:lang w:val="en-CA"/>
        </w:rPr>
        <w:t>organization</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rsidP="001D0144">
      <w:pPr>
        <w:widowControl w:val="0"/>
        <w:numPr>
          <w:ilvl w:val="0"/>
          <w:numId w:val="32"/>
        </w:numPr>
        <w:tabs>
          <w:tab w:val="left" w:pos="360"/>
          <w:tab w:val="left" w:pos="720"/>
        </w:tabs>
        <w:autoSpaceDE w:val="0"/>
        <w:autoSpaceDN w:val="0"/>
        <w:adjustRightInd w:val="0"/>
        <w:spacing w:after="0" w:line="240" w:lineRule="auto"/>
        <w:ind w:left="450"/>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rsidP="001D0144">
      <w:pPr>
        <w:widowControl w:val="0"/>
        <w:numPr>
          <w:ilvl w:val="0"/>
          <w:numId w:val="32"/>
        </w:numPr>
        <w:tabs>
          <w:tab w:val="left" w:pos="360"/>
          <w:tab w:val="left" w:pos="720"/>
        </w:tabs>
        <w:autoSpaceDE w:val="0"/>
        <w:autoSpaceDN w:val="0"/>
        <w:adjustRightInd w:val="0"/>
        <w:spacing w:after="0" w:line="240" w:lineRule="auto"/>
        <w:ind w:left="450"/>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proofErr w:type="gramStart"/>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rsidP="001D0144">
      <w:pPr>
        <w:widowControl w:val="0"/>
        <w:numPr>
          <w:ilvl w:val="0"/>
          <w:numId w:val="32"/>
        </w:numPr>
        <w:tabs>
          <w:tab w:val="left" w:pos="360"/>
          <w:tab w:val="left" w:pos="720"/>
        </w:tabs>
        <w:autoSpaceDE w:val="0"/>
        <w:autoSpaceDN w:val="0"/>
        <w:adjustRightInd w:val="0"/>
        <w:spacing w:after="0" w:line="240" w:lineRule="auto"/>
        <w:ind w:left="450"/>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 xml:space="preserve">ength of existence and relevant </w:t>
      </w:r>
      <w:proofErr w:type="gramStart"/>
      <w:r w:rsidR="00C22EF1" w:rsidRPr="00194694">
        <w:rPr>
          <w:rFonts w:ascii="Calibri" w:eastAsia="Calibri" w:hAnsi="Calibri" w:cs="Calibri"/>
          <w:color w:val="000000"/>
          <w:sz w:val="18"/>
          <w:szCs w:val="18"/>
          <w:lang w:val="en-CA"/>
        </w:rPr>
        <w:t>experience</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rsidP="001D0144">
      <w:pPr>
        <w:widowControl w:val="0"/>
        <w:numPr>
          <w:ilvl w:val="0"/>
          <w:numId w:val="32"/>
        </w:numPr>
        <w:tabs>
          <w:tab w:val="left" w:pos="360"/>
          <w:tab w:val="left" w:pos="720"/>
        </w:tabs>
        <w:autoSpaceDE w:val="0"/>
        <w:autoSpaceDN w:val="0"/>
        <w:adjustRightInd w:val="0"/>
        <w:spacing w:after="0" w:line="240" w:lineRule="auto"/>
        <w:ind w:left="450"/>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1D0144">
      <w:pPr>
        <w:pStyle w:val="ListParagraph"/>
        <w:numPr>
          <w:ilvl w:val="0"/>
          <w:numId w:val="32"/>
        </w:numPr>
        <w:spacing w:after="0" w:line="240" w:lineRule="auto"/>
        <w:ind w:left="45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measures are in place to prevent </w:t>
      </w:r>
      <w:proofErr w:type="gramStart"/>
      <w:r w:rsidR="00D920A1" w:rsidRPr="00194694">
        <w:rPr>
          <w:rFonts w:ascii="Calibri" w:hAnsi="Calibri" w:cs="Calibri"/>
          <w:sz w:val="18"/>
          <w:szCs w:val="18"/>
        </w:rPr>
        <w:t>SEA;</w:t>
      </w:r>
      <w:proofErr w:type="gramEnd"/>
    </w:p>
    <w:p w14:paraId="406B57C0" w14:textId="74A609B0"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reporting and monitoring mechanisms and </w:t>
      </w:r>
      <w:proofErr w:type="gramStart"/>
      <w:r w:rsidR="00D920A1" w:rsidRPr="00194694">
        <w:rPr>
          <w:rFonts w:ascii="Calibri" w:hAnsi="Calibri" w:cs="Calibri"/>
          <w:sz w:val="18"/>
          <w:szCs w:val="18"/>
        </w:rPr>
        <w:t>procedures;</w:t>
      </w:r>
      <w:proofErr w:type="gramEnd"/>
    </w:p>
    <w:p w14:paraId="7112400E" w14:textId="20CE9EB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capacity exists to investigate SEA </w:t>
      </w:r>
      <w:proofErr w:type="gramStart"/>
      <w:r w:rsidR="00D920A1" w:rsidRPr="00194694">
        <w:rPr>
          <w:rFonts w:ascii="Calibri" w:hAnsi="Calibri" w:cs="Calibri"/>
          <w:sz w:val="18"/>
          <w:szCs w:val="18"/>
        </w:rPr>
        <w:t>allegations;</w:t>
      </w:r>
      <w:proofErr w:type="gramEnd"/>
    </w:p>
    <w:p w14:paraId="64305B16" w14:textId="31AAF2F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past allegations of SEA, if any, and how they were handled, including the </w:t>
      </w:r>
      <w:proofErr w:type="gramStart"/>
      <w:r w:rsidR="00D920A1" w:rsidRPr="00194694">
        <w:rPr>
          <w:rFonts w:ascii="Calibri" w:hAnsi="Calibri" w:cs="Calibri"/>
          <w:sz w:val="18"/>
          <w:szCs w:val="18"/>
        </w:rPr>
        <w:t>outcome;</w:t>
      </w:r>
      <w:proofErr w:type="gramEnd"/>
    </w:p>
    <w:p w14:paraId="2E233A87" w14:textId="0A8A0DC2"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2E776565" w:rsidR="00226ECB" w:rsidRPr="008537BC" w:rsidRDefault="00775849" w:rsidP="00775849">
      <w:pPr>
        <w:framePr w:hSpace="180" w:wrap="around" w:vAnchor="text" w:hAnchor="text"/>
        <w:spacing w:after="0" w:line="240" w:lineRule="auto"/>
        <w:contextualSpacing/>
        <w:jc w:val="both"/>
        <w:rPr>
          <w:rFonts w:ascii="Calibri" w:hAnsi="Calibri" w:cs="Calibri"/>
          <w:sz w:val="18"/>
          <w:szCs w:val="18"/>
        </w:rPr>
      </w:pPr>
      <w:r>
        <w:rPr>
          <w:rFonts w:ascii="Calibri" w:hAnsi="Calibri" w:cs="Calibri"/>
          <w:sz w:val="18"/>
          <w:szCs w:val="18"/>
        </w:rPr>
        <w:t xml:space="preserve">8. </w:t>
      </w:r>
      <w:r w:rsidR="002803F6">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sidR="002803F6">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rsidP="00833067">
      <w:pPr>
        <w:numPr>
          <w:ilvl w:val="0"/>
          <w:numId w:val="22"/>
        </w:numPr>
        <w:tabs>
          <w:tab w:val="clear" w:pos="2552"/>
          <w:tab w:val="num" w:pos="2700"/>
        </w:tabs>
        <w:spacing w:after="0" w:line="240" w:lineRule="auto"/>
        <w:ind w:left="720"/>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sidR="00EE0AD5" w:rsidRPr="00194694">
        <w:rPr>
          <w:rFonts w:ascii="Calibri" w:hAnsi="Calibri" w:cs="Calibri"/>
          <w:sz w:val="18"/>
          <w:szCs w:val="18"/>
        </w:rPr>
        <w:t>);</w:t>
      </w:r>
      <w:proofErr w:type="gramEnd"/>
      <w:r w:rsidR="00EE0AD5" w:rsidRPr="00194694">
        <w:rPr>
          <w:rFonts w:ascii="Calibri" w:hAnsi="Calibri" w:cs="Calibri"/>
          <w:sz w:val="18"/>
          <w:szCs w:val="18"/>
        </w:rPr>
        <w:t xml:space="preserve"> </w:t>
      </w:r>
    </w:p>
    <w:p w14:paraId="7451B222" w14:textId="2C2BED0E" w:rsidR="00EE0AD5" w:rsidRPr="00194694" w:rsidRDefault="00DB334D" w:rsidP="00833067">
      <w:pPr>
        <w:framePr w:hSpace="180" w:wrap="around" w:vAnchor="text" w:hAnchor="text"/>
        <w:numPr>
          <w:ilvl w:val="0"/>
          <w:numId w:val="22"/>
        </w:numPr>
        <w:tabs>
          <w:tab w:val="clear" w:pos="2552"/>
          <w:tab w:val="num" w:pos="2700"/>
        </w:tabs>
        <w:spacing w:after="0" w:line="240" w:lineRule="auto"/>
        <w:ind w:left="720"/>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managing resources through grant </w:t>
      </w:r>
      <w:proofErr w:type="gramStart"/>
      <w:r w:rsidR="00EE0AD5" w:rsidRPr="00194694">
        <w:rPr>
          <w:rFonts w:ascii="Calibri" w:hAnsi="Calibri" w:cs="Calibri"/>
          <w:sz w:val="18"/>
          <w:szCs w:val="18"/>
        </w:rPr>
        <w:t>awards;</w:t>
      </w:r>
      <w:proofErr w:type="gramEnd"/>
    </w:p>
    <w:p w14:paraId="7D2BB8E2" w14:textId="2C31F1B4" w:rsidR="00EE0AD5" w:rsidRPr="00194694" w:rsidRDefault="00DB334D" w:rsidP="00833067">
      <w:pPr>
        <w:framePr w:hSpace="180" w:wrap="around" w:vAnchor="text" w:hAnchor="text"/>
        <w:numPr>
          <w:ilvl w:val="0"/>
          <w:numId w:val="22"/>
        </w:numPr>
        <w:tabs>
          <w:tab w:val="clear" w:pos="2552"/>
          <w:tab w:val="num" w:pos="2700"/>
        </w:tabs>
        <w:spacing w:after="0" w:line="240" w:lineRule="auto"/>
        <w:ind w:left="720"/>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grant </w:t>
      </w:r>
      <w:proofErr w:type="gramStart"/>
      <w:r w:rsidR="00EE0AD5" w:rsidRPr="00194694">
        <w:rPr>
          <w:rFonts w:ascii="Calibri" w:hAnsi="Calibri" w:cs="Calibri"/>
          <w:sz w:val="18"/>
          <w:szCs w:val="18"/>
        </w:rPr>
        <w:t>portfolio;</w:t>
      </w:r>
      <w:proofErr w:type="gramEnd"/>
    </w:p>
    <w:p w14:paraId="1160C418" w14:textId="13124209" w:rsidR="00EE0AD5" w:rsidRPr="00194694" w:rsidRDefault="00DB334D" w:rsidP="00833067">
      <w:pPr>
        <w:framePr w:hSpace="180" w:wrap="around" w:vAnchor="text" w:hAnchor="text"/>
        <w:numPr>
          <w:ilvl w:val="0"/>
          <w:numId w:val="22"/>
        </w:numPr>
        <w:tabs>
          <w:tab w:val="clear" w:pos="2552"/>
          <w:tab w:val="num" w:pos="2700"/>
        </w:tabs>
        <w:spacing w:after="0" w:line="240" w:lineRule="auto"/>
        <w:ind w:left="720"/>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working with small organizations including experience in providing technical </w:t>
      </w:r>
      <w:proofErr w:type="gramStart"/>
      <w:r w:rsidR="00EE0AD5" w:rsidRPr="00194694">
        <w:rPr>
          <w:rFonts w:ascii="Calibri" w:hAnsi="Calibri" w:cs="Calibri"/>
          <w:sz w:val="18"/>
          <w:szCs w:val="18"/>
        </w:rPr>
        <w:t>assistance;</w:t>
      </w:r>
      <w:proofErr w:type="gramEnd"/>
    </w:p>
    <w:p w14:paraId="484F8849" w14:textId="3E7C1D39" w:rsidR="00EE0AD5" w:rsidRPr="00194694" w:rsidRDefault="00DB334D" w:rsidP="00833067">
      <w:pPr>
        <w:framePr w:hSpace="180" w:wrap="around" w:vAnchor="text" w:hAnchor="text"/>
        <w:numPr>
          <w:ilvl w:val="0"/>
          <w:numId w:val="22"/>
        </w:numPr>
        <w:tabs>
          <w:tab w:val="clear" w:pos="2552"/>
          <w:tab w:val="num" w:pos="2700"/>
        </w:tabs>
        <w:spacing w:after="0" w:line="240" w:lineRule="auto"/>
        <w:ind w:left="720"/>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833067">
      <w:pPr>
        <w:framePr w:hSpace="180" w:wrap="around" w:vAnchor="text" w:hAnchor="text"/>
        <w:numPr>
          <w:ilvl w:val="0"/>
          <w:numId w:val="22"/>
        </w:numPr>
        <w:tabs>
          <w:tab w:val="clear" w:pos="2552"/>
          <w:tab w:val="num" w:pos="2700"/>
        </w:tabs>
        <w:spacing w:after="0" w:line="240" w:lineRule="auto"/>
        <w:ind w:left="720"/>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3F4F7D21" w:rsidR="00C22EF1" w:rsidRPr="0022615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r w:rsidR="00747C5B" w:rsidRPr="0056586D">
        <w:rPr>
          <w:rFonts w:eastAsia="Calibri" w:cstheme="minorHAnsi"/>
          <w:color w:val="000000"/>
          <w:sz w:val="18"/>
          <w:szCs w:val="18"/>
          <w:lang w:val="en-CA"/>
        </w:rPr>
        <w:t>refined and</w:t>
      </w:r>
      <w:r w:rsidRPr="0056586D">
        <w:rPr>
          <w:rFonts w:eastAsia="Calibri" w:cstheme="minorHAnsi"/>
          <w:color w:val="000000"/>
          <w:sz w:val="18"/>
          <w:szCs w:val="18"/>
          <w:lang w:val="en-CA"/>
        </w:rPr>
        <w:t xml:space="preserve">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t>
      </w:r>
      <w:r w:rsidRPr="0056586D">
        <w:rPr>
          <w:rFonts w:eastAsia="Calibri" w:cstheme="minorHAnsi"/>
          <w:color w:val="000000"/>
          <w:sz w:val="18"/>
          <w:szCs w:val="18"/>
          <w:lang w:val="en-CA"/>
        </w:rPr>
        <w:lastRenderedPageBreak/>
        <w:t xml:space="preserve">will </w:t>
      </w:r>
      <w:proofErr w:type="gramStart"/>
      <w:r w:rsidRPr="0056586D">
        <w:rPr>
          <w:rFonts w:eastAsia="Calibri" w:cstheme="minorHAnsi"/>
          <w:color w:val="000000"/>
          <w:sz w:val="18"/>
          <w:szCs w:val="18"/>
          <w:lang w:val="en-CA"/>
        </w:rPr>
        <w:t>actually be</w:t>
      </w:r>
      <w:proofErr w:type="gramEnd"/>
      <w:r w:rsidRPr="0056586D">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w:t>
            </w:r>
            <w:proofErr w:type="gramStart"/>
            <w:r w:rsidRPr="00EC2E03">
              <w:rPr>
                <w:rFonts w:cstheme="minorHAnsi"/>
                <w:b/>
                <w:color w:val="000000"/>
                <w:sz w:val="18"/>
                <w:szCs w:val="18"/>
                <w:lang w:val="fr-FR"/>
              </w:rPr>
              <w:t>4:</w:t>
            </w:r>
            <w:proofErr w:type="gramEnd"/>
            <w:r w:rsidRPr="00EC2E03">
              <w:rPr>
                <w:rFonts w:cstheme="minorHAnsi"/>
                <w:b/>
                <w:color w:val="000000"/>
                <w:sz w:val="18"/>
                <w:szCs w:val="18"/>
                <w:lang w:val="fr-FR"/>
              </w:rPr>
              <w:t xml:space="preserve"> </w:t>
            </w:r>
            <w:proofErr w:type="spellStart"/>
            <w:r w:rsidRPr="00EC2E03">
              <w:rPr>
                <w:rFonts w:cstheme="minorHAnsi"/>
                <w:b/>
                <w:color w:val="000000"/>
                <w:sz w:val="18"/>
                <w:szCs w:val="18"/>
                <w:lang w:val="fr-FR"/>
              </w:rPr>
              <w:t>Implementation</w:t>
            </w:r>
            <w:proofErr w:type="spellEnd"/>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 xml:space="preserve">utputs) with corresponding indicators, </w:t>
            </w:r>
            <w:proofErr w:type="gramStart"/>
            <w:r w:rsidRPr="0056586D">
              <w:rPr>
                <w:rFonts w:asciiTheme="minorHAnsi" w:hAnsiTheme="minorHAnsi" w:cstheme="minorHAnsi"/>
                <w:color w:val="000000"/>
                <w:sz w:val="18"/>
                <w:szCs w:val="18"/>
              </w:rPr>
              <w:t>baselines</w:t>
            </w:r>
            <w:proofErr w:type="gramEnd"/>
            <w:r w:rsidRPr="0056586D">
              <w:rPr>
                <w:rFonts w:asciiTheme="minorHAnsi" w:hAnsiTheme="minorHAnsi" w:cstheme="minorHAnsi"/>
                <w:color w:val="000000"/>
                <w:sz w:val="18"/>
                <w:szCs w:val="18"/>
              </w:rPr>
              <w:t xml:space="preserve">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 xml:space="preserve">ow the performance of the activities will be tracked in terms of achievement of the steps and milestones set forth in the Implementation </w:t>
      </w:r>
      <w:proofErr w:type="gramStart"/>
      <w:r w:rsidR="00C22EF1" w:rsidRPr="00D71F49">
        <w:rPr>
          <w:rFonts w:eastAsia="Calibri" w:cstheme="minorHAnsi"/>
          <w:color w:val="000000"/>
          <w:sz w:val="18"/>
          <w:szCs w:val="18"/>
          <w:lang w:val="en-CA"/>
        </w:rPr>
        <w:t>Plan</w:t>
      </w:r>
      <w:r w:rsidR="00B94E5E">
        <w:rPr>
          <w:rFonts w:eastAsia="Calibri" w:cstheme="minorHAnsi"/>
          <w:color w:val="000000"/>
          <w:sz w:val="18"/>
          <w:szCs w:val="18"/>
          <w:lang w:val="en-CA"/>
        </w:rPr>
        <w:t>;</w:t>
      </w:r>
      <w:proofErr w:type="gramEnd"/>
      <w:r w:rsidR="00C22EF1" w:rsidRPr="00D71F49">
        <w:rPr>
          <w:rFonts w:eastAsia="Calibri" w:cstheme="minorHAnsi"/>
          <w:color w:val="000000"/>
          <w:sz w:val="18"/>
          <w:szCs w:val="18"/>
          <w:lang w:val="en-CA"/>
        </w:rPr>
        <w:t xml:space="preserve"> </w:t>
      </w:r>
    </w:p>
    <w:p w14:paraId="57BC02EF" w14:textId="09DEB83A" w:rsid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 xml:space="preserve">ow any mid-course correction and adjustment of the design and plans will be facilitated </w:t>
      </w:r>
      <w:proofErr w:type="gramStart"/>
      <w:r w:rsidR="00C22EF1" w:rsidRPr="00DD7619">
        <w:rPr>
          <w:rFonts w:eastAsia="Calibri" w:cstheme="minorHAnsi"/>
          <w:color w:val="000000"/>
          <w:sz w:val="18"/>
          <w:szCs w:val="18"/>
          <w:lang w:val="en-CA"/>
        </w:rPr>
        <w:t>on the basis of</w:t>
      </w:r>
      <w:proofErr w:type="gramEnd"/>
      <w:r w:rsidR="00C22EF1" w:rsidRPr="00DD7619">
        <w:rPr>
          <w:rFonts w:eastAsia="Calibri" w:cstheme="minorHAnsi"/>
          <w:color w:val="000000"/>
          <w:sz w:val="18"/>
          <w:szCs w:val="18"/>
          <w:lang w:val="en-CA"/>
        </w:rPr>
        <w:t xml:space="preserve">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lastRenderedPageBreak/>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rsidP="001D0144">
      <w:pPr>
        <w:widowControl w:val="0"/>
        <w:numPr>
          <w:ilvl w:val="0"/>
          <w:numId w:val="31"/>
        </w:numPr>
        <w:tabs>
          <w:tab w:val="left" w:pos="360"/>
          <w:tab w:val="left" w:pos="720"/>
        </w:tabs>
        <w:autoSpaceDE w:val="0"/>
        <w:autoSpaceDN w:val="0"/>
        <w:adjustRightInd w:val="0"/>
        <w:spacing w:after="0" w:line="240" w:lineRule="auto"/>
        <w:ind w:left="540" w:hanging="270"/>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1D0144">
      <w:pPr>
        <w:widowControl w:val="0"/>
        <w:numPr>
          <w:ilvl w:val="0"/>
          <w:numId w:val="31"/>
        </w:numPr>
        <w:tabs>
          <w:tab w:val="left" w:pos="360"/>
          <w:tab w:val="left" w:pos="720"/>
        </w:tabs>
        <w:autoSpaceDE w:val="0"/>
        <w:autoSpaceDN w:val="0"/>
        <w:adjustRightInd w:val="0"/>
        <w:spacing w:after="0" w:line="240" w:lineRule="auto"/>
        <w:ind w:left="540" w:hanging="270"/>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w:t>
      </w:r>
      <w:proofErr w:type="gramStart"/>
      <w:r w:rsidRPr="0056586D">
        <w:rPr>
          <w:rFonts w:eastAsia="Calibri" w:cstheme="minorHAnsi"/>
          <w:color w:val="000000" w:themeColor="text1"/>
          <w:sz w:val="18"/>
          <w:szCs w:val="18"/>
          <w:lang w:val="en-CA"/>
        </w:rPr>
        <w:t>actually cost</w:t>
      </w:r>
      <w:proofErr w:type="gramEnd"/>
      <w:r w:rsidRPr="0056586D">
        <w:rPr>
          <w:rFonts w:eastAsia="Calibri" w:cstheme="minorHAnsi"/>
          <w:color w:val="000000" w:themeColor="text1"/>
          <w:sz w:val="18"/>
          <w:szCs w:val="18"/>
          <w:lang w:val="en-CA"/>
        </w:rPr>
        <w:t xml:space="preserve">,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rsidP="001D0144">
      <w:pPr>
        <w:numPr>
          <w:ilvl w:val="0"/>
          <w:numId w:val="31"/>
        </w:numPr>
        <w:tabs>
          <w:tab w:val="left" w:pos="360"/>
        </w:tabs>
        <w:spacing w:after="0" w:line="240" w:lineRule="auto"/>
        <w:ind w:left="540" w:hanging="270"/>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rsidP="001D0144">
      <w:pPr>
        <w:numPr>
          <w:ilvl w:val="0"/>
          <w:numId w:val="31"/>
        </w:numPr>
        <w:tabs>
          <w:tab w:val="left" w:pos="360"/>
        </w:tabs>
        <w:spacing w:after="0" w:line="240" w:lineRule="auto"/>
        <w:ind w:left="540" w:hanging="270"/>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4B1D019" w:rsidR="09B1F481" w:rsidRPr="0056586D" w:rsidRDefault="24287CD5" w:rsidP="001D0144">
      <w:pPr>
        <w:numPr>
          <w:ilvl w:val="0"/>
          <w:numId w:val="31"/>
        </w:numPr>
        <w:tabs>
          <w:tab w:val="left" w:pos="360"/>
        </w:tabs>
        <w:spacing w:after="0" w:line="240" w:lineRule="auto"/>
        <w:ind w:left="540" w:hanging="270"/>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w:t>
      </w:r>
      <w:r w:rsidR="00C419B9">
        <w:rPr>
          <w:rFonts w:eastAsia="Calibri" w:cstheme="minorHAnsi"/>
          <w:color w:val="000000" w:themeColor="text1"/>
          <w:sz w:val="18"/>
          <w:szCs w:val="18"/>
        </w:rPr>
        <w:t>7%</w:t>
      </w:r>
      <w:r w:rsidRPr="0056586D">
        <w:rPr>
          <w:rFonts w:eastAsia="Calibri" w:cstheme="minorHAnsi"/>
          <w:color w:val="000000" w:themeColor="text1"/>
          <w:sz w:val="18"/>
          <w:szCs w:val="18"/>
        </w:rPr>
        <w:t xml:space="preserve">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rsidP="001D0144">
      <w:pPr>
        <w:widowControl w:val="0"/>
        <w:numPr>
          <w:ilvl w:val="0"/>
          <w:numId w:val="31"/>
        </w:numPr>
        <w:tabs>
          <w:tab w:val="left" w:pos="360"/>
          <w:tab w:val="left" w:pos="720"/>
        </w:tabs>
        <w:autoSpaceDE w:val="0"/>
        <w:autoSpaceDN w:val="0"/>
        <w:adjustRightInd w:val="0"/>
        <w:spacing w:after="0" w:line="240" w:lineRule="auto"/>
        <w:ind w:left="540" w:hanging="27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1D0144">
      <w:pPr>
        <w:widowControl w:val="0"/>
        <w:numPr>
          <w:ilvl w:val="0"/>
          <w:numId w:val="31"/>
        </w:numPr>
        <w:tabs>
          <w:tab w:val="left" w:pos="360"/>
          <w:tab w:val="left" w:pos="720"/>
        </w:tabs>
        <w:autoSpaceDE w:val="0"/>
        <w:autoSpaceDN w:val="0"/>
        <w:adjustRightInd w:val="0"/>
        <w:spacing w:after="0" w:line="240" w:lineRule="auto"/>
        <w:ind w:left="540" w:hanging="27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1D0144">
      <w:pPr>
        <w:pStyle w:val="pf0"/>
        <w:numPr>
          <w:ilvl w:val="0"/>
          <w:numId w:val="31"/>
        </w:numPr>
        <w:tabs>
          <w:tab w:val="left" w:pos="360"/>
        </w:tabs>
        <w:spacing w:before="0" w:beforeAutospacing="0" w:after="0" w:afterAutospacing="0"/>
        <w:ind w:left="540" w:hanging="27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2BF3C30F"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FD6AF3">
        <w:rPr>
          <w:rStyle w:val="cf01"/>
          <w:rFonts w:asciiTheme="minorHAnsi" w:hAnsiTheme="minorHAnsi" w:cstheme="minorHAnsi"/>
        </w:rPr>
        <w:t>15</w:t>
      </w:r>
      <w:r w:rsidR="003D34D4" w:rsidRPr="0056586D">
        <w:rPr>
          <w:rStyle w:val="cf01"/>
          <w:rFonts w:asciiTheme="minorHAnsi" w:hAnsiTheme="minorHAnsi" w:cstheme="minorHAnsi"/>
        </w:rPr>
        <w:t xml:space="preserve">% of programming </w:t>
      </w:r>
      <w:proofErr w:type="gramStart"/>
      <w:r w:rsidR="003D34D4" w:rsidRPr="0056586D">
        <w:rPr>
          <w:rStyle w:val="cf01"/>
          <w:rFonts w:asciiTheme="minorHAnsi" w:hAnsiTheme="minorHAnsi" w:cstheme="minorHAnsi"/>
        </w:rPr>
        <w:t>costs</w:t>
      </w:r>
      <w:r>
        <w:rPr>
          <w:rStyle w:val="cf01"/>
          <w:rFonts w:asciiTheme="minorHAnsi" w:hAnsiTheme="minorHAnsi" w:cstheme="minorHAnsi"/>
        </w:rPr>
        <w:t>;</w:t>
      </w:r>
      <w:proofErr w:type="gramEnd"/>
    </w:p>
    <w:p w14:paraId="3351AC10" w14:textId="2E6FD6E9" w:rsidR="003D34D4" w:rsidRPr="0056586D"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094B315F"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C419B9">
        <w:rPr>
          <w:rStyle w:val="cf01"/>
          <w:rFonts w:asciiTheme="minorHAnsi" w:hAnsiTheme="minorHAnsi" w:cstheme="minorHAnsi"/>
        </w:rPr>
        <w:t>7%</w:t>
      </w:r>
      <w:r w:rsidR="003D34D4" w:rsidRPr="0056586D">
        <w:rPr>
          <w:rStyle w:val="cf01"/>
          <w:rFonts w:asciiTheme="minorHAnsi" w:hAnsiTheme="minorHAnsi" w:cstheme="minorHAnsi"/>
        </w:rPr>
        <w:t xml:space="preserve">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11"/>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12"/>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0A124790"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w:t>
            </w:r>
            <w:r w:rsidR="00243199">
              <w:rPr>
                <w:rFonts w:eastAsia="Calibri" w:cstheme="minorHAnsi"/>
                <w:color w:val="000000" w:themeColor="text1"/>
                <w:sz w:val="18"/>
                <w:szCs w:val="18"/>
                <w:lang w:val="en-CA"/>
              </w:rPr>
              <w:t>7</w:t>
            </w:r>
            <w:r w:rsidRPr="0056586D">
              <w:rPr>
                <w:rFonts w:eastAsia="Calibri" w:cstheme="minorHAnsi"/>
                <w:color w:val="000000" w:themeColor="text1"/>
                <w:sz w:val="18"/>
                <w:szCs w:val="18"/>
                <w:lang w:val="en-CA"/>
              </w:rPr>
              <w:t>%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7467EF15" w14:textId="77777777" w:rsidR="00DB0003" w:rsidRDefault="00DB0003" w:rsidP="0038204D">
      <w:pPr>
        <w:spacing w:after="0" w:line="240" w:lineRule="auto"/>
        <w:rPr>
          <w:rFonts w:eastAsia="Arial" w:cstheme="minorHAnsi"/>
          <w:sz w:val="18"/>
          <w:szCs w:val="18"/>
        </w:rPr>
      </w:pPr>
    </w:p>
    <w:p w14:paraId="04203192" w14:textId="4FE08C01"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lastRenderedPageBreak/>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1A768532" w14:textId="77777777" w:rsidR="00DB0003" w:rsidRDefault="00DB0003" w:rsidP="00DB0003">
      <w:pPr>
        <w:spacing w:after="0" w:line="240" w:lineRule="auto"/>
        <w:rPr>
          <w:rFonts w:eastAsia="Arial" w:cstheme="minorHAnsi"/>
          <w:sz w:val="18"/>
          <w:szCs w:val="18"/>
        </w:rPr>
      </w:pPr>
    </w:p>
    <w:p w14:paraId="3E9F6FFF" w14:textId="157DE994" w:rsidR="00F039B3" w:rsidRDefault="00212550" w:rsidP="00DB0003">
      <w:pPr>
        <w:spacing w:after="0" w:line="240" w:lineRule="auto"/>
        <w:rPr>
          <w:rFonts w:eastAsia="Calibri" w:cstheme="minorHAnsi"/>
          <w:color w:val="000000" w:themeColor="text1"/>
          <w:sz w:val="18"/>
          <w:szCs w:val="18"/>
          <w:lang w:val="en-CA"/>
        </w:rPr>
      </w:pPr>
      <w:r w:rsidRPr="0056586D">
        <w:rPr>
          <w:rFonts w:eastAsia="Arial" w:cstheme="minorHAnsi"/>
          <w:sz w:val="18"/>
          <w:szCs w:val="18"/>
        </w:rPr>
        <w:t>(Date)</w:t>
      </w:r>
      <w:r w:rsidR="00F039B3">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p>
    <w:p w14:paraId="38C35CDB" w14:textId="77777777" w:rsidR="00AA1F56" w:rsidRPr="00AA1F56" w:rsidRDefault="006C3247" w:rsidP="00AA1F56">
      <w:pPr>
        <w:tabs>
          <w:tab w:val="center" w:pos="4320"/>
          <w:tab w:val="right" w:pos="8640"/>
        </w:tabs>
        <w:spacing w:after="0" w:line="240" w:lineRule="auto"/>
        <w:rPr>
          <w:rFonts w:eastAsia="Times New Roman" w:cstheme="minorHAnsi"/>
          <w:b/>
          <w:bCs/>
          <w:sz w:val="18"/>
          <w:szCs w:val="18"/>
          <w:lang w:val="en-GB" w:eastAsia="en-GB"/>
        </w:rPr>
      </w:pPr>
      <w:r w:rsidRPr="0056586D">
        <w:rPr>
          <w:rFonts w:eastAsia="Times New Roman" w:cstheme="minorHAnsi"/>
          <w:b/>
          <w:sz w:val="18"/>
          <w:szCs w:val="18"/>
          <w:lang w:val="en-GB" w:eastAsia="en-GB"/>
        </w:rPr>
        <w:t>Description of Services</w:t>
      </w:r>
      <w:r w:rsidR="00C419B9">
        <w:rPr>
          <w:rFonts w:eastAsia="Times New Roman" w:cstheme="minorHAnsi"/>
          <w:b/>
          <w:sz w:val="18"/>
          <w:szCs w:val="18"/>
          <w:lang w:val="en-GB" w:eastAsia="en-GB"/>
        </w:rPr>
        <w:t xml:space="preserve">: </w:t>
      </w:r>
      <w:r w:rsidR="00AA1F56" w:rsidRPr="00AA1F56">
        <w:rPr>
          <w:rFonts w:cstheme="minorHAnsi"/>
          <w:b/>
          <w:bCs/>
          <w:sz w:val="18"/>
          <w:szCs w:val="18"/>
        </w:rPr>
        <w:t>Strengthening women’s access to sustainable livelihoods for the economic recovery and resilience in the post COVID-19 context</w:t>
      </w:r>
      <w:r w:rsidR="00AA1F56" w:rsidRPr="00AA1F56">
        <w:rPr>
          <w:rFonts w:eastAsia="Times New Roman" w:cstheme="minorHAnsi"/>
          <w:b/>
          <w:bCs/>
          <w:sz w:val="18"/>
          <w:szCs w:val="18"/>
          <w:lang w:val="en-GB" w:eastAsia="en-GB"/>
        </w:rPr>
        <w:t xml:space="preserve"> </w:t>
      </w:r>
    </w:p>
    <w:p w14:paraId="3E68846F" w14:textId="06A86F8C" w:rsidR="007737D7" w:rsidRPr="00A3590D" w:rsidRDefault="006C3247" w:rsidP="00AA1F56">
      <w:pPr>
        <w:tabs>
          <w:tab w:val="center" w:pos="4320"/>
          <w:tab w:val="right" w:pos="8640"/>
        </w:tabs>
        <w:spacing w:after="0" w:line="240" w:lineRule="auto"/>
        <w:rPr>
          <w:rFonts w:eastAsia="Times New Roman" w:cstheme="minorHAnsi"/>
          <w:b/>
          <w:spacing w:val="-3"/>
          <w:sz w:val="18"/>
          <w:szCs w:val="18"/>
        </w:rPr>
      </w:pPr>
      <w:r w:rsidRPr="0056586D">
        <w:rPr>
          <w:rFonts w:eastAsia="Times New Roman" w:cstheme="minorHAnsi"/>
          <w:b/>
          <w:sz w:val="18"/>
          <w:szCs w:val="18"/>
          <w:lang w:val="en-GB" w:eastAsia="en-GB"/>
        </w:rPr>
        <w:t>CFP No</w:t>
      </w:r>
      <w:r w:rsidR="00C419B9" w:rsidRPr="00A3590D">
        <w:rPr>
          <w:rFonts w:eastAsia="Times New Roman" w:cstheme="minorHAnsi"/>
          <w:b/>
          <w:sz w:val="18"/>
          <w:szCs w:val="18"/>
          <w:lang w:val="en-GB" w:eastAsia="en-GB"/>
        </w:rPr>
        <w:t xml:space="preserve">: </w:t>
      </w:r>
      <w:r w:rsidR="00C419B9" w:rsidRPr="00A3590D">
        <w:rPr>
          <w:rFonts w:eastAsia="Times New Roman" w:cstheme="minorHAnsi"/>
          <w:b/>
          <w:color w:val="000000"/>
          <w:sz w:val="18"/>
          <w:szCs w:val="18"/>
          <w:lang w:val="en-GB" w:eastAsia="en-GB"/>
        </w:rPr>
        <w:t>UNW-AP-NPL-CFP-</w:t>
      </w:r>
      <w:r w:rsidR="00C419B9" w:rsidRPr="00A3590D">
        <w:rPr>
          <w:rFonts w:eastAsia="Times New Roman" w:cstheme="minorHAnsi"/>
          <w:b/>
          <w:sz w:val="18"/>
          <w:szCs w:val="18"/>
          <w:lang w:val="en-GB" w:eastAsia="en-GB"/>
        </w:rPr>
        <w:t>202</w:t>
      </w:r>
      <w:r w:rsidR="00857856">
        <w:rPr>
          <w:rFonts w:eastAsia="Times New Roman" w:cstheme="minorHAnsi"/>
          <w:b/>
          <w:sz w:val="18"/>
          <w:szCs w:val="18"/>
          <w:lang w:val="en-GB" w:eastAsia="en-GB"/>
        </w:rPr>
        <w:t>3</w:t>
      </w:r>
      <w:r w:rsidR="00C419B9" w:rsidRPr="00A3590D">
        <w:rPr>
          <w:rFonts w:eastAsia="Times New Roman" w:cstheme="minorHAnsi"/>
          <w:b/>
          <w:sz w:val="18"/>
          <w:szCs w:val="18"/>
          <w:lang w:val="en-GB" w:eastAsia="en-GB"/>
        </w:rPr>
        <w:t>-</w:t>
      </w:r>
      <w:r w:rsidR="00B6323D" w:rsidRPr="00A3590D">
        <w:rPr>
          <w:rFonts w:eastAsia="Times New Roman" w:cstheme="minorHAnsi"/>
          <w:b/>
          <w:sz w:val="18"/>
          <w:szCs w:val="18"/>
          <w:lang w:val="en-GB" w:eastAsia="en-GB"/>
        </w:rPr>
        <w:t>0</w:t>
      </w:r>
      <w:r w:rsidR="00AA1F56">
        <w:rPr>
          <w:rFonts w:eastAsia="Times New Roman" w:cstheme="minorHAnsi"/>
          <w:b/>
          <w:sz w:val="18"/>
          <w:szCs w:val="18"/>
          <w:lang w:val="en-GB" w:eastAsia="en-GB"/>
        </w:rPr>
        <w:t>05</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w:t>
      </w:r>
      <w:proofErr w:type="gramStart"/>
      <w:r w:rsidR="00C22EF1" w:rsidRPr="00613CEE">
        <w:rPr>
          <w:rFonts w:eastAsia="Arial" w:cstheme="minorHAnsi"/>
          <w:i/>
          <w:iCs/>
          <w:color w:val="000000"/>
          <w:spacing w:val="-3"/>
          <w:sz w:val="18"/>
          <w:szCs w:val="18"/>
        </w:rPr>
        <w:t>member</w:t>
      </w:r>
      <w:proofErr w:type="gramEnd"/>
      <w:r w:rsidR="00C22EF1" w:rsidRPr="00613CEE">
        <w:rPr>
          <w:rFonts w:eastAsia="Arial" w:cstheme="minorHAnsi"/>
          <w:i/>
          <w:iCs/>
          <w:color w:val="000000"/>
          <w:spacing w:val="-3"/>
          <w:sz w:val="18"/>
          <w:szCs w:val="18"/>
        </w:rPr>
        <w:t xml:space="preserve">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2C015A3D" w14:textId="77777777" w:rsidR="00AA1F56" w:rsidRPr="00AA1F56" w:rsidRDefault="00C22EF1" w:rsidP="0038204D">
      <w:pPr>
        <w:tabs>
          <w:tab w:val="center" w:pos="4320"/>
          <w:tab w:val="right" w:pos="8640"/>
        </w:tabs>
        <w:spacing w:after="0" w:line="240" w:lineRule="auto"/>
        <w:rPr>
          <w:rFonts w:eastAsia="Times New Roman" w:cstheme="minorHAnsi"/>
          <w:b/>
          <w:bCs/>
          <w:color w:val="000000"/>
          <w:sz w:val="18"/>
          <w:szCs w:val="18"/>
          <w:lang w:val="en-GB" w:eastAsia="en-GB"/>
        </w:rPr>
      </w:pPr>
      <w:r w:rsidRPr="0056586D">
        <w:rPr>
          <w:rFonts w:eastAsia="Times New Roman" w:cstheme="minorHAnsi"/>
          <w:b/>
          <w:color w:val="000000"/>
          <w:sz w:val="18"/>
          <w:szCs w:val="18"/>
          <w:lang w:val="en-GB" w:eastAsia="en-GB"/>
        </w:rPr>
        <w:t xml:space="preserve">Description of </w:t>
      </w:r>
      <w:r w:rsidR="00F00041" w:rsidRPr="0056586D">
        <w:rPr>
          <w:rFonts w:eastAsia="Times New Roman" w:cstheme="minorHAnsi"/>
          <w:b/>
          <w:color w:val="000000"/>
          <w:sz w:val="18"/>
          <w:szCs w:val="18"/>
          <w:lang w:val="en-GB" w:eastAsia="en-GB"/>
        </w:rPr>
        <w:t>Services:</w:t>
      </w:r>
      <w:r w:rsidR="00C419B9" w:rsidRPr="00C419B9">
        <w:rPr>
          <w:rFonts w:cstheme="minorHAnsi"/>
          <w:b/>
          <w:bCs/>
          <w:sz w:val="18"/>
          <w:szCs w:val="18"/>
        </w:rPr>
        <w:t xml:space="preserve"> </w:t>
      </w:r>
      <w:r w:rsidR="00AA1F56" w:rsidRPr="00AA1F56">
        <w:rPr>
          <w:rFonts w:cstheme="minorHAnsi"/>
          <w:b/>
          <w:bCs/>
          <w:sz w:val="18"/>
          <w:szCs w:val="18"/>
        </w:rPr>
        <w:t>Strengthening women’s access to sustainable livelihoods for the economic recovery and resilience in the post COVID-19 context</w:t>
      </w:r>
      <w:r w:rsidR="00AA1F56" w:rsidRPr="00AA1F56">
        <w:rPr>
          <w:rFonts w:eastAsia="Times New Roman" w:cstheme="minorHAnsi"/>
          <w:b/>
          <w:bCs/>
          <w:color w:val="000000"/>
          <w:sz w:val="18"/>
          <w:szCs w:val="18"/>
          <w:lang w:val="en-GB" w:eastAsia="en-GB"/>
        </w:rPr>
        <w:t xml:space="preserve"> </w:t>
      </w:r>
    </w:p>
    <w:p w14:paraId="567B3DC1" w14:textId="5FF6D567" w:rsidR="00C22EF1" w:rsidRPr="00F00041" w:rsidRDefault="00C22EF1" w:rsidP="0038204D">
      <w:pPr>
        <w:tabs>
          <w:tab w:val="center" w:pos="4320"/>
          <w:tab w:val="right" w:pos="8640"/>
        </w:tabs>
        <w:spacing w:after="0" w:line="240" w:lineRule="auto"/>
        <w:rPr>
          <w:rFonts w:eastAsia="Times New Roman" w:cstheme="minorHAnsi"/>
          <w:b/>
          <w:sz w:val="18"/>
          <w:szCs w:val="18"/>
          <w:lang w:val="en-GB" w:eastAsia="en-GB"/>
        </w:rPr>
      </w:pPr>
      <w:r w:rsidRPr="00F00041">
        <w:rPr>
          <w:rFonts w:eastAsia="Times New Roman" w:cstheme="minorHAnsi"/>
          <w:b/>
          <w:color w:val="000000"/>
          <w:sz w:val="18"/>
          <w:szCs w:val="18"/>
          <w:lang w:val="en-GB" w:eastAsia="en-GB"/>
        </w:rPr>
        <w:t xml:space="preserve">CFP </w:t>
      </w:r>
      <w:proofErr w:type="gramStart"/>
      <w:r w:rsidRPr="00F00041">
        <w:rPr>
          <w:rFonts w:eastAsia="Times New Roman" w:cstheme="minorHAnsi"/>
          <w:b/>
          <w:color w:val="000000"/>
          <w:sz w:val="18"/>
          <w:szCs w:val="18"/>
          <w:lang w:val="en-GB" w:eastAsia="en-GB"/>
        </w:rPr>
        <w:t xml:space="preserve">No. </w:t>
      </w:r>
      <w:r w:rsidR="00C419B9" w:rsidRPr="00F00041">
        <w:rPr>
          <w:rFonts w:eastAsia="Times New Roman" w:cstheme="minorHAnsi"/>
          <w:b/>
          <w:color w:val="000000"/>
          <w:sz w:val="18"/>
          <w:szCs w:val="18"/>
          <w:lang w:val="en-GB" w:eastAsia="en-GB"/>
        </w:rPr>
        <w:t>:</w:t>
      </w:r>
      <w:proofErr w:type="gramEnd"/>
      <w:r w:rsidR="00C419B9" w:rsidRPr="00F00041">
        <w:rPr>
          <w:rFonts w:eastAsia="Times New Roman" w:cstheme="minorHAnsi"/>
          <w:b/>
          <w:color w:val="000000"/>
          <w:sz w:val="18"/>
          <w:szCs w:val="18"/>
          <w:lang w:val="en-GB" w:eastAsia="en-GB"/>
        </w:rPr>
        <w:t xml:space="preserve"> UNW-AP-NPL-CFP-</w:t>
      </w:r>
      <w:r w:rsidR="00C419B9" w:rsidRPr="00F00041">
        <w:rPr>
          <w:rFonts w:eastAsia="Times New Roman" w:cstheme="minorHAnsi"/>
          <w:b/>
          <w:sz w:val="18"/>
          <w:szCs w:val="18"/>
          <w:lang w:val="en-GB" w:eastAsia="en-GB"/>
        </w:rPr>
        <w:t>202</w:t>
      </w:r>
      <w:r w:rsidR="00610A38">
        <w:rPr>
          <w:rFonts w:eastAsia="Times New Roman" w:cstheme="minorHAnsi"/>
          <w:b/>
          <w:sz w:val="18"/>
          <w:szCs w:val="18"/>
          <w:lang w:val="en-GB" w:eastAsia="en-GB"/>
        </w:rPr>
        <w:t>3</w:t>
      </w:r>
      <w:r w:rsidR="00C419B9" w:rsidRPr="00F00041">
        <w:rPr>
          <w:rFonts w:eastAsia="Times New Roman" w:cstheme="minorHAnsi"/>
          <w:b/>
          <w:sz w:val="18"/>
          <w:szCs w:val="18"/>
          <w:lang w:val="en-GB" w:eastAsia="en-GB"/>
        </w:rPr>
        <w:t>-</w:t>
      </w:r>
      <w:r w:rsidR="00B6323D" w:rsidRPr="00F00041">
        <w:rPr>
          <w:rFonts w:eastAsia="Times New Roman" w:cstheme="minorHAnsi"/>
          <w:b/>
          <w:sz w:val="18"/>
          <w:szCs w:val="18"/>
          <w:lang w:val="en-GB" w:eastAsia="en-GB"/>
        </w:rPr>
        <w:t>0</w:t>
      </w:r>
      <w:r w:rsidR="00AA1F56">
        <w:rPr>
          <w:rFonts w:eastAsia="Times New Roman" w:cstheme="minorHAnsi"/>
          <w:b/>
          <w:sz w:val="18"/>
          <w:szCs w:val="18"/>
          <w:lang w:val="en-GB" w:eastAsia="en-GB"/>
        </w:rPr>
        <w:t>05</w:t>
      </w: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272E4EC6"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w:t>
            </w:r>
            <w:r w:rsidR="00857F17">
              <w:rPr>
                <w:rFonts w:asciiTheme="minorHAnsi" w:hAnsiTheme="minorHAnsi" w:cstheme="minorHAnsi"/>
                <w:color w:val="000000"/>
                <w:sz w:val="18"/>
                <w:szCs w:val="18"/>
              </w:rPr>
              <w:t>o</w:t>
            </w:r>
            <w:r w:rsidRPr="0056586D">
              <w:rPr>
                <w:rFonts w:asciiTheme="minorHAnsi" w:hAnsiTheme="minorHAnsi" w:cstheme="minorHAnsi"/>
                <w:color w:val="000000"/>
                <w:sz w:val="18"/>
                <w:szCs w:val="18"/>
              </w:rPr>
              <w:t>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0232E2AE" w14:textId="752EDDFD" w:rsidR="00FC665F" w:rsidRPr="0006200D" w:rsidRDefault="007B0477" w:rsidP="009A2F6D">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lastRenderedPageBreak/>
        <w:t>Annex B-5</w:t>
      </w:r>
    </w:p>
    <w:p w14:paraId="1EB8466A" w14:textId="5B5CF27E" w:rsidR="00F73833" w:rsidRPr="0006200D" w:rsidRDefault="009A2F6D" w:rsidP="00000A47">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 xml:space="preserve">UN Women </w:t>
      </w:r>
      <w:r w:rsidR="0060709E" w:rsidRPr="0006200D">
        <w:rPr>
          <w:rFonts w:eastAsia="Times New Roman" w:cstheme="minorHAnsi"/>
          <w:b/>
          <w:color w:val="002060"/>
          <w:sz w:val="18"/>
          <w:szCs w:val="18"/>
          <w:u w:val="single"/>
          <w:lang w:val="en-GB" w:eastAsia="en-GB"/>
        </w:rPr>
        <w:t>t</w:t>
      </w:r>
      <w:r w:rsidR="00FC0F25" w:rsidRPr="0006200D">
        <w:rPr>
          <w:rFonts w:eastAsia="Times New Roman" w:cstheme="minorHAnsi"/>
          <w:b/>
          <w:color w:val="002060"/>
          <w:sz w:val="18"/>
          <w:szCs w:val="18"/>
          <w:u w:val="single"/>
          <w:lang w:val="en-GB" w:eastAsia="en-GB"/>
        </w:rPr>
        <w:t xml:space="preserve">emplate </w:t>
      </w:r>
      <w:r w:rsidRPr="0006200D">
        <w:rPr>
          <w:rFonts w:eastAsia="Times New Roman" w:cstheme="minorHAnsi"/>
          <w:b/>
          <w:color w:val="002060"/>
          <w:sz w:val="18"/>
          <w:szCs w:val="18"/>
          <w:u w:val="single"/>
          <w:lang w:val="en-GB" w:eastAsia="en-GB"/>
        </w:rPr>
        <w:t>Partner Agreement</w:t>
      </w:r>
      <w:r w:rsidR="00673998">
        <w:rPr>
          <w:rFonts w:eastAsia="Times New Roman" w:cstheme="minorHAnsi"/>
          <w:b/>
          <w:color w:val="002060"/>
          <w:sz w:val="18"/>
          <w:szCs w:val="18"/>
          <w:u w:val="single"/>
          <w:lang w:val="en-GB" w:eastAsia="en-GB"/>
        </w:rPr>
        <w:t xml:space="preserve"> </w:t>
      </w:r>
      <w:r w:rsidR="007A0E7B">
        <w:rPr>
          <w:rFonts w:eastAsia="Times New Roman" w:cstheme="minorHAnsi"/>
          <w:b/>
          <w:color w:val="002060"/>
          <w:sz w:val="18"/>
          <w:szCs w:val="18"/>
          <w:u w:val="single"/>
          <w:lang w:val="en-GB" w:eastAsia="en-GB"/>
        </w:rPr>
        <w:t>template</w:t>
      </w:r>
    </w:p>
    <w:p w14:paraId="2C3B8E22" w14:textId="03C87DA1" w:rsidR="009A2F6D" w:rsidRPr="00317155" w:rsidRDefault="009A2F6D" w:rsidP="0038204D">
      <w:pPr>
        <w:spacing w:after="0" w:line="240" w:lineRule="auto"/>
        <w:rPr>
          <w:rFonts w:cstheme="minorHAnsi"/>
          <w:sz w:val="18"/>
          <w:szCs w:val="18"/>
        </w:rPr>
      </w:pPr>
    </w:p>
    <w:p w14:paraId="3D8843B5" w14:textId="77777777" w:rsidR="009A2F6D" w:rsidRPr="00317155" w:rsidRDefault="009A2F6D" w:rsidP="0038204D">
      <w:pPr>
        <w:spacing w:after="0" w:line="240" w:lineRule="auto"/>
        <w:rPr>
          <w:rFonts w:cstheme="minorHAnsi"/>
          <w:sz w:val="18"/>
          <w:szCs w:val="18"/>
        </w:rPr>
      </w:pPr>
    </w:p>
    <w:p w14:paraId="79C50C73" w14:textId="77777777" w:rsidR="00C04448" w:rsidRPr="00C04448" w:rsidRDefault="00C04448" w:rsidP="00C062AE">
      <w:pPr>
        <w:widowControl w:val="0"/>
        <w:autoSpaceDE w:val="0"/>
        <w:autoSpaceDN w:val="0"/>
        <w:spacing w:before="90" w:after="0" w:line="240" w:lineRule="auto"/>
        <w:ind w:left="720"/>
        <w:jc w:val="center"/>
        <w:outlineLvl w:val="0"/>
        <w:rPr>
          <w:rFonts w:eastAsia="Times New Roman" w:cstheme="minorHAnsi"/>
          <w:b/>
          <w:bCs/>
          <w:lang w:bidi="en-US"/>
        </w:rPr>
      </w:pPr>
      <w:r w:rsidRPr="00C04448">
        <w:rPr>
          <w:rFonts w:eastAsia="Times New Roman" w:cstheme="minorHAnsi"/>
          <w:b/>
          <w:bCs/>
          <w:lang w:bidi="en-US"/>
        </w:rPr>
        <w:t>PARTNER AGREEMENT</w:t>
      </w:r>
    </w:p>
    <w:p w14:paraId="177B7EE2" w14:textId="77777777" w:rsidR="00C04448" w:rsidRPr="00C04448" w:rsidRDefault="00C04448" w:rsidP="00C062AE">
      <w:pPr>
        <w:widowControl w:val="0"/>
        <w:autoSpaceDE w:val="0"/>
        <w:autoSpaceDN w:val="0"/>
        <w:spacing w:after="0" w:line="240" w:lineRule="auto"/>
        <w:ind w:left="720"/>
        <w:rPr>
          <w:rFonts w:eastAsia="Times New Roman" w:cstheme="minorHAnsi"/>
          <w:b/>
          <w:lang w:bidi="en-US"/>
        </w:rPr>
      </w:pPr>
    </w:p>
    <w:p w14:paraId="77BF6C41"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lang w:bidi="en-US"/>
        </w:rPr>
        <w:t>This Partner Agreement (the “Agreement”) is between the United Nations Entity for Gender Equality and the Empowerment of Women, a subsidiary organ of the United Nations, established by the General Assembly of the United Nations, with Headquarters at 220 East 42nd Street New York, NY 10017 (“UN Women”) and [</w:t>
      </w:r>
      <w:r w:rsidRPr="00C04448">
        <w:rPr>
          <w:rFonts w:eastAsia="Times New Roman" w:cstheme="minorHAnsi"/>
          <w:shd w:val="clear" w:color="auto" w:fill="FFFF00"/>
          <w:lang w:bidi="en-US"/>
        </w:rPr>
        <w:t>Full name and address of partner and</w:t>
      </w:r>
      <w:r w:rsidRPr="00C04448">
        <w:rPr>
          <w:rFonts w:eastAsia="Times New Roman" w:cstheme="minorHAnsi"/>
          <w:lang w:bidi="en-US"/>
        </w:rPr>
        <w:t xml:space="preserve"> </w:t>
      </w:r>
      <w:r w:rsidRPr="00C04448">
        <w:rPr>
          <w:rFonts w:eastAsia="Times New Roman" w:cstheme="minorHAnsi"/>
          <w:shd w:val="clear" w:color="auto" w:fill="FFFF00"/>
          <w:lang w:bidi="en-US"/>
        </w:rPr>
        <w:t>legal registration number</w:t>
      </w:r>
      <w:r w:rsidRPr="00C04448">
        <w:rPr>
          <w:rFonts w:eastAsia="Times New Roman" w:cstheme="minorHAnsi"/>
          <w:lang w:bidi="en-US"/>
        </w:rPr>
        <w:t>], (the “Partner”).</w:t>
      </w:r>
    </w:p>
    <w:p w14:paraId="05A8F6BF"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3E0EBE0D" w14:textId="77777777" w:rsidR="00C04448" w:rsidRPr="00C04448" w:rsidRDefault="00C04448" w:rsidP="00C062AE">
      <w:pPr>
        <w:widowControl w:val="0"/>
        <w:autoSpaceDE w:val="0"/>
        <w:autoSpaceDN w:val="0"/>
        <w:spacing w:before="1" w:after="0" w:line="240" w:lineRule="auto"/>
        <w:ind w:left="720"/>
        <w:jc w:val="both"/>
        <w:rPr>
          <w:rFonts w:eastAsia="Times New Roman" w:cstheme="minorHAnsi"/>
          <w:lang w:bidi="en-US"/>
        </w:rPr>
      </w:pPr>
      <w:r w:rsidRPr="00C04448">
        <w:rPr>
          <w:rFonts w:eastAsia="Times New Roman" w:cstheme="minorHAnsi"/>
          <w:lang w:bidi="en-US"/>
        </w:rPr>
        <w:t>UN Women and the Partner hereinafter collectively referred to as the Parties and individually also as a Party.</w:t>
      </w:r>
    </w:p>
    <w:p w14:paraId="569DC932" w14:textId="77777777" w:rsidR="00C04448" w:rsidRPr="00C04448" w:rsidRDefault="00C04448" w:rsidP="00C062AE">
      <w:pPr>
        <w:widowControl w:val="0"/>
        <w:autoSpaceDE w:val="0"/>
        <w:autoSpaceDN w:val="0"/>
        <w:spacing w:before="11" w:after="0" w:line="240" w:lineRule="auto"/>
        <w:ind w:left="720"/>
        <w:rPr>
          <w:rFonts w:eastAsia="Times New Roman" w:cstheme="minorHAnsi"/>
          <w:lang w:bidi="en-US"/>
        </w:rPr>
      </w:pPr>
    </w:p>
    <w:p w14:paraId="7E3C6026"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lang w:bidi="en-US"/>
        </w:rPr>
        <w:t xml:space="preserve">UN Women has been entrusted by its donors with certain resources that can be allocated for the implementation of its </w:t>
      </w:r>
      <w:proofErr w:type="spellStart"/>
      <w:r w:rsidRPr="00C04448">
        <w:rPr>
          <w:rFonts w:eastAsia="Times New Roman" w:cstheme="minorHAnsi"/>
          <w:lang w:bidi="en-US"/>
        </w:rPr>
        <w:t>programmes</w:t>
      </w:r>
      <w:proofErr w:type="spellEnd"/>
      <w:r w:rsidRPr="00C04448">
        <w:rPr>
          <w:rFonts w:eastAsia="Times New Roman" w:cstheme="minorHAnsi"/>
          <w:lang w:bidi="en-US"/>
        </w:rPr>
        <w:t xml:space="preserve"> and UN Women is accountable to its donors and its Executive Board for the proper management of these resources.</w:t>
      </w:r>
    </w:p>
    <w:p w14:paraId="6D417B9A" w14:textId="77777777" w:rsidR="00C04448" w:rsidRPr="00C04448" w:rsidRDefault="00C04448" w:rsidP="00C062AE">
      <w:pPr>
        <w:widowControl w:val="0"/>
        <w:autoSpaceDE w:val="0"/>
        <w:autoSpaceDN w:val="0"/>
        <w:spacing w:before="10" w:after="0" w:line="240" w:lineRule="auto"/>
        <w:ind w:left="720"/>
        <w:rPr>
          <w:rFonts w:eastAsia="Times New Roman" w:cstheme="minorHAnsi"/>
          <w:lang w:bidi="en-US"/>
        </w:rPr>
      </w:pPr>
    </w:p>
    <w:p w14:paraId="042FAF12"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lang w:bidi="en-US"/>
        </w:rPr>
        <w:t xml:space="preserve">UN Women is willing to make resources available to engage the Partner to contribute to the implementation of UN Women’s </w:t>
      </w:r>
      <w:proofErr w:type="spellStart"/>
      <w:r w:rsidRPr="00C04448">
        <w:rPr>
          <w:rFonts w:eastAsia="Times New Roman" w:cstheme="minorHAnsi"/>
          <w:lang w:bidi="en-US"/>
        </w:rPr>
        <w:t>programmes</w:t>
      </w:r>
      <w:proofErr w:type="spellEnd"/>
      <w:r w:rsidRPr="00C04448">
        <w:rPr>
          <w:rFonts w:eastAsia="Times New Roman" w:cstheme="minorHAnsi"/>
          <w:lang w:bidi="en-US"/>
        </w:rPr>
        <w:t xml:space="preserve"> by performing the Work and achieving the Results.</w:t>
      </w:r>
    </w:p>
    <w:p w14:paraId="345BFD36"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480DD8E2"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Parties therefore agree as follows:</w:t>
      </w:r>
    </w:p>
    <w:p w14:paraId="56462EE4"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5D81C408" w14:textId="77777777" w:rsidR="00C04448" w:rsidRPr="00C04448" w:rsidRDefault="00C04448" w:rsidP="00C062AE">
      <w:pPr>
        <w:widowControl w:val="0"/>
        <w:autoSpaceDE w:val="0"/>
        <w:autoSpaceDN w:val="0"/>
        <w:spacing w:after="0" w:line="240" w:lineRule="auto"/>
        <w:ind w:left="720"/>
        <w:jc w:val="center"/>
        <w:outlineLvl w:val="0"/>
        <w:rPr>
          <w:rFonts w:eastAsia="Times New Roman" w:cstheme="minorHAnsi"/>
          <w:b/>
          <w:bCs/>
          <w:lang w:bidi="en-US"/>
        </w:rPr>
      </w:pPr>
      <w:r w:rsidRPr="00C04448">
        <w:rPr>
          <w:rFonts w:eastAsia="Times New Roman" w:cstheme="minorHAnsi"/>
          <w:b/>
          <w:bCs/>
          <w:lang w:bidi="en-US"/>
        </w:rPr>
        <w:t>ARTICLE I DEFINITIONS</w:t>
      </w:r>
    </w:p>
    <w:p w14:paraId="564A53A0" w14:textId="77777777" w:rsidR="00C04448" w:rsidRPr="00C04448" w:rsidRDefault="00C04448" w:rsidP="00C062AE">
      <w:pPr>
        <w:widowControl w:val="0"/>
        <w:autoSpaceDE w:val="0"/>
        <w:autoSpaceDN w:val="0"/>
        <w:spacing w:after="0" w:line="240" w:lineRule="auto"/>
        <w:ind w:left="720"/>
        <w:rPr>
          <w:rFonts w:eastAsia="Times New Roman" w:cstheme="minorHAnsi"/>
          <w:b/>
          <w:lang w:bidi="en-US"/>
        </w:rPr>
      </w:pPr>
    </w:p>
    <w:p w14:paraId="7C771077"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r w:rsidRPr="00C04448">
        <w:rPr>
          <w:rFonts w:eastAsia="Times New Roman" w:cstheme="minorHAnsi"/>
          <w:lang w:bidi="en-US"/>
        </w:rPr>
        <w:t>In this Agreement:</w:t>
      </w:r>
    </w:p>
    <w:p w14:paraId="7EBFA248"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18C1AA81" w14:textId="77777777" w:rsidR="00C04448" w:rsidRPr="00C04448" w:rsidRDefault="00C04448" w:rsidP="00C062AE">
      <w:pPr>
        <w:widowControl w:val="0"/>
        <w:autoSpaceDE w:val="0"/>
        <w:autoSpaceDN w:val="0"/>
        <w:spacing w:before="1" w:after="0" w:line="240" w:lineRule="auto"/>
        <w:ind w:left="720"/>
        <w:jc w:val="both"/>
        <w:rPr>
          <w:rFonts w:eastAsia="Times New Roman" w:cstheme="minorHAnsi"/>
          <w:lang w:bidi="en-US"/>
        </w:rPr>
      </w:pPr>
      <w:r w:rsidRPr="00C04448">
        <w:rPr>
          <w:rFonts w:eastAsia="Times New Roman" w:cstheme="minorHAnsi"/>
          <w:b/>
          <w:lang w:bidi="en-US"/>
        </w:rPr>
        <w:t xml:space="preserve">“Direct Costs” </w:t>
      </w:r>
      <w:r w:rsidRPr="00C04448">
        <w:rPr>
          <w:rFonts w:eastAsia="Times New Roman" w:cstheme="minorHAnsi"/>
          <w:lang w:bidi="en-US"/>
        </w:rPr>
        <w:t>mean costs that can easily be connected and traced to the implementation of the Work. For example, if an employee or consultant is hired to work on the implementation of the Work, either exclusively or for an assigned number of hours, their labor on the implementation of the Work is a direct cost.</w:t>
      </w:r>
    </w:p>
    <w:p w14:paraId="58B6E490"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7B6B5003"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 xml:space="preserve">“Donor Specific Conditions” </w:t>
      </w:r>
      <w:r w:rsidRPr="00C04448">
        <w:rPr>
          <w:rFonts w:eastAsia="Times New Roman" w:cstheme="minorHAnsi"/>
          <w:lang w:bidi="en-US"/>
        </w:rPr>
        <w:t xml:space="preserve">mean the conditions requested by a donor when </w:t>
      </w:r>
      <w:proofErr w:type="gramStart"/>
      <w:r w:rsidRPr="00C04448">
        <w:rPr>
          <w:rFonts w:eastAsia="Times New Roman" w:cstheme="minorHAnsi"/>
          <w:lang w:bidi="en-US"/>
        </w:rPr>
        <w:t>making a contribution</w:t>
      </w:r>
      <w:proofErr w:type="gramEnd"/>
      <w:r w:rsidRPr="00C04448">
        <w:rPr>
          <w:rFonts w:eastAsia="Times New Roman" w:cstheme="minorHAnsi"/>
          <w:lang w:bidi="en-US"/>
        </w:rPr>
        <w:t xml:space="preserve"> for the Work to UN Women, which are required to be imposed on the Partner, and accepted by UN Women.</w:t>
      </w:r>
    </w:p>
    <w:p w14:paraId="5EE96BEA"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3BDDCE58"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 xml:space="preserve">“FACE Form” </w:t>
      </w:r>
      <w:r w:rsidRPr="00C04448">
        <w:rPr>
          <w:rFonts w:eastAsia="Times New Roman" w:cstheme="minorHAnsi"/>
          <w:lang w:bidi="en-US"/>
        </w:rPr>
        <w:t>means the Funding Authorization and Certificate of Expenditure Form attached to this Agreement. The FACE Form is used for (</w:t>
      </w:r>
      <w:proofErr w:type="spellStart"/>
      <w:r w:rsidRPr="00C04448">
        <w:rPr>
          <w:rFonts w:eastAsia="Times New Roman" w:cstheme="minorHAnsi"/>
          <w:lang w:bidi="en-US"/>
        </w:rPr>
        <w:t>i</w:t>
      </w:r>
      <w:proofErr w:type="spellEnd"/>
      <w:r w:rsidRPr="00C04448">
        <w:rPr>
          <w:rFonts w:eastAsia="Times New Roman" w:cstheme="minorHAnsi"/>
          <w:lang w:bidi="en-US"/>
        </w:rPr>
        <w:t xml:space="preserve">) requests for cash advances, direct </w:t>
      </w:r>
      <w:proofErr w:type="gramStart"/>
      <w:r w:rsidRPr="00C04448">
        <w:rPr>
          <w:rFonts w:eastAsia="Times New Roman" w:cstheme="minorHAnsi"/>
          <w:lang w:bidi="en-US"/>
        </w:rPr>
        <w:t>payments</w:t>
      </w:r>
      <w:proofErr w:type="gramEnd"/>
      <w:r w:rsidRPr="00C04448">
        <w:rPr>
          <w:rFonts w:eastAsia="Times New Roman" w:cstheme="minorHAnsi"/>
          <w:lang w:bidi="en-US"/>
        </w:rPr>
        <w:t xml:space="preserve"> or reimbursements and (ii) financial reporting by the Partner.</w:t>
      </w:r>
    </w:p>
    <w:p w14:paraId="4741D3BF"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43650EB1" w14:textId="77777777" w:rsidR="00C04448" w:rsidRPr="00C04448" w:rsidRDefault="00C04448" w:rsidP="00C062AE">
      <w:pPr>
        <w:widowControl w:val="0"/>
        <w:autoSpaceDE w:val="0"/>
        <w:autoSpaceDN w:val="0"/>
        <w:spacing w:before="1" w:after="0" w:line="240" w:lineRule="auto"/>
        <w:ind w:left="720"/>
        <w:jc w:val="both"/>
        <w:rPr>
          <w:rFonts w:eastAsia="Times New Roman" w:cstheme="minorHAnsi"/>
          <w:lang w:bidi="en-US"/>
        </w:rPr>
      </w:pPr>
      <w:r w:rsidRPr="00C04448">
        <w:rPr>
          <w:rFonts w:eastAsia="Times New Roman" w:cstheme="minorHAnsi"/>
          <w:b/>
          <w:lang w:bidi="en-US"/>
        </w:rPr>
        <w:t xml:space="preserve">“Fraud” </w:t>
      </w:r>
      <w:r w:rsidRPr="00C04448">
        <w:rPr>
          <w:rFonts w:eastAsia="Times New Roman" w:cstheme="minorHAnsi"/>
          <w:lang w:bidi="en-US"/>
        </w:rPr>
        <w:t>is any act or omission whereby an individual or entity knowingly misrepresents or conceals</w:t>
      </w:r>
      <w:r w:rsidRPr="00C04448">
        <w:rPr>
          <w:rFonts w:eastAsia="Times New Roman" w:cstheme="minorHAnsi"/>
          <w:spacing w:val="-11"/>
          <w:lang w:bidi="en-US"/>
        </w:rPr>
        <w:t xml:space="preserve"> </w:t>
      </w:r>
      <w:r w:rsidRPr="00C04448">
        <w:rPr>
          <w:rFonts w:eastAsia="Times New Roman" w:cstheme="minorHAnsi"/>
          <w:lang w:bidi="en-US"/>
        </w:rPr>
        <w:t>a</w:t>
      </w:r>
      <w:r w:rsidRPr="00C04448">
        <w:rPr>
          <w:rFonts w:eastAsia="Times New Roman" w:cstheme="minorHAnsi"/>
          <w:spacing w:val="-12"/>
          <w:lang w:bidi="en-US"/>
        </w:rPr>
        <w:t xml:space="preserve"> </w:t>
      </w:r>
      <w:r w:rsidRPr="00C04448">
        <w:rPr>
          <w:rFonts w:eastAsia="Times New Roman" w:cstheme="minorHAnsi"/>
          <w:lang w:bidi="en-US"/>
        </w:rPr>
        <w:t>material</w:t>
      </w:r>
      <w:r w:rsidRPr="00C04448">
        <w:rPr>
          <w:rFonts w:eastAsia="Times New Roman" w:cstheme="minorHAnsi"/>
          <w:spacing w:val="-11"/>
          <w:lang w:bidi="en-US"/>
        </w:rPr>
        <w:t xml:space="preserve"> </w:t>
      </w:r>
      <w:r w:rsidRPr="00C04448">
        <w:rPr>
          <w:rFonts w:eastAsia="Times New Roman" w:cstheme="minorHAnsi"/>
          <w:lang w:bidi="en-US"/>
        </w:rPr>
        <w:t>fact</w:t>
      </w:r>
      <w:r w:rsidRPr="00C04448">
        <w:rPr>
          <w:rFonts w:eastAsia="Times New Roman" w:cstheme="minorHAnsi"/>
          <w:spacing w:val="-11"/>
          <w:lang w:bidi="en-US"/>
        </w:rPr>
        <w:t xml:space="preserve"> </w:t>
      </w:r>
      <w:r w:rsidRPr="00C04448">
        <w:rPr>
          <w:rFonts w:eastAsia="Times New Roman" w:cstheme="minorHAnsi"/>
          <w:lang w:bidi="en-US"/>
        </w:rPr>
        <w:t>(</w:t>
      </w:r>
      <w:proofErr w:type="spellStart"/>
      <w:r w:rsidRPr="00C04448">
        <w:rPr>
          <w:rFonts w:eastAsia="Times New Roman" w:cstheme="minorHAnsi"/>
          <w:lang w:bidi="en-US"/>
        </w:rPr>
        <w:t>i</w:t>
      </w:r>
      <w:proofErr w:type="spellEnd"/>
      <w:r w:rsidRPr="00C04448">
        <w:rPr>
          <w:rFonts w:eastAsia="Times New Roman" w:cstheme="minorHAnsi"/>
          <w:lang w:bidi="en-US"/>
        </w:rPr>
        <w:t>)</w:t>
      </w:r>
      <w:r w:rsidRPr="00C04448">
        <w:rPr>
          <w:rFonts w:eastAsia="Times New Roman" w:cstheme="minorHAnsi"/>
          <w:spacing w:val="-13"/>
          <w:lang w:bidi="en-US"/>
        </w:rPr>
        <w:t xml:space="preserve"> </w:t>
      </w:r>
      <w:proofErr w:type="gramStart"/>
      <w:r w:rsidRPr="00C04448">
        <w:rPr>
          <w:rFonts w:eastAsia="Times New Roman" w:cstheme="minorHAnsi"/>
          <w:lang w:bidi="en-US"/>
        </w:rPr>
        <w:t>in</w:t>
      </w:r>
      <w:r w:rsidRPr="00C04448">
        <w:rPr>
          <w:rFonts w:eastAsia="Times New Roman" w:cstheme="minorHAnsi"/>
          <w:spacing w:val="-11"/>
          <w:lang w:bidi="en-US"/>
        </w:rPr>
        <w:t xml:space="preserve"> </w:t>
      </w:r>
      <w:r w:rsidRPr="00C04448">
        <w:rPr>
          <w:rFonts w:eastAsia="Times New Roman" w:cstheme="minorHAnsi"/>
          <w:lang w:bidi="en-US"/>
        </w:rPr>
        <w:t>order</w:t>
      </w:r>
      <w:r w:rsidRPr="00C04448">
        <w:rPr>
          <w:rFonts w:eastAsia="Times New Roman" w:cstheme="minorHAnsi"/>
          <w:spacing w:val="-12"/>
          <w:lang w:bidi="en-US"/>
        </w:rPr>
        <w:t xml:space="preserve"> </w:t>
      </w:r>
      <w:r w:rsidRPr="00C04448">
        <w:rPr>
          <w:rFonts w:eastAsia="Times New Roman" w:cstheme="minorHAnsi"/>
          <w:lang w:bidi="en-US"/>
        </w:rPr>
        <w:t>to</w:t>
      </w:r>
      <w:proofErr w:type="gramEnd"/>
      <w:r w:rsidRPr="00C04448">
        <w:rPr>
          <w:rFonts w:eastAsia="Times New Roman" w:cstheme="minorHAnsi"/>
          <w:spacing w:val="-11"/>
          <w:lang w:bidi="en-US"/>
        </w:rPr>
        <w:t xml:space="preserve"> </w:t>
      </w:r>
      <w:r w:rsidRPr="00C04448">
        <w:rPr>
          <w:rFonts w:eastAsia="Times New Roman" w:cstheme="minorHAnsi"/>
          <w:lang w:bidi="en-US"/>
        </w:rPr>
        <w:t>obtain</w:t>
      </w:r>
      <w:r w:rsidRPr="00C04448">
        <w:rPr>
          <w:rFonts w:eastAsia="Times New Roman" w:cstheme="minorHAnsi"/>
          <w:spacing w:val="-12"/>
          <w:lang w:bidi="en-US"/>
        </w:rPr>
        <w:t xml:space="preserve"> </w:t>
      </w:r>
      <w:r w:rsidRPr="00C04448">
        <w:rPr>
          <w:rFonts w:eastAsia="Times New Roman" w:cstheme="minorHAnsi"/>
          <w:lang w:bidi="en-US"/>
        </w:rPr>
        <w:t>an</w:t>
      </w:r>
      <w:r w:rsidRPr="00C04448">
        <w:rPr>
          <w:rFonts w:eastAsia="Times New Roman" w:cstheme="minorHAnsi"/>
          <w:spacing w:val="-11"/>
          <w:lang w:bidi="en-US"/>
        </w:rPr>
        <w:t xml:space="preserve"> </w:t>
      </w:r>
      <w:r w:rsidRPr="00C04448">
        <w:rPr>
          <w:rFonts w:eastAsia="Times New Roman" w:cstheme="minorHAnsi"/>
          <w:lang w:bidi="en-US"/>
        </w:rPr>
        <w:t>undue</w:t>
      </w:r>
      <w:r w:rsidRPr="00C04448">
        <w:rPr>
          <w:rFonts w:eastAsia="Times New Roman" w:cstheme="minorHAnsi"/>
          <w:spacing w:val="-12"/>
          <w:lang w:bidi="en-US"/>
        </w:rPr>
        <w:t xml:space="preserve"> </w:t>
      </w:r>
      <w:r w:rsidRPr="00C04448">
        <w:rPr>
          <w:rFonts w:eastAsia="Times New Roman" w:cstheme="minorHAnsi"/>
          <w:lang w:bidi="en-US"/>
        </w:rPr>
        <w:t>benefit</w:t>
      </w:r>
      <w:r w:rsidRPr="00C04448">
        <w:rPr>
          <w:rFonts w:eastAsia="Times New Roman" w:cstheme="minorHAnsi"/>
          <w:spacing w:val="-11"/>
          <w:lang w:bidi="en-US"/>
        </w:rPr>
        <w:t xml:space="preserve"> </w:t>
      </w:r>
      <w:r w:rsidRPr="00C04448">
        <w:rPr>
          <w:rFonts w:eastAsia="Times New Roman" w:cstheme="minorHAnsi"/>
          <w:lang w:bidi="en-US"/>
        </w:rPr>
        <w:t>or</w:t>
      </w:r>
      <w:r w:rsidRPr="00C04448">
        <w:rPr>
          <w:rFonts w:eastAsia="Times New Roman" w:cstheme="minorHAnsi"/>
          <w:spacing w:val="-12"/>
          <w:lang w:bidi="en-US"/>
        </w:rPr>
        <w:t xml:space="preserve"> </w:t>
      </w:r>
      <w:r w:rsidRPr="00C04448">
        <w:rPr>
          <w:rFonts w:eastAsia="Times New Roman" w:cstheme="minorHAnsi"/>
          <w:lang w:bidi="en-US"/>
        </w:rPr>
        <w:t>advantage</w:t>
      </w:r>
      <w:r w:rsidRPr="00C04448">
        <w:rPr>
          <w:rFonts w:eastAsia="Times New Roman" w:cstheme="minorHAnsi"/>
          <w:spacing w:val="-14"/>
          <w:lang w:bidi="en-US"/>
        </w:rPr>
        <w:t xml:space="preserve"> </w:t>
      </w:r>
      <w:r w:rsidRPr="00C04448">
        <w:rPr>
          <w:rFonts w:eastAsia="Times New Roman" w:cstheme="minorHAnsi"/>
          <w:lang w:bidi="en-US"/>
        </w:rPr>
        <w:t>for</w:t>
      </w:r>
      <w:r w:rsidRPr="00C04448">
        <w:rPr>
          <w:rFonts w:eastAsia="Times New Roman" w:cstheme="minorHAnsi"/>
          <w:spacing w:val="-12"/>
          <w:lang w:bidi="en-US"/>
        </w:rPr>
        <w:t xml:space="preserve"> </w:t>
      </w:r>
      <w:r w:rsidRPr="00C04448">
        <w:rPr>
          <w:rFonts w:eastAsia="Times New Roman" w:cstheme="minorHAnsi"/>
          <w:lang w:bidi="en-US"/>
        </w:rPr>
        <w:t>himself,</w:t>
      </w:r>
      <w:r w:rsidRPr="00C04448">
        <w:rPr>
          <w:rFonts w:eastAsia="Times New Roman" w:cstheme="minorHAnsi"/>
          <w:spacing w:val="-11"/>
          <w:lang w:bidi="en-US"/>
        </w:rPr>
        <w:t xml:space="preserve"> </w:t>
      </w:r>
      <w:r w:rsidRPr="00C04448">
        <w:rPr>
          <w:rFonts w:eastAsia="Times New Roman" w:cstheme="minorHAnsi"/>
          <w:lang w:bidi="en-US"/>
        </w:rPr>
        <w:t>herself, itself,</w:t>
      </w:r>
      <w:r w:rsidRPr="00C04448">
        <w:rPr>
          <w:rFonts w:eastAsia="Times New Roman" w:cstheme="minorHAnsi"/>
          <w:spacing w:val="-4"/>
          <w:lang w:bidi="en-US"/>
        </w:rPr>
        <w:t xml:space="preserve"> </w:t>
      </w:r>
      <w:r w:rsidRPr="00C04448">
        <w:rPr>
          <w:rFonts w:eastAsia="Times New Roman" w:cstheme="minorHAnsi"/>
          <w:lang w:bidi="en-US"/>
        </w:rPr>
        <w:t>or</w:t>
      </w:r>
      <w:r w:rsidRPr="00C04448">
        <w:rPr>
          <w:rFonts w:eastAsia="Times New Roman" w:cstheme="minorHAnsi"/>
          <w:spacing w:val="-5"/>
          <w:lang w:bidi="en-US"/>
        </w:rPr>
        <w:t xml:space="preserve"> </w:t>
      </w:r>
      <w:r w:rsidRPr="00C04448">
        <w:rPr>
          <w:rFonts w:eastAsia="Times New Roman" w:cstheme="minorHAnsi"/>
          <w:lang w:bidi="en-US"/>
        </w:rPr>
        <w:t>a</w:t>
      </w:r>
      <w:r w:rsidRPr="00C04448">
        <w:rPr>
          <w:rFonts w:eastAsia="Times New Roman" w:cstheme="minorHAnsi"/>
          <w:spacing w:val="-5"/>
          <w:lang w:bidi="en-US"/>
        </w:rPr>
        <w:t xml:space="preserve"> </w:t>
      </w:r>
      <w:r w:rsidRPr="00C04448">
        <w:rPr>
          <w:rFonts w:eastAsia="Times New Roman" w:cstheme="minorHAnsi"/>
          <w:lang w:bidi="en-US"/>
        </w:rPr>
        <w:t>third</w:t>
      </w:r>
      <w:r w:rsidRPr="00C04448">
        <w:rPr>
          <w:rFonts w:eastAsia="Times New Roman" w:cstheme="minorHAnsi"/>
          <w:spacing w:val="-4"/>
          <w:lang w:bidi="en-US"/>
        </w:rPr>
        <w:t xml:space="preserve"> </w:t>
      </w:r>
      <w:r w:rsidRPr="00C04448">
        <w:rPr>
          <w:rFonts w:eastAsia="Times New Roman" w:cstheme="minorHAnsi"/>
          <w:lang w:bidi="en-US"/>
        </w:rPr>
        <w:t>party,</w:t>
      </w:r>
      <w:r w:rsidRPr="00C04448">
        <w:rPr>
          <w:rFonts w:eastAsia="Times New Roman" w:cstheme="minorHAnsi"/>
          <w:spacing w:val="-4"/>
          <w:lang w:bidi="en-US"/>
        </w:rPr>
        <w:t xml:space="preserve"> </w:t>
      </w:r>
      <w:r w:rsidRPr="00C04448">
        <w:rPr>
          <w:rFonts w:eastAsia="Times New Roman" w:cstheme="minorHAnsi"/>
          <w:lang w:bidi="en-US"/>
        </w:rPr>
        <w:t>and/or</w:t>
      </w:r>
      <w:r w:rsidRPr="00C04448">
        <w:rPr>
          <w:rFonts w:eastAsia="Times New Roman" w:cstheme="minorHAnsi"/>
          <w:spacing w:val="-4"/>
          <w:lang w:bidi="en-US"/>
        </w:rPr>
        <w:t xml:space="preserve"> </w:t>
      </w:r>
      <w:r w:rsidRPr="00C04448">
        <w:rPr>
          <w:rFonts w:eastAsia="Times New Roman" w:cstheme="minorHAnsi"/>
          <w:lang w:bidi="en-US"/>
        </w:rPr>
        <w:t>(ii)</w:t>
      </w:r>
      <w:r w:rsidRPr="00C04448">
        <w:rPr>
          <w:rFonts w:eastAsia="Times New Roman" w:cstheme="minorHAnsi"/>
          <w:spacing w:val="-3"/>
          <w:lang w:bidi="en-US"/>
        </w:rPr>
        <w:t xml:space="preserve"> </w:t>
      </w:r>
      <w:r w:rsidRPr="00C04448">
        <w:rPr>
          <w:rFonts w:eastAsia="Times New Roman" w:cstheme="minorHAnsi"/>
          <w:lang w:bidi="en-US"/>
        </w:rPr>
        <w:t>in</w:t>
      </w:r>
      <w:r w:rsidRPr="00C04448">
        <w:rPr>
          <w:rFonts w:eastAsia="Times New Roman" w:cstheme="minorHAnsi"/>
          <w:spacing w:val="-3"/>
          <w:lang w:bidi="en-US"/>
        </w:rPr>
        <w:t xml:space="preserve"> </w:t>
      </w:r>
      <w:r w:rsidRPr="00C04448">
        <w:rPr>
          <w:rFonts w:eastAsia="Times New Roman" w:cstheme="minorHAnsi"/>
          <w:lang w:bidi="en-US"/>
        </w:rPr>
        <w:t>such</w:t>
      </w:r>
      <w:r w:rsidRPr="00C04448">
        <w:rPr>
          <w:rFonts w:eastAsia="Times New Roman" w:cstheme="minorHAnsi"/>
          <w:spacing w:val="-4"/>
          <w:lang w:bidi="en-US"/>
        </w:rPr>
        <w:t xml:space="preserve"> </w:t>
      </w:r>
      <w:r w:rsidRPr="00C04448">
        <w:rPr>
          <w:rFonts w:eastAsia="Times New Roman" w:cstheme="minorHAnsi"/>
          <w:lang w:bidi="en-US"/>
        </w:rPr>
        <w:t>a</w:t>
      </w:r>
      <w:r w:rsidRPr="00C04448">
        <w:rPr>
          <w:rFonts w:eastAsia="Times New Roman" w:cstheme="minorHAnsi"/>
          <w:spacing w:val="-5"/>
          <w:lang w:bidi="en-US"/>
        </w:rPr>
        <w:t xml:space="preserve"> </w:t>
      </w:r>
      <w:r w:rsidRPr="00C04448">
        <w:rPr>
          <w:rFonts w:eastAsia="Times New Roman" w:cstheme="minorHAnsi"/>
          <w:lang w:bidi="en-US"/>
        </w:rPr>
        <w:t>way</w:t>
      </w:r>
      <w:r w:rsidRPr="00C04448">
        <w:rPr>
          <w:rFonts w:eastAsia="Times New Roman" w:cstheme="minorHAnsi"/>
          <w:spacing w:val="-3"/>
          <w:lang w:bidi="en-US"/>
        </w:rPr>
        <w:t xml:space="preserve"> </w:t>
      </w:r>
      <w:r w:rsidRPr="00C04448">
        <w:rPr>
          <w:rFonts w:eastAsia="Times New Roman" w:cstheme="minorHAnsi"/>
          <w:lang w:bidi="en-US"/>
        </w:rPr>
        <w:t>as</w:t>
      </w:r>
      <w:r w:rsidRPr="00C04448">
        <w:rPr>
          <w:rFonts w:eastAsia="Times New Roman" w:cstheme="minorHAnsi"/>
          <w:spacing w:val="-4"/>
          <w:lang w:bidi="en-US"/>
        </w:rPr>
        <w:t xml:space="preserve"> </w:t>
      </w:r>
      <w:r w:rsidRPr="00C04448">
        <w:rPr>
          <w:rFonts w:eastAsia="Times New Roman" w:cstheme="minorHAnsi"/>
          <w:lang w:bidi="en-US"/>
        </w:rPr>
        <w:t>to</w:t>
      </w:r>
      <w:r w:rsidRPr="00C04448">
        <w:rPr>
          <w:rFonts w:eastAsia="Times New Roman" w:cstheme="minorHAnsi"/>
          <w:spacing w:val="-3"/>
          <w:lang w:bidi="en-US"/>
        </w:rPr>
        <w:t xml:space="preserve"> </w:t>
      </w:r>
      <w:r w:rsidRPr="00C04448">
        <w:rPr>
          <w:rFonts w:eastAsia="Times New Roman" w:cstheme="minorHAnsi"/>
          <w:lang w:bidi="en-US"/>
        </w:rPr>
        <w:t>cause</w:t>
      </w:r>
      <w:r w:rsidRPr="00C04448">
        <w:rPr>
          <w:rFonts w:eastAsia="Times New Roman" w:cstheme="minorHAnsi"/>
          <w:spacing w:val="-4"/>
          <w:lang w:bidi="en-US"/>
        </w:rPr>
        <w:t xml:space="preserve"> </w:t>
      </w:r>
      <w:r w:rsidRPr="00C04448">
        <w:rPr>
          <w:rFonts w:eastAsia="Times New Roman" w:cstheme="minorHAnsi"/>
          <w:lang w:bidi="en-US"/>
        </w:rPr>
        <w:t>an</w:t>
      </w:r>
      <w:r w:rsidRPr="00C04448">
        <w:rPr>
          <w:rFonts w:eastAsia="Times New Roman" w:cstheme="minorHAnsi"/>
          <w:spacing w:val="-4"/>
          <w:lang w:bidi="en-US"/>
        </w:rPr>
        <w:t xml:space="preserve"> </w:t>
      </w:r>
      <w:r w:rsidRPr="00C04448">
        <w:rPr>
          <w:rFonts w:eastAsia="Times New Roman" w:cstheme="minorHAnsi"/>
          <w:lang w:bidi="en-US"/>
        </w:rPr>
        <w:t>individual</w:t>
      </w:r>
      <w:r w:rsidRPr="00C04448">
        <w:rPr>
          <w:rFonts w:eastAsia="Times New Roman" w:cstheme="minorHAnsi"/>
          <w:spacing w:val="-4"/>
          <w:lang w:bidi="en-US"/>
        </w:rPr>
        <w:t xml:space="preserve"> </w:t>
      </w:r>
      <w:r w:rsidRPr="00C04448">
        <w:rPr>
          <w:rFonts w:eastAsia="Times New Roman" w:cstheme="minorHAnsi"/>
          <w:lang w:bidi="en-US"/>
        </w:rPr>
        <w:t>or</w:t>
      </w:r>
      <w:r w:rsidRPr="00C04448">
        <w:rPr>
          <w:rFonts w:eastAsia="Times New Roman" w:cstheme="minorHAnsi"/>
          <w:spacing w:val="-5"/>
          <w:lang w:bidi="en-US"/>
        </w:rPr>
        <w:t xml:space="preserve"> </w:t>
      </w:r>
      <w:r w:rsidRPr="00C04448">
        <w:rPr>
          <w:rFonts w:eastAsia="Times New Roman" w:cstheme="minorHAnsi"/>
          <w:lang w:bidi="en-US"/>
        </w:rPr>
        <w:t>entity</w:t>
      </w:r>
      <w:r w:rsidRPr="00C04448">
        <w:rPr>
          <w:rFonts w:eastAsia="Times New Roman" w:cstheme="minorHAnsi"/>
          <w:spacing w:val="-2"/>
          <w:lang w:bidi="en-US"/>
        </w:rPr>
        <w:t xml:space="preserve"> </w:t>
      </w:r>
      <w:r w:rsidRPr="00C04448">
        <w:rPr>
          <w:rFonts w:eastAsia="Times New Roman" w:cstheme="minorHAnsi"/>
          <w:lang w:bidi="en-US"/>
        </w:rPr>
        <w:t>to</w:t>
      </w:r>
      <w:r w:rsidRPr="00C04448">
        <w:rPr>
          <w:rFonts w:eastAsia="Times New Roman" w:cstheme="minorHAnsi"/>
          <w:spacing w:val="-3"/>
          <w:lang w:bidi="en-US"/>
        </w:rPr>
        <w:t xml:space="preserve"> </w:t>
      </w:r>
      <w:r w:rsidRPr="00C04448">
        <w:rPr>
          <w:rFonts w:eastAsia="Times New Roman" w:cstheme="minorHAnsi"/>
          <w:lang w:bidi="en-US"/>
        </w:rPr>
        <w:t>act,</w:t>
      </w:r>
      <w:r w:rsidRPr="00C04448">
        <w:rPr>
          <w:rFonts w:eastAsia="Times New Roman" w:cstheme="minorHAnsi"/>
          <w:spacing w:val="-3"/>
          <w:lang w:bidi="en-US"/>
        </w:rPr>
        <w:t xml:space="preserve"> </w:t>
      </w:r>
      <w:r w:rsidRPr="00C04448">
        <w:rPr>
          <w:rFonts w:eastAsia="Times New Roman" w:cstheme="minorHAnsi"/>
          <w:lang w:bidi="en-US"/>
        </w:rPr>
        <w:t>or</w:t>
      </w:r>
      <w:r w:rsidRPr="00C04448">
        <w:rPr>
          <w:rFonts w:eastAsia="Times New Roman" w:cstheme="minorHAnsi"/>
          <w:spacing w:val="-4"/>
          <w:lang w:bidi="en-US"/>
        </w:rPr>
        <w:t xml:space="preserve"> </w:t>
      </w:r>
      <w:r w:rsidRPr="00C04448">
        <w:rPr>
          <w:rFonts w:eastAsia="Times New Roman" w:cstheme="minorHAnsi"/>
          <w:lang w:bidi="en-US"/>
        </w:rPr>
        <w:t>fail to act, to his, her or its</w:t>
      </w:r>
      <w:r w:rsidRPr="00C04448">
        <w:rPr>
          <w:rFonts w:eastAsia="Times New Roman" w:cstheme="minorHAnsi"/>
          <w:spacing w:val="-3"/>
          <w:lang w:bidi="en-US"/>
        </w:rPr>
        <w:t xml:space="preserve"> </w:t>
      </w:r>
      <w:r w:rsidRPr="00C04448">
        <w:rPr>
          <w:rFonts w:eastAsia="Times New Roman" w:cstheme="minorHAnsi"/>
          <w:lang w:bidi="en-US"/>
        </w:rPr>
        <w:t>detriment.</w:t>
      </w:r>
    </w:p>
    <w:p w14:paraId="16F18102"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sectPr w:rsidR="00C04448" w:rsidRPr="00C04448">
          <w:pgSz w:w="12240" w:h="15840"/>
          <w:pgMar w:top="1380" w:right="1340" w:bottom="920" w:left="540" w:header="813" w:footer="739" w:gutter="0"/>
          <w:cols w:space="720"/>
        </w:sectPr>
      </w:pPr>
    </w:p>
    <w:p w14:paraId="49EEE1FF" w14:textId="77777777" w:rsidR="00C04448" w:rsidRPr="00C04448" w:rsidRDefault="00C04448" w:rsidP="00C062AE">
      <w:pPr>
        <w:widowControl w:val="0"/>
        <w:autoSpaceDE w:val="0"/>
        <w:autoSpaceDN w:val="0"/>
        <w:spacing w:before="80" w:after="0" w:line="240" w:lineRule="auto"/>
        <w:ind w:left="720"/>
        <w:jc w:val="both"/>
        <w:rPr>
          <w:rFonts w:eastAsia="Times New Roman" w:cstheme="minorHAnsi"/>
          <w:lang w:bidi="en-US"/>
        </w:rPr>
      </w:pPr>
      <w:r w:rsidRPr="00C04448">
        <w:rPr>
          <w:rFonts w:eastAsia="Times New Roman" w:cstheme="minorHAnsi"/>
          <w:b/>
          <w:lang w:bidi="en-US"/>
        </w:rPr>
        <w:lastRenderedPageBreak/>
        <w:t>“Progress</w:t>
      </w:r>
      <w:r w:rsidRPr="00C04448">
        <w:rPr>
          <w:rFonts w:eastAsia="Times New Roman" w:cstheme="minorHAnsi"/>
          <w:b/>
          <w:spacing w:val="-7"/>
          <w:lang w:bidi="en-US"/>
        </w:rPr>
        <w:t xml:space="preserve"> </w:t>
      </w:r>
      <w:r w:rsidRPr="00C04448">
        <w:rPr>
          <w:rFonts w:eastAsia="Times New Roman" w:cstheme="minorHAnsi"/>
          <w:b/>
          <w:lang w:bidi="en-US"/>
        </w:rPr>
        <w:t>Report</w:t>
      </w:r>
      <w:r w:rsidRPr="00C04448">
        <w:rPr>
          <w:rFonts w:eastAsia="Times New Roman" w:cstheme="minorHAnsi"/>
          <w:b/>
          <w:spacing w:val="-8"/>
          <w:lang w:bidi="en-US"/>
        </w:rPr>
        <w:t xml:space="preserve"> </w:t>
      </w:r>
      <w:r w:rsidRPr="00C04448">
        <w:rPr>
          <w:rFonts w:eastAsia="Times New Roman" w:cstheme="minorHAnsi"/>
          <w:b/>
          <w:lang w:bidi="en-US"/>
        </w:rPr>
        <w:t>Form”</w:t>
      </w:r>
      <w:r w:rsidRPr="00C04448">
        <w:rPr>
          <w:rFonts w:eastAsia="Times New Roman" w:cstheme="minorHAnsi"/>
          <w:b/>
          <w:spacing w:val="-6"/>
          <w:lang w:bidi="en-US"/>
        </w:rPr>
        <w:t xml:space="preserve"> </w:t>
      </w:r>
      <w:r w:rsidRPr="00C04448">
        <w:rPr>
          <w:rFonts w:eastAsia="Times New Roman" w:cstheme="minorHAnsi"/>
          <w:lang w:bidi="en-US"/>
        </w:rPr>
        <w:t>means</w:t>
      </w:r>
      <w:r w:rsidRPr="00C04448">
        <w:rPr>
          <w:rFonts w:eastAsia="Times New Roman" w:cstheme="minorHAnsi"/>
          <w:spacing w:val="-7"/>
          <w:lang w:bidi="en-US"/>
        </w:rPr>
        <w:t xml:space="preserve"> </w:t>
      </w:r>
      <w:r w:rsidRPr="00C04448">
        <w:rPr>
          <w:rFonts w:eastAsia="Times New Roman" w:cstheme="minorHAnsi"/>
          <w:lang w:bidi="en-US"/>
        </w:rPr>
        <w:t>UN</w:t>
      </w:r>
      <w:r w:rsidRPr="00C04448">
        <w:rPr>
          <w:rFonts w:eastAsia="Times New Roman" w:cstheme="minorHAnsi"/>
          <w:spacing w:val="-8"/>
          <w:lang w:bidi="en-US"/>
        </w:rPr>
        <w:t xml:space="preserve"> </w:t>
      </w:r>
      <w:r w:rsidRPr="00C04448">
        <w:rPr>
          <w:rFonts w:eastAsia="Times New Roman" w:cstheme="minorHAnsi"/>
          <w:lang w:bidi="en-US"/>
        </w:rPr>
        <w:t>Women’s</w:t>
      </w:r>
      <w:r w:rsidRPr="00C04448">
        <w:rPr>
          <w:rFonts w:eastAsia="Times New Roman" w:cstheme="minorHAnsi"/>
          <w:spacing w:val="-7"/>
          <w:lang w:bidi="en-US"/>
        </w:rPr>
        <w:t xml:space="preserve"> </w:t>
      </w:r>
      <w:r w:rsidRPr="00C04448">
        <w:rPr>
          <w:rFonts w:eastAsia="Times New Roman" w:cstheme="minorHAnsi"/>
          <w:lang w:bidi="en-US"/>
        </w:rPr>
        <w:t>standard</w:t>
      </w:r>
      <w:r w:rsidRPr="00C04448">
        <w:rPr>
          <w:rFonts w:eastAsia="Times New Roman" w:cstheme="minorHAnsi"/>
          <w:spacing w:val="-7"/>
          <w:lang w:bidi="en-US"/>
        </w:rPr>
        <w:t xml:space="preserve"> </w:t>
      </w:r>
      <w:r w:rsidRPr="00C04448">
        <w:rPr>
          <w:rFonts w:eastAsia="Times New Roman" w:cstheme="minorHAnsi"/>
          <w:lang w:bidi="en-US"/>
        </w:rPr>
        <w:t>form</w:t>
      </w:r>
      <w:r w:rsidRPr="00C04448">
        <w:rPr>
          <w:rFonts w:eastAsia="Times New Roman" w:cstheme="minorHAnsi"/>
          <w:spacing w:val="-7"/>
          <w:lang w:bidi="en-US"/>
        </w:rPr>
        <w:t xml:space="preserve"> </w:t>
      </w:r>
      <w:r w:rsidRPr="00C04448">
        <w:rPr>
          <w:rFonts w:eastAsia="Times New Roman" w:cstheme="minorHAnsi"/>
          <w:lang w:bidi="en-US"/>
        </w:rPr>
        <w:t>for</w:t>
      </w:r>
      <w:r w:rsidRPr="00C04448">
        <w:rPr>
          <w:rFonts w:eastAsia="Times New Roman" w:cstheme="minorHAnsi"/>
          <w:spacing w:val="-8"/>
          <w:lang w:bidi="en-US"/>
        </w:rPr>
        <w:t xml:space="preserve"> </w:t>
      </w:r>
      <w:r w:rsidRPr="00C04448">
        <w:rPr>
          <w:rFonts w:eastAsia="Times New Roman" w:cstheme="minorHAnsi"/>
          <w:lang w:bidi="en-US"/>
        </w:rPr>
        <w:t>progress</w:t>
      </w:r>
      <w:r w:rsidRPr="00C04448">
        <w:rPr>
          <w:rFonts w:eastAsia="Times New Roman" w:cstheme="minorHAnsi"/>
          <w:spacing w:val="-4"/>
          <w:lang w:bidi="en-US"/>
        </w:rPr>
        <w:t xml:space="preserve"> </w:t>
      </w:r>
      <w:r w:rsidRPr="00C04448">
        <w:rPr>
          <w:rFonts w:eastAsia="Times New Roman" w:cstheme="minorHAnsi"/>
          <w:lang w:bidi="en-US"/>
        </w:rPr>
        <w:t>reports</w:t>
      </w:r>
      <w:r w:rsidRPr="00C04448">
        <w:rPr>
          <w:rFonts w:eastAsia="Times New Roman" w:cstheme="minorHAnsi"/>
          <w:spacing w:val="-7"/>
          <w:lang w:bidi="en-US"/>
        </w:rPr>
        <w:t xml:space="preserve"> </w:t>
      </w:r>
      <w:r w:rsidRPr="00C04448">
        <w:rPr>
          <w:rFonts w:eastAsia="Times New Roman" w:cstheme="minorHAnsi"/>
          <w:lang w:bidi="en-US"/>
        </w:rPr>
        <w:t>attached</w:t>
      </w:r>
      <w:r w:rsidRPr="00C04448">
        <w:rPr>
          <w:rFonts w:eastAsia="Times New Roman" w:cstheme="minorHAnsi"/>
          <w:spacing w:val="-7"/>
          <w:lang w:bidi="en-US"/>
        </w:rPr>
        <w:t xml:space="preserve"> </w:t>
      </w:r>
      <w:r w:rsidRPr="00C04448">
        <w:rPr>
          <w:rFonts w:eastAsia="Times New Roman" w:cstheme="minorHAnsi"/>
          <w:lang w:bidi="en-US"/>
        </w:rPr>
        <w:t>to this</w:t>
      </w:r>
      <w:r w:rsidRPr="00C04448">
        <w:rPr>
          <w:rFonts w:eastAsia="Times New Roman" w:cstheme="minorHAnsi"/>
          <w:spacing w:val="-1"/>
          <w:lang w:bidi="en-US"/>
        </w:rPr>
        <w:t xml:space="preserve"> </w:t>
      </w:r>
      <w:r w:rsidRPr="00C04448">
        <w:rPr>
          <w:rFonts w:eastAsia="Times New Roman" w:cstheme="minorHAnsi"/>
          <w:lang w:bidi="en-US"/>
        </w:rPr>
        <w:t>Agreement.</w:t>
      </w:r>
    </w:p>
    <w:p w14:paraId="6C60DD49"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5B1617B4"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 xml:space="preserve">“Partner Authorized Official” </w:t>
      </w:r>
      <w:r w:rsidRPr="00C04448">
        <w:rPr>
          <w:rFonts w:eastAsia="Times New Roman" w:cstheme="minorHAnsi"/>
          <w:lang w:bidi="en-US"/>
        </w:rPr>
        <w:t>means the person or persons appointed by the Partner to be its focal point for this Agreement with the authority to and ability to respond to all questions from UN Women and authorized to sign the FACE Forms and Progress Report Forms and other</w:t>
      </w:r>
      <w:r w:rsidRPr="00C04448">
        <w:rPr>
          <w:rFonts w:eastAsia="Times New Roman" w:cstheme="minorHAnsi"/>
          <w:spacing w:val="-8"/>
          <w:lang w:bidi="en-US"/>
        </w:rPr>
        <w:t xml:space="preserve"> </w:t>
      </w:r>
      <w:r w:rsidRPr="00C04448">
        <w:rPr>
          <w:rFonts w:eastAsia="Times New Roman" w:cstheme="minorHAnsi"/>
          <w:lang w:bidi="en-US"/>
        </w:rPr>
        <w:t>funding</w:t>
      </w:r>
      <w:r w:rsidRPr="00C04448">
        <w:rPr>
          <w:rFonts w:eastAsia="Times New Roman" w:cstheme="minorHAnsi"/>
          <w:spacing w:val="-7"/>
          <w:lang w:bidi="en-US"/>
        </w:rPr>
        <w:t xml:space="preserve"> </w:t>
      </w:r>
      <w:r w:rsidRPr="00C04448">
        <w:rPr>
          <w:rFonts w:eastAsia="Times New Roman" w:cstheme="minorHAnsi"/>
          <w:lang w:bidi="en-US"/>
        </w:rPr>
        <w:t>authorization</w:t>
      </w:r>
      <w:r w:rsidRPr="00C04448">
        <w:rPr>
          <w:rFonts w:eastAsia="Times New Roman" w:cstheme="minorHAnsi"/>
          <w:spacing w:val="-6"/>
          <w:lang w:bidi="en-US"/>
        </w:rPr>
        <w:t xml:space="preserve"> </w:t>
      </w:r>
      <w:r w:rsidRPr="00C04448">
        <w:rPr>
          <w:rFonts w:eastAsia="Times New Roman" w:cstheme="minorHAnsi"/>
          <w:lang w:bidi="en-US"/>
        </w:rPr>
        <w:t>forms.</w:t>
      </w:r>
      <w:r w:rsidRPr="00C04448">
        <w:rPr>
          <w:rFonts w:eastAsia="Times New Roman" w:cstheme="minorHAnsi"/>
          <w:spacing w:val="-6"/>
          <w:lang w:bidi="en-US"/>
        </w:rPr>
        <w:t xml:space="preserve"> </w:t>
      </w:r>
      <w:r w:rsidRPr="00C04448">
        <w:rPr>
          <w:rFonts w:eastAsia="Times New Roman" w:cstheme="minorHAnsi"/>
          <w:lang w:bidi="en-US"/>
        </w:rPr>
        <w:t>In</w:t>
      </w:r>
      <w:r w:rsidRPr="00C04448">
        <w:rPr>
          <w:rFonts w:eastAsia="Times New Roman" w:cstheme="minorHAnsi"/>
          <w:spacing w:val="-7"/>
          <w:lang w:bidi="en-US"/>
        </w:rPr>
        <w:t xml:space="preserve"> </w:t>
      </w:r>
      <w:r w:rsidRPr="00C04448">
        <w:rPr>
          <w:rFonts w:eastAsia="Times New Roman" w:cstheme="minorHAnsi"/>
          <w:lang w:bidi="en-US"/>
        </w:rPr>
        <w:t>addition,</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4"/>
          <w:lang w:bidi="en-US"/>
        </w:rPr>
        <w:t xml:space="preserve"> </w:t>
      </w:r>
      <w:r w:rsidRPr="00C04448">
        <w:rPr>
          <w:rFonts w:eastAsia="Times New Roman" w:cstheme="minorHAnsi"/>
          <w:lang w:bidi="en-US"/>
        </w:rPr>
        <w:t>Partner</w:t>
      </w:r>
      <w:r w:rsidRPr="00C04448">
        <w:rPr>
          <w:rFonts w:eastAsia="Times New Roman" w:cstheme="minorHAnsi"/>
          <w:spacing w:val="-8"/>
          <w:lang w:bidi="en-US"/>
        </w:rPr>
        <w:t xml:space="preserve"> </w:t>
      </w:r>
      <w:r w:rsidRPr="00C04448">
        <w:rPr>
          <w:rFonts w:eastAsia="Times New Roman" w:cstheme="minorHAnsi"/>
          <w:lang w:bidi="en-US"/>
        </w:rPr>
        <w:t>Authorized</w:t>
      </w:r>
      <w:r w:rsidRPr="00C04448">
        <w:rPr>
          <w:rFonts w:eastAsia="Times New Roman" w:cstheme="minorHAnsi"/>
          <w:spacing w:val="-6"/>
          <w:lang w:bidi="en-US"/>
        </w:rPr>
        <w:t xml:space="preserve"> </w:t>
      </w:r>
      <w:r w:rsidRPr="00C04448">
        <w:rPr>
          <w:rFonts w:eastAsia="Times New Roman" w:cstheme="minorHAnsi"/>
          <w:lang w:bidi="en-US"/>
        </w:rPr>
        <w:t>Official</w:t>
      </w:r>
      <w:r w:rsidRPr="00C04448">
        <w:rPr>
          <w:rFonts w:eastAsia="Times New Roman" w:cstheme="minorHAnsi"/>
          <w:spacing w:val="-5"/>
          <w:lang w:bidi="en-US"/>
        </w:rPr>
        <w:t xml:space="preserve"> </w:t>
      </w:r>
      <w:r w:rsidRPr="00C04448">
        <w:rPr>
          <w:rFonts w:eastAsia="Times New Roman" w:cstheme="minorHAnsi"/>
          <w:lang w:bidi="en-US"/>
        </w:rPr>
        <w:t>is</w:t>
      </w:r>
      <w:r w:rsidRPr="00C04448">
        <w:rPr>
          <w:rFonts w:eastAsia="Times New Roman" w:cstheme="minorHAnsi"/>
          <w:spacing w:val="-6"/>
          <w:lang w:bidi="en-US"/>
        </w:rPr>
        <w:t xml:space="preserve"> </w:t>
      </w:r>
      <w:r w:rsidRPr="00C04448">
        <w:rPr>
          <w:rFonts w:eastAsia="Times New Roman" w:cstheme="minorHAnsi"/>
          <w:lang w:bidi="en-US"/>
        </w:rPr>
        <w:t>authorized</w:t>
      </w:r>
      <w:r w:rsidRPr="00C04448">
        <w:rPr>
          <w:rFonts w:eastAsia="Times New Roman" w:cstheme="minorHAnsi"/>
          <w:spacing w:val="-7"/>
          <w:lang w:bidi="en-US"/>
        </w:rPr>
        <w:t xml:space="preserve"> </w:t>
      </w:r>
      <w:r w:rsidRPr="00C04448">
        <w:rPr>
          <w:rFonts w:eastAsia="Times New Roman" w:cstheme="minorHAnsi"/>
          <w:lang w:bidi="en-US"/>
        </w:rPr>
        <w:t>to sign the written statement set forth in Article V, section 5</w:t>
      </w:r>
      <w:r w:rsidRPr="00C04448">
        <w:rPr>
          <w:rFonts w:eastAsia="Times New Roman" w:cstheme="minorHAnsi"/>
          <w:spacing w:val="-2"/>
          <w:lang w:bidi="en-US"/>
        </w:rPr>
        <w:t xml:space="preserve"> </w:t>
      </w:r>
      <w:r w:rsidRPr="00C04448">
        <w:rPr>
          <w:rFonts w:eastAsia="Times New Roman" w:cstheme="minorHAnsi"/>
          <w:lang w:bidi="en-US"/>
        </w:rPr>
        <w:t>(c).</w:t>
      </w:r>
    </w:p>
    <w:p w14:paraId="79983AAA"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600F89A3"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“Partner</w:t>
      </w:r>
      <w:r w:rsidRPr="00C04448">
        <w:rPr>
          <w:rFonts w:eastAsia="Times New Roman" w:cstheme="minorHAnsi"/>
          <w:b/>
          <w:spacing w:val="-7"/>
          <w:lang w:bidi="en-US"/>
        </w:rPr>
        <w:t xml:space="preserve"> </w:t>
      </w:r>
      <w:r w:rsidRPr="00C04448">
        <w:rPr>
          <w:rFonts w:eastAsia="Times New Roman" w:cstheme="minorHAnsi"/>
          <w:b/>
          <w:lang w:bidi="en-US"/>
        </w:rPr>
        <w:t>Project</w:t>
      </w:r>
      <w:r w:rsidRPr="00C04448">
        <w:rPr>
          <w:rFonts w:eastAsia="Times New Roman" w:cstheme="minorHAnsi"/>
          <w:b/>
          <w:spacing w:val="-7"/>
          <w:lang w:bidi="en-US"/>
        </w:rPr>
        <w:t xml:space="preserve"> </w:t>
      </w:r>
      <w:r w:rsidRPr="00C04448">
        <w:rPr>
          <w:rFonts w:eastAsia="Times New Roman" w:cstheme="minorHAnsi"/>
          <w:b/>
          <w:lang w:bidi="en-US"/>
        </w:rPr>
        <w:t>Document”</w:t>
      </w:r>
      <w:r w:rsidRPr="00C04448">
        <w:rPr>
          <w:rFonts w:eastAsia="Times New Roman" w:cstheme="minorHAnsi"/>
          <w:b/>
          <w:spacing w:val="-5"/>
          <w:lang w:bidi="en-US"/>
        </w:rPr>
        <w:t xml:space="preserve"> </w:t>
      </w:r>
      <w:r w:rsidRPr="00C04448">
        <w:rPr>
          <w:rFonts w:eastAsia="Times New Roman" w:cstheme="minorHAnsi"/>
          <w:lang w:bidi="en-US"/>
        </w:rPr>
        <w:t>means</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document</w:t>
      </w:r>
      <w:r w:rsidRPr="00C04448">
        <w:rPr>
          <w:rFonts w:eastAsia="Times New Roman" w:cstheme="minorHAnsi"/>
          <w:spacing w:val="-6"/>
          <w:lang w:bidi="en-US"/>
        </w:rPr>
        <w:t xml:space="preserve"> </w:t>
      </w:r>
      <w:r w:rsidRPr="00C04448">
        <w:rPr>
          <w:rFonts w:eastAsia="Times New Roman" w:cstheme="minorHAnsi"/>
          <w:lang w:bidi="en-US"/>
        </w:rPr>
        <w:t>describing</w:t>
      </w:r>
      <w:r w:rsidRPr="00C04448">
        <w:rPr>
          <w:rFonts w:eastAsia="Times New Roman" w:cstheme="minorHAnsi"/>
          <w:spacing w:val="-6"/>
          <w:lang w:bidi="en-US"/>
        </w:rPr>
        <w:t xml:space="preserve"> </w:t>
      </w:r>
      <w:r w:rsidRPr="00C04448">
        <w:rPr>
          <w:rFonts w:eastAsia="Times New Roman" w:cstheme="minorHAnsi"/>
          <w:lang w:bidi="en-US"/>
        </w:rPr>
        <w:t>in</w:t>
      </w:r>
      <w:r w:rsidRPr="00C04448">
        <w:rPr>
          <w:rFonts w:eastAsia="Times New Roman" w:cstheme="minorHAnsi"/>
          <w:spacing w:val="-6"/>
          <w:lang w:bidi="en-US"/>
        </w:rPr>
        <w:t xml:space="preserve"> </w:t>
      </w:r>
      <w:r w:rsidRPr="00C04448">
        <w:rPr>
          <w:rFonts w:eastAsia="Times New Roman" w:cstheme="minorHAnsi"/>
          <w:lang w:bidi="en-US"/>
        </w:rPr>
        <w:t>detail</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5"/>
          <w:lang w:bidi="en-US"/>
        </w:rPr>
        <w:t xml:space="preserve"> </w:t>
      </w:r>
      <w:r w:rsidRPr="00C04448">
        <w:rPr>
          <w:rFonts w:eastAsia="Times New Roman" w:cstheme="minorHAnsi"/>
          <w:lang w:bidi="en-US"/>
        </w:rPr>
        <w:t>Work,</w:t>
      </w:r>
      <w:r w:rsidRPr="00C04448">
        <w:rPr>
          <w:rFonts w:eastAsia="Times New Roman" w:cstheme="minorHAnsi"/>
          <w:spacing w:val="-7"/>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 xml:space="preserve">Parties’ responsibilities, the expected Results including the work plan, the </w:t>
      </w:r>
      <w:proofErr w:type="gramStart"/>
      <w:r w:rsidRPr="00C04448">
        <w:rPr>
          <w:rFonts w:eastAsia="Times New Roman" w:cstheme="minorHAnsi"/>
          <w:lang w:bidi="en-US"/>
        </w:rPr>
        <w:t>budget</w:t>
      </w:r>
      <w:proofErr w:type="gramEnd"/>
      <w:r w:rsidRPr="00C04448">
        <w:rPr>
          <w:rFonts w:eastAsia="Times New Roman" w:cstheme="minorHAnsi"/>
          <w:lang w:bidi="en-US"/>
        </w:rPr>
        <w:t xml:space="preserve"> and the installment schedule.</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10"/>
          <w:lang w:bidi="en-US"/>
        </w:rPr>
        <w:t xml:space="preserve"> </w:t>
      </w:r>
      <w:r w:rsidRPr="00C04448">
        <w:rPr>
          <w:rFonts w:eastAsia="Times New Roman" w:cstheme="minorHAnsi"/>
          <w:lang w:bidi="en-US"/>
        </w:rPr>
        <w:t>Partner</w:t>
      </w:r>
      <w:r w:rsidRPr="00C04448">
        <w:rPr>
          <w:rFonts w:eastAsia="Times New Roman" w:cstheme="minorHAnsi"/>
          <w:spacing w:val="-9"/>
          <w:lang w:bidi="en-US"/>
        </w:rPr>
        <w:t xml:space="preserve"> </w:t>
      </w:r>
      <w:r w:rsidRPr="00C04448">
        <w:rPr>
          <w:rFonts w:eastAsia="Times New Roman" w:cstheme="minorHAnsi"/>
          <w:lang w:bidi="en-US"/>
        </w:rPr>
        <w:t>Project</w:t>
      </w:r>
      <w:r w:rsidRPr="00C04448">
        <w:rPr>
          <w:rFonts w:eastAsia="Times New Roman" w:cstheme="minorHAnsi"/>
          <w:spacing w:val="-8"/>
          <w:lang w:bidi="en-US"/>
        </w:rPr>
        <w:t xml:space="preserve"> </w:t>
      </w:r>
      <w:r w:rsidRPr="00C04448">
        <w:rPr>
          <w:rFonts w:eastAsia="Times New Roman" w:cstheme="minorHAnsi"/>
          <w:lang w:bidi="en-US"/>
        </w:rPr>
        <w:t>Document</w:t>
      </w:r>
      <w:r w:rsidRPr="00C04448">
        <w:rPr>
          <w:rFonts w:eastAsia="Times New Roman" w:cstheme="minorHAnsi"/>
          <w:spacing w:val="-7"/>
          <w:lang w:bidi="en-US"/>
        </w:rPr>
        <w:t xml:space="preserve"> </w:t>
      </w:r>
      <w:r w:rsidRPr="00C04448">
        <w:rPr>
          <w:rFonts w:eastAsia="Times New Roman" w:cstheme="minorHAnsi"/>
          <w:lang w:bidi="en-US"/>
        </w:rPr>
        <w:t>is</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basis</w:t>
      </w:r>
      <w:r w:rsidRPr="00C04448">
        <w:rPr>
          <w:rFonts w:eastAsia="Times New Roman" w:cstheme="minorHAnsi"/>
          <w:spacing w:val="-8"/>
          <w:lang w:bidi="en-US"/>
        </w:rPr>
        <w:t xml:space="preserve"> </w:t>
      </w:r>
      <w:r w:rsidRPr="00C04448">
        <w:rPr>
          <w:rFonts w:eastAsia="Times New Roman" w:cstheme="minorHAnsi"/>
          <w:lang w:bidi="en-US"/>
        </w:rPr>
        <w:t>for</w:t>
      </w:r>
      <w:r w:rsidRPr="00C04448">
        <w:rPr>
          <w:rFonts w:eastAsia="Times New Roman" w:cstheme="minorHAnsi"/>
          <w:spacing w:val="-10"/>
          <w:lang w:bidi="en-US"/>
        </w:rPr>
        <w:t xml:space="preserve"> </w:t>
      </w:r>
      <w:r w:rsidRPr="00C04448">
        <w:rPr>
          <w:rFonts w:eastAsia="Times New Roman" w:cstheme="minorHAnsi"/>
          <w:lang w:bidi="en-US"/>
        </w:rPr>
        <w:t>requesting,</w:t>
      </w:r>
      <w:r w:rsidRPr="00C04448">
        <w:rPr>
          <w:rFonts w:eastAsia="Times New Roman" w:cstheme="minorHAnsi"/>
          <w:spacing w:val="-9"/>
          <w:lang w:bidi="en-US"/>
        </w:rPr>
        <w:t xml:space="preserve"> </w:t>
      </w:r>
      <w:proofErr w:type="gramStart"/>
      <w:r w:rsidRPr="00C04448">
        <w:rPr>
          <w:rFonts w:eastAsia="Times New Roman" w:cstheme="minorHAnsi"/>
          <w:lang w:bidi="en-US"/>
        </w:rPr>
        <w:t>committing</w:t>
      </w:r>
      <w:proofErr w:type="gramEnd"/>
      <w:r w:rsidRPr="00C04448">
        <w:rPr>
          <w:rFonts w:eastAsia="Times New Roman" w:cstheme="minorHAnsi"/>
          <w:spacing w:val="-9"/>
          <w:lang w:bidi="en-US"/>
        </w:rPr>
        <w:t xml:space="preserve"> </w:t>
      </w:r>
      <w:r w:rsidRPr="00C04448">
        <w:rPr>
          <w:rFonts w:eastAsia="Times New Roman" w:cstheme="minorHAnsi"/>
          <w:lang w:bidi="en-US"/>
        </w:rPr>
        <w:t>and</w:t>
      </w:r>
      <w:r w:rsidRPr="00C04448">
        <w:rPr>
          <w:rFonts w:eastAsia="Times New Roman" w:cstheme="minorHAnsi"/>
          <w:spacing w:val="-9"/>
          <w:lang w:bidi="en-US"/>
        </w:rPr>
        <w:t xml:space="preserve"> </w:t>
      </w:r>
      <w:r w:rsidRPr="00C04448">
        <w:rPr>
          <w:rFonts w:eastAsia="Times New Roman" w:cstheme="minorHAnsi"/>
          <w:lang w:bidi="en-US"/>
        </w:rPr>
        <w:t>disbursing funds to carry out the Work and for monitoring and reporting.</w:t>
      </w:r>
    </w:p>
    <w:p w14:paraId="4F20120C" w14:textId="77777777" w:rsidR="00C04448" w:rsidRPr="00C04448" w:rsidRDefault="00C04448" w:rsidP="00C062AE">
      <w:pPr>
        <w:widowControl w:val="0"/>
        <w:autoSpaceDE w:val="0"/>
        <w:autoSpaceDN w:val="0"/>
        <w:spacing w:before="1" w:after="0" w:line="240" w:lineRule="auto"/>
        <w:ind w:left="720"/>
        <w:rPr>
          <w:rFonts w:eastAsia="Times New Roman" w:cstheme="minorHAnsi"/>
          <w:lang w:bidi="en-US"/>
        </w:rPr>
      </w:pPr>
    </w:p>
    <w:p w14:paraId="1C613C6A"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 xml:space="preserve">“Property” </w:t>
      </w:r>
      <w:r w:rsidRPr="00C04448">
        <w:rPr>
          <w:rFonts w:eastAsia="Times New Roman" w:cstheme="minorHAnsi"/>
          <w:lang w:bidi="en-US"/>
        </w:rPr>
        <w:t xml:space="preserve">means equipment, supplies, non-expendable </w:t>
      </w:r>
      <w:proofErr w:type="gramStart"/>
      <w:r w:rsidRPr="00C04448">
        <w:rPr>
          <w:rFonts w:eastAsia="Times New Roman" w:cstheme="minorHAnsi"/>
          <w:lang w:bidi="en-US"/>
        </w:rPr>
        <w:t>materials</w:t>
      </w:r>
      <w:proofErr w:type="gramEnd"/>
      <w:r w:rsidRPr="00C04448">
        <w:rPr>
          <w:rFonts w:eastAsia="Times New Roman" w:cstheme="minorHAnsi"/>
          <w:lang w:bidi="en-US"/>
        </w:rPr>
        <w:t xml:space="preserve"> and other property either provided</w:t>
      </w:r>
      <w:r w:rsidRPr="00C04448">
        <w:rPr>
          <w:rFonts w:eastAsia="Times New Roman" w:cstheme="minorHAnsi"/>
          <w:spacing w:val="-6"/>
          <w:lang w:bidi="en-US"/>
        </w:rPr>
        <w:t xml:space="preserve"> </w:t>
      </w:r>
      <w:r w:rsidRPr="00C04448">
        <w:rPr>
          <w:rFonts w:eastAsia="Times New Roman" w:cstheme="minorHAnsi"/>
          <w:lang w:bidi="en-US"/>
        </w:rPr>
        <w:t>by</w:t>
      </w:r>
      <w:r w:rsidRPr="00C04448">
        <w:rPr>
          <w:rFonts w:eastAsia="Times New Roman" w:cstheme="minorHAnsi"/>
          <w:spacing w:val="-6"/>
          <w:lang w:bidi="en-US"/>
        </w:rPr>
        <w:t xml:space="preserve"> </w:t>
      </w:r>
      <w:r w:rsidRPr="00C04448">
        <w:rPr>
          <w:rFonts w:eastAsia="Times New Roman" w:cstheme="minorHAnsi"/>
          <w:lang w:bidi="en-US"/>
        </w:rPr>
        <w:t>UN</w:t>
      </w:r>
      <w:r w:rsidRPr="00C04448">
        <w:rPr>
          <w:rFonts w:eastAsia="Times New Roman" w:cstheme="minorHAnsi"/>
          <w:spacing w:val="-6"/>
          <w:lang w:bidi="en-US"/>
        </w:rPr>
        <w:t xml:space="preserve"> </w:t>
      </w:r>
      <w:r w:rsidRPr="00C04448">
        <w:rPr>
          <w:rFonts w:eastAsia="Times New Roman" w:cstheme="minorHAnsi"/>
          <w:lang w:bidi="en-US"/>
        </w:rPr>
        <w:t>Women</w:t>
      </w:r>
      <w:r w:rsidRPr="00C04448">
        <w:rPr>
          <w:rFonts w:eastAsia="Times New Roman" w:cstheme="minorHAnsi"/>
          <w:spacing w:val="-4"/>
          <w:lang w:bidi="en-US"/>
        </w:rPr>
        <w:t xml:space="preserve"> </w:t>
      </w:r>
      <w:r w:rsidRPr="00C04448">
        <w:rPr>
          <w:rFonts w:eastAsia="Times New Roman" w:cstheme="minorHAnsi"/>
          <w:lang w:bidi="en-US"/>
        </w:rPr>
        <w:t>to</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Partner</w:t>
      </w:r>
      <w:r w:rsidRPr="00C04448">
        <w:rPr>
          <w:rFonts w:eastAsia="Times New Roman" w:cstheme="minorHAnsi"/>
          <w:spacing w:val="-6"/>
          <w:lang w:bidi="en-US"/>
        </w:rPr>
        <w:t xml:space="preserve"> </w:t>
      </w:r>
      <w:r w:rsidRPr="00C04448">
        <w:rPr>
          <w:rFonts w:eastAsia="Times New Roman" w:cstheme="minorHAnsi"/>
          <w:lang w:bidi="en-US"/>
        </w:rPr>
        <w:t>for</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purposes</w:t>
      </w:r>
      <w:r w:rsidRPr="00C04448">
        <w:rPr>
          <w:rFonts w:eastAsia="Times New Roman" w:cstheme="minorHAnsi"/>
          <w:spacing w:val="-6"/>
          <w:lang w:bidi="en-US"/>
        </w:rPr>
        <w:t xml:space="preserve"> </w:t>
      </w:r>
      <w:r w:rsidRPr="00C04448">
        <w:rPr>
          <w:rFonts w:eastAsia="Times New Roman" w:cstheme="minorHAnsi"/>
          <w:lang w:bidi="en-US"/>
        </w:rPr>
        <w:t>of</w:t>
      </w:r>
      <w:r w:rsidRPr="00C04448">
        <w:rPr>
          <w:rFonts w:eastAsia="Times New Roman" w:cstheme="minorHAnsi"/>
          <w:spacing w:val="-6"/>
          <w:lang w:bidi="en-US"/>
        </w:rPr>
        <w:t xml:space="preserve"> </w:t>
      </w:r>
      <w:r w:rsidRPr="00C04448">
        <w:rPr>
          <w:rFonts w:eastAsia="Times New Roman" w:cstheme="minorHAnsi"/>
          <w:lang w:bidi="en-US"/>
        </w:rPr>
        <w:t>this</w:t>
      </w:r>
      <w:r w:rsidRPr="00C04448">
        <w:rPr>
          <w:rFonts w:eastAsia="Times New Roman" w:cstheme="minorHAnsi"/>
          <w:spacing w:val="-6"/>
          <w:lang w:bidi="en-US"/>
        </w:rPr>
        <w:t xml:space="preserve"> </w:t>
      </w:r>
      <w:r w:rsidRPr="00C04448">
        <w:rPr>
          <w:rFonts w:eastAsia="Times New Roman" w:cstheme="minorHAnsi"/>
          <w:lang w:bidi="en-US"/>
        </w:rPr>
        <w:t>Agreement</w:t>
      </w:r>
      <w:r w:rsidRPr="00C04448">
        <w:rPr>
          <w:rFonts w:eastAsia="Times New Roman" w:cstheme="minorHAnsi"/>
          <w:spacing w:val="-3"/>
          <w:lang w:bidi="en-US"/>
        </w:rPr>
        <w:t xml:space="preserve"> </w:t>
      </w:r>
      <w:r w:rsidRPr="00C04448">
        <w:rPr>
          <w:rFonts w:eastAsia="Times New Roman" w:cstheme="minorHAnsi"/>
          <w:lang w:bidi="en-US"/>
        </w:rPr>
        <w:t>or</w:t>
      </w:r>
      <w:r w:rsidRPr="00C04448">
        <w:rPr>
          <w:rFonts w:eastAsia="Times New Roman" w:cstheme="minorHAnsi"/>
          <w:spacing w:val="-6"/>
          <w:lang w:bidi="en-US"/>
        </w:rPr>
        <w:t xml:space="preserve"> </w:t>
      </w:r>
      <w:r w:rsidRPr="00C04448">
        <w:rPr>
          <w:rFonts w:eastAsia="Times New Roman" w:cstheme="minorHAnsi"/>
          <w:lang w:bidi="en-US"/>
        </w:rPr>
        <w:t>purchased</w:t>
      </w:r>
      <w:r w:rsidRPr="00C04448">
        <w:rPr>
          <w:rFonts w:eastAsia="Times New Roman" w:cstheme="minorHAnsi"/>
          <w:spacing w:val="-5"/>
          <w:lang w:bidi="en-US"/>
        </w:rPr>
        <w:t xml:space="preserve"> </w:t>
      </w:r>
      <w:r w:rsidRPr="00C04448">
        <w:rPr>
          <w:rFonts w:eastAsia="Times New Roman" w:cstheme="minorHAnsi"/>
          <w:lang w:bidi="en-US"/>
        </w:rPr>
        <w:t>by</w:t>
      </w:r>
      <w:r w:rsidRPr="00C04448">
        <w:rPr>
          <w:rFonts w:eastAsia="Times New Roman" w:cstheme="minorHAnsi"/>
          <w:spacing w:val="-6"/>
          <w:lang w:bidi="en-US"/>
        </w:rPr>
        <w:t xml:space="preserve"> </w:t>
      </w:r>
      <w:r w:rsidRPr="00C04448">
        <w:rPr>
          <w:rFonts w:eastAsia="Times New Roman" w:cstheme="minorHAnsi"/>
          <w:lang w:bidi="en-US"/>
        </w:rPr>
        <w:t>the Partner with the funding provided by UN Women under this</w:t>
      </w:r>
      <w:r w:rsidRPr="00C04448">
        <w:rPr>
          <w:rFonts w:eastAsia="Times New Roman" w:cstheme="minorHAnsi"/>
          <w:spacing w:val="-2"/>
          <w:lang w:bidi="en-US"/>
        </w:rPr>
        <w:t xml:space="preserve"> </w:t>
      </w:r>
      <w:r w:rsidRPr="00C04448">
        <w:rPr>
          <w:rFonts w:eastAsia="Times New Roman" w:cstheme="minorHAnsi"/>
          <w:lang w:bidi="en-US"/>
        </w:rPr>
        <w:t>Agreement.</w:t>
      </w:r>
    </w:p>
    <w:p w14:paraId="5957711E" w14:textId="77777777" w:rsidR="00C04448" w:rsidRPr="00C04448" w:rsidRDefault="00C04448" w:rsidP="00C062AE">
      <w:pPr>
        <w:widowControl w:val="0"/>
        <w:autoSpaceDE w:val="0"/>
        <w:autoSpaceDN w:val="0"/>
        <w:spacing w:before="9" w:after="0" w:line="240" w:lineRule="auto"/>
        <w:ind w:left="720"/>
        <w:rPr>
          <w:rFonts w:eastAsia="Times New Roman" w:cstheme="minorHAnsi"/>
          <w:lang w:bidi="en-US"/>
        </w:rPr>
      </w:pPr>
    </w:p>
    <w:p w14:paraId="0A9B7819"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 xml:space="preserve">“Results” </w:t>
      </w:r>
      <w:r w:rsidRPr="00C04448">
        <w:rPr>
          <w:rFonts w:eastAsia="Times New Roman" w:cstheme="minorHAnsi"/>
          <w:lang w:bidi="en-US"/>
        </w:rPr>
        <w:t>mean the outcomes and outputs described in the Partner Project Document.</w:t>
      </w:r>
    </w:p>
    <w:p w14:paraId="095B15A7"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065A4E7C"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 xml:space="preserve">“Sexual Exploitation” </w:t>
      </w:r>
      <w:r w:rsidRPr="00C04448">
        <w:rPr>
          <w:rFonts w:eastAsia="Times New Roman" w:cstheme="minorHAnsi"/>
          <w:lang w:bidi="en-US"/>
        </w:rPr>
        <w:t>has the same meaning as set forth in the “Special measures for protection from sexual exploitation and sexual abuse” (“ST/SGB/2003/13”), in which it is defined as follows: “any actual or attempted abuse of a position of vulnerability, differential power,</w:t>
      </w:r>
      <w:r w:rsidRPr="00C04448">
        <w:rPr>
          <w:rFonts w:eastAsia="Times New Roman" w:cstheme="minorHAnsi"/>
          <w:spacing w:val="-12"/>
          <w:lang w:bidi="en-US"/>
        </w:rPr>
        <w:t xml:space="preserve"> </w:t>
      </w:r>
      <w:r w:rsidRPr="00C04448">
        <w:rPr>
          <w:rFonts w:eastAsia="Times New Roman" w:cstheme="minorHAnsi"/>
          <w:lang w:bidi="en-US"/>
        </w:rPr>
        <w:t>or</w:t>
      </w:r>
      <w:r w:rsidRPr="00C04448">
        <w:rPr>
          <w:rFonts w:eastAsia="Times New Roman" w:cstheme="minorHAnsi"/>
          <w:spacing w:val="-12"/>
          <w:lang w:bidi="en-US"/>
        </w:rPr>
        <w:t xml:space="preserve"> </w:t>
      </w:r>
      <w:r w:rsidRPr="00C04448">
        <w:rPr>
          <w:rFonts w:eastAsia="Times New Roman" w:cstheme="minorHAnsi"/>
          <w:lang w:bidi="en-US"/>
        </w:rPr>
        <w:t>trust,</w:t>
      </w:r>
      <w:r w:rsidRPr="00C04448">
        <w:rPr>
          <w:rFonts w:eastAsia="Times New Roman" w:cstheme="minorHAnsi"/>
          <w:spacing w:val="-11"/>
          <w:lang w:bidi="en-US"/>
        </w:rPr>
        <w:t xml:space="preserve"> </w:t>
      </w:r>
      <w:r w:rsidRPr="00C04448">
        <w:rPr>
          <w:rFonts w:eastAsia="Times New Roman" w:cstheme="minorHAnsi"/>
          <w:lang w:bidi="en-US"/>
        </w:rPr>
        <w:t>for</w:t>
      </w:r>
      <w:r w:rsidRPr="00C04448">
        <w:rPr>
          <w:rFonts w:eastAsia="Times New Roman" w:cstheme="minorHAnsi"/>
          <w:spacing w:val="-11"/>
          <w:lang w:bidi="en-US"/>
        </w:rPr>
        <w:t xml:space="preserve"> </w:t>
      </w:r>
      <w:r w:rsidRPr="00C04448">
        <w:rPr>
          <w:rFonts w:eastAsia="Times New Roman" w:cstheme="minorHAnsi"/>
          <w:lang w:bidi="en-US"/>
        </w:rPr>
        <w:t>sexual</w:t>
      </w:r>
      <w:r w:rsidRPr="00C04448">
        <w:rPr>
          <w:rFonts w:eastAsia="Times New Roman" w:cstheme="minorHAnsi"/>
          <w:spacing w:val="-8"/>
          <w:lang w:bidi="en-US"/>
        </w:rPr>
        <w:t xml:space="preserve"> </w:t>
      </w:r>
      <w:r w:rsidRPr="00C04448">
        <w:rPr>
          <w:rFonts w:eastAsia="Times New Roman" w:cstheme="minorHAnsi"/>
          <w:lang w:bidi="en-US"/>
        </w:rPr>
        <w:t>purposes,</w:t>
      </w:r>
      <w:r w:rsidRPr="00C04448">
        <w:rPr>
          <w:rFonts w:eastAsia="Times New Roman" w:cstheme="minorHAnsi"/>
          <w:spacing w:val="-11"/>
          <w:lang w:bidi="en-US"/>
        </w:rPr>
        <w:t xml:space="preserve"> </w:t>
      </w:r>
      <w:r w:rsidRPr="00C04448">
        <w:rPr>
          <w:rFonts w:eastAsia="Times New Roman" w:cstheme="minorHAnsi"/>
          <w:lang w:bidi="en-US"/>
        </w:rPr>
        <w:t>including,</w:t>
      </w:r>
      <w:r w:rsidRPr="00C04448">
        <w:rPr>
          <w:rFonts w:eastAsia="Times New Roman" w:cstheme="minorHAnsi"/>
          <w:spacing w:val="-10"/>
          <w:lang w:bidi="en-US"/>
        </w:rPr>
        <w:t xml:space="preserve"> </w:t>
      </w:r>
      <w:r w:rsidRPr="00C04448">
        <w:rPr>
          <w:rFonts w:eastAsia="Times New Roman" w:cstheme="minorHAnsi"/>
          <w:lang w:bidi="en-US"/>
        </w:rPr>
        <w:t>but</w:t>
      </w:r>
      <w:r w:rsidRPr="00C04448">
        <w:rPr>
          <w:rFonts w:eastAsia="Times New Roman" w:cstheme="minorHAnsi"/>
          <w:spacing w:val="-11"/>
          <w:lang w:bidi="en-US"/>
        </w:rPr>
        <w:t xml:space="preserve"> </w:t>
      </w:r>
      <w:r w:rsidRPr="00C04448">
        <w:rPr>
          <w:rFonts w:eastAsia="Times New Roman" w:cstheme="minorHAnsi"/>
          <w:lang w:bidi="en-US"/>
        </w:rPr>
        <w:t>not</w:t>
      </w:r>
      <w:r w:rsidRPr="00C04448">
        <w:rPr>
          <w:rFonts w:eastAsia="Times New Roman" w:cstheme="minorHAnsi"/>
          <w:spacing w:val="-11"/>
          <w:lang w:bidi="en-US"/>
        </w:rPr>
        <w:t xml:space="preserve"> </w:t>
      </w:r>
      <w:r w:rsidRPr="00C04448">
        <w:rPr>
          <w:rFonts w:eastAsia="Times New Roman" w:cstheme="minorHAnsi"/>
          <w:lang w:bidi="en-US"/>
        </w:rPr>
        <w:t>limited</w:t>
      </w:r>
      <w:r w:rsidRPr="00C04448">
        <w:rPr>
          <w:rFonts w:eastAsia="Times New Roman" w:cstheme="minorHAnsi"/>
          <w:spacing w:val="-11"/>
          <w:lang w:bidi="en-US"/>
        </w:rPr>
        <w:t xml:space="preserve"> </w:t>
      </w:r>
      <w:r w:rsidRPr="00C04448">
        <w:rPr>
          <w:rFonts w:eastAsia="Times New Roman" w:cstheme="minorHAnsi"/>
          <w:lang w:bidi="en-US"/>
        </w:rPr>
        <w:t>to,</w:t>
      </w:r>
      <w:r w:rsidRPr="00C04448">
        <w:rPr>
          <w:rFonts w:eastAsia="Times New Roman" w:cstheme="minorHAnsi"/>
          <w:spacing w:val="-11"/>
          <w:lang w:bidi="en-US"/>
        </w:rPr>
        <w:t xml:space="preserve"> </w:t>
      </w:r>
      <w:r w:rsidRPr="00C04448">
        <w:rPr>
          <w:rFonts w:eastAsia="Times New Roman" w:cstheme="minorHAnsi"/>
          <w:lang w:bidi="en-US"/>
        </w:rPr>
        <w:t>profiting</w:t>
      </w:r>
      <w:r w:rsidRPr="00C04448">
        <w:rPr>
          <w:rFonts w:eastAsia="Times New Roman" w:cstheme="minorHAnsi"/>
          <w:spacing w:val="-13"/>
          <w:lang w:bidi="en-US"/>
        </w:rPr>
        <w:t xml:space="preserve"> </w:t>
      </w:r>
      <w:r w:rsidRPr="00C04448">
        <w:rPr>
          <w:rFonts w:eastAsia="Times New Roman" w:cstheme="minorHAnsi"/>
          <w:lang w:bidi="en-US"/>
        </w:rPr>
        <w:t>monetarily,</w:t>
      </w:r>
      <w:r w:rsidRPr="00C04448">
        <w:rPr>
          <w:rFonts w:eastAsia="Times New Roman" w:cstheme="minorHAnsi"/>
          <w:spacing w:val="-10"/>
          <w:lang w:bidi="en-US"/>
        </w:rPr>
        <w:t xml:space="preserve"> </w:t>
      </w:r>
      <w:r w:rsidRPr="00C04448">
        <w:rPr>
          <w:rFonts w:eastAsia="Times New Roman" w:cstheme="minorHAnsi"/>
          <w:lang w:bidi="en-US"/>
        </w:rPr>
        <w:t>socially or politically from sexual exploitation of</w:t>
      </w:r>
      <w:r w:rsidRPr="00C04448">
        <w:rPr>
          <w:rFonts w:eastAsia="Times New Roman" w:cstheme="minorHAnsi"/>
          <w:spacing w:val="2"/>
          <w:lang w:bidi="en-US"/>
        </w:rPr>
        <w:t xml:space="preserve"> </w:t>
      </w:r>
      <w:r w:rsidRPr="00C04448">
        <w:rPr>
          <w:rFonts w:eastAsia="Times New Roman" w:cstheme="minorHAnsi"/>
          <w:lang w:bidi="en-US"/>
        </w:rPr>
        <w:t>another.”</w:t>
      </w:r>
    </w:p>
    <w:p w14:paraId="5181A1F8"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752F8666" w14:textId="77777777" w:rsidR="00C04448" w:rsidRPr="00C04448" w:rsidRDefault="00C04448" w:rsidP="00C062AE">
      <w:pPr>
        <w:widowControl w:val="0"/>
        <w:autoSpaceDE w:val="0"/>
        <w:autoSpaceDN w:val="0"/>
        <w:spacing w:before="1" w:after="0" w:line="240" w:lineRule="auto"/>
        <w:ind w:left="720"/>
        <w:jc w:val="both"/>
        <w:rPr>
          <w:rFonts w:eastAsia="Times New Roman" w:cstheme="minorHAnsi"/>
          <w:lang w:bidi="en-US"/>
        </w:rPr>
      </w:pPr>
      <w:r w:rsidRPr="00C04448">
        <w:rPr>
          <w:rFonts w:eastAsia="Times New Roman" w:cstheme="minorHAnsi"/>
          <w:b/>
          <w:lang w:bidi="en-US"/>
        </w:rPr>
        <w:t>“Sexual</w:t>
      </w:r>
      <w:r w:rsidRPr="00C04448">
        <w:rPr>
          <w:rFonts w:eastAsia="Times New Roman" w:cstheme="minorHAnsi"/>
          <w:b/>
          <w:spacing w:val="-3"/>
          <w:lang w:bidi="en-US"/>
        </w:rPr>
        <w:t xml:space="preserve"> </w:t>
      </w:r>
      <w:r w:rsidRPr="00C04448">
        <w:rPr>
          <w:rFonts w:eastAsia="Times New Roman" w:cstheme="minorHAnsi"/>
          <w:b/>
          <w:lang w:bidi="en-US"/>
        </w:rPr>
        <w:t>Abuse”</w:t>
      </w:r>
      <w:r w:rsidRPr="00C04448">
        <w:rPr>
          <w:rFonts w:eastAsia="Times New Roman" w:cstheme="minorHAnsi"/>
          <w:b/>
          <w:spacing w:val="-3"/>
          <w:lang w:bidi="en-US"/>
        </w:rPr>
        <w:t xml:space="preserve"> </w:t>
      </w:r>
      <w:r w:rsidRPr="00C04448">
        <w:rPr>
          <w:rFonts w:eastAsia="Times New Roman" w:cstheme="minorHAnsi"/>
          <w:lang w:bidi="en-US"/>
        </w:rPr>
        <w:t>has</w:t>
      </w:r>
      <w:r w:rsidRPr="00C04448">
        <w:rPr>
          <w:rFonts w:eastAsia="Times New Roman" w:cstheme="minorHAnsi"/>
          <w:spacing w:val="-4"/>
          <w:lang w:bidi="en-US"/>
        </w:rPr>
        <w:t xml:space="preserve"> </w:t>
      </w:r>
      <w:r w:rsidRPr="00C04448">
        <w:rPr>
          <w:rFonts w:eastAsia="Times New Roman" w:cstheme="minorHAnsi"/>
          <w:lang w:bidi="en-US"/>
        </w:rPr>
        <w:t>the</w:t>
      </w:r>
      <w:r w:rsidRPr="00C04448">
        <w:rPr>
          <w:rFonts w:eastAsia="Times New Roman" w:cstheme="minorHAnsi"/>
          <w:spacing w:val="-1"/>
          <w:lang w:bidi="en-US"/>
        </w:rPr>
        <w:t xml:space="preserve"> </w:t>
      </w:r>
      <w:r w:rsidRPr="00C04448">
        <w:rPr>
          <w:rFonts w:eastAsia="Times New Roman" w:cstheme="minorHAnsi"/>
          <w:lang w:bidi="en-US"/>
        </w:rPr>
        <w:t>same</w:t>
      </w:r>
      <w:r w:rsidRPr="00C04448">
        <w:rPr>
          <w:rFonts w:eastAsia="Times New Roman" w:cstheme="minorHAnsi"/>
          <w:spacing w:val="-4"/>
          <w:lang w:bidi="en-US"/>
        </w:rPr>
        <w:t xml:space="preserve"> </w:t>
      </w:r>
      <w:r w:rsidRPr="00C04448">
        <w:rPr>
          <w:rFonts w:eastAsia="Times New Roman" w:cstheme="minorHAnsi"/>
          <w:lang w:bidi="en-US"/>
        </w:rPr>
        <w:t>meaning</w:t>
      </w:r>
      <w:r w:rsidRPr="00C04448">
        <w:rPr>
          <w:rFonts w:eastAsia="Times New Roman" w:cstheme="minorHAnsi"/>
          <w:spacing w:val="-1"/>
          <w:lang w:bidi="en-US"/>
        </w:rPr>
        <w:t xml:space="preserve"> </w:t>
      </w:r>
      <w:r w:rsidRPr="00C04448">
        <w:rPr>
          <w:rFonts w:eastAsia="Times New Roman" w:cstheme="minorHAnsi"/>
          <w:lang w:bidi="en-US"/>
        </w:rPr>
        <w:t>as</w:t>
      </w:r>
      <w:r w:rsidRPr="00C04448">
        <w:rPr>
          <w:rFonts w:eastAsia="Times New Roman" w:cstheme="minorHAnsi"/>
          <w:spacing w:val="-4"/>
          <w:lang w:bidi="en-US"/>
        </w:rPr>
        <w:t xml:space="preserve"> </w:t>
      </w:r>
      <w:r w:rsidRPr="00C04448">
        <w:rPr>
          <w:rFonts w:eastAsia="Times New Roman" w:cstheme="minorHAnsi"/>
          <w:lang w:bidi="en-US"/>
        </w:rPr>
        <w:t>set</w:t>
      </w:r>
      <w:r w:rsidRPr="00C04448">
        <w:rPr>
          <w:rFonts w:eastAsia="Times New Roman" w:cstheme="minorHAnsi"/>
          <w:spacing w:val="-1"/>
          <w:lang w:bidi="en-US"/>
        </w:rPr>
        <w:t xml:space="preserve"> </w:t>
      </w:r>
      <w:r w:rsidRPr="00C04448">
        <w:rPr>
          <w:rFonts w:eastAsia="Times New Roman" w:cstheme="minorHAnsi"/>
          <w:lang w:bidi="en-US"/>
        </w:rPr>
        <w:t>forth</w:t>
      </w:r>
      <w:r w:rsidRPr="00C04448">
        <w:rPr>
          <w:rFonts w:eastAsia="Times New Roman" w:cstheme="minorHAnsi"/>
          <w:spacing w:val="-3"/>
          <w:lang w:bidi="en-US"/>
        </w:rPr>
        <w:t xml:space="preserve"> </w:t>
      </w:r>
      <w:r w:rsidRPr="00C04448">
        <w:rPr>
          <w:rFonts w:eastAsia="Times New Roman" w:cstheme="minorHAnsi"/>
          <w:lang w:bidi="en-US"/>
        </w:rPr>
        <w:t>in</w:t>
      </w:r>
      <w:r w:rsidRPr="00C04448">
        <w:rPr>
          <w:rFonts w:eastAsia="Times New Roman" w:cstheme="minorHAnsi"/>
          <w:spacing w:val="-3"/>
          <w:lang w:bidi="en-US"/>
        </w:rPr>
        <w:t xml:space="preserve"> </w:t>
      </w:r>
      <w:r w:rsidRPr="00C04448">
        <w:rPr>
          <w:rFonts w:eastAsia="Times New Roman" w:cstheme="minorHAnsi"/>
          <w:lang w:bidi="en-US"/>
        </w:rPr>
        <w:t>ST/SGB/2003/13,</w:t>
      </w:r>
      <w:r w:rsidRPr="00C04448">
        <w:rPr>
          <w:rFonts w:eastAsia="Times New Roman" w:cstheme="minorHAnsi"/>
          <w:spacing w:val="-3"/>
          <w:lang w:bidi="en-US"/>
        </w:rPr>
        <w:t xml:space="preserve"> </w:t>
      </w:r>
      <w:r w:rsidRPr="00C04448">
        <w:rPr>
          <w:rFonts w:eastAsia="Times New Roman" w:cstheme="minorHAnsi"/>
          <w:lang w:bidi="en-US"/>
        </w:rPr>
        <w:t>in</w:t>
      </w:r>
      <w:r w:rsidRPr="00C04448">
        <w:rPr>
          <w:rFonts w:eastAsia="Times New Roman" w:cstheme="minorHAnsi"/>
          <w:spacing w:val="-6"/>
          <w:lang w:bidi="en-US"/>
        </w:rPr>
        <w:t xml:space="preserve"> </w:t>
      </w:r>
      <w:r w:rsidRPr="00C04448">
        <w:rPr>
          <w:rFonts w:eastAsia="Times New Roman" w:cstheme="minorHAnsi"/>
          <w:lang w:bidi="en-US"/>
        </w:rPr>
        <w:t>which</w:t>
      </w:r>
      <w:r w:rsidRPr="00C04448">
        <w:rPr>
          <w:rFonts w:eastAsia="Times New Roman" w:cstheme="minorHAnsi"/>
          <w:spacing w:val="-4"/>
          <w:lang w:bidi="en-US"/>
        </w:rPr>
        <w:t xml:space="preserve"> </w:t>
      </w:r>
      <w:r w:rsidRPr="00C04448">
        <w:rPr>
          <w:rFonts w:eastAsia="Times New Roman" w:cstheme="minorHAnsi"/>
          <w:lang w:bidi="en-US"/>
        </w:rPr>
        <w:t>it</w:t>
      </w:r>
      <w:r w:rsidRPr="00C04448">
        <w:rPr>
          <w:rFonts w:eastAsia="Times New Roman" w:cstheme="minorHAnsi"/>
          <w:spacing w:val="-3"/>
          <w:lang w:bidi="en-US"/>
        </w:rPr>
        <w:t xml:space="preserve"> </w:t>
      </w:r>
      <w:r w:rsidRPr="00C04448">
        <w:rPr>
          <w:rFonts w:eastAsia="Times New Roman" w:cstheme="minorHAnsi"/>
          <w:lang w:bidi="en-US"/>
        </w:rPr>
        <w:t>is</w:t>
      </w:r>
      <w:r w:rsidRPr="00C04448">
        <w:rPr>
          <w:rFonts w:eastAsia="Times New Roman" w:cstheme="minorHAnsi"/>
          <w:spacing w:val="-3"/>
          <w:lang w:bidi="en-US"/>
        </w:rPr>
        <w:t xml:space="preserve"> </w:t>
      </w:r>
      <w:r w:rsidRPr="00C04448">
        <w:rPr>
          <w:rFonts w:eastAsia="Times New Roman" w:cstheme="minorHAnsi"/>
          <w:lang w:bidi="en-US"/>
        </w:rPr>
        <w:t>defined as follows: “the actual or threatened physical intrusion of a sexual nature, whether by force or unequal or coercive</w:t>
      </w:r>
      <w:r w:rsidRPr="00C04448">
        <w:rPr>
          <w:rFonts w:eastAsia="Times New Roman" w:cstheme="minorHAnsi"/>
          <w:spacing w:val="-2"/>
          <w:lang w:bidi="en-US"/>
        </w:rPr>
        <w:t xml:space="preserve"> </w:t>
      </w:r>
      <w:r w:rsidRPr="00C04448">
        <w:rPr>
          <w:rFonts w:eastAsia="Times New Roman" w:cstheme="minorHAnsi"/>
          <w:lang w:bidi="en-US"/>
        </w:rPr>
        <w:t>condition.”</w:t>
      </w:r>
    </w:p>
    <w:p w14:paraId="3B43F90E"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39B66D9F"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 xml:space="preserve">“Support Costs” </w:t>
      </w:r>
      <w:r w:rsidRPr="00C04448">
        <w:rPr>
          <w:rFonts w:eastAsia="Times New Roman" w:cstheme="minorHAnsi"/>
          <w:lang w:bidi="en-US"/>
        </w:rPr>
        <w:t>mean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w:t>
      </w:r>
    </w:p>
    <w:p w14:paraId="269836F1"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38808EA6"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 xml:space="preserve">“Support Cost Rate” </w:t>
      </w:r>
      <w:r w:rsidRPr="00C04448">
        <w:rPr>
          <w:rFonts w:eastAsia="Times New Roman" w:cstheme="minorHAnsi"/>
          <w:lang w:bidi="en-US"/>
        </w:rPr>
        <w:t>means the flat rate at which the Partner will be reimbursed by UN Women for its Support Costs, as set forth in the Partner Project Document and not exceeding a</w:t>
      </w:r>
      <w:r w:rsidRPr="00C04448">
        <w:rPr>
          <w:rFonts w:eastAsia="Times New Roman" w:cstheme="minorHAnsi"/>
          <w:spacing w:val="-7"/>
          <w:lang w:bidi="en-US"/>
        </w:rPr>
        <w:t xml:space="preserve"> </w:t>
      </w:r>
      <w:r w:rsidRPr="00C04448">
        <w:rPr>
          <w:rFonts w:eastAsia="Times New Roman" w:cstheme="minorHAnsi"/>
          <w:lang w:bidi="en-US"/>
        </w:rPr>
        <w:t>rate</w:t>
      </w:r>
      <w:r w:rsidRPr="00C04448">
        <w:rPr>
          <w:rFonts w:eastAsia="Times New Roman" w:cstheme="minorHAnsi"/>
          <w:spacing w:val="-6"/>
          <w:lang w:bidi="en-US"/>
        </w:rPr>
        <w:t xml:space="preserve"> </w:t>
      </w:r>
      <w:r w:rsidRPr="00C04448">
        <w:rPr>
          <w:rFonts w:eastAsia="Times New Roman" w:cstheme="minorHAnsi"/>
          <w:lang w:bidi="en-US"/>
        </w:rPr>
        <w:t>of</w:t>
      </w:r>
      <w:r w:rsidRPr="00C04448">
        <w:rPr>
          <w:rFonts w:eastAsia="Times New Roman" w:cstheme="minorHAnsi"/>
          <w:spacing w:val="-6"/>
          <w:lang w:bidi="en-US"/>
        </w:rPr>
        <w:t xml:space="preserve"> </w:t>
      </w:r>
      <w:r w:rsidRPr="00C04448">
        <w:rPr>
          <w:rFonts w:eastAsia="Times New Roman" w:cstheme="minorHAnsi"/>
          <w:lang w:bidi="en-US"/>
        </w:rPr>
        <w:t>8%</w:t>
      </w:r>
      <w:r w:rsidRPr="00C04448">
        <w:rPr>
          <w:rFonts w:eastAsia="Times New Roman" w:cstheme="minorHAnsi"/>
          <w:spacing w:val="-6"/>
          <w:lang w:bidi="en-US"/>
        </w:rPr>
        <w:t xml:space="preserve"> </w:t>
      </w:r>
      <w:r w:rsidRPr="00C04448">
        <w:rPr>
          <w:rFonts w:eastAsia="Times New Roman" w:cstheme="minorHAnsi"/>
          <w:lang w:bidi="en-US"/>
        </w:rPr>
        <w:t>or</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rate</w:t>
      </w:r>
      <w:r w:rsidRPr="00C04448">
        <w:rPr>
          <w:rFonts w:eastAsia="Times New Roman" w:cstheme="minorHAnsi"/>
          <w:spacing w:val="-6"/>
          <w:lang w:bidi="en-US"/>
        </w:rPr>
        <w:t xml:space="preserve"> </w:t>
      </w:r>
      <w:r w:rsidRPr="00C04448">
        <w:rPr>
          <w:rFonts w:eastAsia="Times New Roman" w:cstheme="minorHAnsi"/>
          <w:lang w:bidi="en-US"/>
        </w:rPr>
        <w:t>set</w:t>
      </w:r>
      <w:r w:rsidRPr="00C04448">
        <w:rPr>
          <w:rFonts w:eastAsia="Times New Roman" w:cstheme="minorHAnsi"/>
          <w:spacing w:val="-5"/>
          <w:lang w:bidi="en-US"/>
        </w:rPr>
        <w:t xml:space="preserve"> </w:t>
      </w:r>
      <w:r w:rsidRPr="00C04448">
        <w:rPr>
          <w:rFonts w:eastAsia="Times New Roman" w:cstheme="minorHAnsi"/>
          <w:lang w:bidi="en-US"/>
        </w:rPr>
        <w:t>forth</w:t>
      </w:r>
      <w:r w:rsidRPr="00C04448">
        <w:rPr>
          <w:rFonts w:eastAsia="Times New Roman" w:cstheme="minorHAnsi"/>
          <w:spacing w:val="-5"/>
          <w:lang w:bidi="en-US"/>
        </w:rPr>
        <w:t xml:space="preserve"> </w:t>
      </w:r>
      <w:r w:rsidRPr="00C04448">
        <w:rPr>
          <w:rFonts w:eastAsia="Times New Roman" w:cstheme="minorHAnsi"/>
          <w:lang w:bidi="en-US"/>
        </w:rPr>
        <w:t>in</w:t>
      </w:r>
      <w:r w:rsidRPr="00C04448">
        <w:rPr>
          <w:rFonts w:eastAsia="Times New Roman" w:cstheme="minorHAnsi"/>
          <w:spacing w:val="-5"/>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Donor</w:t>
      </w:r>
      <w:r w:rsidRPr="00C04448">
        <w:rPr>
          <w:rFonts w:eastAsia="Times New Roman" w:cstheme="minorHAnsi"/>
          <w:spacing w:val="-6"/>
          <w:lang w:bidi="en-US"/>
        </w:rPr>
        <w:t xml:space="preserve"> </w:t>
      </w:r>
      <w:r w:rsidRPr="00C04448">
        <w:rPr>
          <w:rFonts w:eastAsia="Times New Roman" w:cstheme="minorHAnsi"/>
          <w:lang w:bidi="en-US"/>
        </w:rPr>
        <w:t>Specific</w:t>
      </w:r>
      <w:r w:rsidRPr="00C04448">
        <w:rPr>
          <w:rFonts w:eastAsia="Times New Roman" w:cstheme="minorHAnsi"/>
          <w:spacing w:val="-6"/>
          <w:lang w:bidi="en-US"/>
        </w:rPr>
        <w:t xml:space="preserve"> </w:t>
      </w:r>
      <w:r w:rsidRPr="00C04448">
        <w:rPr>
          <w:rFonts w:eastAsia="Times New Roman" w:cstheme="minorHAnsi"/>
          <w:lang w:bidi="en-US"/>
        </w:rPr>
        <w:t>Conditions,</w:t>
      </w:r>
      <w:r w:rsidRPr="00C04448">
        <w:rPr>
          <w:rFonts w:eastAsia="Times New Roman" w:cstheme="minorHAnsi"/>
          <w:spacing w:val="-5"/>
          <w:lang w:bidi="en-US"/>
        </w:rPr>
        <w:t xml:space="preserve"> </w:t>
      </w:r>
      <w:r w:rsidRPr="00C04448">
        <w:rPr>
          <w:rFonts w:eastAsia="Times New Roman" w:cstheme="minorHAnsi"/>
          <w:lang w:bidi="en-US"/>
        </w:rPr>
        <w:t>if</w:t>
      </w:r>
      <w:r w:rsidRPr="00C04448">
        <w:rPr>
          <w:rFonts w:eastAsia="Times New Roman" w:cstheme="minorHAnsi"/>
          <w:spacing w:val="-5"/>
          <w:lang w:bidi="en-US"/>
        </w:rPr>
        <w:t xml:space="preserve"> </w:t>
      </w:r>
      <w:r w:rsidRPr="00C04448">
        <w:rPr>
          <w:rFonts w:eastAsia="Times New Roman" w:cstheme="minorHAnsi"/>
          <w:lang w:bidi="en-US"/>
        </w:rPr>
        <w:t>that</w:t>
      </w:r>
      <w:r w:rsidRPr="00C04448">
        <w:rPr>
          <w:rFonts w:eastAsia="Times New Roman" w:cstheme="minorHAnsi"/>
          <w:spacing w:val="-5"/>
          <w:lang w:bidi="en-US"/>
        </w:rPr>
        <w:t xml:space="preserve"> </w:t>
      </w:r>
      <w:r w:rsidRPr="00C04448">
        <w:rPr>
          <w:rFonts w:eastAsia="Times New Roman" w:cstheme="minorHAnsi"/>
          <w:lang w:bidi="en-US"/>
        </w:rPr>
        <w:t>is</w:t>
      </w:r>
      <w:r w:rsidRPr="00C04448">
        <w:rPr>
          <w:rFonts w:eastAsia="Times New Roman" w:cstheme="minorHAnsi"/>
          <w:spacing w:val="-5"/>
          <w:lang w:bidi="en-US"/>
        </w:rPr>
        <w:t xml:space="preserve"> </w:t>
      </w:r>
      <w:r w:rsidRPr="00C04448">
        <w:rPr>
          <w:rFonts w:eastAsia="Times New Roman" w:cstheme="minorHAnsi"/>
          <w:lang w:bidi="en-US"/>
        </w:rPr>
        <w:t>lower.</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4"/>
          <w:lang w:bidi="en-US"/>
        </w:rPr>
        <w:t xml:space="preserve"> </w:t>
      </w:r>
      <w:r w:rsidRPr="00C04448">
        <w:rPr>
          <w:rFonts w:eastAsia="Times New Roman" w:cstheme="minorHAnsi"/>
          <w:lang w:bidi="en-US"/>
        </w:rPr>
        <w:t>flat</w:t>
      </w:r>
      <w:r w:rsidRPr="00C04448">
        <w:rPr>
          <w:rFonts w:eastAsia="Times New Roman" w:cstheme="minorHAnsi"/>
          <w:spacing w:val="-5"/>
          <w:lang w:bidi="en-US"/>
        </w:rPr>
        <w:t xml:space="preserve"> </w:t>
      </w:r>
      <w:r w:rsidRPr="00C04448">
        <w:rPr>
          <w:rFonts w:eastAsia="Times New Roman" w:cstheme="minorHAnsi"/>
          <w:lang w:bidi="en-US"/>
        </w:rPr>
        <w:t>rate is calculated on the eligible Direct</w:t>
      </w:r>
      <w:r w:rsidRPr="00C04448">
        <w:rPr>
          <w:rFonts w:eastAsia="Times New Roman" w:cstheme="minorHAnsi"/>
          <w:spacing w:val="-1"/>
          <w:lang w:bidi="en-US"/>
        </w:rPr>
        <w:t xml:space="preserve"> </w:t>
      </w:r>
      <w:r w:rsidRPr="00C04448">
        <w:rPr>
          <w:rFonts w:eastAsia="Times New Roman" w:cstheme="minorHAnsi"/>
          <w:lang w:bidi="en-US"/>
        </w:rPr>
        <w:t>Costs.</w:t>
      </w:r>
    </w:p>
    <w:p w14:paraId="36ED3AA4"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45EF723B" w14:textId="77777777" w:rsidR="00C04448" w:rsidRPr="00C04448" w:rsidRDefault="00C04448" w:rsidP="00C062AE">
      <w:pPr>
        <w:widowControl w:val="0"/>
        <w:autoSpaceDE w:val="0"/>
        <w:autoSpaceDN w:val="0"/>
        <w:spacing w:before="1" w:after="0" w:line="240" w:lineRule="auto"/>
        <w:ind w:left="720"/>
        <w:jc w:val="both"/>
        <w:rPr>
          <w:rFonts w:eastAsia="Times New Roman" w:cstheme="minorHAnsi"/>
          <w:lang w:bidi="en-US"/>
        </w:rPr>
      </w:pPr>
      <w:r w:rsidRPr="00C04448">
        <w:rPr>
          <w:rFonts w:eastAsia="Times New Roman" w:cstheme="minorHAnsi"/>
          <w:b/>
          <w:lang w:bidi="en-US"/>
        </w:rPr>
        <w:t xml:space="preserve">“Work” </w:t>
      </w:r>
      <w:r w:rsidRPr="00C04448">
        <w:rPr>
          <w:rFonts w:eastAsia="Times New Roman" w:cstheme="minorHAnsi"/>
          <w:lang w:bidi="en-US"/>
        </w:rPr>
        <w:t xml:space="preserve">means the activities, </w:t>
      </w:r>
      <w:proofErr w:type="gramStart"/>
      <w:r w:rsidRPr="00C04448">
        <w:rPr>
          <w:rFonts w:eastAsia="Times New Roman" w:cstheme="minorHAnsi"/>
          <w:lang w:bidi="en-US"/>
        </w:rPr>
        <w:t>work</w:t>
      </w:r>
      <w:proofErr w:type="gramEnd"/>
      <w:r w:rsidRPr="00C04448">
        <w:rPr>
          <w:rFonts w:eastAsia="Times New Roman" w:cstheme="minorHAnsi"/>
          <w:lang w:bidi="en-US"/>
        </w:rPr>
        <w:t xml:space="preserve"> and services to be performed by the Partner as set forth</w:t>
      </w:r>
      <w:r w:rsidRPr="00C04448">
        <w:rPr>
          <w:rFonts w:eastAsia="Times New Roman" w:cstheme="minorHAnsi"/>
          <w:spacing w:val="-16"/>
          <w:lang w:bidi="en-US"/>
        </w:rPr>
        <w:t xml:space="preserve"> </w:t>
      </w:r>
      <w:r w:rsidRPr="00C04448">
        <w:rPr>
          <w:rFonts w:eastAsia="Times New Roman" w:cstheme="minorHAnsi"/>
          <w:lang w:bidi="en-US"/>
        </w:rPr>
        <w:t>in this</w:t>
      </w:r>
      <w:r w:rsidRPr="00C04448">
        <w:rPr>
          <w:rFonts w:eastAsia="Times New Roman" w:cstheme="minorHAnsi"/>
          <w:spacing w:val="-1"/>
          <w:lang w:bidi="en-US"/>
        </w:rPr>
        <w:t xml:space="preserve"> </w:t>
      </w:r>
      <w:r w:rsidRPr="00C04448">
        <w:rPr>
          <w:rFonts w:eastAsia="Times New Roman" w:cstheme="minorHAnsi"/>
          <w:lang w:bidi="en-US"/>
        </w:rPr>
        <w:t>Agreement.</w:t>
      </w:r>
    </w:p>
    <w:p w14:paraId="0DFE144F"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sectPr w:rsidR="00C04448" w:rsidRPr="00C04448">
          <w:pgSz w:w="12240" w:h="15840"/>
          <w:pgMar w:top="1380" w:right="1340" w:bottom="920" w:left="540" w:header="813" w:footer="739" w:gutter="0"/>
          <w:cols w:space="720"/>
        </w:sectPr>
      </w:pPr>
    </w:p>
    <w:p w14:paraId="675DCA20" w14:textId="77777777" w:rsidR="00C04448" w:rsidRPr="00C04448" w:rsidRDefault="00C04448" w:rsidP="00C062AE">
      <w:pPr>
        <w:widowControl w:val="0"/>
        <w:autoSpaceDE w:val="0"/>
        <w:autoSpaceDN w:val="0"/>
        <w:spacing w:before="80" w:after="0" w:line="240" w:lineRule="auto"/>
        <w:ind w:left="720"/>
        <w:outlineLvl w:val="0"/>
        <w:rPr>
          <w:rFonts w:eastAsia="Times New Roman" w:cstheme="minorHAnsi"/>
          <w:b/>
          <w:bCs/>
          <w:lang w:bidi="en-US"/>
        </w:rPr>
      </w:pPr>
      <w:r w:rsidRPr="00C04448">
        <w:rPr>
          <w:rFonts w:eastAsia="Times New Roman" w:cstheme="minorHAnsi"/>
          <w:b/>
          <w:bCs/>
          <w:lang w:bidi="en-US"/>
        </w:rPr>
        <w:lastRenderedPageBreak/>
        <w:t>ARTICLE II AGREEMENT DOCUMENTS</w:t>
      </w:r>
    </w:p>
    <w:p w14:paraId="14202D02" w14:textId="77777777" w:rsidR="00C04448" w:rsidRPr="00C04448" w:rsidRDefault="00C04448" w:rsidP="00C062AE">
      <w:pPr>
        <w:widowControl w:val="0"/>
        <w:autoSpaceDE w:val="0"/>
        <w:autoSpaceDN w:val="0"/>
        <w:spacing w:after="0" w:line="240" w:lineRule="auto"/>
        <w:ind w:left="720"/>
        <w:rPr>
          <w:rFonts w:eastAsia="Times New Roman" w:cstheme="minorHAnsi"/>
          <w:b/>
          <w:lang w:bidi="en-US"/>
        </w:rPr>
      </w:pPr>
    </w:p>
    <w:p w14:paraId="316B511C" w14:textId="77777777" w:rsidR="00C04448" w:rsidRPr="00C04448" w:rsidRDefault="00C04448" w:rsidP="001D0144">
      <w:pPr>
        <w:widowControl w:val="0"/>
        <w:numPr>
          <w:ilvl w:val="1"/>
          <w:numId w:val="41"/>
        </w:numPr>
        <w:tabs>
          <w:tab w:val="left" w:pos="1711"/>
          <w:tab w:val="left" w:pos="1712"/>
        </w:tabs>
        <w:autoSpaceDE w:val="0"/>
        <w:autoSpaceDN w:val="0"/>
        <w:spacing w:after="0" w:line="240" w:lineRule="auto"/>
        <w:ind w:left="720" w:hanging="721"/>
        <w:rPr>
          <w:rFonts w:eastAsia="Times New Roman" w:cstheme="minorHAnsi"/>
          <w:lang w:bidi="en-US"/>
        </w:rPr>
      </w:pPr>
      <w:r w:rsidRPr="00C04448">
        <w:rPr>
          <w:rFonts w:eastAsia="Times New Roman" w:cstheme="minorHAnsi"/>
          <w:lang w:bidi="en-US"/>
        </w:rPr>
        <w:t>This Agreement consists of the following documents:</w:t>
      </w:r>
    </w:p>
    <w:p w14:paraId="7D137F87"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70104E82" w14:textId="77777777" w:rsidR="00C04448" w:rsidRPr="00C04448" w:rsidRDefault="00C04448" w:rsidP="001D0144">
      <w:pPr>
        <w:widowControl w:val="0"/>
        <w:numPr>
          <w:ilvl w:val="2"/>
          <w:numId w:val="41"/>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This agreement</w:t>
      </w:r>
      <w:r w:rsidRPr="00C04448">
        <w:rPr>
          <w:rFonts w:eastAsia="Times New Roman" w:cstheme="minorHAnsi"/>
          <w:spacing w:val="-3"/>
          <w:lang w:bidi="en-US"/>
        </w:rPr>
        <w:t xml:space="preserve"> </w:t>
      </w:r>
      <w:proofErr w:type="gramStart"/>
      <w:r w:rsidRPr="00C04448">
        <w:rPr>
          <w:rFonts w:eastAsia="Times New Roman" w:cstheme="minorHAnsi"/>
          <w:lang w:bidi="en-US"/>
        </w:rPr>
        <w:t>document;</w:t>
      </w:r>
      <w:proofErr w:type="gramEnd"/>
    </w:p>
    <w:p w14:paraId="3CA0C3CB"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7E84123E" w14:textId="77777777" w:rsidR="00C04448" w:rsidRPr="00C04448" w:rsidRDefault="00CF1834" w:rsidP="001D0144">
      <w:pPr>
        <w:widowControl w:val="0"/>
        <w:numPr>
          <w:ilvl w:val="2"/>
          <w:numId w:val="41"/>
        </w:numPr>
        <w:tabs>
          <w:tab w:val="left" w:pos="1712"/>
        </w:tabs>
        <w:autoSpaceDE w:val="0"/>
        <w:autoSpaceDN w:val="0"/>
        <w:spacing w:after="0" w:line="240" w:lineRule="auto"/>
        <w:ind w:left="720"/>
        <w:rPr>
          <w:rFonts w:eastAsia="Times New Roman" w:cstheme="minorHAnsi"/>
          <w:lang w:bidi="en-US"/>
        </w:rPr>
      </w:pPr>
      <w:hyperlink r:id="rId25">
        <w:r w:rsidR="00C04448" w:rsidRPr="00C04448">
          <w:rPr>
            <w:rFonts w:eastAsia="Times New Roman" w:cstheme="minorHAnsi"/>
            <w:color w:val="0000FF"/>
            <w:u w:val="single" w:color="0000FF"/>
            <w:lang w:bidi="en-US"/>
          </w:rPr>
          <w:t>ST/SGB/2003/13 "Special Measures for Protection from Sexual Exploitation and</w:t>
        </w:r>
      </w:hyperlink>
      <w:hyperlink r:id="rId26">
        <w:r w:rsidR="00C04448" w:rsidRPr="00C04448">
          <w:rPr>
            <w:rFonts w:eastAsia="Times New Roman" w:cstheme="minorHAnsi"/>
            <w:color w:val="0000FF"/>
            <w:u w:val="single" w:color="0000FF"/>
            <w:lang w:bidi="en-US"/>
          </w:rPr>
          <w:t xml:space="preserve"> Sexual Abuse"</w:t>
        </w:r>
        <w:r w:rsidR="00C04448" w:rsidRPr="00C04448">
          <w:rPr>
            <w:rFonts w:eastAsia="Times New Roman" w:cstheme="minorHAnsi"/>
            <w:color w:val="0000FF"/>
            <w:lang w:bidi="en-US"/>
          </w:rPr>
          <w:t xml:space="preserve"> </w:t>
        </w:r>
      </w:hyperlink>
      <w:r w:rsidR="00C04448" w:rsidRPr="00C04448">
        <w:rPr>
          <w:rFonts w:eastAsia="Times New Roman" w:cstheme="minorHAnsi"/>
          <w:lang w:bidi="en-US"/>
        </w:rPr>
        <w:t>(Annex</w:t>
      </w:r>
      <w:r w:rsidR="00C04448" w:rsidRPr="00C04448">
        <w:rPr>
          <w:rFonts w:eastAsia="Times New Roman" w:cstheme="minorHAnsi"/>
          <w:spacing w:val="-1"/>
          <w:lang w:bidi="en-US"/>
        </w:rPr>
        <w:t xml:space="preserve"> </w:t>
      </w:r>
      <w:r w:rsidR="00C04448" w:rsidRPr="00C04448">
        <w:rPr>
          <w:rFonts w:eastAsia="Times New Roman" w:cstheme="minorHAnsi"/>
          <w:lang w:bidi="en-US"/>
        </w:rPr>
        <w:t>1);</w:t>
      </w:r>
    </w:p>
    <w:p w14:paraId="2BBCCA03" w14:textId="77777777" w:rsidR="00C04448" w:rsidRPr="00C04448" w:rsidRDefault="00C04448" w:rsidP="00C062AE">
      <w:pPr>
        <w:widowControl w:val="0"/>
        <w:autoSpaceDE w:val="0"/>
        <w:autoSpaceDN w:val="0"/>
        <w:spacing w:before="2" w:after="0" w:line="240" w:lineRule="auto"/>
        <w:ind w:left="720"/>
        <w:rPr>
          <w:rFonts w:eastAsia="Times New Roman" w:cstheme="minorHAnsi"/>
          <w:lang w:bidi="en-US"/>
        </w:rPr>
      </w:pPr>
    </w:p>
    <w:p w14:paraId="049EA7BD" w14:textId="77777777" w:rsidR="00C04448" w:rsidRPr="00C04448" w:rsidRDefault="00C04448" w:rsidP="001D0144">
      <w:pPr>
        <w:widowControl w:val="0"/>
        <w:numPr>
          <w:ilvl w:val="2"/>
          <w:numId w:val="41"/>
        </w:numPr>
        <w:tabs>
          <w:tab w:val="left" w:pos="1712"/>
        </w:tabs>
        <w:autoSpaceDE w:val="0"/>
        <w:autoSpaceDN w:val="0"/>
        <w:spacing w:before="90" w:after="0" w:line="240" w:lineRule="auto"/>
        <w:ind w:left="720" w:hanging="361"/>
        <w:rPr>
          <w:rFonts w:eastAsia="Times New Roman" w:cstheme="minorHAnsi"/>
          <w:lang w:bidi="en-US"/>
        </w:rPr>
      </w:pPr>
      <w:r w:rsidRPr="00C04448">
        <w:rPr>
          <w:rFonts w:eastAsia="Times New Roman" w:cstheme="minorHAnsi"/>
          <w:lang w:bidi="en-US"/>
        </w:rPr>
        <w:t>The</w:t>
      </w:r>
      <w:r w:rsidRPr="00C04448">
        <w:rPr>
          <w:rFonts w:eastAsia="Times New Roman" w:cstheme="minorHAnsi"/>
          <w:color w:val="0000FF"/>
          <w:lang w:bidi="en-US"/>
        </w:rPr>
        <w:t xml:space="preserve"> </w:t>
      </w:r>
      <w:hyperlink r:id="rId27">
        <w:r w:rsidRPr="00C04448">
          <w:rPr>
            <w:rFonts w:eastAsia="Times New Roman" w:cstheme="minorHAnsi"/>
            <w:color w:val="0000FF"/>
            <w:u w:val="single" w:color="0000FF"/>
            <w:lang w:bidi="en-US"/>
          </w:rPr>
          <w:t>General Terms and Conditions for Partner Agreements</w:t>
        </w:r>
        <w:r w:rsidRPr="00C04448">
          <w:rPr>
            <w:rFonts w:eastAsia="Times New Roman" w:cstheme="minorHAnsi"/>
            <w:color w:val="0000FF"/>
            <w:lang w:bidi="en-US"/>
          </w:rPr>
          <w:t xml:space="preserve"> </w:t>
        </w:r>
      </w:hyperlink>
      <w:r w:rsidRPr="00C04448">
        <w:rPr>
          <w:rFonts w:eastAsia="Times New Roman" w:cstheme="minorHAnsi"/>
          <w:lang w:bidi="en-US"/>
        </w:rPr>
        <w:t>(Annex</w:t>
      </w:r>
      <w:r w:rsidRPr="00C04448">
        <w:rPr>
          <w:rFonts w:eastAsia="Times New Roman" w:cstheme="minorHAnsi"/>
          <w:spacing w:val="-1"/>
          <w:lang w:bidi="en-US"/>
        </w:rPr>
        <w:t xml:space="preserve"> </w:t>
      </w:r>
      <w:r w:rsidRPr="00C04448">
        <w:rPr>
          <w:rFonts w:eastAsia="Times New Roman" w:cstheme="minorHAnsi"/>
          <w:lang w:bidi="en-US"/>
        </w:rPr>
        <w:t>2);</w:t>
      </w:r>
    </w:p>
    <w:p w14:paraId="5595BE8C" w14:textId="77777777" w:rsidR="00C04448" w:rsidRPr="00C04448" w:rsidRDefault="00C04448" w:rsidP="00C062AE">
      <w:pPr>
        <w:widowControl w:val="0"/>
        <w:autoSpaceDE w:val="0"/>
        <w:autoSpaceDN w:val="0"/>
        <w:spacing w:before="2" w:after="0" w:line="240" w:lineRule="auto"/>
        <w:ind w:left="720"/>
        <w:rPr>
          <w:rFonts w:eastAsia="Times New Roman" w:cstheme="minorHAnsi"/>
          <w:lang w:bidi="en-US"/>
        </w:rPr>
      </w:pPr>
    </w:p>
    <w:p w14:paraId="6CBBE63C" w14:textId="77777777" w:rsidR="00C04448" w:rsidRPr="00C04448" w:rsidRDefault="00CF1834" w:rsidP="001D0144">
      <w:pPr>
        <w:widowControl w:val="0"/>
        <w:numPr>
          <w:ilvl w:val="2"/>
          <w:numId w:val="41"/>
        </w:numPr>
        <w:tabs>
          <w:tab w:val="left" w:pos="1772"/>
        </w:tabs>
        <w:autoSpaceDE w:val="0"/>
        <w:autoSpaceDN w:val="0"/>
        <w:spacing w:before="90" w:after="0" w:line="240" w:lineRule="auto"/>
        <w:ind w:left="720" w:hanging="421"/>
        <w:rPr>
          <w:rFonts w:eastAsia="Times New Roman" w:cstheme="minorHAnsi"/>
          <w:lang w:bidi="en-US"/>
        </w:rPr>
      </w:pPr>
      <w:hyperlink r:id="rId28">
        <w:r w:rsidR="00C04448" w:rsidRPr="00C04448">
          <w:rPr>
            <w:rFonts w:eastAsia="Times New Roman" w:cstheme="minorHAnsi"/>
            <w:color w:val="0000FF"/>
            <w:u w:val="single" w:color="0000FF"/>
            <w:lang w:bidi="en-US"/>
          </w:rPr>
          <w:t>Donor Specific Conditions, as applicable</w:t>
        </w:r>
        <w:r w:rsidR="00C04448" w:rsidRPr="00C04448">
          <w:rPr>
            <w:rFonts w:eastAsia="Times New Roman" w:cstheme="minorHAnsi"/>
            <w:color w:val="0000FF"/>
            <w:lang w:bidi="en-US"/>
          </w:rPr>
          <w:t xml:space="preserve"> </w:t>
        </w:r>
      </w:hyperlink>
      <w:r w:rsidR="00C04448" w:rsidRPr="00C04448">
        <w:rPr>
          <w:rFonts w:eastAsia="Times New Roman" w:cstheme="minorHAnsi"/>
          <w:lang w:bidi="en-US"/>
        </w:rPr>
        <w:t>(Annex</w:t>
      </w:r>
      <w:r w:rsidR="00C04448" w:rsidRPr="00C04448">
        <w:rPr>
          <w:rFonts w:eastAsia="Times New Roman" w:cstheme="minorHAnsi"/>
          <w:spacing w:val="-1"/>
          <w:lang w:bidi="en-US"/>
        </w:rPr>
        <w:t xml:space="preserve"> </w:t>
      </w:r>
      <w:r w:rsidR="00C04448" w:rsidRPr="00C04448">
        <w:rPr>
          <w:rFonts w:eastAsia="Times New Roman" w:cstheme="minorHAnsi"/>
          <w:lang w:bidi="en-US"/>
        </w:rPr>
        <w:t>3</w:t>
      </w:r>
      <w:proofErr w:type="gramStart"/>
      <w:r w:rsidR="00C04448" w:rsidRPr="00C04448">
        <w:rPr>
          <w:rFonts w:eastAsia="Times New Roman" w:cstheme="minorHAnsi"/>
          <w:lang w:bidi="en-US"/>
        </w:rPr>
        <w:t>);</w:t>
      </w:r>
      <w:proofErr w:type="gramEnd"/>
    </w:p>
    <w:p w14:paraId="7F7C82C8" w14:textId="77777777" w:rsidR="00C04448" w:rsidRPr="00C04448" w:rsidRDefault="00C04448" w:rsidP="00C062AE">
      <w:pPr>
        <w:widowControl w:val="0"/>
        <w:autoSpaceDE w:val="0"/>
        <w:autoSpaceDN w:val="0"/>
        <w:spacing w:before="3" w:after="0" w:line="240" w:lineRule="auto"/>
        <w:ind w:left="720"/>
        <w:rPr>
          <w:rFonts w:eastAsia="Times New Roman" w:cstheme="minorHAnsi"/>
          <w:lang w:bidi="en-US"/>
        </w:rPr>
      </w:pPr>
    </w:p>
    <w:p w14:paraId="66B21D94" w14:textId="77777777" w:rsidR="00C04448" w:rsidRPr="00C04448" w:rsidRDefault="00C04448" w:rsidP="001D0144">
      <w:pPr>
        <w:widowControl w:val="0"/>
        <w:numPr>
          <w:ilvl w:val="2"/>
          <w:numId w:val="41"/>
        </w:numPr>
        <w:tabs>
          <w:tab w:val="left" w:pos="1712"/>
        </w:tabs>
        <w:autoSpaceDE w:val="0"/>
        <w:autoSpaceDN w:val="0"/>
        <w:spacing w:before="90" w:after="0" w:line="240" w:lineRule="auto"/>
        <w:ind w:left="720" w:hanging="361"/>
        <w:rPr>
          <w:rFonts w:eastAsia="Times New Roman" w:cstheme="minorHAnsi"/>
          <w:b/>
          <w:lang w:bidi="en-US"/>
        </w:rPr>
      </w:pPr>
      <w:r w:rsidRPr="00C04448">
        <w:rPr>
          <w:rFonts w:eastAsia="Times New Roman" w:cstheme="minorHAnsi"/>
          <w:lang w:bidi="en-US"/>
        </w:rPr>
        <w:t>The Partner Project Document (Annex</w:t>
      </w:r>
      <w:r w:rsidRPr="00C04448">
        <w:rPr>
          <w:rFonts w:eastAsia="Times New Roman" w:cstheme="minorHAnsi"/>
          <w:spacing w:val="-2"/>
          <w:lang w:bidi="en-US"/>
        </w:rPr>
        <w:t xml:space="preserve"> </w:t>
      </w:r>
      <w:r w:rsidRPr="00C04448">
        <w:rPr>
          <w:rFonts w:eastAsia="Times New Roman" w:cstheme="minorHAnsi"/>
          <w:lang w:bidi="en-US"/>
        </w:rPr>
        <w:t>4</w:t>
      </w:r>
      <w:proofErr w:type="gramStart"/>
      <w:r w:rsidRPr="00C04448">
        <w:rPr>
          <w:rFonts w:eastAsia="Times New Roman" w:cstheme="minorHAnsi"/>
          <w:lang w:bidi="en-US"/>
        </w:rPr>
        <w:t>)</w:t>
      </w:r>
      <w:r w:rsidRPr="00C04448">
        <w:rPr>
          <w:rFonts w:eastAsia="Times New Roman" w:cstheme="minorHAnsi"/>
          <w:b/>
          <w:lang w:bidi="en-US"/>
        </w:rPr>
        <w:t>;</w:t>
      </w:r>
      <w:proofErr w:type="gramEnd"/>
    </w:p>
    <w:p w14:paraId="5A259865" w14:textId="77777777" w:rsidR="00C04448" w:rsidRPr="00C04448" w:rsidRDefault="00C04448" w:rsidP="00C062AE">
      <w:pPr>
        <w:widowControl w:val="0"/>
        <w:autoSpaceDE w:val="0"/>
        <w:autoSpaceDN w:val="0"/>
        <w:spacing w:before="9" w:after="0" w:line="240" w:lineRule="auto"/>
        <w:ind w:left="720"/>
        <w:rPr>
          <w:rFonts w:eastAsia="Times New Roman" w:cstheme="minorHAnsi"/>
          <w:b/>
          <w:lang w:bidi="en-US"/>
        </w:rPr>
      </w:pPr>
    </w:p>
    <w:p w14:paraId="6F544E87" w14:textId="77777777" w:rsidR="00C04448" w:rsidRPr="00C04448" w:rsidRDefault="00C04448" w:rsidP="001D0144">
      <w:pPr>
        <w:widowControl w:val="0"/>
        <w:numPr>
          <w:ilvl w:val="2"/>
          <w:numId w:val="41"/>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The</w:t>
      </w:r>
      <w:r w:rsidRPr="00C04448">
        <w:rPr>
          <w:rFonts w:eastAsia="Times New Roman" w:cstheme="minorHAnsi"/>
          <w:color w:val="0000FF"/>
          <w:lang w:bidi="en-US"/>
        </w:rPr>
        <w:t xml:space="preserve"> </w:t>
      </w:r>
      <w:hyperlink r:id="rId29">
        <w:r w:rsidRPr="00C04448">
          <w:rPr>
            <w:rFonts w:eastAsia="Times New Roman" w:cstheme="minorHAnsi"/>
            <w:color w:val="0000FF"/>
            <w:u w:val="single" w:color="0000FF"/>
            <w:lang w:bidi="en-US"/>
          </w:rPr>
          <w:t>Face Form</w:t>
        </w:r>
        <w:r w:rsidRPr="00C04448">
          <w:rPr>
            <w:rFonts w:eastAsia="Times New Roman" w:cstheme="minorHAnsi"/>
            <w:color w:val="0000FF"/>
            <w:lang w:bidi="en-US"/>
          </w:rPr>
          <w:t xml:space="preserve"> </w:t>
        </w:r>
      </w:hyperlink>
      <w:r w:rsidRPr="00C04448">
        <w:rPr>
          <w:rFonts w:eastAsia="Times New Roman" w:cstheme="minorHAnsi"/>
          <w:lang w:bidi="en-US"/>
        </w:rPr>
        <w:t>(Annex 5);</w:t>
      </w:r>
      <w:r w:rsidRPr="00C04448">
        <w:rPr>
          <w:rFonts w:eastAsia="Times New Roman" w:cstheme="minorHAnsi"/>
          <w:spacing w:val="-2"/>
          <w:lang w:bidi="en-US"/>
        </w:rPr>
        <w:t xml:space="preserve"> </w:t>
      </w:r>
      <w:r w:rsidRPr="00C04448">
        <w:rPr>
          <w:rFonts w:eastAsia="Times New Roman" w:cstheme="minorHAnsi"/>
          <w:lang w:bidi="en-US"/>
        </w:rPr>
        <w:t>and,</w:t>
      </w:r>
    </w:p>
    <w:p w14:paraId="10558A35" w14:textId="77777777" w:rsidR="00C04448" w:rsidRPr="00C04448" w:rsidRDefault="00C04448" w:rsidP="00C062AE">
      <w:pPr>
        <w:widowControl w:val="0"/>
        <w:autoSpaceDE w:val="0"/>
        <w:autoSpaceDN w:val="0"/>
        <w:spacing w:before="2" w:after="0" w:line="240" w:lineRule="auto"/>
        <w:ind w:left="720"/>
        <w:rPr>
          <w:rFonts w:eastAsia="Times New Roman" w:cstheme="minorHAnsi"/>
          <w:lang w:bidi="en-US"/>
        </w:rPr>
      </w:pPr>
    </w:p>
    <w:p w14:paraId="3CA3BBCA" w14:textId="77777777" w:rsidR="00C04448" w:rsidRPr="00C04448" w:rsidRDefault="00C04448" w:rsidP="001D0144">
      <w:pPr>
        <w:widowControl w:val="0"/>
        <w:numPr>
          <w:ilvl w:val="2"/>
          <w:numId w:val="41"/>
        </w:numPr>
        <w:tabs>
          <w:tab w:val="left" w:pos="1712"/>
        </w:tabs>
        <w:autoSpaceDE w:val="0"/>
        <w:autoSpaceDN w:val="0"/>
        <w:spacing w:before="90" w:after="0" w:line="240" w:lineRule="auto"/>
        <w:ind w:left="720" w:hanging="361"/>
        <w:rPr>
          <w:rFonts w:eastAsia="Times New Roman" w:cstheme="minorHAnsi"/>
          <w:lang w:bidi="en-US"/>
        </w:rPr>
      </w:pPr>
      <w:r w:rsidRPr="00C04448">
        <w:rPr>
          <w:rFonts w:eastAsia="Times New Roman" w:cstheme="minorHAnsi"/>
          <w:lang w:bidi="en-US"/>
        </w:rPr>
        <w:t>The</w:t>
      </w:r>
      <w:r w:rsidRPr="00C04448">
        <w:rPr>
          <w:rFonts w:eastAsia="Times New Roman" w:cstheme="minorHAnsi"/>
          <w:color w:val="0000FF"/>
          <w:lang w:bidi="en-US"/>
        </w:rPr>
        <w:t xml:space="preserve"> </w:t>
      </w:r>
      <w:hyperlink r:id="rId30">
        <w:r w:rsidRPr="00C04448">
          <w:rPr>
            <w:rFonts w:eastAsia="Times New Roman" w:cstheme="minorHAnsi"/>
            <w:color w:val="0000FF"/>
            <w:u w:val="single" w:color="0000FF"/>
            <w:lang w:bidi="en-US"/>
          </w:rPr>
          <w:t>Progress Report Form</w:t>
        </w:r>
        <w:r w:rsidRPr="00C04448">
          <w:rPr>
            <w:rFonts w:eastAsia="Times New Roman" w:cstheme="minorHAnsi"/>
            <w:color w:val="0000FF"/>
            <w:lang w:bidi="en-US"/>
          </w:rPr>
          <w:t xml:space="preserve"> </w:t>
        </w:r>
      </w:hyperlink>
      <w:r w:rsidRPr="00C04448">
        <w:rPr>
          <w:rFonts w:eastAsia="Times New Roman" w:cstheme="minorHAnsi"/>
          <w:lang w:bidi="en-US"/>
        </w:rPr>
        <w:t>(Annex 6).</w:t>
      </w:r>
    </w:p>
    <w:p w14:paraId="7068187C" w14:textId="77777777" w:rsidR="00C04448" w:rsidRPr="00C04448" w:rsidRDefault="00C04448" w:rsidP="00C062AE">
      <w:pPr>
        <w:widowControl w:val="0"/>
        <w:autoSpaceDE w:val="0"/>
        <w:autoSpaceDN w:val="0"/>
        <w:spacing w:before="2" w:after="0" w:line="240" w:lineRule="auto"/>
        <w:ind w:left="720"/>
        <w:rPr>
          <w:rFonts w:eastAsia="Times New Roman" w:cstheme="minorHAnsi"/>
          <w:lang w:bidi="en-US"/>
        </w:rPr>
      </w:pPr>
    </w:p>
    <w:p w14:paraId="648040A9" w14:textId="77777777" w:rsidR="00C04448" w:rsidRPr="00C04448" w:rsidRDefault="00C04448" w:rsidP="001D0144">
      <w:pPr>
        <w:widowControl w:val="0"/>
        <w:numPr>
          <w:ilvl w:val="1"/>
          <w:numId w:val="41"/>
        </w:numPr>
        <w:tabs>
          <w:tab w:val="left" w:pos="1712"/>
        </w:tabs>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The documents listed under section 1 above, form an integral part of this Agreement. All parts of the Agreement are intended to be complementary and what is set forth in any one document is as binding as if set forth in each document. In the event of any conflict,</w:t>
      </w:r>
      <w:r w:rsidRPr="00C04448">
        <w:rPr>
          <w:rFonts w:eastAsia="Times New Roman" w:cstheme="minorHAnsi"/>
          <w:spacing w:val="-11"/>
          <w:lang w:bidi="en-US"/>
        </w:rPr>
        <w:t xml:space="preserve"> </w:t>
      </w:r>
      <w:r w:rsidRPr="00C04448">
        <w:rPr>
          <w:rFonts w:eastAsia="Times New Roman" w:cstheme="minorHAnsi"/>
          <w:lang w:bidi="en-US"/>
        </w:rPr>
        <w:t>discrepancy,</w:t>
      </w:r>
      <w:r w:rsidRPr="00C04448">
        <w:rPr>
          <w:rFonts w:eastAsia="Times New Roman" w:cstheme="minorHAnsi"/>
          <w:spacing w:val="-9"/>
          <w:lang w:bidi="en-US"/>
        </w:rPr>
        <w:t xml:space="preserve"> </w:t>
      </w:r>
      <w:r w:rsidRPr="00C04448">
        <w:rPr>
          <w:rFonts w:eastAsia="Times New Roman" w:cstheme="minorHAnsi"/>
          <w:lang w:bidi="en-US"/>
        </w:rPr>
        <w:t>error</w:t>
      </w:r>
      <w:r w:rsidRPr="00C04448">
        <w:rPr>
          <w:rFonts w:eastAsia="Times New Roman" w:cstheme="minorHAnsi"/>
          <w:spacing w:val="-12"/>
          <w:lang w:bidi="en-US"/>
        </w:rPr>
        <w:t xml:space="preserve"> </w:t>
      </w:r>
      <w:r w:rsidRPr="00C04448">
        <w:rPr>
          <w:rFonts w:eastAsia="Times New Roman" w:cstheme="minorHAnsi"/>
          <w:lang w:bidi="en-US"/>
        </w:rPr>
        <w:t>or</w:t>
      </w:r>
      <w:r w:rsidRPr="00C04448">
        <w:rPr>
          <w:rFonts w:eastAsia="Times New Roman" w:cstheme="minorHAnsi"/>
          <w:spacing w:val="-12"/>
          <w:lang w:bidi="en-US"/>
        </w:rPr>
        <w:t xml:space="preserve"> </w:t>
      </w:r>
      <w:r w:rsidRPr="00C04448">
        <w:rPr>
          <w:rFonts w:eastAsia="Times New Roman" w:cstheme="minorHAnsi"/>
          <w:lang w:bidi="en-US"/>
        </w:rPr>
        <w:t>omission</w:t>
      </w:r>
      <w:r w:rsidRPr="00C04448">
        <w:rPr>
          <w:rFonts w:eastAsia="Times New Roman" w:cstheme="minorHAnsi"/>
          <w:spacing w:val="-11"/>
          <w:lang w:bidi="en-US"/>
        </w:rPr>
        <w:t xml:space="preserve"> </w:t>
      </w:r>
      <w:r w:rsidRPr="00C04448">
        <w:rPr>
          <w:rFonts w:eastAsia="Times New Roman" w:cstheme="minorHAnsi"/>
          <w:lang w:bidi="en-US"/>
        </w:rPr>
        <w:t>among</w:t>
      </w:r>
      <w:r w:rsidRPr="00C04448">
        <w:rPr>
          <w:rFonts w:eastAsia="Times New Roman" w:cstheme="minorHAnsi"/>
          <w:spacing w:val="-11"/>
          <w:lang w:bidi="en-US"/>
        </w:rPr>
        <w:t xml:space="preserve"> </w:t>
      </w:r>
      <w:r w:rsidRPr="00C04448">
        <w:rPr>
          <w:rFonts w:eastAsia="Times New Roman" w:cstheme="minorHAnsi"/>
          <w:lang w:bidi="en-US"/>
        </w:rPr>
        <w:t>any</w:t>
      </w:r>
      <w:r w:rsidRPr="00C04448">
        <w:rPr>
          <w:rFonts w:eastAsia="Times New Roman" w:cstheme="minorHAnsi"/>
          <w:spacing w:val="-11"/>
          <w:lang w:bidi="en-US"/>
        </w:rPr>
        <w:t xml:space="preserve"> </w:t>
      </w:r>
      <w:r w:rsidRPr="00C04448">
        <w:rPr>
          <w:rFonts w:eastAsia="Times New Roman" w:cstheme="minorHAnsi"/>
          <w:lang w:bidi="en-US"/>
        </w:rPr>
        <w:t>parts</w:t>
      </w:r>
      <w:r w:rsidRPr="00C04448">
        <w:rPr>
          <w:rFonts w:eastAsia="Times New Roman" w:cstheme="minorHAnsi"/>
          <w:spacing w:val="-11"/>
          <w:lang w:bidi="en-US"/>
        </w:rPr>
        <w:t xml:space="preserve"> </w:t>
      </w:r>
      <w:r w:rsidRPr="00C04448">
        <w:rPr>
          <w:rFonts w:eastAsia="Times New Roman" w:cstheme="minorHAnsi"/>
          <w:lang w:bidi="en-US"/>
        </w:rPr>
        <w:t>of</w:t>
      </w:r>
      <w:r w:rsidRPr="00C04448">
        <w:rPr>
          <w:rFonts w:eastAsia="Times New Roman" w:cstheme="minorHAnsi"/>
          <w:spacing w:val="-12"/>
          <w:lang w:bidi="en-US"/>
        </w:rPr>
        <w:t xml:space="preserve"> </w:t>
      </w:r>
      <w:r w:rsidRPr="00C04448">
        <w:rPr>
          <w:rFonts w:eastAsia="Times New Roman" w:cstheme="minorHAnsi"/>
          <w:lang w:bidi="en-US"/>
        </w:rPr>
        <w:t>the</w:t>
      </w:r>
      <w:r w:rsidRPr="00C04448">
        <w:rPr>
          <w:rFonts w:eastAsia="Times New Roman" w:cstheme="minorHAnsi"/>
          <w:spacing w:val="-8"/>
          <w:lang w:bidi="en-US"/>
        </w:rPr>
        <w:t xml:space="preserve"> </w:t>
      </w:r>
      <w:r w:rsidRPr="00C04448">
        <w:rPr>
          <w:rFonts w:eastAsia="Times New Roman" w:cstheme="minorHAnsi"/>
          <w:lang w:bidi="en-US"/>
        </w:rPr>
        <w:t>Agreement,</w:t>
      </w:r>
      <w:r w:rsidRPr="00C04448">
        <w:rPr>
          <w:rFonts w:eastAsia="Times New Roman" w:cstheme="minorHAnsi"/>
          <w:spacing w:val="-9"/>
          <w:lang w:bidi="en-US"/>
        </w:rPr>
        <w:t xml:space="preserve"> </w:t>
      </w:r>
      <w:r w:rsidRPr="00C04448">
        <w:rPr>
          <w:rFonts w:eastAsia="Times New Roman" w:cstheme="minorHAnsi"/>
          <w:lang w:bidi="en-US"/>
        </w:rPr>
        <w:t>either</w:t>
      </w:r>
      <w:r w:rsidRPr="00C04448">
        <w:rPr>
          <w:rFonts w:eastAsia="Times New Roman" w:cstheme="minorHAnsi"/>
          <w:spacing w:val="-12"/>
          <w:lang w:bidi="en-US"/>
        </w:rPr>
        <w:t xml:space="preserve"> </w:t>
      </w:r>
      <w:r w:rsidRPr="00C04448">
        <w:rPr>
          <w:rFonts w:eastAsia="Times New Roman" w:cstheme="minorHAnsi"/>
          <w:lang w:bidi="en-US"/>
        </w:rPr>
        <w:t>Party shall immediately notify the other Party. The Parties shall in good faith consult and decide how to remedy such conflict, discrepancy, error or omission including</w:t>
      </w:r>
      <w:r w:rsidRPr="00C04448">
        <w:rPr>
          <w:rFonts w:eastAsia="Times New Roman" w:cstheme="minorHAnsi"/>
          <w:spacing w:val="41"/>
          <w:lang w:bidi="en-US"/>
        </w:rPr>
        <w:t xml:space="preserve"> </w:t>
      </w:r>
      <w:r w:rsidRPr="00C04448">
        <w:rPr>
          <w:rFonts w:eastAsia="Times New Roman" w:cstheme="minorHAnsi"/>
          <w:lang w:bidi="en-US"/>
        </w:rPr>
        <w:t>if necessary, making the required amendment to this</w:t>
      </w:r>
      <w:r w:rsidRPr="00C04448">
        <w:rPr>
          <w:rFonts w:eastAsia="Times New Roman" w:cstheme="minorHAnsi"/>
          <w:spacing w:val="-3"/>
          <w:lang w:bidi="en-US"/>
        </w:rPr>
        <w:t xml:space="preserve"> </w:t>
      </w:r>
      <w:r w:rsidRPr="00C04448">
        <w:rPr>
          <w:rFonts w:eastAsia="Times New Roman" w:cstheme="minorHAnsi"/>
          <w:lang w:bidi="en-US"/>
        </w:rPr>
        <w:t>Agreement.</w:t>
      </w:r>
    </w:p>
    <w:p w14:paraId="273D77BA"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7C26D65C" w14:textId="77777777" w:rsidR="00C04448" w:rsidRPr="00C04448" w:rsidRDefault="00C04448" w:rsidP="001D0144">
      <w:pPr>
        <w:widowControl w:val="0"/>
        <w:numPr>
          <w:ilvl w:val="1"/>
          <w:numId w:val="41"/>
        </w:numPr>
        <w:tabs>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If the Partner is a government entity, this Agreement supplements the relevant provisions of any host country agreement entered into between the Government and UN Women. If there is no such agreement then the Standard Basic Assistance Agreement</w:t>
      </w:r>
      <w:r w:rsidRPr="00C04448">
        <w:rPr>
          <w:rFonts w:eastAsia="Times New Roman" w:cstheme="minorHAnsi"/>
          <w:spacing w:val="-9"/>
          <w:lang w:bidi="en-US"/>
        </w:rPr>
        <w:t xml:space="preserve"> </w:t>
      </w:r>
      <w:r w:rsidRPr="00C04448">
        <w:rPr>
          <w:rFonts w:eastAsia="Times New Roman" w:cstheme="minorHAnsi"/>
          <w:lang w:bidi="en-US"/>
        </w:rPr>
        <w:t>entered</w:t>
      </w:r>
      <w:r w:rsidRPr="00C04448">
        <w:rPr>
          <w:rFonts w:eastAsia="Times New Roman" w:cstheme="minorHAnsi"/>
          <w:spacing w:val="-11"/>
          <w:lang w:bidi="en-US"/>
        </w:rPr>
        <w:t xml:space="preserve"> </w:t>
      </w:r>
      <w:r w:rsidRPr="00C04448">
        <w:rPr>
          <w:rFonts w:eastAsia="Times New Roman" w:cstheme="minorHAnsi"/>
          <w:lang w:bidi="en-US"/>
        </w:rPr>
        <w:t>into</w:t>
      </w:r>
      <w:r w:rsidRPr="00C04448">
        <w:rPr>
          <w:rFonts w:eastAsia="Times New Roman" w:cstheme="minorHAnsi"/>
          <w:spacing w:val="-11"/>
          <w:lang w:bidi="en-US"/>
        </w:rPr>
        <w:t xml:space="preserve"> </w:t>
      </w:r>
      <w:r w:rsidRPr="00C04448">
        <w:rPr>
          <w:rFonts w:eastAsia="Times New Roman" w:cstheme="minorHAnsi"/>
          <w:lang w:bidi="en-US"/>
        </w:rPr>
        <w:t>between</w:t>
      </w:r>
      <w:r w:rsidRPr="00C04448">
        <w:rPr>
          <w:rFonts w:eastAsia="Times New Roman" w:cstheme="minorHAnsi"/>
          <w:spacing w:val="-11"/>
          <w:lang w:bidi="en-US"/>
        </w:rPr>
        <w:t xml:space="preserve"> </w:t>
      </w:r>
      <w:r w:rsidRPr="00C04448">
        <w:rPr>
          <w:rFonts w:eastAsia="Times New Roman" w:cstheme="minorHAnsi"/>
          <w:lang w:bidi="en-US"/>
        </w:rPr>
        <w:t>the</w:t>
      </w:r>
      <w:r w:rsidRPr="00C04448">
        <w:rPr>
          <w:rFonts w:eastAsia="Times New Roman" w:cstheme="minorHAnsi"/>
          <w:spacing w:val="-11"/>
          <w:lang w:bidi="en-US"/>
        </w:rPr>
        <w:t xml:space="preserve"> </w:t>
      </w:r>
      <w:r w:rsidRPr="00C04448">
        <w:rPr>
          <w:rFonts w:eastAsia="Times New Roman" w:cstheme="minorHAnsi"/>
          <w:lang w:bidi="en-US"/>
        </w:rPr>
        <w:t>Government</w:t>
      </w:r>
      <w:r w:rsidRPr="00C04448">
        <w:rPr>
          <w:rFonts w:eastAsia="Times New Roman" w:cstheme="minorHAnsi"/>
          <w:spacing w:val="-11"/>
          <w:lang w:bidi="en-US"/>
        </w:rPr>
        <w:t xml:space="preserve"> </w:t>
      </w:r>
      <w:r w:rsidRPr="00C04448">
        <w:rPr>
          <w:rFonts w:eastAsia="Times New Roman" w:cstheme="minorHAnsi"/>
          <w:lang w:bidi="en-US"/>
        </w:rPr>
        <w:t>and</w:t>
      </w:r>
      <w:r w:rsidRPr="00C04448">
        <w:rPr>
          <w:rFonts w:eastAsia="Times New Roman" w:cstheme="minorHAnsi"/>
          <w:spacing w:val="-11"/>
          <w:lang w:bidi="en-US"/>
        </w:rPr>
        <w:t xml:space="preserve"> </w:t>
      </w: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United</w:t>
      </w:r>
      <w:r w:rsidRPr="00C04448">
        <w:rPr>
          <w:rFonts w:eastAsia="Times New Roman" w:cstheme="minorHAnsi"/>
          <w:spacing w:val="-12"/>
          <w:lang w:bidi="en-US"/>
        </w:rPr>
        <w:t xml:space="preserve"> </w:t>
      </w:r>
      <w:r w:rsidRPr="00C04448">
        <w:rPr>
          <w:rFonts w:eastAsia="Times New Roman" w:cstheme="minorHAnsi"/>
          <w:lang w:bidi="en-US"/>
        </w:rPr>
        <w:t>Nations</w:t>
      </w:r>
      <w:r w:rsidRPr="00C04448">
        <w:rPr>
          <w:rFonts w:eastAsia="Times New Roman" w:cstheme="minorHAnsi"/>
          <w:spacing w:val="-10"/>
          <w:lang w:bidi="en-US"/>
        </w:rPr>
        <w:t xml:space="preserve"> </w:t>
      </w:r>
      <w:r w:rsidRPr="00C04448">
        <w:rPr>
          <w:rFonts w:eastAsia="Times New Roman" w:cstheme="minorHAnsi"/>
          <w:lang w:bidi="en-US"/>
        </w:rPr>
        <w:t xml:space="preserve">Development </w:t>
      </w:r>
      <w:proofErr w:type="spellStart"/>
      <w:r w:rsidRPr="00C04448">
        <w:rPr>
          <w:rFonts w:eastAsia="Times New Roman" w:cstheme="minorHAnsi"/>
          <w:lang w:bidi="en-US"/>
        </w:rPr>
        <w:t>Programme</w:t>
      </w:r>
      <w:proofErr w:type="spellEnd"/>
      <w:r w:rsidRPr="00C04448">
        <w:rPr>
          <w:rFonts w:eastAsia="Times New Roman" w:cstheme="minorHAnsi"/>
          <w:lang w:bidi="en-US"/>
        </w:rPr>
        <w:t xml:space="preserve"> (UNDP), or any other applicable host country agreement between the Government and UNDP, shall apply </w:t>
      </w:r>
      <w:r w:rsidRPr="00C04448">
        <w:rPr>
          <w:rFonts w:eastAsia="Times New Roman" w:cstheme="minorHAnsi"/>
          <w:i/>
          <w:lang w:bidi="en-US"/>
        </w:rPr>
        <w:t xml:space="preserve">mutatis mutandis </w:t>
      </w:r>
      <w:r w:rsidRPr="00C04448">
        <w:rPr>
          <w:rFonts w:eastAsia="Times New Roman" w:cstheme="minorHAnsi"/>
          <w:lang w:bidi="en-US"/>
        </w:rPr>
        <w:t>between UN Women and the Partner for the purposes of this Agreement.</w:t>
      </w:r>
    </w:p>
    <w:p w14:paraId="78FA85AC"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3DE71A3C" w14:textId="77777777" w:rsidR="00C04448" w:rsidRPr="00C04448" w:rsidRDefault="00C04448" w:rsidP="00C062AE">
      <w:pPr>
        <w:widowControl w:val="0"/>
        <w:autoSpaceDE w:val="0"/>
        <w:autoSpaceDN w:val="0"/>
        <w:spacing w:after="0" w:line="240" w:lineRule="auto"/>
        <w:ind w:left="720"/>
        <w:jc w:val="center"/>
        <w:outlineLvl w:val="0"/>
        <w:rPr>
          <w:rFonts w:eastAsia="Times New Roman" w:cstheme="minorHAnsi"/>
          <w:b/>
          <w:bCs/>
          <w:lang w:bidi="en-US"/>
        </w:rPr>
      </w:pPr>
      <w:r w:rsidRPr="00C04448">
        <w:rPr>
          <w:rFonts w:eastAsia="Times New Roman" w:cstheme="minorHAnsi"/>
          <w:b/>
          <w:bCs/>
          <w:lang w:bidi="en-US"/>
        </w:rPr>
        <w:t>ARTICLE III</w:t>
      </w:r>
    </w:p>
    <w:p w14:paraId="65E64849" w14:textId="77777777" w:rsidR="00C04448" w:rsidRPr="00C04448" w:rsidRDefault="00C04448" w:rsidP="00C062AE">
      <w:pPr>
        <w:widowControl w:val="0"/>
        <w:autoSpaceDE w:val="0"/>
        <w:autoSpaceDN w:val="0"/>
        <w:spacing w:after="0" w:line="240" w:lineRule="auto"/>
        <w:ind w:left="720"/>
        <w:jc w:val="center"/>
        <w:rPr>
          <w:rFonts w:eastAsia="Times New Roman" w:cstheme="minorHAnsi"/>
          <w:b/>
          <w:lang w:bidi="en-US"/>
        </w:rPr>
      </w:pPr>
      <w:r w:rsidRPr="00C04448">
        <w:rPr>
          <w:rFonts w:eastAsia="Times New Roman" w:cstheme="minorHAnsi"/>
          <w:b/>
          <w:lang w:bidi="en-US"/>
        </w:rPr>
        <w:t>GENERAL RESPONSIBILITIES OF THE PARTNER</w:t>
      </w:r>
    </w:p>
    <w:p w14:paraId="4E700637" w14:textId="77777777" w:rsidR="00C04448" w:rsidRPr="00C04448" w:rsidRDefault="00C04448" w:rsidP="00C062AE">
      <w:pPr>
        <w:widowControl w:val="0"/>
        <w:autoSpaceDE w:val="0"/>
        <w:autoSpaceDN w:val="0"/>
        <w:spacing w:after="0" w:line="240" w:lineRule="auto"/>
        <w:ind w:left="720"/>
        <w:rPr>
          <w:rFonts w:eastAsia="Times New Roman" w:cstheme="minorHAnsi"/>
          <w:b/>
          <w:lang w:bidi="en-US"/>
        </w:rPr>
      </w:pPr>
    </w:p>
    <w:p w14:paraId="3AAB42D3" w14:textId="77777777" w:rsidR="00C04448" w:rsidRPr="00C04448" w:rsidRDefault="00C04448" w:rsidP="001D0144">
      <w:pPr>
        <w:widowControl w:val="0"/>
        <w:numPr>
          <w:ilvl w:val="0"/>
          <w:numId w:val="40"/>
        </w:numPr>
        <w:tabs>
          <w:tab w:val="left" w:pos="1711"/>
          <w:tab w:val="left" w:pos="1712"/>
        </w:tabs>
        <w:autoSpaceDE w:val="0"/>
        <w:autoSpaceDN w:val="0"/>
        <w:spacing w:after="0" w:line="240" w:lineRule="auto"/>
        <w:ind w:left="720" w:hanging="721"/>
        <w:rPr>
          <w:rFonts w:eastAsia="Times New Roman" w:cstheme="minorHAnsi"/>
          <w:lang w:bidi="en-US"/>
        </w:rPr>
      </w:pPr>
      <w:r w:rsidRPr="00C04448">
        <w:rPr>
          <w:rFonts w:eastAsia="Times New Roman" w:cstheme="minorHAnsi"/>
          <w:lang w:bidi="en-US"/>
        </w:rPr>
        <w:t>The Partner shall perform the Work and achieve the</w:t>
      </w:r>
      <w:r w:rsidRPr="00C04448">
        <w:rPr>
          <w:rFonts w:eastAsia="Times New Roman" w:cstheme="minorHAnsi"/>
          <w:spacing w:val="-3"/>
          <w:lang w:bidi="en-US"/>
        </w:rPr>
        <w:t xml:space="preserve"> </w:t>
      </w:r>
      <w:r w:rsidRPr="00C04448">
        <w:rPr>
          <w:rFonts w:eastAsia="Times New Roman" w:cstheme="minorHAnsi"/>
          <w:lang w:bidi="en-US"/>
        </w:rPr>
        <w:t>Results.</w:t>
      </w:r>
    </w:p>
    <w:p w14:paraId="572F6022"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4F87DD21" w14:textId="77777777" w:rsidR="00C04448" w:rsidRPr="00C04448" w:rsidRDefault="00C04448" w:rsidP="001D0144">
      <w:pPr>
        <w:widowControl w:val="0"/>
        <w:numPr>
          <w:ilvl w:val="0"/>
          <w:numId w:val="40"/>
        </w:numPr>
        <w:tabs>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The Partner shall use the funds and the Property provided by UN Women under this Agreement exclusively for performing the Work as set forth in this</w:t>
      </w:r>
      <w:r w:rsidRPr="00C04448">
        <w:rPr>
          <w:rFonts w:eastAsia="Times New Roman" w:cstheme="minorHAnsi"/>
          <w:spacing w:val="-3"/>
          <w:lang w:bidi="en-US"/>
        </w:rPr>
        <w:t xml:space="preserve"> </w:t>
      </w:r>
      <w:r w:rsidRPr="00C04448">
        <w:rPr>
          <w:rFonts w:eastAsia="Times New Roman" w:cstheme="minorHAnsi"/>
          <w:lang w:bidi="en-US"/>
        </w:rPr>
        <w:t>Agreement.</w:t>
      </w:r>
    </w:p>
    <w:p w14:paraId="2A3B2098" w14:textId="77777777" w:rsidR="00C04448" w:rsidRPr="00C04448" w:rsidRDefault="00C04448" w:rsidP="00C062AE">
      <w:pPr>
        <w:widowControl w:val="0"/>
        <w:autoSpaceDE w:val="0"/>
        <w:autoSpaceDN w:val="0"/>
        <w:spacing w:before="11" w:after="0" w:line="240" w:lineRule="auto"/>
        <w:ind w:left="720"/>
        <w:rPr>
          <w:rFonts w:eastAsia="Times New Roman" w:cstheme="minorHAnsi"/>
          <w:lang w:bidi="en-US"/>
        </w:rPr>
      </w:pPr>
    </w:p>
    <w:p w14:paraId="395E2662" w14:textId="77777777" w:rsidR="00C04448" w:rsidRPr="00C04448" w:rsidRDefault="00C04448" w:rsidP="001D0144">
      <w:pPr>
        <w:widowControl w:val="0"/>
        <w:numPr>
          <w:ilvl w:val="0"/>
          <w:numId w:val="40"/>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shall not accept funding from any other source than UN Women for performing the Work without UN Women’s prior written</w:t>
      </w:r>
      <w:r w:rsidRPr="00C04448">
        <w:rPr>
          <w:rFonts w:eastAsia="Times New Roman" w:cstheme="minorHAnsi"/>
          <w:spacing w:val="32"/>
          <w:lang w:bidi="en-US"/>
        </w:rPr>
        <w:t xml:space="preserve"> </w:t>
      </w:r>
      <w:r w:rsidRPr="00C04448">
        <w:rPr>
          <w:rFonts w:eastAsia="Times New Roman" w:cstheme="minorHAnsi"/>
          <w:spacing w:val="-3"/>
          <w:lang w:bidi="en-US"/>
        </w:rPr>
        <w:t>approval.</w:t>
      </w:r>
    </w:p>
    <w:p w14:paraId="6BF35C29"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sectPr w:rsidR="00C04448" w:rsidRPr="00C04448">
          <w:pgSz w:w="12240" w:h="15840"/>
          <w:pgMar w:top="1380" w:right="1340" w:bottom="920" w:left="540" w:header="813" w:footer="739" w:gutter="0"/>
          <w:cols w:space="720"/>
        </w:sectPr>
      </w:pPr>
    </w:p>
    <w:p w14:paraId="72237393" w14:textId="77777777" w:rsidR="00C04448" w:rsidRPr="00C04448" w:rsidRDefault="00C04448" w:rsidP="00C062AE">
      <w:pPr>
        <w:widowControl w:val="0"/>
        <w:autoSpaceDE w:val="0"/>
        <w:autoSpaceDN w:val="0"/>
        <w:spacing w:before="80" w:after="0" w:line="240" w:lineRule="auto"/>
        <w:ind w:left="720"/>
        <w:rPr>
          <w:rFonts w:eastAsia="Times New Roman" w:cstheme="minorHAnsi"/>
          <w:lang w:bidi="en-US"/>
        </w:rPr>
      </w:pPr>
      <w:r w:rsidRPr="00C04448">
        <w:rPr>
          <w:rFonts w:eastAsia="Times New Roman" w:cstheme="minorHAnsi"/>
          <w:lang w:bidi="en-US"/>
        </w:rPr>
        <w:lastRenderedPageBreak/>
        <w:t>The</w:t>
      </w:r>
      <w:r w:rsidRPr="00C04448">
        <w:rPr>
          <w:rFonts w:eastAsia="Times New Roman" w:cstheme="minorHAnsi"/>
          <w:spacing w:val="-17"/>
          <w:lang w:bidi="en-US"/>
        </w:rPr>
        <w:t xml:space="preserve"> </w:t>
      </w:r>
      <w:r w:rsidRPr="00C04448">
        <w:rPr>
          <w:rFonts w:eastAsia="Times New Roman" w:cstheme="minorHAnsi"/>
          <w:lang w:bidi="en-US"/>
        </w:rPr>
        <w:t>Partner</w:t>
      </w:r>
      <w:r w:rsidRPr="00C04448">
        <w:rPr>
          <w:rFonts w:eastAsia="Times New Roman" w:cstheme="minorHAnsi"/>
          <w:spacing w:val="-16"/>
          <w:lang w:bidi="en-US"/>
        </w:rPr>
        <w:t xml:space="preserve"> </w:t>
      </w:r>
      <w:r w:rsidRPr="00C04448">
        <w:rPr>
          <w:rFonts w:eastAsia="Times New Roman" w:cstheme="minorHAnsi"/>
          <w:lang w:bidi="en-US"/>
        </w:rPr>
        <w:t>shall</w:t>
      </w:r>
      <w:r w:rsidRPr="00C04448">
        <w:rPr>
          <w:rFonts w:eastAsia="Times New Roman" w:cstheme="minorHAnsi"/>
          <w:spacing w:val="-14"/>
          <w:lang w:bidi="en-US"/>
        </w:rPr>
        <w:t xml:space="preserve"> </w:t>
      </w:r>
      <w:r w:rsidRPr="00C04448">
        <w:rPr>
          <w:rFonts w:eastAsia="Times New Roman" w:cstheme="minorHAnsi"/>
          <w:lang w:bidi="en-US"/>
        </w:rPr>
        <w:t>inform</w:t>
      </w:r>
      <w:r w:rsidRPr="00C04448">
        <w:rPr>
          <w:rFonts w:eastAsia="Times New Roman" w:cstheme="minorHAnsi"/>
          <w:spacing w:val="-12"/>
          <w:lang w:bidi="en-US"/>
        </w:rPr>
        <w:t xml:space="preserve"> </w:t>
      </w:r>
      <w:r w:rsidRPr="00C04448">
        <w:rPr>
          <w:rFonts w:eastAsia="Times New Roman" w:cstheme="minorHAnsi"/>
          <w:lang w:bidi="en-US"/>
        </w:rPr>
        <w:t>UN</w:t>
      </w:r>
      <w:r w:rsidRPr="00C04448">
        <w:rPr>
          <w:rFonts w:eastAsia="Times New Roman" w:cstheme="minorHAnsi"/>
          <w:spacing w:val="-16"/>
          <w:lang w:bidi="en-US"/>
        </w:rPr>
        <w:t xml:space="preserve"> </w:t>
      </w:r>
      <w:r w:rsidRPr="00C04448">
        <w:rPr>
          <w:rFonts w:eastAsia="Times New Roman" w:cstheme="minorHAnsi"/>
          <w:lang w:bidi="en-US"/>
        </w:rPr>
        <w:t>Women</w:t>
      </w:r>
      <w:r w:rsidRPr="00C04448">
        <w:rPr>
          <w:rFonts w:eastAsia="Times New Roman" w:cstheme="minorHAnsi"/>
          <w:spacing w:val="-16"/>
          <w:lang w:bidi="en-US"/>
        </w:rPr>
        <w:t xml:space="preserve"> </w:t>
      </w:r>
      <w:r w:rsidRPr="00C04448">
        <w:rPr>
          <w:rFonts w:eastAsia="Times New Roman" w:cstheme="minorHAnsi"/>
          <w:lang w:bidi="en-US"/>
        </w:rPr>
        <w:t>in</w:t>
      </w:r>
      <w:r w:rsidRPr="00C04448">
        <w:rPr>
          <w:rFonts w:eastAsia="Times New Roman" w:cstheme="minorHAnsi"/>
          <w:spacing w:val="-14"/>
          <w:lang w:bidi="en-US"/>
        </w:rPr>
        <w:t xml:space="preserve"> </w:t>
      </w:r>
      <w:r w:rsidRPr="00C04448">
        <w:rPr>
          <w:rFonts w:eastAsia="Times New Roman" w:cstheme="minorHAnsi"/>
          <w:lang w:bidi="en-US"/>
        </w:rPr>
        <w:t>writing</w:t>
      </w:r>
      <w:r w:rsidRPr="00C04448">
        <w:rPr>
          <w:rFonts w:eastAsia="Times New Roman" w:cstheme="minorHAnsi"/>
          <w:spacing w:val="-15"/>
          <w:lang w:bidi="en-US"/>
        </w:rPr>
        <w:t xml:space="preserve"> </w:t>
      </w:r>
      <w:r w:rsidRPr="00C04448">
        <w:rPr>
          <w:rFonts w:eastAsia="Times New Roman" w:cstheme="minorHAnsi"/>
          <w:lang w:bidi="en-US"/>
        </w:rPr>
        <w:t>of</w:t>
      </w:r>
      <w:r w:rsidRPr="00C04448">
        <w:rPr>
          <w:rFonts w:eastAsia="Times New Roman" w:cstheme="minorHAnsi"/>
          <w:spacing w:val="-17"/>
          <w:lang w:bidi="en-US"/>
        </w:rPr>
        <w:t xml:space="preserve"> </w:t>
      </w:r>
      <w:r w:rsidRPr="00C04448">
        <w:rPr>
          <w:rFonts w:eastAsia="Times New Roman" w:cstheme="minorHAnsi"/>
          <w:lang w:bidi="en-US"/>
        </w:rPr>
        <w:t>the</w:t>
      </w:r>
      <w:r w:rsidRPr="00C04448">
        <w:rPr>
          <w:rFonts w:eastAsia="Times New Roman" w:cstheme="minorHAnsi"/>
          <w:spacing w:val="-15"/>
          <w:lang w:bidi="en-US"/>
        </w:rPr>
        <w:t xml:space="preserve"> </w:t>
      </w:r>
      <w:r w:rsidRPr="00C04448">
        <w:rPr>
          <w:rFonts w:eastAsia="Times New Roman" w:cstheme="minorHAnsi"/>
          <w:lang w:bidi="en-US"/>
        </w:rPr>
        <w:t>name</w:t>
      </w:r>
      <w:r w:rsidRPr="00C04448">
        <w:rPr>
          <w:rFonts w:eastAsia="Times New Roman" w:cstheme="minorHAnsi"/>
          <w:spacing w:val="-16"/>
          <w:lang w:bidi="en-US"/>
        </w:rPr>
        <w:t xml:space="preserve"> </w:t>
      </w:r>
      <w:r w:rsidRPr="00C04448">
        <w:rPr>
          <w:rFonts w:eastAsia="Times New Roman" w:cstheme="minorHAnsi"/>
          <w:lang w:bidi="en-US"/>
        </w:rPr>
        <w:t>of</w:t>
      </w:r>
      <w:r w:rsidRPr="00C04448">
        <w:rPr>
          <w:rFonts w:eastAsia="Times New Roman" w:cstheme="minorHAnsi"/>
          <w:spacing w:val="-16"/>
          <w:lang w:bidi="en-US"/>
        </w:rPr>
        <w:t xml:space="preserve"> </w:t>
      </w:r>
      <w:r w:rsidRPr="00C04448">
        <w:rPr>
          <w:rFonts w:eastAsia="Times New Roman" w:cstheme="minorHAnsi"/>
          <w:lang w:bidi="en-US"/>
        </w:rPr>
        <w:t>the</w:t>
      </w:r>
      <w:r w:rsidRPr="00C04448">
        <w:rPr>
          <w:rFonts w:eastAsia="Times New Roman" w:cstheme="minorHAnsi"/>
          <w:spacing w:val="-16"/>
          <w:lang w:bidi="en-US"/>
        </w:rPr>
        <w:t xml:space="preserve"> </w:t>
      </w:r>
      <w:r w:rsidRPr="00C04448">
        <w:rPr>
          <w:rFonts w:eastAsia="Times New Roman" w:cstheme="minorHAnsi"/>
          <w:lang w:bidi="en-US"/>
        </w:rPr>
        <w:t>source</w:t>
      </w:r>
      <w:r w:rsidRPr="00C04448">
        <w:rPr>
          <w:rFonts w:eastAsia="Times New Roman" w:cstheme="minorHAnsi"/>
          <w:spacing w:val="-16"/>
          <w:lang w:bidi="en-US"/>
        </w:rPr>
        <w:t xml:space="preserve"> </w:t>
      </w:r>
      <w:r w:rsidRPr="00C04448">
        <w:rPr>
          <w:rFonts w:eastAsia="Times New Roman" w:cstheme="minorHAnsi"/>
          <w:lang w:bidi="en-US"/>
        </w:rPr>
        <w:t>and</w:t>
      </w:r>
      <w:r w:rsidRPr="00C04448">
        <w:rPr>
          <w:rFonts w:eastAsia="Times New Roman" w:cstheme="minorHAnsi"/>
          <w:spacing w:val="-16"/>
          <w:lang w:bidi="en-US"/>
        </w:rPr>
        <w:t xml:space="preserve"> </w:t>
      </w:r>
      <w:r w:rsidRPr="00C04448">
        <w:rPr>
          <w:rFonts w:eastAsia="Times New Roman" w:cstheme="minorHAnsi"/>
          <w:lang w:bidi="en-US"/>
        </w:rPr>
        <w:t>the</w:t>
      </w:r>
      <w:r w:rsidRPr="00C04448">
        <w:rPr>
          <w:rFonts w:eastAsia="Times New Roman" w:cstheme="minorHAnsi"/>
          <w:spacing w:val="-16"/>
          <w:lang w:bidi="en-US"/>
        </w:rPr>
        <w:t xml:space="preserve"> </w:t>
      </w:r>
      <w:r w:rsidRPr="00C04448">
        <w:rPr>
          <w:rFonts w:eastAsia="Times New Roman" w:cstheme="minorHAnsi"/>
          <w:lang w:bidi="en-US"/>
        </w:rPr>
        <w:t>details of such</w:t>
      </w:r>
      <w:r w:rsidRPr="00C04448">
        <w:rPr>
          <w:rFonts w:eastAsia="Times New Roman" w:cstheme="minorHAnsi"/>
          <w:spacing w:val="-1"/>
          <w:lang w:bidi="en-US"/>
        </w:rPr>
        <w:t xml:space="preserve"> </w:t>
      </w:r>
      <w:r w:rsidRPr="00C04448">
        <w:rPr>
          <w:rFonts w:eastAsia="Times New Roman" w:cstheme="minorHAnsi"/>
          <w:lang w:bidi="en-US"/>
        </w:rPr>
        <w:t>funding.</w:t>
      </w:r>
    </w:p>
    <w:p w14:paraId="5515B0C8"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3C2BD587" w14:textId="77777777" w:rsidR="00C04448" w:rsidRPr="00C04448" w:rsidRDefault="00C04448" w:rsidP="001D0144">
      <w:pPr>
        <w:widowControl w:val="0"/>
        <w:numPr>
          <w:ilvl w:val="0"/>
          <w:numId w:val="40"/>
        </w:numPr>
        <w:tabs>
          <w:tab w:val="left" w:pos="1567"/>
          <w:tab w:val="left" w:pos="1568"/>
        </w:tabs>
        <w:autoSpaceDE w:val="0"/>
        <w:autoSpaceDN w:val="0"/>
        <w:spacing w:after="0" w:line="240" w:lineRule="auto"/>
        <w:ind w:left="720" w:hanging="577"/>
        <w:rPr>
          <w:rFonts w:eastAsia="Times New Roman" w:cstheme="minorHAnsi"/>
          <w:lang w:bidi="en-US"/>
        </w:rPr>
      </w:pPr>
      <w:r w:rsidRPr="00C04448">
        <w:rPr>
          <w:rFonts w:eastAsia="Times New Roman" w:cstheme="minorHAnsi"/>
          <w:lang w:bidi="en-US"/>
        </w:rPr>
        <w:t>The Partner shall not use the funds provided under this Agreement to award</w:t>
      </w:r>
      <w:r w:rsidRPr="00C04448">
        <w:rPr>
          <w:rFonts w:eastAsia="Times New Roman" w:cstheme="minorHAnsi"/>
          <w:spacing w:val="-7"/>
          <w:lang w:bidi="en-US"/>
        </w:rPr>
        <w:t xml:space="preserve"> </w:t>
      </w:r>
      <w:r w:rsidRPr="00C04448">
        <w:rPr>
          <w:rFonts w:eastAsia="Times New Roman" w:cstheme="minorHAnsi"/>
          <w:lang w:bidi="en-US"/>
        </w:rPr>
        <w:t>grants.</w:t>
      </w:r>
    </w:p>
    <w:p w14:paraId="78AB72F5"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646615D1" w14:textId="77777777" w:rsidR="00C04448" w:rsidRPr="00C04448" w:rsidRDefault="00C04448" w:rsidP="001D0144">
      <w:pPr>
        <w:widowControl w:val="0"/>
        <w:numPr>
          <w:ilvl w:val="0"/>
          <w:numId w:val="40"/>
        </w:numPr>
        <w:tabs>
          <w:tab w:val="left" w:pos="1567"/>
          <w:tab w:val="left" w:pos="1568"/>
        </w:tabs>
        <w:autoSpaceDE w:val="0"/>
        <w:autoSpaceDN w:val="0"/>
        <w:spacing w:after="0" w:line="240" w:lineRule="auto"/>
        <w:ind w:left="720" w:hanging="577"/>
        <w:rPr>
          <w:rFonts w:eastAsia="Times New Roman" w:cstheme="minorHAnsi"/>
          <w:lang w:bidi="en-US"/>
        </w:rPr>
      </w:pPr>
      <w:r w:rsidRPr="00C04448">
        <w:rPr>
          <w:rFonts w:eastAsia="Times New Roman" w:cstheme="minorHAnsi"/>
          <w:lang w:bidi="en-US"/>
        </w:rPr>
        <w:t>The Partner’s responsibilities</w:t>
      </w:r>
      <w:r w:rsidRPr="00C04448">
        <w:rPr>
          <w:rFonts w:eastAsia="Times New Roman" w:cstheme="minorHAnsi"/>
          <w:spacing w:val="-4"/>
          <w:lang w:bidi="en-US"/>
        </w:rPr>
        <w:t xml:space="preserve"> </w:t>
      </w:r>
      <w:r w:rsidRPr="00C04448">
        <w:rPr>
          <w:rFonts w:eastAsia="Times New Roman" w:cstheme="minorHAnsi"/>
          <w:lang w:bidi="en-US"/>
        </w:rPr>
        <w:t>include:</w:t>
      </w:r>
    </w:p>
    <w:p w14:paraId="3B5FD3A9"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6647C0FA" w14:textId="77777777" w:rsidR="00C04448" w:rsidRPr="00C04448" w:rsidRDefault="00C04448" w:rsidP="001D0144">
      <w:pPr>
        <w:widowControl w:val="0"/>
        <w:numPr>
          <w:ilvl w:val="1"/>
          <w:numId w:val="40"/>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Commencing</w:t>
      </w:r>
      <w:r w:rsidRPr="00C04448">
        <w:rPr>
          <w:rFonts w:eastAsia="Times New Roman" w:cstheme="minorHAnsi"/>
          <w:spacing w:val="-13"/>
          <w:lang w:bidi="en-US"/>
        </w:rPr>
        <w:t xml:space="preserve"> </w:t>
      </w:r>
      <w:r w:rsidRPr="00C04448">
        <w:rPr>
          <w:rFonts w:eastAsia="Times New Roman" w:cstheme="minorHAnsi"/>
          <w:lang w:bidi="en-US"/>
        </w:rPr>
        <w:t>the</w:t>
      </w:r>
      <w:r w:rsidRPr="00C04448">
        <w:rPr>
          <w:rFonts w:eastAsia="Times New Roman" w:cstheme="minorHAnsi"/>
          <w:spacing w:val="-13"/>
          <w:lang w:bidi="en-US"/>
        </w:rPr>
        <w:t xml:space="preserve"> </w:t>
      </w:r>
      <w:r w:rsidRPr="00C04448">
        <w:rPr>
          <w:rFonts w:eastAsia="Times New Roman" w:cstheme="minorHAnsi"/>
          <w:lang w:bidi="en-US"/>
        </w:rPr>
        <w:t>Work</w:t>
      </w:r>
      <w:r w:rsidRPr="00C04448">
        <w:rPr>
          <w:rFonts w:eastAsia="Times New Roman" w:cstheme="minorHAnsi"/>
          <w:spacing w:val="-14"/>
          <w:lang w:bidi="en-US"/>
        </w:rPr>
        <w:t xml:space="preserve"> </w:t>
      </w:r>
      <w:r w:rsidRPr="00C04448">
        <w:rPr>
          <w:rFonts w:eastAsia="Times New Roman" w:cstheme="minorHAnsi"/>
          <w:lang w:bidi="en-US"/>
        </w:rPr>
        <w:t>in</w:t>
      </w:r>
      <w:r w:rsidRPr="00C04448">
        <w:rPr>
          <w:rFonts w:eastAsia="Times New Roman" w:cstheme="minorHAnsi"/>
          <w:spacing w:val="-13"/>
          <w:lang w:bidi="en-US"/>
        </w:rPr>
        <w:t xml:space="preserve"> </w:t>
      </w:r>
      <w:r w:rsidRPr="00C04448">
        <w:rPr>
          <w:rFonts w:eastAsia="Times New Roman" w:cstheme="minorHAnsi"/>
          <w:lang w:bidi="en-US"/>
        </w:rPr>
        <w:t>accordance</w:t>
      </w:r>
      <w:r w:rsidRPr="00C04448">
        <w:rPr>
          <w:rFonts w:eastAsia="Times New Roman" w:cstheme="minorHAnsi"/>
          <w:spacing w:val="-14"/>
          <w:lang w:bidi="en-US"/>
        </w:rPr>
        <w:t xml:space="preserve"> </w:t>
      </w:r>
      <w:r w:rsidRPr="00C04448">
        <w:rPr>
          <w:rFonts w:eastAsia="Times New Roman" w:cstheme="minorHAnsi"/>
          <w:lang w:bidi="en-US"/>
        </w:rPr>
        <w:t>with</w:t>
      </w:r>
      <w:r w:rsidRPr="00C04448">
        <w:rPr>
          <w:rFonts w:eastAsia="Times New Roman" w:cstheme="minorHAnsi"/>
          <w:spacing w:val="-13"/>
          <w:lang w:bidi="en-US"/>
        </w:rPr>
        <w:t xml:space="preserve"> </w:t>
      </w:r>
      <w:r w:rsidRPr="00C04448">
        <w:rPr>
          <w:rFonts w:eastAsia="Times New Roman" w:cstheme="minorHAnsi"/>
          <w:lang w:bidi="en-US"/>
        </w:rPr>
        <w:t>the</w:t>
      </w:r>
      <w:r w:rsidRPr="00C04448">
        <w:rPr>
          <w:rFonts w:eastAsia="Times New Roman" w:cstheme="minorHAnsi"/>
          <w:spacing w:val="-14"/>
          <w:lang w:bidi="en-US"/>
        </w:rPr>
        <w:t xml:space="preserve"> </w:t>
      </w:r>
      <w:r w:rsidRPr="00C04448">
        <w:rPr>
          <w:rFonts w:eastAsia="Times New Roman" w:cstheme="minorHAnsi"/>
          <w:lang w:bidi="en-US"/>
        </w:rPr>
        <w:t>timeline</w:t>
      </w:r>
      <w:r w:rsidRPr="00C04448">
        <w:rPr>
          <w:rFonts w:eastAsia="Times New Roman" w:cstheme="minorHAnsi"/>
          <w:spacing w:val="-14"/>
          <w:lang w:bidi="en-US"/>
        </w:rPr>
        <w:t xml:space="preserve"> </w:t>
      </w:r>
      <w:r w:rsidRPr="00C04448">
        <w:rPr>
          <w:rFonts w:eastAsia="Times New Roman" w:cstheme="minorHAnsi"/>
          <w:lang w:bidi="en-US"/>
        </w:rPr>
        <w:t>but</w:t>
      </w:r>
      <w:r w:rsidRPr="00C04448">
        <w:rPr>
          <w:rFonts w:eastAsia="Times New Roman" w:cstheme="minorHAnsi"/>
          <w:spacing w:val="-13"/>
          <w:lang w:bidi="en-US"/>
        </w:rPr>
        <w:t xml:space="preserve"> </w:t>
      </w:r>
      <w:r w:rsidRPr="00C04448">
        <w:rPr>
          <w:rFonts w:eastAsia="Times New Roman" w:cstheme="minorHAnsi"/>
          <w:lang w:bidi="en-US"/>
        </w:rPr>
        <w:t>not</w:t>
      </w:r>
      <w:r w:rsidRPr="00C04448">
        <w:rPr>
          <w:rFonts w:eastAsia="Times New Roman" w:cstheme="minorHAnsi"/>
          <w:spacing w:val="-13"/>
          <w:lang w:bidi="en-US"/>
        </w:rPr>
        <w:t xml:space="preserve"> </w:t>
      </w:r>
      <w:r w:rsidRPr="00C04448">
        <w:rPr>
          <w:rFonts w:eastAsia="Times New Roman" w:cstheme="minorHAnsi"/>
          <w:lang w:bidi="en-US"/>
        </w:rPr>
        <w:t>before</w:t>
      </w:r>
      <w:r w:rsidRPr="00C04448">
        <w:rPr>
          <w:rFonts w:eastAsia="Times New Roman" w:cstheme="minorHAnsi"/>
          <w:spacing w:val="-14"/>
          <w:lang w:bidi="en-US"/>
        </w:rPr>
        <w:t xml:space="preserve"> </w:t>
      </w:r>
      <w:r w:rsidRPr="00C04448">
        <w:rPr>
          <w:rFonts w:eastAsia="Times New Roman" w:cstheme="minorHAnsi"/>
          <w:lang w:bidi="en-US"/>
        </w:rPr>
        <w:t>both</w:t>
      </w:r>
      <w:r w:rsidRPr="00C04448">
        <w:rPr>
          <w:rFonts w:eastAsia="Times New Roman" w:cstheme="minorHAnsi"/>
          <w:spacing w:val="-13"/>
          <w:lang w:bidi="en-US"/>
        </w:rPr>
        <w:t xml:space="preserve"> </w:t>
      </w:r>
      <w:r w:rsidRPr="00C04448">
        <w:rPr>
          <w:rFonts w:eastAsia="Times New Roman" w:cstheme="minorHAnsi"/>
          <w:lang w:bidi="en-US"/>
        </w:rPr>
        <w:t>Parties</w:t>
      </w:r>
      <w:r w:rsidRPr="00C04448">
        <w:rPr>
          <w:rFonts w:eastAsia="Times New Roman" w:cstheme="minorHAnsi"/>
          <w:spacing w:val="-13"/>
          <w:lang w:bidi="en-US"/>
        </w:rPr>
        <w:t xml:space="preserve"> </w:t>
      </w:r>
      <w:r w:rsidRPr="00C04448">
        <w:rPr>
          <w:rFonts w:eastAsia="Times New Roman" w:cstheme="minorHAnsi"/>
          <w:lang w:bidi="en-US"/>
        </w:rPr>
        <w:t>have signed the</w:t>
      </w:r>
      <w:r w:rsidRPr="00C04448">
        <w:rPr>
          <w:rFonts w:eastAsia="Times New Roman" w:cstheme="minorHAnsi"/>
          <w:spacing w:val="-2"/>
          <w:lang w:bidi="en-US"/>
        </w:rPr>
        <w:t xml:space="preserve"> </w:t>
      </w:r>
      <w:proofErr w:type="gramStart"/>
      <w:r w:rsidRPr="00C04448">
        <w:rPr>
          <w:rFonts w:eastAsia="Times New Roman" w:cstheme="minorHAnsi"/>
          <w:lang w:bidi="en-US"/>
        </w:rPr>
        <w:t>Agreement;</w:t>
      </w:r>
      <w:proofErr w:type="gramEnd"/>
    </w:p>
    <w:p w14:paraId="69C314B4"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7BFE2E14" w14:textId="77777777" w:rsidR="00C04448" w:rsidRPr="00C04448" w:rsidRDefault="00C04448" w:rsidP="001D0144">
      <w:pPr>
        <w:widowControl w:val="0"/>
        <w:numPr>
          <w:ilvl w:val="1"/>
          <w:numId w:val="40"/>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 xml:space="preserve">Making its designated contributions of technical assistance, services, equipment, non- expendable materials and other property towards the </w:t>
      </w:r>
      <w:proofErr w:type="gramStart"/>
      <w:r w:rsidRPr="00C04448">
        <w:rPr>
          <w:rFonts w:eastAsia="Times New Roman" w:cstheme="minorHAnsi"/>
          <w:lang w:bidi="en-US"/>
        </w:rPr>
        <w:t>Work;</w:t>
      </w:r>
      <w:proofErr w:type="gramEnd"/>
    </w:p>
    <w:p w14:paraId="613ABCA9" w14:textId="77777777" w:rsidR="00C04448" w:rsidRPr="00C04448" w:rsidRDefault="00C04448" w:rsidP="00C062AE">
      <w:pPr>
        <w:widowControl w:val="0"/>
        <w:autoSpaceDE w:val="0"/>
        <w:autoSpaceDN w:val="0"/>
        <w:spacing w:before="1" w:after="0" w:line="240" w:lineRule="auto"/>
        <w:ind w:left="720"/>
        <w:rPr>
          <w:rFonts w:eastAsia="Times New Roman" w:cstheme="minorHAnsi"/>
          <w:lang w:bidi="en-US"/>
        </w:rPr>
      </w:pPr>
    </w:p>
    <w:p w14:paraId="256481ED" w14:textId="77777777" w:rsidR="00C04448" w:rsidRPr="00C04448" w:rsidRDefault="00C04448" w:rsidP="001D0144">
      <w:pPr>
        <w:widowControl w:val="0"/>
        <w:numPr>
          <w:ilvl w:val="1"/>
          <w:numId w:val="40"/>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Completing its responsibilities with diligence and efficiency, and in conformity with the</w:t>
      </w:r>
      <w:r w:rsidRPr="00C04448">
        <w:rPr>
          <w:rFonts w:eastAsia="Times New Roman" w:cstheme="minorHAnsi"/>
          <w:spacing w:val="-8"/>
          <w:lang w:bidi="en-US"/>
        </w:rPr>
        <w:t xml:space="preserve"> </w:t>
      </w:r>
      <w:r w:rsidRPr="00C04448">
        <w:rPr>
          <w:rFonts w:eastAsia="Times New Roman" w:cstheme="minorHAnsi"/>
          <w:lang w:bidi="en-US"/>
        </w:rPr>
        <w:t>requirements</w:t>
      </w:r>
      <w:r w:rsidRPr="00C04448">
        <w:rPr>
          <w:rFonts w:eastAsia="Times New Roman" w:cstheme="minorHAnsi"/>
          <w:spacing w:val="-6"/>
          <w:lang w:bidi="en-US"/>
        </w:rPr>
        <w:t xml:space="preserve"> </w:t>
      </w:r>
      <w:r w:rsidRPr="00C04448">
        <w:rPr>
          <w:rFonts w:eastAsia="Times New Roman" w:cstheme="minorHAnsi"/>
          <w:lang w:bidi="en-US"/>
        </w:rPr>
        <w:t>set</w:t>
      </w:r>
      <w:r w:rsidRPr="00C04448">
        <w:rPr>
          <w:rFonts w:eastAsia="Times New Roman" w:cstheme="minorHAnsi"/>
          <w:spacing w:val="-6"/>
          <w:lang w:bidi="en-US"/>
        </w:rPr>
        <w:t xml:space="preserve"> </w:t>
      </w:r>
      <w:r w:rsidRPr="00C04448">
        <w:rPr>
          <w:rFonts w:eastAsia="Times New Roman" w:cstheme="minorHAnsi"/>
          <w:lang w:bidi="en-US"/>
        </w:rPr>
        <w:t>out</w:t>
      </w:r>
      <w:r w:rsidRPr="00C04448">
        <w:rPr>
          <w:rFonts w:eastAsia="Times New Roman" w:cstheme="minorHAnsi"/>
          <w:spacing w:val="-7"/>
          <w:lang w:bidi="en-US"/>
        </w:rPr>
        <w:t xml:space="preserve"> </w:t>
      </w:r>
      <w:r w:rsidRPr="00C04448">
        <w:rPr>
          <w:rFonts w:eastAsia="Times New Roman" w:cstheme="minorHAnsi"/>
          <w:lang w:bidi="en-US"/>
        </w:rPr>
        <w:t>in</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Partner</w:t>
      </w:r>
      <w:r w:rsidRPr="00C04448">
        <w:rPr>
          <w:rFonts w:eastAsia="Times New Roman" w:cstheme="minorHAnsi"/>
          <w:spacing w:val="-8"/>
          <w:lang w:bidi="en-US"/>
        </w:rPr>
        <w:t xml:space="preserve"> </w:t>
      </w:r>
      <w:r w:rsidRPr="00C04448">
        <w:rPr>
          <w:rFonts w:eastAsia="Times New Roman" w:cstheme="minorHAnsi"/>
          <w:lang w:bidi="en-US"/>
        </w:rPr>
        <w:t>Project</w:t>
      </w:r>
      <w:r w:rsidRPr="00C04448">
        <w:rPr>
          <w:rFonts w:eastAsia="Times New Roman" w:cstheme="minorHAnsi"/>
          <w:spacing w:val="-6"/>
          <w:lang w:bidi="en-US"/>
        </w:rPr>
        <w:t xml:space="preserve"> </w:t>
      </w:r>
      <w:r w:rsidRPr="00C04448">
        <w:rPr>
          <w:rFonts w:eastAsia="Times New Roman" w:cstheme="minorHAnsi"/>
          <w:lang w:bidi="en-US"/>
        </w:rPr>
        <w:t>Document</w:t>
      </w:r>
      <w:r w:rsidRPr="00C04448">
        <w:rPr>
          <w:rFonts w:eastAsia="Times New Roman" w:cstheme="minorHAnsi"/>
          <w:spacing w:val="-4"/>
          <w:lang w:bidi="en-US"/>
        </w:rPr>
        <w:t xml:space="preserve"> </w:t>
      </w:r>
      <w:r w:rsidRPr="00C04448">
        <w:rPr>
          <w:rFonts w:eastAsia="Times New Roman" w:cstheme="minorHAnsi"/>
          <w:lang w:bidi="en-US"/>
        </w:rPr>
        <w:t>(including</w:t>
      </w:r>
      <w:r w:rsidRPr="00C04448">
        <w:rPr>
          <w:rFonts w:eastAsia="Times New Roman" w:cstheme="minorHAnsi"/>
          <w:spacing w:val="-7"/>
          <w:lang w:bidi="en-US"/>
        </w:rPr>
        <w:t xml:space="preserve"> </w:t>
      </w:r>
      <w:r w:rsidRPr="00C04448">
        <w:rPr>
          <w:rFonts w:eastAsia="Times New Roman" w:cstheme="minorHAnsi"/>
          <w:lang w:bidi="en-US"/>
        </w:rPr>
        <w:t>in</w:t>
      </w:r>
      <w:r w:rsidRPr="00C04448">
        <w:rPr>
          <w:rFonts w:eastAsia="Times New Roman" w:cstheme="minorHAnsi"/>
          <w:spacing w:val="-6"/>
          <w:lang w:bidi="en-US"/>
        </w:rPr>
        <w:t xml:space="preserve"> </w:t>
      </w:r>
      <w:r w:rsidRPr="00C04448">
        <w:rPr>
          <w:rFonts w:eastAsia="Times New Roman" w:cstheme="minorHAnsi"/>
          <w:lang w:bidi="en-US"/>
        </w:rPr>
        <w:t>connection</w:t>
      </w:r>
      <w:r w:rsidRPr="00C04448">
        <w:rPr>
          <w:rFonts w:eastAsia="Times New Roman" w:cstheme="minorHAnsi"/>
          <w:spacing w:val="-6"/>
          <w:lang w:bidi="en-US"/>
        </w:rPr>
        <w:t xml:space="preserve"> </w:t>
      </w:r>
      <w:r w:rsidRPr="00C04448">
        <w:rPr>
          <w:rFonts w:eastAsia="Times New Roman" w:cstheme="minorHAnsi"/>
          <w:lang w:bidi="en-US"/>
        </w:rPr>
        <w:t>with the workplan and</w:t>
      </w:r>
      <w:r w:rsidRPr="00C04448">
        <w:rPr>
          <w:rFonts w:eastAsia="Times New Roman" w:cstheme="minorHAnsi"/>
          <w:spacing w:val="-3"/>
          <w:lang w:bidi="en-US"/>
        </w:rPr>
        <w:t xml:space="preserve"> </w:t>
      </w:r>
      <w:r w:rsidRPr="00C04448">
        <w:rPr>
          <w:rFonts w:eastAsia="Times New Roman" w:cstheme="minorHAnsi"/>
          <w:lang w:bidi="en-US"/>
        </w:rPr>
        <w:t>budget</w:t>
      </w:r>
      <w:proofErr w:type="gramStart"/>
      <w:r w:rsidRPr="00C04448">
        <w:rPr>
          <w:rFonts w:eastAsia="Times New Roman" w:cstheme="minorHAnsi"/>
          <w:lang w:bidi="en-US"/>
        </w:rPr>
        <w:t>);</w:t>
      </w:r>
      <w:proofErr w:type="gramEnd"/>
    </w:p>
    <w:p w14:paraId="1BD93578" w14:textId="77777777" w:rsidR="00C04448" w:rsidRPr="00C04448" w:rsidRDefault="00C04448" w:rsidP="00C062AE">
      <w:pPr>
        <w:widowControl w:val="0"/>
        <w:autoSpaceDE w:val="0"/>
        <w:autoSpaceDN w:val="0"/>
        <w:spacing w:before="9" w:after="0" w:line="240" w:lineRule="auto"/>
        <w:ind w:left="720"/>
        <w:rPr>
          <w:rFonts w:eastAsia="Times New Roman" w:cstheme="minorHAnsi"/>
          <w:lang w:bidi="en-US"/>
        </w:rPr>
      </w:pPr>
    </w:p>
    <w:p w14:paraId="76E5044C" w14:textId="77777777" w:rsidR="00C04448" w:rsidRPr="00C04448" w:rsidRDefault="00C04448" w:rsidP="001D0144">
      <w:pPr>
        <w:widowControl w:val="0"/>
        <w:numPr>
          <w:ilvl w:val="1"/>
          <w:numId w:val="40"/>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Providing the reports required under this Agreement in a timely manner and satisfactory to UN Women, and furnishing any other information relating to the Work and the use of any funds and Property that UN Women may reasonably ask</w:t>
      </w:r>
      <w:r w:rsidRPr="00C04448">
        <w:rPr>
          <w:rFonts w:eastAsia="Times New Roman" w:cstheme="minorHAnsi"/>
          <w:spacing w:val="-5"/>
          <w:lang w:bidi="en-US"/>
        </w:rPr>
        <w:t xml:space="preserve"> </w:t>
      </w:r>
      <w:proofErr w:type="gramStart"/>
      <w:r w:rsidRPr="00C04448">
        <w:rPr>
          <w:rFonts w:eastAsia="Times New Roman" w:cstheme="minorHAnsi"/>
          <w:lang w:bidi="en-US"/>
        </w:rPr>
        <w:t>for;</w:t>
      </w:r>
      <w:proofErr w:type="gramEnd"/>
    </w:p>
    <w:p w14:paraId="4AE2D14B"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7A84037C" w14:textId="77777777" w:rsidR="00C04448" w:rsidRPr="00C04448" w:rsidRDefault="00C04448" w:rsidP="001D0144">
      <w:pPr>
        <w:widowControl w:val="0"/>
        <w:numPr>
          <w:ilvl w:val="1"/>
          <w:numId w:val="40"/>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Exercising a high standard of care when handling and administering the funds and Property provided to it by UN</w:t>
      </w:r>
      <w:r w:rsidRPr="00C04448">
        <w:rPr>
          <w:rFonts w:eastAsia="Times New Roman" w:cstheme="minorHAnsi"/>
          <w:spacing w:val="-2"/>
          <w:lang w:bidi="en-US"/>
        </w:rPr>
        <w:t xml:space="preserve"> </w:t>
      </w:r>
      <w:proofErr w:type="gramStart"/>
      <w:r w:rsidRPr="00C04448">
        <w:rPr>
          <w:rFonts w:eastAsia="Times New Roman" w:cstheme="minorHAnsi"/>
          <w:lang w:bidi="en-US"/>
        </w:rPr>
        <w:t>Women;</w:t>
      </w:r>
      <w:proofErr w:type="gramEnd"/>
    </w:p>
    <w:p w14:paraId="358692B3"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06B6B12D" w14:textId="77777777" w:rsidR="00C04448" w:rsidRPr="00C04448" w:rsidRDefault="00C04448" w:rsidP="001D0144">
      <w:pPr>
        <w:widowControl w:val="0"/>
        <w:numPr>
          <w:ilvl w:val="1"/>
          <w:numId w:val="40"/>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Appointing a Partner Authorized Official to act as the focal point for the Partner with the authority to and ability to respond to all questions from UN Women and sign the FACE</w:t>
      </w:r>
      <w:r w:rsidRPr="00C04448">
        <w:rPr>
          <w:rFonts w:eastAsia="Times New Roman" w:cstheme="minorHAnsi"/>
          <w:spacing w:val="-17"/>
          <w:lang w:bidi="en-US"/>
        </w:rPr>
        <w:t xml:space="preserve"> </w:t>
      </w:r>
      <w:r w:rsidRPr="00C04448">
        <w:rPr>
          <w:rFonts w:eastAsia="Times New Roman" w:cstheme="minorHAnsi"/>
          <w:lang w:bidi="en-US"/>
        </w:rPr>
        <w:t>Forms,</w:t>
      </w:r>
      <w:r w:rsidRPr="00C04448">
        <w:rPr>
          <w:rFonts w:eastAsia="Times New Roman" w:cstheme="minorHAnsi"/>
          <w:spacing w:val="-16"/>
          <w:lang w:bidi="en-US"/>
        </w:rPr>
        <w:t xml:space="preserve"> </w:t>
      </w:r>
      <w:r w:rsidRPr="00C04448">
        <w:rPr>
          <w:rFonts w:eastAsia="Times New Roman" w:cstheme="minorHAnsi"/>
          <w:lang w:bidi="en-US"/>
        </w:rPr>
        <w:t>Progress</w:t>
      </w:r>
      <w:r w:rsidRPr="00C04448">
        <w:rPr>
          <w:rFonts w:eastAsia="Times New Roman" w:cstheme="minorHAnsi"/>
          <w:spacing w:val="-16"/>
          <w:lang w:bidi="en-US"/>
        </w:rPr>
        <w:t xml:space="preserve"> </w:t>
      </w:r>
      <w:r w:rsidRPr="00C04448">
        <w:rPr>
          <w:rFonts w:eastAsia="Times New Roman" w:cstheme="minorHAnsi"/>
          <w:lang w:bidi="en-US"/>
        </w:rPr>
        <w:t>Report</w:t>
      </w:r>
      <w:r w:rsidRPr="00C04448">
        <w:rPr>
          <w:rFonts w:eastAsia="Times New Roman" w:cstheme="minorHAnsi"/>
          <w:spacing w:val="-16"/>
          <w:lang w:bidi="en-US"/>
        </w:rPr>
        <w:t xml:space="preserve"> </w:t>
      </w:r>
      <w:r w:rsidRPr="00C04448">
        <w:rPr>
          <w:rFonts w:eastAsia="Times New Roman" w:cstheme="minorHAnsi"/>
          <w:lang w:bidi="en-US"/>
        </w:rPr>
        <w:t>Forms</w:t>
      </w:r>
      <w:r w:rsidRPr="00C04448">
        <w:rPr>
          <w:rFonts w:eastAsia="Times New Roman" w:cstheme="minorHAnsi"/>
          <w:spacing w:val="-15"/>
          <w:lang w:bidi="en-US"/>
        </w:rPr>
        <w:t xml:space="preserve"> </w:t>
      </w:r>
      <w:r w:rsidRPr="00C04448">
        <w:rPr>
          <w:rFonts w:eastAsia="Times New Roman" w:cstheme="minorHAnsi"/>
          <w:lang w:bidi="en-US"/>
        </w:rPr>
        <w:t>and</w:t>
      </w:r>
      <w:r w:rsidRPr="00C04448">
        <w:rPr>
          <w:rFonts w:eastAsia="Times New Roman" w:cstheme="minorHAnsi"/>
          <w:spacing w:val="-17"/>
          <w:lang w:bidi="en-US"/>
        </w:rPr>
        <w:t xml:space="preserve"> </w:t>
      </w:r>
      <w:r w:rsidRPr="00C04448">
        <w:rPr>
          <w:rFonts w:eastAsia="Times New Roman" w:cstheme="minorHAnsi"/>
          <w:lang w:bidi="en-US"/>
        </w:rPr>
        <w:t>other</w:t>
      </w:r>
      <w:r w:rsidRPr="00C04448">
        <w:rPr>
          <w:rFonts w:eastAsia="Times New Roman" w:cstheme="minorHAnsi"/>
          <w:spacing w:val="-17"/>
          <w:lang w:bidi="en-US"/>
        </w:rPr>
        <w:t xml:space="preserve"> </w:t>
      </w:r>
      <w:r w:rsidRPr="00C04448">
        <w:rPr>
          <w:rFonts w:eastAsia="Times New Roman" w:cstheme="minorHAnsi"/>
          <w:lang w:bidi="en-US"/>
        </w:rPr>
        <w:t>funding</w:t>
      </w:r>
      <w:r w:rsidRPr="00C04448">
        <w:rPr>
          <w:rFonts w:eastAsia="Times New Roman" w:cstheme="minorHAnsi"/>
          <w:spacing w:val="-15"/>
          <w:lang w:bidi="en-US"/>
        </w:rPr>
        <w:t xml:space="preserve"> </w:t>
      </w:r>
      <w:r w:rsidRPr="00C04448">
        <w:rPr>
          <w:rFonts w:eastAsia="Times New Roman" w:cstheme="minorHAnsi"/>
          <w:lang w:bidi="en-US"/>
        </w:rPr>
        <w:t>authorization</w:t>
      </w:r>
      <w:r w:rsidRPr="00C04448">
        <w:rPr>
          <w:rFonts w:eastAsia="Times New Roman" w:cstheme="minorHAnsi"/>
          <w:spacing w:val="-16"/>
          <w:lang w:bidi="en-US"/>
        </w:rPr>
        <w:t xml:space="preserve"> </w:t>
      </w:r>
      <w:r w:rsidRPr="00C04448">
        <w:rPr>
          <w:rFonts w:eastAsia="Times New Roman" w:cstheme="minorHAnsi"/>
          <w:lang w:bidi="en-US"/>
        </w:rPr>
        <w:t>forms</w:t>
      </w:r>
      <w:r w:rsidRPr="00C04448">
        <w:rPr>
          <w:rFonts w:eastAsia="Times New Roman" w:cstheme="minorHAnsi"/>
          <w:spacing w:val="-13"/>
          <w:lang w:bidi="en-US"/>
        </w:rPr>
        <w:t xml:space="preserve"> </w:t>
      </w:r>
      <w:r w:rsidRPr="00C04448">
        <w:rPr>
          <w:rFonts w:eastAsia="Times New Roman" w:cstheme="minorHAnsi"/>
          <w:lang w:bidi="en-US"/>
        </w:rPr>
        <w:t>or</w:t>
      </w:r>
      <w:r w:rsidRPr="00C04448">
        <w:rPr>
          <w:rFonts w:eastAsia="Times New Roman" w:cstheme="minorHAnsi"/>
          <w:spacing w:val="-17"/>
          <w:lang w:bidi="en-US"/>
        </w:rPr>
        <w:t xml:space="preserve"> </w:t>
      </w:r>
      <w:r w:rsidRPr="00C04448">
        <w:rPr>
          <w:rFonts w:eastAsia="Times New Roman" w:cstheme="minorHAnsi"/>
          <w:lang w:bidi="en-US"/>
        </w:rPr>
        <w:t>requests required by UN Women on behalf of the Partner. In addition, the Partner Authorized Official/s</w:t>
      </w:r>
      <w:r w:rsidRPr="00C04448">
        <w:rPr>
          <w:rFonts w:eastAsia="Times New Roman" w:cstheme="minorHAnsi"/>
          <w:spacing w:val="-9"/>
          <w:lang w:bidi="en-US"/>
        </w:rPr>
        <w:t xml:space="preserve"> </w:t>
      </w:r>
      <w:r w:rsidRPr="00C04448">
        <w:rPr>
          <w:rFonts w:eastAsia="Times New Roman" w:cstheme="minorHAnsi"/>
          <w:lang w:bidi="en-US"/>
        </w:rPr>
        <w:t>is</w:t>
      </w:r>
      <w:r w:rsidRPr="00C04448">
        <w:rPr>
          <w:rFonts w:eastAsia="Times New Roman" w:cstheme="minorHAnsi"/>
          <w:spacing w:val="-9"/>
          <w:lang w:bidi="en-US"/>
        </w:rPr>
        <w:t xml:space="preserve"> </w:t>
      </w:r>
      <w:r w:rsidRPr="00C04448">
        <w:rPr>
          <w:rFonts w:eastAsia="Times New Roman" w:cstheme="minorHAnsi"/>
          <w:lang w:bidi="en-US"/>
        </w:rPr>
        <w:t>authorized</w:t>
      </w:r>
      <w:r w:rsidRPr="00C04448">
        <w:rPr>
          <w:rFonts w:eastAsia="Times New Roman" w:cstheme="minorHAnsi"/>
          <w:spacing w:val="-9"/>
          <w:lang w:bidi="en-US"/>
        </w:rPr>
        <w:t xml:space="preserve"> </w:t>
      </w:r>
      <w:r w:rsidRPr="00C04448">
        <w:rPr>
          <w:rFonts w:eastAsia="Times New Roman" w:cstheme="minorHAnsi"/>
          <w:lang w:bidi="en-US"/>
        </w:rPr>
        <w:t>to</w:t>
      </w:r>
      <w:r w:rsidRPr="00C04448">
        <w:rPr>
          <w:rFonts w:eastAsia="Times New Roman" w:cstheme="minorHAnsi"/>
          <w:spacing w:val="-8"/>
          <w:lang w:bidi="en-US"/>
        </w:rPr>
        <w:t xml:space="preserve"> </w:t>
      </w:r>
      <w:r w:rsidRPr="00C04448">
        <w:rPr>
          <w:rFonts w:eastAsia="Times New Roman" w:cstheme="minorHAnsi"/>
          <w:lang w:bidi="en-US"/>
        </w:rPr>
        <w:t>sign</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10"/>
          <w:lang w:bidi="en-US"/>
        </w:rPr>
        <w:t xml:space="preserve"> </w:t>
      </w:r>
      <w:r w:rsidRPr="00C04448">
        <w:rPr>
          <w:rFonts w:eastAsia="Times New Roman" w:cstheme="minorHAnsi"/>
          <w:lang w:bidi="en-US"/>
        </w:rPr>
        <w:t>written</w:t>
      </w:r>
      <w:r w:rsidRPr="00C04448">
        <w:rPr>
          <w:rFonts w:eastAsia="Times New Roman" w:cstheme="minorHAnsi"/>
          <w:spacing w:val="-9"/>
          <w:lang w:bidi="en-US"/>
        </w:rPr>
        <w:t xml:space="preserve"> </w:t>
      </w:r>
      <w:r w:rsidRPr="00C04448">
        <w:rPr>
          <w:rFonts w:eastAsia="Times New Roman" w:cstheme="minorHAnsi"/>
          <w:lang w:bidi="en-US"/>
        </w:rPr>
        <w:t>statement</w:t>
      </w:r>
      <w:r w:rsidRPr="00C04448">
        <w:rPr>
          <w:rFonts w:eastAsia="Times New Roman" w:cstheme="minorHAnsi"/>
          <w:spacing w:val="-10"/>
          <w:lang w:bidi="en-US"/>
        </w:rPr>
        <w:t xml:space="preserve"> </w:t>
      </w:r>
      <w:r w:rsidRPr="00C04448">
        <w:rPr>
          <w:rFonts w:eastAsia="Times New Roman" w:cstheme="minorHAnsi"/>
          <w:lang w:bidi="en-US"/>
        </w:rPr>
        <w:t>set</w:t>
      </w:r>
      <w:r w:rsidRPr="00C04448">
        <w:rPr>
          <w:rFonts w:eastAsia="Times New Roman" w:cstheme="minorHAnsi"/>
          <w:spacing w:val="-8"/>
          <w:lang w:bidi="en-US"/>
        </w:rPr>
        <w:t xml:space="preserve"> </w:t>
      </w:r>
      <w:r w:rsidRPr="00C04448">
        <w:rPr>
          <w:rFonts w:eastAsia="Times New Roman" w:cstheme="minorHAnsi"/>
          <w:lang w:bidi="en-US"/>
        </w:rPr>
        <w:t>forth</w:t>
      </w:r>
      <w:r w:rsidRPr="00C04448">
        <w:rPr>
          <w:rFonts w:eastAsia="Times New Roman" w:cstheme="minorHAnsi"/>
          <w:spacing w:val="-9"/>
          <w:lang w:bidi="en-US"/>
        </w:rPr>
        <w:t xml:space="preserve"> </w:t>
      </w:r>
      <w:r w:rsidRPr="00C04448">
        <w:rPr>
          <w:rFonts w:eastAsia="Times New Roman" w:cstheme="minorHAnsi"/>
          <w:lang w:bidi="en-US"/>
        </w:rPr>
        <w:t>in</w:t>
      </w:r>
      <w:r w:rsidRPr="00C04448">
        <w:rPr>
          <w:rFonts w:eastAsia="Times New Roman" w:cstheme="minorHAnsi"/>
          <w:spacing w:val="-11"/>
          <w:lang w:bidi="en-US"/>
        </w:rPr>
        <w:t xml:space="preserve"> </w:t>
      </w:r>
      <w:r w:rsidRPr="00C04448">
        <w:rPr>
          <w:rFonts w:eastAsia="Times New Roman" w:cstheme="minorHAnsi"/>
          <w:lang w:bidi="en-US"/>
        </w:rPr>
        <w:t>Article</w:t>
      </w:r>
      <w:r w:rsidRPr="00C04448">
        <w:rPr>
          <w:rFonts w:eastAsia="Times New Roman" w:cstheme="minorHAnsi"/>
          <w:spacing w:val="-10"/>
          <w:lang w:bidi="en-US"/>
        </w:rPr>
        <w:t xml:space="preserve"> </w:t>
      </w:r>
      <w:r w:rsidRPr="00C04448">
        <w:rPr>
          <w:rFonts w:eastAsia="Times New Roman" w:cstheme="minorHAnsi"/>
          <w:lang w:bidi="en-US"/>
        </w:rPr>
        <w:t>V,</w:t>
      </w:r>
      <w:r w:rsidRPr="00C04448">
        <w:rPr>
          <w:rFonts w:eastAsia="Times New Roman" w:cstheme="minorHAnsi"/>
          <w:spacing w:val="-8"/>
          <w:lang w:bidi="en-US"/>
        </w:rPr>
        <w:t xml:space="preserve"> </w:t>
      </w:r>
      <w:r w:rsidRPr="00C04448">
        <w:rPr>
          <w:rFonts w:eastAsia="Times New Roman" w:cstheme="minorHAnsi"/>
          <w:lang w:bidi="en-US"/>
        </w:rPr>
        <w:t>section</w:t>
      </w:r>
      <w:r w:rsidRPr="00C04448">
        <w:rPr>
          <w:rFonts w:eastAsia="Times New Roman" w:cstheme="minorHAnsi"/>
          <w:spacing w:val="-10"/>
          <w:lang w:bidi="en-US"/>
        </w:rPr>
        <w:t xml:space="preserve"> </w:t>
      </w:r>
      <w:r w:rsidRPr="00C04448">
        <w:rPr>
          <w:rFonts w:eastAsia="Times New Roman" w:cstheme="minorHAnsi"/>
          <w:lang w:bidi="en-US"/>
        </w:rPr>
        <w:t>5</w:t>
      </w:r>
      <w:r w:rsidRPr="00C04448">
        <w:rPr>
          <w:rFonts w:eastAsia="Times New Roman" w:cstheme="minorHAnsi"/>
          <w:spacing w:val="-8"/>
          <w:lang w:bidi="en-US"/>
        </w:rPr>
        <w:t xml:space="preserve"> </w:t>
      </w:r>
      <w:r w:rsidRPr="00C04448">
        <w:rPr>
          <w:rFonts w:eastAsia="Times New Roman" w:cstheme="minorHAnsi"/>
          <w:lang w:bidi="en-US"/>
        </w:rPr>
        <w:t>(c).</w:t>
      </w:r>
    </w:p>
    <w:p w14:paraId="29B7BE27" w14:textId="77777777" w:rsidR="00C04448" w:rsidRPr="00C04448" w:rsidRDefault="00C04448" w:rsidP="00C062AE">
      <w:pPr>
        <w:widowControl w:val="0"/>
        <w:autoSpaceDE w:val="0"/>
        <w:autoSpaceDN w:val="0"/>
        <w:spacing w:before="1" w:after="0" w:line="240" w:lineRule="auto"/>
        <w:ind w:left="720"/>
        <w:rPr>
          <w:rFonts w:eastAsia="Times New Roman" w:cstheme="minorHAnsi"/>
          <w:lang w:bidi="en-US"/>
        </w:rPr>
      </w:pPr>
    </w:p>
    <w:p w14:paraId="0906977E"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r w:rsidRPr="00C04448">
        <w:rPr>
          <w:rFonts w:eastAsia="Times New Roman" w:cstheme="minorHAnsi"/>
          <w:lang w:bidi="en-US"/>
        </w:rPr>
        <w:t>Full name of Partner Authorized Official:</w:t>
      </w:r>
    </w:p>
    <w:p w14:paraId="5CEE6E86" w14:textId="77777777" w:rsidR="00C04448" w:rsidRPr="00C04448" w:rsidRDefault="00C04448" w:rsidP="00C062AE">
      <w:pPr>
        <w:widowControl w:val="0"/>
        <w:autoSpaceDE w:val="0"/>
        <w:autoSpaceDN w:val="0"/>
        <w:spacing w:before="2" w:after="0" w:line="240" w:lineRule="auto"/>
        <w:ind w:left="720"/>
        <w:rPr>
          <w:rFonts w:eastAsia="Times New Roman" w:cstheme="minorHAnsi"/>
          <w:lang w:bidi="en-US"/>
        </w:rPr>
      </w:pPr>
    </w:p>
    <w:p w14:paraId="4212FBE6" w14:textId="77777777" w:rsidR="00C04448" w:rsidRPr="00C04448" w:rsidRDefault="00C04448" w:rsidP="00C062AE">
      <w:pPr>
        <w:widowControl w:val="0"/>
        <w:autoSpaceDE w:val="0"/>
        <w:autoSpaceDN w:val="0"/>
        <w:spacing w:before="90" w:after="0" w:line="240" w:lineRule="auto"/>
        <w:ind w:left="720"/>
        <w:rPr>
          <w:rFonts w:eastAsia="Times New Roman" w:cstheme="minorHAnsi"/>
          <w:lang w:bidi="en-US"/>
        </w:rPr>
      </w:pPr>
      <w:r w:rsidRPr="00C04448">
        <w:rPr>
          <w:rFonts w:eastAsia="Times New Roman" w:cstheme="minorHAnsi"/>
          <w:shd w:val="clear" w:color="auto" w:fill="D2D2D2"/>
          <w:lang w:bidi="en-US"/>
        </w:rPr>
        <w:t>Name: [enter name]</w:t>
      </w:r>
    </w:p>
    <w:p w14:paraId="6D566BA3" w14:textId="77777777" w:rsidR="00C04448" w:rsidRPr="00C04448" w:rsidRDefault="00C04448" w:rsidP="00C062AE">
      <w:pPr>
        <w:widowControl w:val="0"/>
        <w:autoSpaceDE w:val="0"/>
        <w:autoSpaceDN w:val="0"/>
        <w:spacing w:before="2" w:after="0" w:line="240" w:lineRule="auto"/>
        <w:ind w:left="720"/>
        <w:rPr>
          <w:rFonts w:eastAsia="Times New Roman" w:cstheme="minorHAnsi"/>
          <w:lang w:bidi="en-US"/>
        </w:rPr>
      </w:pPr>
    </w:p>
    <w:p w14:paraId="276C3830" w14:textId="77777777" w:rsidR="00C04448" w:rsidRPr="00C04448" w:rsidRDefault="00C04448" w:rsidP="00C062AE">
      <w:pPr>
        <w:widowControl w:val="0"/>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 xml:space="preserve">Title: </w:t>
      </w:r>
      <w:r w:rsidRPr="00C04448">
        <w:rPr>
          <w:rFonts w:eastAsia="Times New Roman" w:cstheme="minorHAnsi"/>
          <w:shd w:val="clear" w:color="auto" w:fill="D2D2D2"/>
          <w:lang w:bidi="en-US"/>
        </w:rPr>
        <w:t>[enter title]</w:t>
      </w:r>
    </w:p>
    <w:p w14:paraId="7DB45988"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0ADBBD48" w14:textId="77777777" w:rsidR="00C04448" w:rsidRPr="00C04448" w:rsidRDefault="00C04448" w:rsidP="00C062AE">
      <w:pPr>
        <w:widowControl w:val="0"/>
        <w:tabs>
          <w:tab w:val="left" w:pos="6994"/>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Sample</w:t>
      </w:r>
      <w:r w:rsidRPr="00C04448">
        <w:rPr>
          <w:rFonts w:eastAsia="Times New Roman" w:cstheme="minorHAnsi"/>
          <w:spacing w:val="-2"/>
          <w:lang w:bidi="en-US"/>
        </w:rPr>
        <w:t xml:space="preserve"> </w:t>
      </w:r>
      <w:r w:rsidRPr="00C04448">
        <w:rPr>
          <w:rFonts w:eastAsia="Times New Roman" w:cstheme="minorHAnsi"/>
          <w:lang w:bidi="en-US"/>
        </w:rPr>
        <w:t>signature: [</w:t>
      </w:r>
      <w:r w:rsidRPr="00C04448">
        <w:rPr>
          <w:rFonts w:eastAsia="Times New Roman" w:cstheme="minorHAnsi"/>
          <w:u w:val="single"/>
          <w:lang w:bidi="en-US"/>
        </w:rPr>
        <w:t xml:space="preserve"> </w:t>
      </w:r>
      <w:r w:rsidRPr="00C04448">
        <w:rPr>
          <w:rFonts w:eastAsia="Times New Roman" w:cstheme="minorHAnsi"/>
          <w:u w:val="single"/>
          <w:lang w:bidi="en-US"/>
        </w:rPr>
        <w:tab/>
      </w:r>
      <w:r w:rsidRPr="00C04448">
        <w:rPr>
          <w:rFonts w:eastAsia="Times New Roman" w:cstheme="minorHAnsi"/>
          <w:lang w:bidi="en-US"/>
        </w:rPr>
        <w:t>]</w:t>
      </w:r>
    </w:p>
    <w:p w14:paraId="2AF924D6"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3306E9A1" w14:textId="77777777" w:rsidR="00C04448" w:rsidRPr="00C04448" w:rsidRDefault="00C04448" w:rsidP="00C062AE">
      <w:pPr>
        <w:widowControl w:val="0"/>
        <w:autoSpaceDE w:val="0"/>
        <w:autoSpaceDN w:val="0"/>
        <w:spacing w:before="2" w:after="0" w:line="240" w:lineRule="auto"/>
        <w:ind w:left="720"/>
        <w:rPr>
          <w:rFonts w:eastAsia="Times New Roman" w:cstheme="minorHAnsi"/>
          <w:lang w:bidi="en-US"/>
        </w:rPr>
      </w:pPr>
    </w:p>
    <w:p w14:paraId="2B3D8EB2" w14:textId="77777777" w:rsidR="00C04448" w:rsidRPr="00C04448" w:rsidRDefault="00C04448" w:rsidP="00C062AE">
      <w:pPr>
        <w:widowControl w:val="0"/>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 xml:space="preserve">Name: </w:t>
      </w:r>
      <w:r w:rsidRPr="00C04448">
        <w:rPr>
          <w:rFonts w:eastAsia="Times New Roman" w:cstheme="minorHAnsi"/>
          <w:shd w:val="clear" w:color="auto" w:fill="D2D2D2"/>
          <w:lang w:bidi="en-US"/>
        </w:rPr>
        <w:t>[enter name]</w:t>
      </w:r>
    </w:p>
    <w:p w14:paraId="739807E5" w14:textId="77777777" w:rsidR="00C04448" w:rsidRPr="00C04448" w:rsidRDefault="00C04448" w:rsidP="00C062AE">
      <w:pPr>
        <w:widowControl w:val="0"/>
        <w:autoSpaceDE w:val="0"/>
        <w:autoSpaceDN w:val="0"/>
        <w:spacing w:before="3" w:after="0" w:line="240" w:lineRule="auto"/>
        <w:ind w:left="720"/>
        <w:rPr>
          <w:rFonts w:eastAsia="Times New Roman" w:cstheme="minorHAnsi"/>
          <w:lang w:bidi="en-US"/>
        </w:rPr>
      </w:pPr>
    </w:p>
    <w:p w14:paraId="2A73D61A" w14:textId="77777777" w:rsidR="00C04448" w:rsidRPr="00C04448" w:rsidRDefault="00C04448" w:rsidP="00C062AE">
      <w:pPr>
        <w:widowControl w:val="0"/>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 xml:space="preserve">Title: </w:t>
      </w:r>
      <w:r w:rsidRPr="00C04448">
        <w:rPr>
          <w:rFonts w:eastAsia="Times New Roman" w:cstheme="minorHAnsi"/>
          <w:shd w:val="clear" w:color="auto" w:fill="D2D2D2"/>
          <w:lang w:bidi="en-US"/>
        </w:rPr>
        <w:t>[enter title]</w:t>
      </w:r>
    </w:p>
    <w:p w14:paraId="38E96B4D" w14:textId="77777777" w:rsidR="00C04448" w:rsidRPr="00C04448" w:rsidRDefault="00C04448" w:rsidP="00C062AE">
      <w:pPr>
        <w:widowControl w:val="0"/>
        <w:autoSpaceDE w:val="0"/>
        <w:autoSpaceDN w:val="0"/>
        <w:spacing w:before="11" w:after="0" w:line="240" w:lineRule="auto"/>
        <w:ind w:left="720"/>
        <w:rPr>
          <w:rFonts w:eastAsia="Times New Roman" w:cstheme="minorHAnsi"/>
          <w:lang w:bidi="en-US"/>
        </w:rPr>
      </w:pPr>
    </w:p>
    <w:p w14:paraId="6DC64A3A" w14:textId="77777777" w:rsidR="00C04448" w:rsidRPr="00C04448" w:rsidRDefault="00C04448" w:rsidP="00C062AE">
      <w:pPr>
        <w:widowControl w:val="0"/>
        <w:tabs>
          <w:tab w:val="left" w:pos="6994"/>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Sample</w:t>
      </w:r>
      <w:r w:rsidRPr="00C04448">
        <w:rPr>
          <w:rFonts w:eastAsia="Times New Roman" w:cstheme="minorHAnsi"/>
          <w:spacing w:val="-2"/>
          <w:lang w:bidi="en-US"/>
        </w:rPr>
        <w:t xml:space="preserve"> </w:t>
      </w:r>
      <w:r w:rsidRPr="00C04448">
        <w:rPr>
          <w:rFonts w:eastAsia="Times New Roman" w:cstheme="minorHAnsi"/>
          <w:lang w:bidi="en-US"/>
        </w:rPr>
        <w:t>signature: [</w:t>
      </w:r>
      <w:r w:rsidRPr="00C04448">
        <w:rPr>
          <w:rFonts w:eastAsia="Times New Roman" w:cstheme="minorHAnsi"/>
          <w:u w:val="single"/>
          <w:lang w:bidi="en-US"/>
        </w:rPr>
        <w:t xml:space="preserve"> </w:t>
      </w:r>
      <w:r w:rsidRPr="00C04448">
        <w:rPr>
          <w:rFonts w:eastAsia="Times New Roman" w:cstheme="minorHAnsi"/>
          <w:u w:val="single"/>
          <w:lang w:bidi="en-US"/>
        </w:rPr>
        <w:tab/>
      </w:r>
      <w:r w:rsidRPr="00C04448">
        <w:rPr>
          <w:rFonts w:eastAsia="Times New Roman" w:cstheme="minorHAnsi"/>
          <w:lang w:bidi="en-US"/>
        </w:rPr>
        <w:t>]</w:t>
      </w:r>
    </w:p>
    <w:p w14:paraId="6B1A8A6E"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sectPr w:rsidR="00C04448" w:rsidRPr="00C04448">
          <w:pgSz w:w="12240" w:h="15840"/>
          <w:pgMar w:top="1380" w:right="1340" w:bottom="920" w:left="540" w:header="813" w:footer="739" w:gutter="0"/>
          <w:cols w:space="720"/>
        </w:sectPr>
      </w:pPr>
    </w:p>
    <w:p w14:paraId="743D856F" w14:textId="77777777" w:rsidR="00C04448" w:rsidRPr="00C04448" w:rsidRDefault="00C04448" w:rsidP="00C062AE">
      <w:pPr>
        <w:widowControl w:val="0"/>
        <w:autoSpaceDE w:val="0"/>
        <w:autoSpaceDN w:val="0"/>
        <w:spacing w:before="80" w:after="0" w:line="240" w:lineRule="auto"/>
        <w:ind w:left="720"/>
        <w:jc w:val="both"/>
        <w:rPr>
          <w:rFonts w:eastAsia="Times New Roman" w:cstheme="minorHAnsi"/>
          <w:lang w:bidi="en-US"/>
        </w:rPr>
      </w:pPr>
      <w:r w:rsidRPr="00C04448">
        <w:rPr>
          <w:rFonts w:eastAsia="Times New Roman" w:cstheme="minorHAnsi"/>
          <w:lang w:bidi="en-US"/>
        </w:rPr>
        <w:lastRenderedPageBreak/>
        <w:t>It is understood, for the avoidance of doubt, that any removals from or amendments to the (list of) Partner Authorized Official</w:t>
      </w:r>
      <w:r w:rsidRPr="00C04448">
        <w:rPr>
          <w:rFonts w:eastAsia="Times New Roman" w:cstheme="minorHAnsi"/>
          <w:b/>
          <w:lang w:bidi="en-US"/>
        </w:rPr>
        <w:t>/</w:t>
      </w:r>
      <w:r w:rsidRPr="00C04448">
        <w:rPr>
          <w:rFonts w:eastAsia="Times New Roman" w:cstheme="minorHAnsi"/>
          <w:lang w:bidi="en-US"/>
        </w:rPr>
        <w:t>s identified above shall require a written amendment to this Agreement in accordance with Article 19.0 of the General Terms and Conditions for Partner Agreements.</w:t>
      </w:r>
    </w:p>
    <w:p w14:paraId="7734EDAE"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448F1DE1" w14:textId="77777777" w:rsidR="00C04448" w:rsidRPr="00C04448" w:rsidRDefault="00C04448" w:rsidP="001D0144">
      <w:pPr>
        <w:widowControl w:val="0"/>
        <w:numPr>
          <w:ilvl w:val="1"/>
          <w:numId w:val="40"/>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In relation to Sexual Exploitation and Sexual Abuse:</w:t>
      </w:r>
    </w:p>
    <w:p w14:paraId="417A0958"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01C54F30" w14:textId="77777777" w:rsidR="00C04448" w:rsidRPr="00C04448" w:rsidRDefault="00C04448" w:rsidP="001D0144">
      <w:pPr>
        <w:widowControl w:val="0"/>
        <w:numPr>
          <w:ilvl w:val="2"/>
          <w:numId w:val="40"/>
        </w:numPr>
        <w:tabs>
          <w:tab w:val="left" w:pos="207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Undertaking</w:t>
      </w:r>
      <w:r w:rsidRPr="00C04448">
        <w:rPr>
          <w:rFonts w:eastAsia="Times New Roman" w:cstheme="minorHAnsi"/>
          <w:spacing w:val="-8"/>
          <w:lang w:bidi="en-US"/>
        </w:rPr>
        <w:t xml:space="preserve"> </w:t>
      </w:r>
      <w:r w:rsidRPr="00C04448">
        <w:rPr>
          <w:rFonts w:eastAsia="Times New Roman" w:cstheme="minorHAnsi"/>
          <w:lang w:bidi="en-US"/>
        </w:rPr>
        <w:t>that</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Partner</w:t>
      </w:r>
      <w:r w:rsidRPr="00C04448">
        <w:rPr>
          <w:rFonts w:eastAsia="Times New Roman" w:cstheme="minorHAnsi"/>
          <w:spacing w:val="-9"/>
          <w:lang w:bidi="en-US"/>
        </w:rPr>
        <w:t xml:space="preserve"> </w:t>
      </w:r>
      <w:r w:rsidRPr="00C04448">
        <w:rPr>
          <w:rFonts w:eastAsia="Times New Roman" w:cstheme="minorHAnsi"/>
          <w:lang w:bidi="en-US"/>
        </w:rPr>
        <w:t>accepts</w:t>
      </w:r>
      <w:r w:rsidRPr="00C04448">
        <w:rPr>
          <w:rFonts w:eastAsia="Times New Roman" w:cstheme="minorHAnsi"/>
          <w:spacing w:val="-7"/>
          <w:lang w:bidi="en-US"/>
        </w:rPr>
        <w:t xml:space="preserve"> </w:t>
      </w:r>
      <w:r w:rsidRPr="00C04448">
        <w:rPr>
          <w:rFonts w:eastAsia="Times New Roman" w:cstheme="minorHAnsi"/>
          <w:lang w:bidi="en-US"/>
        </w:rPr>
        <w:t>the</w:t>
      </w:r>
      <w:r w:rsidRPr="00C04448">
        <w:rPr>
          <w:rFonts w:eastAsia="Times New Roman" w:cstheme="minorHAnsi"/>
          <w:spacing w:val="-8"/>
          <w:lang w:bidi="en-US"/>
        </w:rPr>
        <w:t xml:space="preserve"> </w:t>
      </w:r>
      <w:r w:rsidRPr="00C04448">
        <w:rPr>
          <w:rFonts w:eastAsia="Times New Roman" w:cstheme="minorHAnsi"/>
          <w:lang w:bidi="en-US"/>
        </w:rPr>
        <w:t>standards</w:t>
      </w:r>
      <w:r w:rsidRPr="00C04448">
        <w:rPr>
          <w:rFonts w:eastAsia="Times New Roman" w:cstheme="minorHAnsi"/>
          <w:spacing w:val="-4"/>
          <w:lang w:bidi="en-US"/>
        </w:rPr>
        <w:t xml:space="preserve"> </w:t>
      </w:r>
      <w:r w:rsidRPr="00C04448">
        <w:rPr>
          <w:rFonts w:eastAsia="Times New Roman" w:cstheme="minorHAnsi"/>
          <w:lang w:bidi="en-US"/>
        </w:rPr>
        <w:t>of</w:t>
      </w:r>
      <w:r w:rsidRPr="00C04448">
        <w:rPr>
          <w:rFonts w:eastAsia="Times New Roman" w:cstheme="minorHAnsi"/>
          <w:spacing w:val="-8"/>
          <w:lang w:bidi="en-US"/>
        </w:rPr>
        <w:t xml:space="preserve"> </w:t>
      </w:r>
      <w:r w:rsidRPr="00C04448">
        <w:rPr>
          <w:rFonts w:eastAsia="Times New Roman" w:cstheme="minorHAnsi"/>
          <w:lang w:bidi="en-US"/>
        </w:rPr>
        <w:t>conduct</w:t>
      </w:r>
      <w:r w:rsidRPr="00C04448">
        <w:rPr>
          <w:rFonts w:eastAsia="Times New Roman" w:cstheme="minorHAnsi"/>
          <w:spacing w:val="-7"/>
          <w:lang w:bidi="en-US"/>
        </w:rPr>
        <w:t xml:space="preserve"> </w:t>
      </w:r>
      <w:r w:rsidRPr="00C04448">
        <w:rPr>
          <w:rFonts w:eastAsia="Times New Roman" w:cstheme="minorHAnsi"/>
          <w:lang w:bidi="en-US"/>
        </w:rPr>
        <w:t>set</w:t>
      </w:r>
      <w:r w:rsidRPr="00C04448">
        <w:rPr>
          <w:rFonts w:eastAsia="Times New Roman" w:cstheme="minorHAnsi"/>
          <w:spacing w:val="-7"/>
          <w:lang w:bidi="en-US"/>
        </w:rPr>
        <w:t xml:space="preserve"> </w:t>
      </w:r>
      <w:r w:rsidRPr="00C04448">
        <w:rPr>
          <w:rFonts w:eastAsia="Times New Roman" w:cstheme="minorHAnsi"/>
          <w:lang w:bidi="en-US"/>
        </w:rPr>
        <w:t>out</w:t>
      </w:r>
      <w:r w:rsidRPr="00C04448">
        <w:rPr>
          <w:rFonts w:eastAsia="Times New Roman" w:cstheme="minorHAnsi"/>
          <w:spacing w:val="-8"/>
          <w:lang w:bidi="en-US"/>
        </w:rPr>
        <w:t xml:space="preserve"> </w:t>
      </w:r>
      <w:r w:rsidRPr="00C04448">
        <w:rPr>
          <w:rFonts w:eastAsia="Times New Roman" w:cstheme="minorHAnsi"/>
          <w:lang w:bidi="en-US"/>
        </w:rPr>
        <w:t>in</w:t>
      </w:r>
      <w:r w:rsidRPr="00C04448">
        <w:rPr>
          <w:rFonts w:eastAsia="Times New Roman" w:cstheme="minorHAnsi"/>
          <w:spacing w:val="-6"/>
          <w:lang w:bidi="en-US"/>
        </w:rPr>
        <w:t xml:space="preserve"> </w:t>
      </w:r>
      <w:r w:rsidRPr="00C04448">
        <w:rPr>
          <w:rFonts w:eastAsia="Times New Roman" w:cstheme="minorHAnsi"/>
          <w:lang w:bidi="en-US"/>
        </w:rPr>
        <w:t>section</w:t>
      </w:r>
      <w:r w:rsidRPr="00C04448">
        <w:rPr>
          <w:rFonts w:eastAsia="Times New Roman" w:cstheme="minorHAnsi"/>
          <w:spacing w:val="-8"/>
          <w:lang w:bidi="en-US"/>
        </w:rPr>
        <w:t xml:space="preserve"> </w:t>
      </w:r>
      <w:r w:rsidRPr="00C04448">
        <w:rPr>
          <w:rFonts w:eastAsia="Times New Roman" w:cstheme="minorHAnsi"/>
          <w:lang w:bidi="en-US"/>
        </w:rPr>
        <w:t>3</w:t>
      </w:r>
      <w:r w:rsidRPr="00C04448">
        <w:rPr>
          <w:rFonts w:eastAsia="Times New Roman" w:cstheme="minorHAnsi"/>
          <w:spacing w:val="-9"/>
          <w:lang w:bidi="en-US"/>
        </w:rPr>
        <w:t xml:space="preserve"> </w:t>
      </w:r>
      <w:r w:rsidRPr="00C04448">
        <w:rPr>
          <w:rFonts w:eastAsia="Times New Roman" w:cstheme="minorHAnsi"/>
          <w:lang w:bidi="en-US"/>
        </w:rPr>
        <w:t xml:space="preserve">of ST/SGB/2003/13 including, </w:t>
      </w:r>
      <w:r w:rsidRPr="00C04448">
        <w:rPr>
          <w:rFonts w:eastAsia="Times New Roman" w:cstheme="minorHAnsi"/>
          <w:i/>
          <w:lang w:bidi="en-US"/>
        </w:rPr>
        <w:t>inter</w:t>
      </w:r>
      <w:r w:rsidRPr="00C04448">
        <w:rPr>
          <w:rFonts w:eastAsia="Times New Roman" w:cstheme="minorHAnsi"/>
          <w:i/>
          <w:spacing w:val="-2"/>
          <w:lang w:bidi="en-US"/>
        </w:rPr>
        <w:t xml:space="preserve"> </w:t>
      </w:r>
      <w:r w:rsidRPr="00C04448">
        <w:rPr>
          <w:rFonts w:eastAsia="Times New Roman" w:cstheme="minorHAnsi"/>
          <w:i/>
          <w:lang w:bidi="en-US"/>
        </w:rPr>
        <w:t>alia</w:t>
      </w:r>
      <w:r w:rsidRPr="00C04448">
        <w:rPr>
          <w:rFonts w:eastAsia="Times New Roman" w:cstheme="minorHAnsi"/>
          <w:lang w:bidi="en-US"/>
        </w:rPr>
        <w:t>:</w:t>
      </w:r>
    </w:p>
    <w:p w14:paraId="097B8C3A"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63BF51DB" w14:textId="77777777" w:rsidR="00C04448" w:rsidRPr="00C04448" w:rsidRDefault="00C04448" w:rsidP="001D0144">
      <w:pPr>
        <w:widowControl w:val="0"/>
        <w:numPr>
          <w:ilvl w:val="3"/>
          <w:numId w:val="40"/>
        </w:numPr>
        <w:tabs>
          <w:tab w:val="left" w:pos="2523"/>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Acknowledging that Sexual Exploitation and Sexual Abuse are strictly prohibited. The Partner, any of its employees, personnel, sub-</w:t>
      </w:r>
      <w:proofErr w:type="gramStart"/>
      <w:r w:rsidRPr="00C04448">
        <w:rPr>
          <w:rFonts w:eastAsia="Times New Roman" w:cstheme="minorHAnsi"/>
          <w:lang w:bidi="en-US"/>
        </w:rPr>
        <w:t>contractors</w:t>
      </w:r>
      <w:proofErr w:type="gramEnd"/>
      <w:r w:rsidRPr="00C04448">
        <w:rPr>
          <w:rFonts w:eastAsia="Times New Roman" w:cstheme="minorHAnsi"/>
          <w:lang w:bidi="en-US"/>
        </w:rPr>
        <w:t xml:space="preserve"> and others engaged to perform the Work shall not engage in Sexual Exploitation or Sexual</w:t>
      </w:r>
      <w:r w:rsidRPr="00C04448">
        <w:rPr>
          <w:rFonts w:eastAsia="Times New Roman" w:cstheme="minorHAnsi"/>
          <w:spacing w:val="-1"/>
          <w:lang w:bidi="en-US"/>
        </w:rPr>
        <w:t xml:space="preserve"> </w:t>
      </w:r>
      <w:r w:rsidRPr="00C04448">
        <w:rPr>
          <w:rFonts w:eastAsia="Times New Roman" w:cstheme="minorHAnsi"/>
          <w:lang w:bidi="en-US"/>
        </w:rPr>
        <w:t>Abuse.</w:t>
      </w:r>
    </w:p>
    <w:p w14:paraId="3DB425A7" w14:textId="77777777" w:rsidR="00C04448" w:rsidRPr="00C04448" w:rsidRDefault="00C04448" w:rsidP="00C062AE">
      <w:pPr>
        <w:widowControl w:val="0"/>
        <w:autoSpaceDE w:val="0"/>
        <w:autoSpaceDN w:val="0"/>
        <w:spacing w:before="1" w:after="0" w:line="240" w:lineRule="auto"/>
        <w:ind w:left="720"/>
        <w:rPr>
          <w:rFonts w:eastAsia="Times New Roman" w:cstheme="minorHAnsi"/>
          <w:lang w:bidi="en-US"/>
        </w:rPr>
      </w:pPr>
    </w:p>
    <w:p w14:paraId="43153FD3" w14:textId="77777777" w:rsidR="00C04448" w:rsidRPr="00C04448" w:rsidRDefault="00C04448" w:rsidP="001D0144">
      <w:pPr>
        <w:widowControl w:val="0"/>
        <w:numPr>
          <w:ilvl w:val="3"/>
          <w:numId w:val="40"/>
        </w:numPr>
        <w:tabs>
          <w:tab w:val="left" w:pos="2522"/>
          <w:tab w:val="left" w:pos="2523"/>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Acknowledging the following specific</w:t>
      </w:r>
      <w:r w:rsidRPr="00C04448">
        <w:rPr>
          <w:rFonts w:eastAsia="Times New Roman" w:cstheme="minorHAnsi"/>
          <w:spacing w:val="-2"/>
          <w:lang w:bidi="en-US"/>
        </w:rPr>
        <w:t xml:space="preserve"> </w:t>
      </w:r>
      <w:r w:rsidRPr="00C04448">
        <w:rPr>
          <w:rFonts w:eastAsia="Times New Roman" w:cstheme="minorHAnsi"/>
          <w:lang w:bidi="en-US"/>
        </w:rPr>
        <w:t>standards:</w:t>
      </w:r>
    </w:p>
    <w:p w14:paraId="213E586C" w14:textId="77777777" w:rsidR="00C04448" w:rsidRPr="00C04448" w:rsidRDefault="00C04448" w:rsidP="00C062AE">
      <w:pPr>
        <w:widowControl w:val="0"/>
        <w:autoSpaceDE w:val="0"/>
        <w:autoSpaceDN w:val="0"/>
        <w:spacing w:before="9" w:after="0" w:line="240" w:lineRule="auto"/>
        <w:ind w:left="720"/>
        <w:rPr>
          <w:rFonts w:eastAsia="Times New Roman" w:cstheme="minorHAnsi"/>
          <w:lang w:bidi="en-US"/>
        </w:rPr>
      </w:pPr>
    </w:p>
    <w:p w14:paraId="6FD2E7BF" w14:textId="77777777" w:rsidR="00C04448" w:rsidRPr="00C04448" w:rsidRDefault="00C04448" w:rsidP="001D0144">
      <w:pPr>
        <w:widowControl w:val="0"/>
        <w:numPr>
          <w:ilvl w:val="4"/>
          <w:numId w:val="40"/>
        </w:numPr>
        <w:tabs>
          <w:tab w:val="left" w:pos="297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Sexual activity with any person less than eighteen years of age (“child”), regardless of any laws relating to the age of majority or to consent, shall constitute the Sexual Exploitation and Sexual Abuse of such person. Mistaken belief in the age of a child shall not constitute a defense under this</w:t>
      </w:r>
      <w:r w:rsidRPr="00C04448">
        <w:rPr>
          <w:rFonts w:eastAsia="Times New Roman" w:cstheme="minorHAnsi"/>
          <w:spacing w:val="-1"/>
          <w:lang w:bidi="en-US"/>
        </w:rPr>
        <w:t xml:space="preserve"> </w:t>
      </w:r>
      <w:r w:rsidRPr="00C04448">
        <w:rPr>
          <w:rFonts w:eastAsia="Times New Roman" w:cstheme="minorHAnsi"/>
          <w:lang w:bidi="en-US"/>
        </w:rPr>
        <w:t>Agreement.</w:t>
      </w:r>
    </w:p>
    <w:p w14:paraId="0911734A" w14:textId="77777777" w:rsidR="00C04448" w:rsidRPr="00C04448" w:rsidRDefault="00C04448" w:rsidP="001D0144">
      <w:pPr>
        <w:widowControl w:val="0"/>
        <w:numPr>
          <w:ilvl w:val="4"/>
          <w:numId w:val="40"/>
        </w:numPr>
        <w:tabs>
          <w:tab w:val="left" w:pos="297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w:t>
      </w:r>
      <w:r w:rsidRPr="00C04448">
        <w:rPr>
          <w:rFonts w:eastAsia="Times New Roman" w:cstheme="minorHAnsi"/>
          <w:spacing w:val="-11"/>
          <w:lang w:bidi="en-US"/>
        </w:rPr>
        <w:t xml:space="preserve"> </w:t>
      </w:r>
      <w:r w:rsidRPr="00C04448">
        <w:rPr>
          <w:rFonts w:eastAsia="Times New Roman" w:cstheme="minorHAnsi"/>
          <w:lang w:bidi="en-US"/>
        </w:rPr>
        <w:t>exchange</w:t>
      </w:r>
      <w:r w:rsidRPr="00C04448">
        <w:rPr>
          <w:rFonts w:eastAsia="Times New Roman" w:cstheme="minorHAnsi"/>
          <w:spacing w:val="-11"/>
          <w:lang w:bidi="en-US"/>
        </w:rPr>
        <w:t xml:space="preserve"> </w:t>
      </w:r>
      <w:r w:rsidRPr="00C04448">
        <w:rPr>
          <w:rFonts w:eastAsia="Times New Roman" w:cstheme="minorHAnsi"/>
          <w:lang w:bidi="en-US"/>
        </w:rPr>
        <w:t>or</w:t>
      </w:r>
      <w:r w:rsidRPr="00C04448">
        <w:rPr>
          <w:rFonts w:eastAsia="Times New Roman" w:cstheme="minorHAnsi"/>
          <w:spacing w:val="-11"/>
          <w:lang w:bidi="en-US"/>
        </w:rPr>
        <w:t xml:space="preserve"> </w:t>
      </w:r>
      <w:r w:rsidRPr="00C04448">
        <w:rPr>
          <w:rFonts w:eastAsia="Times New Roman" w:cstheme="minorHAnsi"/>
          <w:lang w:bidi="en-US"/>
        </w:rPr>
        <w:t>promise</w:t>
      </w:r>
      <w:r w:rsidRPr="00C04448">
        <w:rPr>
          <w:rFonts w:eastAsia="Times New Roman" w:cstheme="minorHAnsi"/>
          <w:spacing w:val="-7"/>
          <w:lang w:bidi="en-US"/>
        </w:rPr>
        <w:t xml:space="preserve"> </w:t>
      </w:r>
      <w:r w:rsidRPr="00C04448">
        <w:rPr>
          <w:rFonts w:eastAsia="Times New Roman" w:cstheme="minorHAnsi"/>
          <w:lang w:bidi="en-US"/>
        </w:rPr>
        <w:t>of</w:t>
      </w:r>
      <w:r w:rsidRPr="00C04448">
        <w:rPr>
          <w:rFonts w:eastAsia="Times New Roman" w:cstheme="minorHAnsi"/>
          <w:spacing w:val="-11"/>
          <w:lang w:bidi="en-US"/>
        </w:rPr>
        <w:t xml:space="preserve"> </w:t>
      </w:r>
      <w:r w:rsidRPr="00C04448">
        <w:rPr>
          <w:rFonts w:eastAsia="Times New Roman" w:cstheme="minorHAnsi"/>
          <w:lang w:bidi="en-US"/>
        </w:rPr>
        <w:t>exchange</w:t>
      </w:r>
      <w:r w:rsidRPr="00C04448">
        <w:rPr>
          <w:rFonts w:eastAsia="Times New Roman" w:cstheme="minorHAnsi"/>
          <w:spacing w:val="-11"/>
          <w:lang w:bidi="en-US"/>
        </w:rPr>
        <w:t xml:space="preserve"> </w:t>
      </w:r>
      <w:r w:rsidRPr="00C04448">
        <w:rPr>
          <w:rFonts w:eastAsia="Times New Roman" w:cstheme="minorHAnsi"/>
          <w:lang w:bidi="en-US"/>
        </w:rPr>
        <w:t>of</w:t>
      </w:r>
      <w:r w:rsidRPr="00C04448">
        <w:rPr>
          <w:rFonts w:eastAsia="Times New Roman" w:cstheme="minorHAnsi"/>
          <w:spacing w:val="-10"/>
          <w:lang w:bidi="en-US"/>
        </w:rPr>
        <w:t xml:space="preserve"> </w:t>
      </w:r>
      <w:r w:rsidRPr="00C04448">
        <w:rPr>
          <w:rFonts w:eastAsia="Times New Roman" w:cstheme="minorHAnsi"/>
          <w:lang w:bidi="en-US"/>
        </w:rPr>
        <w:t>any</w:t>
      </w:r>
      <w:r w:rsidRPr="00C04448">
        <w:rPr>
          <w:rFonts w:eastAsia="Times New Roman" w:cstheme="minorHAnsi"/>
          <w:spacing w:val="-10"/>
          <w:lang w:bidi="en-US"/>
        </w:rPr>
        <w:t xml:space="preserve"> </w:t>
      </w:r>
      <w:r w:rsidRPr="00C04448">
        <w:rPr>
          <w:rFonts w:eastAsia="Times New Roman" w:cstheme="minorHAnsi"/>
          <w:lang w:bidi="en-US"/>
        </w:rPr>
        <w:t>money,</w:t>
      </w:r>
      <w:r w:rsidRPr="00C04448">
        <w:rPr>
          <w:rFonts w:eastAsia="Times New Roman" w:cstheme="minorHAnsi"/>
          <w:spacing w:val="-10"/>
          <w:lang w:bidi="en-US"/>
        </w:rPr>
        <w:t xml:space="preserve"> </w:t>
      </w:r>
      <w:r w:rsidRPr="00C04448">
        <w:rPr>
          <w:rFonts w:eastAsia="Times New Roman" w:cstheme="minorHAnsi"/>
          <w:lang w:bidi="en-US"/>
        </w:rPr>
        <w:t>employment,</w:t>
      </w:r>
      <w:r w:rsidRPr="00C04448">
        <w:rPr>
          <w:rFonts w:eastAsia="Times New Roman" w:cstheme="minorHAnsi"/>
          <w:spacing w:val="-10"/>
          <w:lang w:bidi="en-US"/>
        </w:rPr>
        <w:t xml:space="preserve"> </w:t>
      </w:r>
      <w:r w:rsidRPr="00C04448">
        <w:rPr>
          <w:rFonts w:eastAsia="Times New Roman" w:cstheme="minorHAnsi"/>
          <w:lang w:bidi="en-US"/>
        </w:rPr>
        <w:t>goods, services,</w:t>
      </w:r>
      <w:r w:rsidRPr="00C04448">
        <w:rPr>
          <w:rFonts w:eastAsia="Times New Roman" w:cstheme="minorHAnsi"/>
          <w:spacing w:val="-8"/>
          <w:lang w:bidi="en-US"/>
        </w:rPr>
        <w:t xml:space="preserve"> </w:t>
      </w:r>
      <w:r w:rsidRPr="00C04448">
        <w:rPr>
          <w:rFonts w:eastAsia="Times New Roman" w:cstheme="minorHAnsi"/>
          <w:lang w:bidi="en-US"/>
        </w:rPr>
        <w:t>or</w:t>
      </w:r>
      <w:r w:rsidRPr="00C04448">
        <w:rPr>
          <w:rFonts w:eastAsia="Times New Roman" w:cstheme="minorHAnsi"/>
          <w:spacing w:val="-9"/>
          <w:lang w:bidi="en-US"/>
        </w:rPr>
        <w:t xml:space="preserve"> </w:t>
      </w:r>
      <w:r w:rsidRPr="00C04448">
        <w:rPr>
          <w:rFonts w:eastAsia="Times New Roman" w:cstheme="minorHAnsi"/>
          <w:lang w:bidi="en-US"/>
        </w:rPr>
        <w:t>other</w:t>
      </w:r>
      <w:r w:rsidRPr="00C04448">
        <w:rPr>
          <w:rFonts w:eastAsia="Times New Roman" w:cstheme="minorHAnsi"/>
          <w:spacing w:val="-9"/>
          <w:lang w:bidi="en-US"/>
        </w:rPr>
        <w:t xml:space="preserve"> </w:t>
      </w:r>
      <w:r w:rsidRPr="00C04448">
        <w:rPr>
          <w:rFonts w:eastAsia="Times New Roman" w:cstheme="minorHAnsi"/>
          <w:lang w:bidi="en-US"/>
        </w:rPr>
        <w:t>thing</w:t>
      </w:r>
      <w:r w:rsidRPr="00C04448">
        <w:rPr>
          <w:rFonts w:eastAsia="Times New Roman" w:cstheme="minorHAnsi"/>
          <w:spacing w:val="-8"/>
          <w:lang w:bidi="en-US"/>
        </w:rPr>
        <w:t xml:space="preserve"> </w:t>
      </w:r>
      <w:r w:rsidRPr="00C04448">
        <w:rPr>
          <w:rFonts w:eastAsia="Times New Roman" w:cstheme="minorHAnsi"/>
          <w:lang w:bidi="en-US"/>
        </w:rPr>
        <w:t>of</w:t>
      </w:r>
      <w:r w:rsidRPr="00C04448">
        <w:rPr>
          <w:rFonts w:eastAsia="Times New Roman" w:cstheme="minorHAnsi"/>
          <w:spacing w:val="-9"/>
          <w:lang w:bidi="en-US"/>
        </w:rPr>
        <w:t xml:space="preserve"> </w:t>
      </w:r>
      <w:r w:rsidRPr="00C04448">
        <w:rPr>
          <w:rFonts w:eastAsia="Times New Roman" w:cstheme="minorHAnsi"/>
          <w:lang w:bidi="en-US"/>
        </w:rPr>
        <w:t>value,</w:t>
      </w:r>
      <w:r w:rsidRPr="00C04448">
        <w:rPr>
          <w:rFonts w:eastAsia="Times New Roman" w:cstheme="minorHAnsi"/>
          <w:spacing w:val="-9"/>
          <w:lang w:bidi="en-US"/>
        </w:rPr>
        <w:t xml:space="preserve"> </w:t>
      </w:r>
      <w:r w:rsidRPr="00C04448">
        <w:rPr>
          <w:rFonts w:eastAsia="Times New Roman" w:cstheme="minorHAnsi"/>
          <w:lang w:bidi="en-US"/>
        </w:rPr>
        <w:t>for</w:t>
      </w:r>
      <w:r w:rsidRPr="00C04448">
        <w:rPr>
          <w:rFonts w:eastAsia="Times New Roman" w:cstheme="minorHAnsi"/>
          <w:spacing w:val="-10"/>
          <w:lang w:bidi="en-US"/>
        </w:rPr>
        <w:t xml:space="preserve"> </w:t>
      </w:r>
      <w:r w:rsidRPr="00C04448">
        <w:rPr>
          <w:rFonts w:eastAsia="Times New Roman" w:cstheme="minorHAnsi"/>
          <w:lang w:bidi="en-US"/>
        </w:rPr>
        <w:t>sex,</w:t>
      </w:r>
      <w:r w:rsidRPr="00C04448">
        <w:rPr>
          <w:rFonts w:eastAsia="Times New Roman" w:cstheme="minorHAnsi"/>
          <w:spacing w:val="-8"/>
          <w:lang w:bidi="en-US"/>
        </w:rPr>
        <w:t xml:space="preserve"> </w:t>
      </w:r>
      <w:r w:rsidRPr="00C04448">
        <w:rPr>
          <w:rFonts w:eastAsia="Times New Roman" w:cstheme="minorHAnsi"/>
          <w:lang w:bidi="en-US"/>
        </w:rPr>
        <w:t>including</w:t>
      </w:r>
      <w:r w:rsidRPr="00C04448">
        <w:rPr>
          <w:rFonts w:eastAsia="Times New Roman" w:cstheme="minorHAnsi"/>
          <w:spacing w:val="-8"/>
          <w:lang w:bidi="en-US"/>
        </w:rPr>
        <w:t xml:space="preserve"> </w:t>
      </w:r>
      <w:r w:rsidRPr="00C04448">
        <w:rPr>
          <w:rFonts w:eastAsia="Times New Roman" w:cstheme="minorHAnsi"/>
          <w:lang w:bidi="en-US"/>
        </w:rPr>
        <w:t>sexual</w:t>
      </w:r>
      <w:r w:rsidRPr="00C04448">
        <w:rPr>
          <w:rFonts w:eastAsia="Times New Roman" w:cstheme="minorHAnsi"/>
          <w:spacing w:val="-8"/>
          <w:lang w:bidi="en-US"/>
        </w:rPr>
        <w:t xml:space="preserve"> </w:t>
      </w:r>
      <w:r w:rsidRPr="00C04448">
        <w:rPr>
          <w:rFonts w:eastAsia="Times New Roman" w:cstheme="minorHAnsi"/>
          <w:lang w:bidi="en-US"/>
        </w:rPr>
        <w:t>favors</w:t>
      </w:r>
      <w:r w:rsidRPr="00C04448">
        <w:rPr>
          <w:rFonts w:eastAsia="Times New Roman" w:cstheme="minorHAnsi"/>
          <w:spacing w:val="-9"/>
          <w:lang w:bidi="en-US"/>
        </w:rPr>
        <w:t xml:space="preserve"> </w:t>
      </w:r>
      <w:r w:rsidRPr="00C04448">
        <w:rPr>
          <w:rFonts w:eastAsia="Times New Roman" w:cstheme="minorHAnsi"/>
          <w:lang w:bidi="en-US"/>
        </w:rPr>
        <w:t>or</w:t>
      </w:r>
      <w:r w:rsidRPr="00C04448">
        <w:rPr>
          <w:rFonts w:eastAsia="Times New Roman" w:cstheme="minorHAnsi"/>
          <w:spacing w:val="-8"/>
          <w:lang w:bidi="en-US"/>
        </w:rPr>
        <w:t xml:space="preserve"> </w:t>
      </w:r>
      <w:r w:rsidRPr="00C04448">
        <w:rPr>
          <w:rFonts w:eastAsia="Times New Roman" w:cstheme="minorHAnsi"/>
          <w:lang w:bidi="en-US"/>
        </w:rPr>
        <w:t>sexual activities, shall constitute Sexual Exploitation and Sexual</w:t>
      </w:r>
      <w:r w:rsidRPr="00C04448">
        <w:rPr>
          <w:rFonts w:eastAsia="Times New Roman" w:cstheme="minorHAnsi"/>
          <w:spacing w:val="-3"/>
          <w:lang w:bidi="en-US"/>
        </w:rPr>
        <w:t xml:space="preserve"> </w:t>
      </w:r>
      <w:r w:rsidRPr="00C04448">
        <w:rPr>
          <w:rFonts w:eastAsia="Times New Roman" w:cstheme="minorHAnsi"/>
          <w:lang w:bidi="en-US"/>
        </w:rPr>
        <w:t>Abuse.</w:t>
      </w:r>
    </w:p>
    <w:p w14:paraId="7D809CBF" w14:textId="77777777" w:rsidR="00C04448" w:rsidRPr="00C04448" w:rsidRDefault="00C04448" w:rsidP="001D0144">
      <w:pPr>
        <w:widowControl w:val="0"/>
        <w:numPr>
          <w:ilvl w:val="4"/>
          <w:numId w:val="40"/>
        </w:numPr>
        <w:tabs>
          <w:tab w:val="left" w:pos="297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Sexual relationships between Partner’s employees, personnel, sub- contractors and others engaged to perform the Work and beneficiaries of assistance, since they are based on inherently unequal power dynamics, undermine</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credibility</w:t>
      </w:r>
      <w:r w:rsidRPr="00C04448">
        <w:rPr>
          <w:rFonts w:eastAsia="Times New Roman" w:cstheme="minorHAnsi"/>
          <w:spacing w:val="-8"/>
          <w:lang w:bidi="en-US"/>
        </w:rPr>
        <w:t xml:space="preserve"> </w:t>
      </w:r>
      <w:r w:rsidRPr="00C04448">
        <w:rPr>
          <w:rFonts w:eastAsia="Times New Roman" w:cstheme="minorHAnsi"/>
          <w:lang w:bidi="en-US"/>
        </w:rPr>
        <w:t>and</w:t>
      </w:r>
      <w:r w:rsidRPr="00C04448">
        <w:rPr>
          <w:rFonts w:eastAsia="Times New Roman" w:cstheme="minorHAnsi"/>
          <w:spacing w:val="-8"/>
          <w:lang w:bidi="en-US"/>
        </w:rPr>
        <w:t xml:space="preserve"> </w:t>
      </w:r>
      <w:r w:rsidRPr="00C04448">
        <w:rPr>
          <w:rFonts w:eastAsia="Times New Roman" w:cstheme="minorHAnsi"/>
          <w:lang w:bidi="en-US"/>
        </w:rPr>
        <w:t>integrity</w:t>
      </w:r>
      <w:r w:rsidRPr="00C04448">
        <w:rPr>
          <w:rFonts w:eastAsia="Times New Roman" w:cstheme="minorHAnsi"/>
          <w:spacing w:val="-8"/>
          <w:lang w:bidi="en-US"/>
        </w:rPr>
        <w:t xml:space="preserve"> </w:t>
      </w:r>
      <w:r w:rsidRPr="00C04448">
        <w:rPr>
          <w:rFonts w:eastAsia="Times New Roman" w:cstheme="minorHAnsi"/>
          <w:lang w:bidi="en-US"/>
        </w:rPr>
        <w:t>of</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work</w:t>
      </w:r>
      <w:r w:rsidRPr="00C04448">
        <w:rPr>
          <w:rFonts w:eastAsia="Times New Roman" w:cstheme="minorHAnsi"/>
          <w:spacing w:val="-10"/>
          <w:lang w:bidi="en-US"/>
        </w:rPr>
        <w:t xml:space="preserve"> </w:t>
      </w:r>
      <w:r w:rsidRPr="00C04448">
        <w:rPr>
          <w:rFonts w:eastAsia="Times New Roman" w:cstheme="minorHAnsi"/>
          <w:lang w:bidi="en-US"/>
        </w:rPr>
        <w:t>of</w:t>
      </w:r>
      <w:r w:rsidRPr="00C04448">
        <w:rPr>
          <w:rFonts w:eastAsia="Times New Roman" w:cstheme="minorHAnsi"/>
          <w:spacing w:val="-9"/>
          <w:lang w:bidi="en-US"/>
        </w:rPr>
        <w:t xml:space="preserve"> </w:t>
      </w:r>
      <w:r w:rsidRPr="00C04448">
        <w:rPr>
          <w:rFonts w:eastAsia="Times New Roman" w:cstheme="minorHAnsi"/>
          <w:lang w:bidi="en-US"/>
        </w:rPr>
        <w:t>UN</w:t>
      </w:r>
      <w:r w:rsidRPr="00C04448">
        <w:rPr>
          <w:rFonts w:eastAsia="Times New Roman" w:cstheme="minorHAnsi"/>
          <w:spacing w:val="-10"/>
          <w:lang w:bidi="en-US"/>
        </w:rPr>
        <w:t xml:space="preserve"> </w:t>
      </w:r>
      <w:r w:rsidRPr="00C04448">
        <w:rPr>
          <w:rFonts w:eastAsia="Times New Roman" w:cstheme="minorHAnsi"/>
          <w:lang w:bidi="en-US"/>
        </w:rPr>
        <w:t>Women</w:t>
      </w:r>
      <w:r w:rsidRPr="00C04448">
        <w:rPr>
          <w:rFonts w:eastAsia="Times New Roman" w:cstheme="minorHAnsi"/>
          <w:spacing w:val="-8"/>
          <w:lang w:bidi="en-US"/>
        </w:rPr>
        <w:t xml:space="preserve"> </w:t>
      </w:r>
      <w:r w:rsidRPr="00C04448">
        <w:rPr>
          <w:rFonts w:eastAsia="Times New Roman" w:cstheme="minorHAnsi"/>
          <w:lang w:bidi="en-US"/>
        </w:rPr>
        <w:t>and</w:t>
      </w:r>
      <w:r w:rsidRPr="00C04448">
        <w:rPr>
          <w:rFonts w:eastAsia="Times New Roman" w:cstheme="minorHAnsi"/>
          <w:spacing w:val="-8"/>
          <w:lang w:bidi="en-US"/>
        </w:rPr>
        <w:t xml:space="preserve"> </w:t>
      </w:r>
      <w:r w:rsidRPr="00C04448">
        <w:rPr>
          <w:rFonts w:eastAsia="Times New Roman" w:cstheme="minorHAnsi"/>
          <w:lang w:bidi="en-US"/>
        </w:rPr>
        <w:t>are strongly</w:t>
      </w:r>
      <w:r w:rsidRPr="00C04448">
        <w:rPr>
          <w:rFonts w:eastAsia="Times New Roman" w:cstheme="minorHAnsi"/>
          <w:spacing w:val="-1"/>
          <w:lang w:bidi="en-US"/>
        </w:rPr>
        <w:t xml:space="preserve"> </w:t>
      </w:r>
      <w:r w:rsidRPr="00C04448">
        <w:rPr>
          <w:rFonts w:eastAsia="Times New Roman" w:cstheme="minorHAnsi"/>
          <w:lang w:bidi="en-US"/>
        </w:rPr>
        <w:t>discouraged.</w:t>
      </w:r>
    </w:p>
    <w:p w14:paraId="4A0A3470" w14:textId="77777777" w:rsidR="00C04448" w:rsidRPr="00C04448" w:rsidRDefault="00C04448" w:rsidP="001D0144">
      <w:pPr>
        <w:widowControl w:val="0"/>
        <w:numPr>
          <w:ilvl w:val="4"/>
          <w:numId w:val="40"/>
        </w:numPr>
        <w:tabs>
          <w:tab w:val="left" w:pos="297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The Partner must take all appropriate measures to prevent Sexual Exploitation and Sexual Abuse of anyone by it or any of its employees, personnel, sub-contractors and others engaged to perform the</w:t>
      </w:r>
      <w:r w:rsidRPr="00C04448">
        <w:rPr>
          <w:rFonts w:eastAsia="Times New Roman" w:cstheme="minorHAnsi"/>
          <w:spacing w:val="-4"/>
          <w:lang w:bidi="en-US"/>
        </w:rPr>
        <w:t xml:space="preserve"> </w:t>
      </w:r>
      <w:r w:rsidRPr="00C04448">
        <w:rPr>
          <w:rFonts w:eastAsia="Times New Roman" w:cstheme="minorHAnsi"/>
          <w:lang w:bidi="en-US"/>
        </w:rPr>
        <w:t>Work.</w:t>
      </w:r>
    </w:p>
    <w:p w14:paraId="048A79A5"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4F6950F5" w14:textId="77777777" w:rsidR="00C04448" w:rsidRPr="00C04448" w:rsidRDefault="00C04448" w:rsidP="001D0144">
      <w:pPr>
        <w:widowControl w:val="0"/>
        <w:numPr>
          <w:ilvl w:val="2"/>
          <w:numId w:val="40"/>
        </w:numPr>
        <w:tabs>
          <w:tab w:val="left" w:pos="2072"/>
        </w:tabs>
        <w:autoSpaceDE w:val="0"/>
        <w:autoSpaceDN w:val="0"/>
        <w:spacing w:after="0" w:line="240" w:lineRule="auto"/>
        <w:ind w:left="720" w:hanging="375"/>
        <w:rPr>
          <w:rFonts w:eastAsia="Times New Roman" w:cstheme="minorHAnsi"/>
          <w:lang w:bidi="en-US"/>
        </w:rPr>
      </w:pPr>
      <w:r w:rsidRPr="00C04448">
        <w:rPr>
          <w:rFonts w:eastAsia="Times New Roman" w:cstheme="minorHAnsi"/>
          <w:lang w:bidi="en-US"/>
        </w:rPr>
        <w:t>Acknowledging</w:t>
      </w:r>
      <w:r w:rsidRPr="00C04448">
        <w:rPr>
          <w:rFonts w:eastAsia="Times New Roman" w:cstheme="minorHAnsi"/>
          <w:spacing w:val="-14"/>
          <w:lang w:bidi="en-US"/>
        </w:rPr>
        <w:t xml:space="preserve"> </w:t>
      </w:r>
      <w:r w:rsidRPr="00C04448">
        <w:rPr>
          <w:rFonts w:eastAsia="Times New Roman" w:cstheme="minorHAnsi"/>
          <w:lang w:bidi="en-US"/>
        </w:rPr>
        <w:t>that</w:t>
      </w:r>
      <w:r w:rsidRPr="00C04448">
        <w:rPr>
          <w:rFonts w:eastAsia="Times New Roman" w:cstheme="minorHAnsi"/>
          <w:spacing w:val="-14"/>
          <w:lang w:bidi="en-US"/>
        </w:rPr>
        <w:t xml:space="preserve"> </w:t>
      </w:r>
      <w:r w:rsidRPr="00C04448">
        <w:rPr>
          <w:rFonts w:eastAsia="Times New Roman" w:cstheme="minorHAnsi"/>
          <w:lang w:bidi="en-US"/>
        </w:rPr>
        <w:t>UN</w:t>
      </w:r>
      <w:r w:rsidRPr="00C04448">
        <w:rPr>
          <w:rFonts w:eastAsia="Times New Roman" w:cstheme="minorHAnsi"/>
          <w:spacing w:val="-15"/>
          <w:lang w:bidi="en-US"/>
        </w:rPr>
        <w:t xml:space="preserve"> </w:t>
      </w:r>
      <w:r w:rsidRPr="00C04448">
        <w:rPr>
          <w:rFonts w:eastAsia="Times New Roman" w:cstheme="minorHAnsi"/>
          <w:lang w:bidi="en-US"/>
        </w:rPr>
        <w:t>Women</w:t>
      </w:r>
      <w:r w:rsidRPr="00C04448">
        <w:rPr>
          <w:rFonts w:eastAsia="Times New Roman" w:cstheme="minorHAnsi"/>
          <w:spacing w:val="-15"/>
          <w:lang w:bidi="en-US"/>
        </w:rPr>
        <w:t xml:space="preserve"> </w:t>
      </w:r>
      <w:r w:rsidRPr="00C04448">
        <w:rPr>
          <w:rFonts w:eastAsia="Times New Roman" w:cstheme="minorHAnsi"/>
          <w:lang w:bidi="en-US"/>
        </w:rPr>
        <w:t>will</w:t>
      </w:r>
      <w:r w:rsidRPr="00C04448">
        <w:rPr>
          <w:rFonts w:eastAsia="Times New Roman" w:cstheme="minorHAnsi"/>
          <w:spacing w:val="-14"/>
          <w:lang w:bidi="en-US"/>
        </w:rPr>
        <w:t xml:space="preserve"> </w:t>
      </w:r>
      <w:r w:rsidRPr="00C04448">
        <w:rPr>
          <w:rFonts w:eastAsia="Times New Roman" w:cstheme="minorHAnsi"/>
          <w:lang w:bidi="en-US"/>
        </w:rPr>
        <w:t>apply</w:t>
      </w:r>
      <w:r w:rsidRPr="00C04448">
        <w:rPr>
          <w:rFonts w:eastAsia="Times New Roman" w:cstheme="minorHAnsi"/>
          <w:spacing w:val="-14"/>
          <w:lang w:bidi="en-US"/>
        </w:rPr>
        <w:t xml:space="preserve"> </w:t>
      </w:r>
      <w:r w:rsidRPr="00C04448">
        <w:rPr>
          <w:rFonts w:eastAsia="Times New Roman" w:cstheme="minorHAnsi"/>
          <w:lang w:bidi="en-US"/>
        </w:rPr>
        <w:t>a</w:t>
      </w:r>
      <w:r w:rsidRPr="00C04448">
        <w:rPr>
          <w:rFonts w:eastAsia="Times New Roman" w:cstheme="minorHAnsi"/>
          <w:spacing w:val="-15"/>
          <w:lang w:bidi="en-US"/>
        </w:rPr>
        <w:t xml:space="preserve"> </w:t>
      </w:r>
      <w:r w:rsidRPr="00C04448">
        <w:rPr>
          <w:rFonts w:eastAsia="Times New Roman" w:cstheme="minorHAnsi"/>
          <w:lang w:bidi="en-US"/>
        </w:rPr>
        <w:t>policy</w:t>
      </w:r>
      <w:r w:rsidRPr="00C04448">
        <w:rPr>
          <w:rFonts w:eastAsia="Times New Roman" w:cstheme="minorHAnsi"/>
          <w:spacing w:val="-15"/>
          <w:lang w:bidi="en-US"/>
        </w:rPr>
        <w:t xml:space="preserve"> </w:t>
      </w:r>
      <w:r w:rsidRPr="00C04448">
        <w:rPr>
          <w:rFonts w:eastAsia="Times New Roman" w:cstheme="minorHAnsi"/>
          <w:lang w:bidi="en-US"/>
        </w:rPr>
        <w:t>of</w:t>
      </w:r>
      <w:r w:rsidRPr="00C04448">
        <w:rPr>
          <w:rFonts w:eastAsia="Times New Roman" w:cstheme="minorHAnsi"/>
          <w:spacing w:val="-15"/>
          <w:lang w:bidi="en-US"/>
        </w:rPr>
        <w:t xml:space="preserve"> </w:t>
      </w:r>
      <w:r w:rsidRPr="00C04448">
        <w:rPr>
          <w:rFonts w:eastAsia="Times New Roman" w:cstheme="minorHAnsi"/>
          <w:lang w:bidi="en-US"/>
        </w:rPr>
        <w:t>“zero</w:t>
      </w:r>
      <w:r w:rsidRPr="00C04448">
        <w:rPr>
          <w:rFonts w:eastAsia="Times New Roman" w:cstheme="minorHAnsi"/>
          <w:spacing w:val="-15"/>
          <w:lang w:bidi="en-US"/>
        </w:rPr>
        <w:t xml:space="preserve"> </w:t>
      </w:r>
      <w:r w:rsidRPr="00C04448">
        <w:rPr>
          <w:rFonts w:eastAsia="Times New Roman" w:cstheme="minorHAnsi"/>
          <w:lang w:bidi="en-US"/>
        </w:rPr>
        <w:t>tolerance”</w:t>
      </w:r>
      <w:r w:rsidRPr="00C04448">
        <w:rPr>
          <w:rFonts w:eastAsia="Times New Roman" w:cstheme="minorHAnsi"/>
          <w:spacing w:val="-15"/>
          <w:lang w:bidi="en-US"/>
        </w:rPr>
        <w:t xml:space="preserve"> </w:t>
      </w:r>
      <w:r w:rsidRPr="00C04448">
        <w:rPr>
          <w:rFonts w:eastAsia="Times New Roman" w:cstheme="minorHAnsi"/>
          <w:lang w:bidi="en-US"/>
        </w:rPr>
        <w:t>with</w:t>
      </w:r>
      <w:r w:rsidRPr="00C04448">
        <w:rPr>
          <w:rFonts w:eastAsia="Times New Roman" w:cstheme="minorHAnsi"/>
          <w:spacing w:val="-12"/>
          <w:lang w:bidi="en-US"/>
        </w:rPr>
        <w:t xml:space="preserve"> </w:t>
      </w:r>
      <w:r w:rsidRPr="00C04448">
        <w:rPr>
          <w:rFonts w:eastAsia="Times New Roman" w:cstheme="minorHAnsi"/>
          <w:lang w:bidi="en-US"/>
        </w:rPr>
        <w:t>regard to Sexual Exploitation and Sexual Abuse of anyone by the Partner, its employees, agents or any other persons engaged by Partner to perform any services under this Agreement.</w:t>
      </w:r>
    </w:p>
    <w:p w14:paraId="1653B2AE"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23FA715D" w14:textId="77777777" w:rsidR="00C04448" w:rsidRPr="00C04448" w:rsidRDefault="00C04448" w:rsidP="001D0144">
      <w:pPr>
        <w:widowControl w:val="0"/>
        <w:numPr>
          <w:ilvl w:val="2"/>
          <w:numId w:val="40"/>
        </w:numPr>
        <w:tabs>
          <w:tab w:val="left" w:pos="2072"/>
        </w:tabs>
        <w:autoSpaceDE w:val="0"/>
        <w:autoSpaceDN w:val="0"/>
        <w:spacing w:before="1" w:after="0" w:line="240" w:lineRule="auto"/>
        <w:ind w:left="720" w:hanging="440"/>
        <w:rPr>
          <w:rFonts w:eastAsia="Times New Roman" w:cstheme="minorHAnsi"/>
          <w:lang w:bidi="en-US"/>
        </w:rPr>
      </w:pPr>
      <w:r w:rsidRPr="00C04448">
        <w:rPr>
          <w:rFonts w:eastAsia="Times New Roman" w:cstheme="minorHAnsi"/>
          <w:lang w:bidi="en-US"/>
        </w:rPr>
        <w:t>Reporting to UN Women and investigating any allegation of Sexual Exploitation and Sexual Abuse as such allegations arise in the context of the Work as set forth in 14.3 of the General Terms and</w:t>
      </w:r>
      <w:r w:rsidRPr="00C04448">
        <w:rPr>
          <w:rFonts w:eastAsia="Times New Roman" w:cstheme="minorHAnsi"/>
          <w:spacing w:val="-2"/>
          <w:lang w:bidi="en-US"/>
        </w:rPr>
        <w:t xml:space="preserve"> </w:t>
      </w:r>
      <w:r w:rsidRPr="00C04448">
        <w:rPr>
          <w:rFonts w:eastAsia="Times New Roman" w:cstheme="minorHAnsi"/>
          <w:lang w:bidi="en-US"/>
        </w:rPr>
        <w:t>Conditions.</w:t>
      </w:r>
    </w:p>
    <w:p w14:paraId="59DBC072" w14:textId="77777777" w:rsidR="00C04448" w:rsidRPr="00C04448" w:rsidRDefault="00C04448" w:rsidP="00C062AE">
      <w:pPr>
        <w:widowControl w:val="0"/>
        <w:autoSpaceDE w:val="0"/>
        <w:autoSpaceDN w:val="0"/>
        <w:spacing w:before="11" w:after="0" w:line="240" w:lineRule="auto"/>
        <w:ind w:left="720"/>
        <w:rPr>
          <w:rFonts w:eastAsia="Times New Roman" w:cstheme="minorHAnsi"/>
          <w:lang w:bidi="en-US"/>
        </w:rPr>
      </w:pPr>
    </w:p>
    <w:p w14:paraId="5E72B013" w14:textId="77777777" w:rsidR="00C04448" w:rsidRPr="00C04448" w:rsidRDefault="00C04448" w:rsidP="001D0144">
      <w:pPr>
        <w:widowControl w:val="0"/>
        <w:numPr>
          <w:ilvl w:val="2"/>
          <w:numId w:val="40"/>
        </w:numPr>
        <w:tabs>
          <w:tab w:val="left" w:pos="2072"/>
        </w:tabs>
        <w:autoSpaceDE w:val="0"/>
        <w:autoSpaceDN w:val="0"/>
        <w:spacing w:after="0" w:line="240" w:lineRule="auto"/>
        <w:ind w:left="720" w:hanging="428"/>
        <w:rPr>
          <w:rFonts w:eastAsia="Times New Roman" w:cstheme="minorHAnsi"/>
          <w:lang w:bidi="en-US"/>
        </w:rPr>
      </w:pPr>
      <w:r w:rsidRPr="00C04448">
        <w:rPr>
          <w:rFonts w:eastAsia="Times New Roman" w:cstheme="minorHAnsi"/>
          <w:lang w:bidi="en-US"/>
        </w:rPr>
        <w:t>Ensuring that its employees, personnel, sub-</w:t>
      </w:r>
      <w:proofErr w:type="gramStart"/>
      <w:r w:rsidRPr="00C04448">
        <w:rPr>
          <w:rFonts w:eastAsia="Times New Roman" w:cstheme="minorHAnsi"/>
          <w:lang w:bidi="en-US"/>
        </w:rPr>
        <w:t>contractors</w:t>
      </w:r>
      <w:proofErr w:type="gramEnd"/>
      <w:r w:rsidRPr="00C04448">
        <w:rPr>
          <w:rFonts w:eastAsia="Times New Roman" w:cstheme="minorHAnsi"/>
          <w:lang w:bidi="en-US"/>
        </w:rPr>
        <w:t xml:space="preserve"> and others engaged to perform the Work have undertaken training on prevention and response to Sexual Exploitation</w:t>
      </w:r>
      <w:r w:rsidRPr="00C04448">
        <w:rPr>
          <w:rFonts w:eastAsia="Times New Roman" w:cstheme="minorHAnsi"/>
          <w:spacing w:val="14"/>
          <w:lang w:bidi="en-US"/>
        </w:rPr>
        <w:t xml:space="preserve"> </w:t>
      </w:r>
      <w:r w:rsidRPr="00C04448">
        <w:rPr>
          <w:rFonts w:eastAsia="Times New Roman" w:cstheme="minorHAnsi"/>
          <w:lang w:bidi="en-US"/>
        </w:rPr>
        <w:t>and</w:t>
      </w:r>
      <w:r w:rsidRPr="00C04448">
        <w:rPr>
          <w:rFonts w:eastAsia="Times New Roman" w:cstheme="minorHAnsi"/>
          <w:spacing w:val="14"/>
          <w:lang w:bidi="en-US"/>
        </w:rPr>
        <w:t xml:space="preserve"> </w:t>
      </w:r>
      <w:r w:rsidRPr="00C04448">
        <w:rPr>
          <w:rFonts w:eastAsia="Times New Roman" w:cstheme="minorHAnsi"/>
          <w:lang w:bidi="en-US"/>
        </w:rPr>
        <w:t>Sexual</w:t>
      </w:r>
      <w:r w:rsidRPr="00C04448">
        <w:rPr>
          <w:rFonts w:eastAsia="Times New Roman" w:cstheme="minorHAnsi"/>
          <w:spacing w:val="13"/>
          <w:lang w:bidi="en-US"/>
        </w:rPr>
        <w:t xml:space="preserve"> </w:t>
      </w:r>
      <w:r w:rsidRPr="00C04448">
        <w:rPr>
          <w:rFonts w:eastAsia="Times New Roman" w:cstheme="minorHAnsi"/>
          <w:lang w:bidi="en-US"/>
        </w:rPr>
        <w:t>Abuse,</w:t>
      </w:r>
      <w:r w:rsidRPr="00C04448">
        <w:rPr>
          <w:rFonts w:eastAsia="Times New Roman" w:cstheme="minorHAnsi"/>
          <w:spacing w:val="13"/>
          <w:lang w:bidi="en-US"/>
        </w:rPr>
        <w:t xml:space="preserve"> </w:t>
      </w:r>
      <w:r w:rsidRPr="00C04448">
        <w:rPr>
          <w:rFonts w:eastAsia="Times New Roman" w:cstheme="minorHAnsi"/>
          <w:lang w:bidi="en-US"/>
        </w:rPr>
        <w:t>including</w:t>
      </w:r>
      <w:r w:rsidRPr="00C04448">
        <w:rPr>
          <w:rFonts w:eastAsia="Times New Roman" w:cstheme="minorHAnsi"/>
          <w:spacing w:val="15"/>
          <w:lang w:bidi="en-US"/>
        </w:rPr>
        <w:t xml:space="preserve"> </w:t>
      </w:r>
      <w:r w:rsidRPr="00C04448">
        <w:rPr>
          <w:rFonts w:eastAsia="Times New Roman" w:cstheme="minorHAnsi"/>
          <w:lang w:bidi="en-US"/>
        </w:rPr>
        <w:t>information</w:t>
      </w:r>
      <w:r w:rsidRPr="00C04448">
        <w:rPr>
          <w:rFonts w:eastAsia="Times New Roman" w:cstheme="minorHAnsi"/>
          <w:spacing w:val="13"/>
          <w:lang w:bidi="en-US"/>
        </w:rPr>
        <w:t xml:space="preserve"> </w:t>
      </w:r>
      <w:r w:rsidRPr="00C04448">
        <w:rPr>
          <w:rFonts w:eastAsia="Times New Roman" w:cstheme="minorHAnsi"/>
          <w:lang w:bidi="en-US"/>
        </w:rPr>
        <w:t>on</w:t>
      </w:r>
      <w:r w:rsidRPr="00C04448">
        <w:rPr>
          <w:rFonts w:eastAsia="Times New Roman" w:cstheme="minorHAnsi"/>
          <w:spacing w:val="13"/>
          <w:lang w:bidi="en-US"/>
        </w:rPr>
        <w:t xml:space="preserve"> </w:t>
      </w: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definition</w:t>
      </w:r>
      <w:r w:rsidRPr="00C04448">
        <w:rPr>
          <w:rFonts w:eastAsia="Times New Roman" w:cstheme="minorHAnsi"/>
          <w:spacing w:val="13"/>
          <w:lang w:bidi="en-US"/>
        </w:rPr>
        <w:t xml:space="preserve"> </w:t>
      </w:r>
      <w:r w:rsidRPr="00C04448">
        <w:rPr>
          <w:rFonts w:eastAsia="Times New Roman" w:cstheme="minorHAnsi"/>
          <w:lang w:bidi="en-US"/>
        </w:rPr>
        <w:t>and</w:t>
      </w:r>
    </w:p>
    <w:p w14:paraId="70D9C0DC"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sectPr w:rsidR="00C04448" w:rsidRPr="00C04448">
          <w:pgSz w:w="12240" w:h="15840"/>
          <w:pgMar w:top="1380" w:right="1340" w:bottom="920" w:left="540" w:header="813" w:footer="739" w:gutter="0"/>
          <w:cols w:space="720"/>
        </w:sectPr>
      </w:pPr>
    </w:p>
    <w:p w14:paraId="6CC8B0B4" w14:textId="77777777" w:rsidR="00C04448" w:rsidRPr="00C04448" w:rsidRDefault="00C04448" w:rsidP="00C062AE">
      <w:pPr>
        <w:widowControl w:val="0"/>
        <w:autoSpaceDE w:val="0"/>
        <w:autoSpaceDN w:val="0"/>
        <w:spacing w:before="80" w:after="0" w:line="240" w:lineRule="auto"/>
        <w:ind w:left="720"/>
        <w:jc w:val="both"/>
        <w:rPr>
          <w:rFonts w:eastAsia="Times New Roman" w:cstheme="minorHAnsi"/>
          <w:lang w:bidi="en-US"/>
        </w:rPr>
      </w:pPr>
      <w:r w:rsidRPr="00C04448">
        <w:rPr>
          <w:rFonts w:eastAsia="Times New Roman" w:cstheme="minorHAnsi"/>
          <w:lang w:bidi="en-US"/>
        </w:rPr>
        <w:lastRenderedPageBreak/>
        <w:t>prohibition of Sexual Exploitation and Sexual Abuse, the requirements for prompt reporting of Sexual Exploitation and Sexual Abuse allegations to the Partner and referral</w:t>
      </w:r>
      <w:r w:rsidRPr="00C04448">
        <w:rPr>
          <w:rFonts w:eastAsia="Times New Roman" w:cstheme="minorHAnsi"/>
          <w:spacing w:val="-11"/>
          <w:lang w:bidi="en-US"/>
        </w:rPr>
        <w:t xml:space="preserve"> </w:t>
      </w:r>
      <w:r w:rsidRPr="00C04448">
        <w:rPr>
          <w:rFonts w:eastAsia="Times New Roman" w:cstheme="minorHAnsi"/>
          <w:lang w:bidi="en-US"/>
        </w:rPr>
        <w:t>of</w:t>
      </w:r>
      <w:r w:rsidRPr="00C04448">
        <w:rPr>
          <w:rFonts w:eastAsia="Times New Roman" w:cstheme="minorHAnsi"/>
          <w:spacing w:val="-12"/>
          <w:lang w:bidi="en-US"/>
        </w:rPr>
        <w:t xml:space="preserve"> </w:t>
      </w:r>
      <w:r w:rsidRPr="00C04448">
        <w:rPr>
          <w:rFonts w:eastAsia="Times New Roman" w:cstheme="minorHAnsi"/>
          <w:lang w:bidi="en-US"/>
        </w:rPr>
        <w:t>victims</w:t>
      </w:r>
      <w:r w:rsidRPr="00C04448">
        <w:rPr>
          <w:rFonts w:eastAsia="Times New Roman" w:cstheme="minorHAnsi"/>
          <w:spacing w:val="-11"/>
          <w:lang w:bidi="en-US"/>
        </w:rPr>
        <w:t xml:space="preserve"> </w:t>
      </w:r>
      <w:r w:rsidRPr="00C04448">
        <w:rPr>
          <w:rFonts w:eastAsia="Times New Roman" w:cstheme="minorHAnsi"/>
          <w:lang w:bidi="en-US"/>
        </w:rPr>
        <w:t>to</w:t>
      </w:r>
      <w:r w:rsidRPr="00C04448">
        <w:rPr>
          <w:rFonts w:eastAsia="Times New Roman" w:cstheme="minorHAnsi"/>
          <w:spacing w:val="-11"/>
          <w:lang w:bidi="en-US"/>
        </w:rPr>
        <w:t xml:space="preserve"> </w:t>
      </w:r>
      <w:r w:rsidRPr="00C04448">
        <w:rPr>
          <w:rFonts w:eastAsia="Times New Roman" w:cstheme="minorHAnsi"/>
          <w:lang w:bidi="en-US"/>
        </w:rPr>
        <w:t>immediate</w:t>
      </w:r>
      <w:r w:rsidRPr="00C04448">
        <w:rPr>
          <w:rFonts w:eastAsia="Times New Roman" w:cstheme="minorHAnsi"/>
          <w:spacing w:val="-12"/>
          <w:lang w:bidi="en-US"/>
        </w:rPr>
        <w:t xml:space="preserve"> </w:t>
      </w:r>
      <w:r w:rsidRPr="00C04448">
        <w:rPr>
          <w:rFonts w:eastAsia="Times New Roman" w:cstheme="minorHAnsi"/>
          <w:lang w:bidi="en-US"/>
        </w:rPr>
        <w:t>assistance.</w:t>
      </w:r>
      <w:r w:rsidRPr="00C04448">
        <w:rPr>
          <w:rFonts w:eastAsia="Times New Roman" w:cstheme="minorHAnsi"/>
          <w:spacing w:val="-11"/>
          <w:lang w:bidi="en-US"/>
        </w:rPr>
        <w:t xml:space="preserve"> </w:t>
      </w:r>
      <w:r w:rsidRPr="00C04448">
        <w:rPr>
          <w:rFonts w:eastAsia="Times New Roman" w:cstheme="minorHAnsi"/>
          <w:lang w:bidi="en-US"/>
        </w:rPr>
        <w:t>Training</w:t>
      </w:r>
      <w:r w:rsidRPr="00C04448">
        <w:rPr>
          <w:rFonts w:eastAsia="Times New Roman" w:cstheme="minorHAnsi"/>
          <w:spacing w:val="-11"/>
          <w:lang w:bidi="en-US"/>
        </w:rPr>
        <w:t xml:space="preserve"> </w:t>
      </w:r>
      <w:r w:rsidRPr="00C04448">
        <w:rPr>
          <w:rFonts w:eastAsia="Times New Roman" w:cstheme="minorHAnsi"/>
          <w:lang w:bidi="en-US"/>
        </w:rPr>
        <w:t>options</w:t>
      </w:r>
      <w:r w:rsidRPr="00C04448">
        <w:rPr>
          <w:rFonts w:eastAsia="Times New Roman" w:cstheme="minorHAnsi"/>
          <w:spacing w:val="-11"/>
          <w:lang w:bidi="en-US"/>
        </w:rPr>
        <w:t xml:space="preserve"> </w:t>
      </w:r>
      <w:r w:rsidRPr="00C04448">
        <w:rPr>
          <w:rFonts w:eastAsia="Times New Roman" w:cstheme="minorHAnsi"/>
          <w:lang w:bidi="en-US"/>
        </w:rPr>
        <w:t>include</w:t>
      </w:r>
      <w:r w:rsidRPr="00C04448">
        <w:rPr>
          <w:rFonts w:eastAsia="Times New Roman" w:cstheme="minorHAnsi"/>
          <w:spacing w:val="-12"/>
          <w:lang w:bidi="en-US"/>
        </w:rPr>
        <w:t xml:space="preserve"> </w:t>
      </w: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UN</w:t>
      </w:r>
      <w:r w:rsidRPr="00C04448">
        <w:rPr>
          <w:rFonts w:eastAsia="Times New Roman" w:cstheme="minorHAnsi"/>
          <w:spacing w:val="-5"/>
          <w:lang w:bidi="en-US"/>
        </w:rPr>
        <w:t xml:space="preserve"> </w:t>
      </w:r>
      <w:r w:rsidRPr="00C04448">
        <w:rPr>
          <w:rFonts w:eastAsia="Times New Roman" w:cstheme="minorHAnsi"/>
          <w:lang w:bidi="en-US"/>
        </w:rPr>
        <w:t>Sexual Exploitation</w:t>
      </w:r>
      <w:r w:rsidRPr="00C04448">
        <w:rPr>
          <w:rFonts w:eastAsia="Times New Roman" w:cstheme="minorHAnsi"/>
          <w:spacing w:val="-13"/>
          <w:lang w:bidi="en-US"/>
        </w:rPr>
        <w:t xml:space="preserve"> </w:t>
      </w:r>
      <w:r w:rsidRPr="00C04448">
        <w:rPr>
          <w:rFonts w:eastAsia="Times New Roman" w:cstheme="minorHAnsi"/>
          <w:lang w:bidi="en-US"/>
        </w:rPr>
        <w:t>and</w:t>
      </w:r>
      <w:r w:rsidRPr="00C04448">
        <w:rPr>
          <w:rFonts w:eastAsia="Times New Roman" w:cstheme="minorHAnsi"/>
          <w:spacing w:val="-13"/>
          <w:lang w:bidi="en-US"/>
        </w:rPr>
        <w:t xml:space="preserve"> </w:t>
      </w:r>
      <w:r w:rsidRPr="00C04448">
        <w:rPr>
          <w:rFonts w:eastAsia="Times New Roman" w:cstheme="minorHAnsi"/>
          <w:lang w:bidi="en-US"/>
        </w:rPr>
        <w:t>Sexual</w:t>
      </w:r>
      <w:r w:rsidRPr="00C04448">
        <w:rPr>
          <w:rFonts w:eastAsia="Times New Roman" w:cstheme="minorHAnsi"/>
          <w:spacing w:val="-10"/>
          <w:lang w:bidi="en-US"/>
        </w:rPr>
        <w:t xml:space="preserve"> </w:t>
      </w:r>
      <w:r w:rsidRPr="00C04448">
        <w:rPr>
          <w:rFonts w:eastAsia="Times New Roman" w:cstheme="minorHAnsi"/>
          <w:lang w:bidi="en-US"/>
        </w:rPr>
        <w:t>Abuse</w:t>
      </w:r>
      <w:r w:rsidRPr="00C04448">
        <w:rPr>
          <w:rFonts w:eastAsia="Times New Roman" w:cstheme="minorHAnsi"/>
          <w:spacing w:val="-14"/>
          <w:lang w:bidi="en-US"/>
        </w:rPr>
        <w:t xml:space="preserve"> </w:t>
      </w:r>
      <w:r w:rsidRPr="00C04448">
        <w:rPr>
          <w:rFonts w:eastAsia="Times New Roman" w:cstheme="minorHAnsi"/>
          <w:lang w:bidi="en-US"/>
        </w:rPr>
        <w:t>online</w:t>
      </w:r>
      <w:r w:rsidRPr="00C04448">
        <w:rPr>
          <w:rFonts w:eastAsia="Times New Roman" w:cstheme="minorHAnsi"/>
          <w:spacing w:val="-14"/>
          <w:lang w:bidi="en-US"/>
        </w:rPr>
        <w:t xml:space="preserve"> </w:t>
      </w:r>
      <w:r w:rsidRPr="00C04448">
        <w:rPr>
          <w:rFonts w:eastAsia="Times New Roman" w:cstheme="minorHAnsi"/>
          <w:lang w:bidi="en-US"/>
        </w:rPr>
        <w:t>training</w:t>
      </w:r>
      <w:r w:rsidRPr="00C04448">
        <w:rPr>
          <w:rFonts w:eastAsia="Times New Roman" w:cstheme="minorHAnsi"/>
          <w:spacing w:val="-12"/>
          <w:lang w:bidi="en-US"/>
        </w:rPr>
        <w:t xml:space="preserve"> </w:t>
      </w:r>
      <w:r w:rsidRPr="00C04448">
        <w:rPr>
          <w:rFonts w:eastAsia="Times New Roman" w:cstheme="minorHAnsi"/>
          <w:lang w:bidi="en-US"/>
        </w:rPr>
        <w:t>that</w:t>
      </w:r>
      <w:r w:rsidRPr="00C04448">
        <w:rPr>
          <w:rFonts w:eastAsia="Times New Roman" w:cstheme="minorHAnsi"/>
          <w:spacing w:val="-13"/>
          <w:lang w:bidi="en-US"/>
        </w:rPr>
        <w:t xml:space="preserve"> </w:t>
      </w:r>
      <w:r w:rsidRPr="00C04448">
        <w:rPr>
          <w:rFonts w:eastAsia="Times New Roman" w:cstheme="minorHAnsi"/>
          <w:lang w:bidi="en-US"/>
        </w:rPr>
        <w:t>is</w:t>
      </w:r>
      <w:r w:rsidRPr="00C04448">
        <w:rPr>
          <w:rFonts w:eastAsia="Times New Roman" w:cstheme="minorHAnsi"/>
          <w:spacing w:val="-13"/>
          <w:lang w:bidi="en-US"/>
        </w:rPr>
        <w:t xml:space="preserve"> </w:t>
      </w:r>
      <w:r w:rsidRPr="00C04448">
        <w:rPr>
          <w:rFonts w:eastAsia="Times New Roman" w:cstheme="minorHAnsi"/>
          <w:lang w:bidi="en-US"/>
        </w:rPr>
        <w:t>available</w:t>
      </w:r>
      <w:r w:rsidRPr="00C04448">
        <w:rPr>
          <w:rFonts w:eastAsia="Times New Roman" w:cstheme="minorHAnsi"/>
          <w:spacing w:val="-11"/>
          <w:lang w:bidi="en-US"/>
        </w:rPr>
        <w:t xml:space="preserve"> </w:t>
      </w:r>
      <w:r w:rsidRPr="00C04448">
        <w:rPr>
          <w:rFonts w:eastAsia="Times New Roman" w:cstheme="minorHAnsi"/>
          <w:lang w:bidi="en-US"/>
        </w:rPr>
        <w:t>for</w:t>
      </w:r>
      <w:r w:rsidRPr="00C04448">
        <w:rPr>
          <w:rFonts w:eastAsia="Times New Roman" w:cstheme="minorHAnsi"/>
          <w:spacing w:val="-13"/>
          <w:lang w:bidi="en-US"/>
        </w:rPr>
        <w:t xml:space="preserve"> </w:t>
      </w:r>
      <w:r w:rsidRPr="00C04448">
        <w:rPr>
          <w:rFonts w:eastAsia="Times New Roman" w:cstheme="minorHAnsi"/>
          <w:lang w:bidi="en-US"/>
        </w:rPr>
        <w:t>all</w:t>
      </w:r>
      <w:r w:rsidRPr="00C04448">
        <w:rPr>
          <w:rFonts w:eastAsia="Times New Roman" w:cstheme="minorHAnsi"/>
          <w:spacing w:val="-12"/>
          <w:lang w:bidi="en-US"/>
        </w:rPr>
        <w:t xml:space="preserve"> </w:t>
      </w:r>
      <w:r w:rsidRPr="00C04448">
        <w:rPr>
          <w:rFonts w:eastAsia="Times New Roman" w:cstheme="minorHAnsi"/>
          <w:lang w:bidi="en-US"/>
        </w:rPr>
        <w:t xml:space="preserve">implementing partners at: </w:t>
      </w:r>
      <w:hyperlink r:id="rId31">
        <w:r w:rsidRPr="00C04448">
          <w:rPr>
            <w:rFonts w:eastAsia="Times New Roman" w:cstheme="minorHAnsi"/>
            <w:u w:val="single"/>
            <w:lang w:bidi="en-US"/>
          </w:rPr>
          <w:t>https://agora.unicef.org/course/info.php?id=7380</w:t>
        </w:r>
      </w:hyperlink>
      <w:r w:rsidRPr="00C04448">
        <w:rPr>
          <w:rFonts w:eastAsia="Times New Roman" w:cstheme="minorHAnsi"/>
          <w:lang w:bidi="en-US"/>
        </w:rPr>
        <w:t>.</w:t>
      </w:r>
    </w:p>
    <w:p w14:paraId="6A2FE219" w14:textId="77777777" w:rsidR="00C04448" w:rsidRPr="00C04448" w:rsidRDefault="00C04448" w:rsidP="00C062AE">
      <w:pPr>
        <w:widowControl w:val="0"/>
        <w:autoSpaceDE w:val="0"/>
        <w:autoSpaceDN w:val="0"/>
        <w:spacing w:before="2" w:after="0" w:line="240" w:lineRule="auto"/>
        <w:ind w:left="720"/>
        <w:rPr>
          <w:rFonts w:eastAsia="Times New Roman" w:cstheme="minorHAnsi"/>
          <w:lang w:bidi="en-US"/>
        </w:rPr>
      </w:pPr>
    </w:p>
    <w:p w14:paraId="4A01CAE6" w14:textId="77777777" w:rsidR="00C04448" w:rsidRPr="00C04448" w:rsidRDefault="00C04448" w:rsidP="001D0144">
      <w:pPr>
        <w:widowControl w:val="0"/>
        <w:numPr>
          <w:ilvl w:val="1"/>
          <w:numId w:val="40"/>
        </w:numPr>
        <w:tabs>
          <w:tab w:val="left" w:pos="1712"/>
        </w:tabs>
        <w:autoSpaceDE w:val="0"/>
        <w:autoSpaceDN w:val="0"/>
        <w:spacing w:before="90" w:after="0" w:line="240" w:lineRule="auto"/>
        <w:ind w:left="720" w:hanging="361"/>
        <w:rPr>
          <w:rFonts w:eastAsia="Times New Roman" w:cstheme="minorHAnsi"/>
          <w:lang w:bidi="en-US"/>
        </w:rPr>
      </w:pPr>
      <w:r w:rsidRPr="00C04448">
        <w:rPr>
          <w:rFonts w:eastAsia="Times New Roman" w:cstheme="minorHAnsi"/>
          <w:lang w:bidi="en-US"/>
        </w:rPr>
        <w:t>In relation to</w:t>
      </w:r>
      <w:r w:rsidRPr="00C04448">
        <w:rPr>
          <w:rFonts w:eastAsia="Times New Roman" w:cstheme="minorHAnsi"/>
          <w:spacing w:val="1"/>
          <w:lang w:bidi="en-US"/>
        </w:rPr>
        <w:t xml:space="preserve"> </w:t>
      </w:r>
      <w:r w:rsidRPr="00C04448">
        <w:rPr>
          <w:rFonts w:eastAsia="Times New Roman" w:cstheme="minorHAnsi"/>
          <w:lang w:bidi="en-US"/>
        </w:rPr>
        <w:t>Fraud:</w:t>
      </w:r>
    </w:p>
    <w:p w14:paraId="41D1B006"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245AA12F" w14:textId="77777777" w:rsidR="00C04448" w:rsidRPr="00C04448" w:rsidRDefault="00C04448" w:rsidP="001D0144">
      <w:pPr>
        <w:widowControl w:val="0"/>
        <w:numPr>
          <w:ilvl w:val="2"/>
          <w:numId w:val="40"/>
        </w:numPr>
        <w:tabs>
          <w:tab w:val="left" w:pos="207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Reviewing and taking note of the</w:t>
      </w:r>
      <w:r w:rsidRPr="00C04448">
        <w:rPr>
          <w:rFonts w:eastAsia="Times New Roman" w:cstheme="minorHAnsi"/>
          <w:color w:val="0000FF"/>
          <w:lang w:bidi="en-US"/>
        </w:rPr>
        <w:t xml:space="preserve"> </w:t>
      </w:r>
      <w:hyperlink r:id="rId32">
        <w:r w:rsidRPr="00C04448">
          <w:rPr>
            <w:rFonts w:eastAsia="Times New Roman" w:cstheme="minorHAnsi"/>
            <w:color w:val="0000FF"/>
            <w:u w:val="single" w:color="0000FF"/>
            <w:lang w:bidi="en-US"/>
          </w:rPr>
          <w:t>UN Women Anti-Fraud Policy</w:t>
        </w:r>
        <w:r w:rsidRPr="00C04448">
          <w:rPr>
            <w:rFonts w:eastAsia="Times New Roman" w:cstheme="minorHAnsi"/>
            <w:color w:val="0000FF"/>
            <w:lang w:bidi="en-US"/>
          </w:rPr>
          <w:t xml:space="preserve"> </w:t>
        </w:r>
      </w:hyperlink>
      <w:r w:rsidRPr="00C04448">
        <w:rPr>
          <w:rFonts w:eastAsia="Times New Roman" w:cstheme="minorHAnsi"/>
          <w:lang w:bidi="en-US"/>
        </w:rPr>
        <w:t>(or such other URL as UN Women may from time to time</w:t>
      </w:r>
      <w:r w:rsidRPr="00C04448">
        <w:rPr>
          <w:rFonts w:eastAsia="Times New Roman" w:cstheme="minorHAnsi"/>
          <w:spacing w:val="-2"/>
          <w:lang w:bidi="en-US"/>
        </w:rPr>
        <w:t xml:space="preserve"> </w:t>
      </w:r>
      <w:r w:rsidRPr="00C04448">
        <w:rPr>
          <w:rFonts w:eastAsia="Times New Roman" w:cstheme="minorHAnsi"/>
          <w:lang w:bidi="en-US"/>
        </w:rPr>
        <w:t>decide).</w:t>
      </w:r>
    </w:p>
    <w:p w14:paraId="43E65B18" w14:textId="77777777" w:rsidR="00C04448" w:rsidRPr="00C04448" w:rsidRDefault="00C04448" w:rsidP="00C062AE">
      <w:pPr>
        <w:widowControl w:val="0"/>
        <w:autoSpaceDE w:val="0"/>
        <w:autoSpaceDN w:val="0"/>
        <w:spacing w:before="10" w:after="0" w:line="240" w:lineRule="auto"/>
        <w:ind w:left="720"/>
        <w:rPr>
          <w:rFonts w:eastAsia="Times New Roman" w:cstheme="minorHAnsi"/>
          <w:lang w:bidi="en-US"/>
        </w:rPr>
      </w:pPr>
    </w:p>
    <w:p w14:paraId="77418B72" w14:textId="77777777" w:rsidR="00C04448" w:rsidRPr="00C04448" w:rsidRDefault="00C04448" w:rsidP="001D0144">
      <w:pPr>
        <w:widowControl w:val="0"/>
        <w:numPr>
          <w:ilvl w:val="2"/>
          <w:numId w:val="40"/>
        </w:numPr>
        <w:tabs>
          <w:tab w:val="left" w:pos="2072"/>
        </w:tabs>
        <w:autoSpaceDE w:val="0"/>
        <w:autoSpaceDN w:val="0"/>
        <w:spacing w:before="1" w:after="0" w:line="240" w:lineRule="auto"/>
        <w:ind w:left="720" w:hanging="375"/>
        <w:rPr>
          <w:rFonts w:eastAsia="Times New Roman" w:cstheme="minorHAnsi"/>
          <w:lang w:bidi="en-US"/>
        </w:rPr>
      </w:pPr>
      <w:r w:rsidRPr="00C04448">
        <w:rPr>
          <w:rFonts w:eastAsia="Times New Roman" w:cstheme="minorHAnsi"/>
          <w:lang w:bidi="en-US"/>
        </w:rPr>
        <w:t xml:space="preserve">Having a written fraud prevention and fraud awareness policy in place, which at a minimum shall provide a system to prevent, detect, report, address and follow-up on fraud, </w:t>
      </w:r>
      <w:proofErr w:type="gramStart"/>
      <w:r w:rsidRPr="00C04448">
        <w:rPr>
          <w:rFonts w:eastAsia="Times New Roman" w:cstheme="minorHAnsi"/>
          <w:lang w:bidi="en-US"/>
        </w:rPr>
        <w:t>corruption</w:t>
      </w:r>
      <w:proofErr w:type="gramEnd"/>
      <w:r w:rsidRPr="00C04448">
        <w:rPr>
          <w:rFonts w:eastAsia="Times New Roman" w:cstheme="minorHAnsi"/>
          <w:lang w:bidi="en-US"/>
        </w:rPr>
        <w:t xml:space="preserve"> and other</w:t>
      </w:r>
      <w:r w:rsidRPr="00C04448">
        <w:rPr>
          <w:rFonts w:eastAsia="Times New Roman" w:cstheme="minorHAnsi"/>
          <w:spacing w:val="-1"/>
          <w:lang w:bidi="en-US"/>
        </w:rPr>
        <w:t xml:space="preserve"> </w:t>
      </w:r>
      <w:r w:rsidRPr="00C04448">
        <w:rPr>
          <w:rFonts w:eastAsia="Times New Roman" w:cstheme="minorHAnsi"/>
          <w:lang w:bidi="en-US"/>
        </w:rPr>
        <w:t>wrongdoing.</w:t>
      </w:r>
    </w:p>
    <w:p w14:paraId="288F8B8D"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25E972DF" w14:textId="77777777" w:rsidR="00C04448" w:rsidRPr="00C04448" w:rsidRDefault="00C04448" w:rsidP="001D0144">
      <w:pPr>
        <w:widowControl w:val="0"/>
        <w:numPr>
          <w:ilvl w:val="2"/>
          <w:numId w:val="40"/>
        </w:numPr>
        <w:tabs>
          <w:tab w:val="left" w:pos="2072"/>
        </w:tabs>
        <w:autoSpaceDE w:val="0"/>
        <w:autoSpaceDN w:val="0"/>
        <w:spacing w:after="0" w:line="240" w:lineRule="auto"/>
        <w:ind w:left="720" w:hanging="440"/>
        <w:rPr>
          <w:rFonts w:eastAsia="Times New Roman" w:cstheme="minorHAnsi"/>
          <w:lang w:bidi="en-US"/>
        </w:rPr>
      </w:pPr>
      <w:r w:rsidRPr="00C04448">
        <w:rPr>
          <w:rFonts w:eastAsia="Times New Roman" w:cstheme="minorHAnsi"/>
          <w:lang w:bidi="en-US"/>
        </w:rPr>
        <w:t xml:space="preserve">Reporting to UN Women any allegation of fraud as such allegations </w:t>
      </w:r>
      <w:proofErr w:type="gramStart"/>
      <w:r w:rsidRPr="00C04448">
        <w:rPr>
          <w:rFonts w:eastAsia="Times New Roman" w:cstheme="minorHAnsi"/>
          <w:lang w:bidi="en-US"/>
        </w:rPr>
        <w:t>arise</w:t>
      </w:r>
      <w:proofErr w:type="gramEnd"/>
      <w:r w:rsidRPr="00C04448">
        <w:rPr>
          <w:rFonts w:eastAsia="Times New Roman" w:cstheme="minorHAnsi"/>
          <w:lang w:bidi="en-US"/>
        </w:rPr>
        <w:t xml:space="preserve"> in the context of the Work as set forth in 14.3 c of the General Terms and</w:t>
      </w:r>
      <w:r w:rsidRPr="00C04448">
        <w:rPr>
          <w:rFonts w:eastAsia="Times New Roman" w:cstheme="minorHAnsi"/>
          <w:spacing w:val="-7"/>
          <w:lang w:bidi="en-US"/>
        </w:rPr>
        <w:t xml:space="preserve"> </w:t>
      </w:r>
      <w:r w:rsidRPr="00C04448">
        <w:rPr>
          <w:rFonts w:eastAsia="Times New Roman" w:cstheme="minorHAnsi"/>
          <w:lang w:bidi="en-US"/>
        </w:rPr>
        <w:t>Conditions;</w:t>
      </w:r>
    </w:p>
    <w:p w14:paraId="07E895E7" w14:textId="77777777" w:rsidR="00C04448" w:rsidRPr="00C04448" w:rsidRDefault="00C04448" w:rsidP="00C062AE">
      <w:pPr>
        <w:widowControl w:val="0"/>
        <w:autoSpaceDE w:val="0"/>
        <w:autoSpaceDN w:val="0"/>
        <w:spacing w:before="11" w:after="0" w:line="240" w:lineRule="auto"/>
        <w:ind w:left="720"/>
        <w:rPr>
          <w:rFonts w:eastAsia="Times New Roman" w:cstheme="minorHAnsi"/>
          <w:lang w:bidi="en-US"/>
        </w:rPr>
      </w:pPr>
    </w:p>
    <w:p w14:paraId="00CB7DF0" w14:textId="77777777" w:rsidR="00C04448" w:rsidRPr="00C04448" w:rsidRDefault="00C04448" w:rsidP="001D0144">
      <w:pPr>
        <w:widowControl w:val="0"/>
        <w:numPr>
          <w:ilvl w:val="2"/>
          <w:numId w:val="40"/>
        </w:numPr>
        <w:tabs>
          <w:tab w:val="left" w:pos="2072"/>
        </w:tabs>
        <w:autoSpaceDE w:val="0"/>
        <w:autoSpaceDN w:val="0"/>
        <w:spacing w:after="0" w:line="240" w:lineRule="auto"/>
        <w:ind w:left="720" w:hanging="428"/>
        <w:rPr>
          <w:rFonts w:eastAsia="Times New Roman" w:cstheme="minorHAnsi"/>
          <w:lang w:bidi="en-US"/>
        </w:rPr>
      </w:pPr>
      <w:r w:rsidRPr="00C04448">
        <w:rPr>
          <w:rFonts w:eastAsia="Times New Roman" w:cstheme="minorHAnsi"/>
          <w:lang w:bidi="en-US"/>
        </w:rPr>
        <w:t xml:space="preserve">Acknowledging that any fraud may lead to the imposition by UN Women of sanctions (including censure or ineligibility/debarment) </w:t>
      </w:r>
      <w:proofErr w:type="gramStart"/>
      <w:r w:rsidRPr="00C04448">
        <w:rPr>
          <w:rFonts w:eastAsia="Times New Roman" w:cstheme="minorHAnsi"/>
          <w:lang w:bidi="en-US"/>
        </w:rPr>
        <w:t>with regard to</w:t>
      </w:r>
      <w:proofErr w:type="gramEnd"/>
      <w:r w:rsidRPr="00C04448">
        <w:rPr>
          <w:rFonts w:eastAsia="Times New Roman" w:cstheme="minorHAnsi"/>
          <w:lang w:bidi="en-US"/>
        </w:rPr>
        <w:t xml:space="preserve"> future transactions with UN Women, at UN Women’s sole discretion and without prejudice to any other right or remedy available to UN Women.</w:t>
      </w:r>
    </w:p>
    <w:p w14:paraId="19AB0A73"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51BCA256" w14:textId="77777777" w:rsidR="00C04448" w:rsidRPr="00C04448" w:rsidRDefault="00C04448" w:rsidP="001D0144">
      <w:pPr>
        <w:widowControl w:val="0"/>
        <w:numPr>
          <w:ilvl w:val="1"/>
          <w:numId w:val="40"/>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Opening a separate bank account for the funds, if requested by UN</w:t>
      </w:r>
      <w:r w:rsidRPr="00C04448">
        <w:rPr>
          <w:rFonts w:eastAsia="Times New Roman" w:cstheme="minorHAnsi"/>
          <w:spacing w:val="-1"/>
          <w:lang w:bidi="en-US"/>
        </w:rPr>
        <w:t xml:space="preserve"> </w:t>
      </w:r>
      <w:r w:rsidRPr="00C04448">
        <w:rPr>
          <w:rFonts w:eastAsia="Times New Roman" w:cstheme="minorHAnsi"/>
          <w:lang w:bidi="en-US"/>
        </w:rPr>
        <w:t>Women.</w:t>
      </w:r>
    </w:p>
    <w:p w14:paraId="4CACAA4D"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170E2118" w14:textId="77777777" w:rsidR="00C04448" w:rsidRPr="00C04448" w:rsidRDefault="00C04448" w:rsidP="00C062AE">
      <w:pPr>
        <w:widowControl w:val="0"/>
        <w:autoSpaceDE w:val="0"/>
        <w:autoSpaceDN w:val="0"/>
        <w:spacing w:after="0" w:line="240" w:lineRule="auto"/>
        <w:ind w:left="720"/>
        <w:jc w:val="center"/>
        <w:outlineLvl w:val="0"/>
        <w:rPr>
          <w:rFonts w:eastAsia="Times New Roman" w:cstheme="minorHAnsi"/>
          <w:b/>
          <w:bCs/>
          <w:lang w:bidi="en-US"/>
        </w:rPr>
      </w:pPr>
      <w:r w:rsidRPr="00C04448">
        <w:rPr>
          <w:rFonts w:eastAsia="Times New Roman" w:cstheme="minorHAnsi"/>
          <w:b/>
          <w:bCs/>
          <w:lang w:bidi="en-US"/>
        </w:rPr>
        <w:t>ARTICLE IV</w:t>
      </w:r>
    </w:p>
    <w:p w14:paraId="14185663" w14:textId="77777777" w:rsidR="00C04448" w:rsidRPr="00C04448" w:rsidRDefault="00C04448" w:rsidP="00C062AE">
      <w:pPr>
        <w:widowControl w:val="0"/>
        <w:autoSpaceDE w:val="0"/>
        <w:autoSpaceDN w:val="0"/>
        <w:spacing w:before="1" w:after="0" w:line="240" w:lineRule="auto"/>
        <w:ind w:left="720"/>
        <w:jc w:val="center"/>
        <w:rPr>
          <w:rFonts w:eastAsia="Times New Roman" w:cstheme="minorHAnsi"/>
          <w:b/>
          <w:lang w:bidi="en-US"/>
        </w:rPr>
      </w:pPr>
      <w:r w:rsidRPr="00C04448">
        <w:rPr>
          <w:rFonts w:eastAsia="Times New Roman" w:cstheme="minorHAnsi"/>
          <w:b/>
          <w:lang w:bidi="en-US"/>
        </w:rPr>
        <w:t>GENERAL RESPONSIBILITIES OF UN WOMEN</w:t>
      </w:r>
    </w:p>
    <w:p w14:paraId="04B6BE14" w14:textId="77777777" w:rsidR="00C04448" w:rsidRPr="00C04448" w:rsidRDefault="00C04448" w:rsidP="00C062AE">
      <w:pPr>
        <w:widowControl w:val="0"/>
        <w:autoSpaceDE w:val="0"/>
        <w:autoSpaceDN w:val="0"/>
        <w:spacing w:before="11" w:after="0" w:line="240" w:lineRule="auto"/>
        <w:ind w:left="720"/>
        <w:rPr>
          <w:rFonts w:eastAsia="Times New Roman" w:cstheme="minorHAnsi"/>
          <w:b/>
          <w:lang w:bidi="en-US"/>
        </w:rPr>
      </w:pPr>
    </w:p>
    <w:p w14:paraId="71A6BBE3" w14:textId="77777777" w:rsidR="00C04448" w:rsidRPr="00C04448" w:rsidRDefault="00C04448" w:rsidP="001D0144">
      <w:pPr>
        <w:widowControl w:val="0"/>
        <w:numPr>
          <w:ilvl w:val="0"/>
          <w:numId w:val="39"/>
        </w:numPr>
        <w:tabs>
          <w:tab w:val="left" w:pos="1711"/>
          <w:tab w:val="left" w:pos="1712"/>
        </w:tabs>
        <w:autoSpaceDE w:val="0"/>
        <w:autoSpaceDN w:val="0"/>
        <w:spacing w:after="0" w:line="240" w:lineRule="auto"/>
        <w:ind w:left="720" w:hanging="721"/>
        <w:rPr>
          <w:rFonts w:eastAsia="Times New Roman" w:cstheme="minorHAnsi"/>
          <w:lang w:bidi="en-US"/>
        </w:rPr>
      </w:pPr>
      <w:r w:rsidRPr="00C04448">
        <w:rPr>
          <w:rFonts w:eastAsia="Times New Roman" w:cstheme="minorHAnsi"/>
          <w:lang w:bidi="en-US"/>
        </w:rPr>
        <w:t>UN Women shall contribute to the Work as set forth in this Agreement, including</w:t>
      </w:r>
      <w:r w:rsidRPr="00C04448">
        <w:rPr>
          <w:rFonts w:eastAsia="Times New Roman" w:cstheme="minorHAnsi"/>
          <w:spacing w:val="-5"/>
          <w:lang w:bidi="en-US"/>
        </w:rPr>
        <w:t xml:space="preserve"> </w:t>
      </w:r>
      <w:r w:rsidRPr="00C04448">
        <w:rPr>
          <w:rFonts w:eastAsia="Times New Roman" w:cstheme="minorHAnsi"/>
          <w:lang w:bidi="en-US"/>
        </w:rPr>
        <w:t>by:</w:t>
      </w:r>
    </w:p>
    <w:p w14:paraId="2482DD44"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4B6F3F76" w14:textId="77777777" w:rsidR="00C04448" w:rsidRPr="00C04448" w:rsidRDefault="00C04448" w:rsidP="001D0144">
      <w:pPr>
        <w:widowControl w:val="0"/>
        <w:numPr>
          <w:ilvl w:val="1"/>
          <w:numId w:val="39"/>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Commencing and completing the responsibilities allocated to it in this Agreement in a timely manner, provided that all necessary reports and other documents are available, and UN Women is satisfied with the</w:t>
      </w:r>
      <w:r w:rsidRPr="00C04448">
        <w:rPr>
          <w:rFonts w:eastAsia="Times New Roman" w:cstheme="minorHAnsi"/>
          <w:spacing w:val="-3"/>
          <w:lang w:bidi="en-US"/>
        </w:rPr>
        <w:t xml:space="preserve"> </w:t>
      </w:r>
      <w:proofErr w:type="gramStart"/>
      <w:r w:rsidRPr="00C04448">
        <w:rPr>
          <w:rFonts w:eastAsia="Times New Roman" w:cstheme="minorHAnsi"/>
          <w:lang w:bidi="en-US"/>
        </w:rPr>
        <w:t>same;</w:t>
      </w:r>
      <w:proofErr w:type="gramEnd"/>
    </w:p>
    <w:p w14:paraId="05E26FD5"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5AE8E950" w14:textId="77777777" w:rsidR="00C04448" w:rsidRPr="00C04448" w:rsidRDefault="00C04448" w:rsidP="001D0144">
      <w:pPr>
        <w:widowControl w:val="0"/>
        <w:numPr>
          <w:ilvl w:val="1"/>
          <w:numId w:val="39"/>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Making transfers of funds in accordance with the provisions of this</w:t>
      </w:r>
      <w:r w:rsidRPr="00C04448">
        <w:rPr>
          <w:rFonts w:eastAsia="Times New Roman" w:cstheme="minorHAnsi"/>
          <w:spacing w:val="-8"/>
          <w:lang w:bidi="en-US"/>
        </w:rPr>
        <w:t xml:space="preserve"> </w:t>
      </w:r>
      <w:proofErr w:type="gramStart"/>
      <w:r w:rsidRPr="00C04448">
        <w:rPr>
          <w:rFonts w:eastAsia="Times New Roman" w:cstheme="minorHAnsi"/>
          <w:lang w:bidi="en-US"/>
        </w:rPr>
        <w:t>Agreement;</w:t>
      </w:r>
      <w:proofErr w:type="gramEnd"/>
    </w:p>
    <w:p w14:paraId="344B7EFA"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4F52F949" w14:textId="77777777" w:rsidR="00C04448" w:rsidRPr="00C04448" w:rsidRDefault="00C04448" w:rsidP="001D0144">
      <w:pPr>
        <w:widowControl w:val="0"/>
        <w:numPr>
          <w:ilvl w:val="1"/>
          <w:numId w:val="39"/>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Making Property available in accordance with the provisions of this</w:t>
      </w:r>
      <w:r w:rsidRPr="00C04448">
        <w:rPr>
          <w:rFonts w:eastAsia="Times New Roman" w:cstheme="minorHAnsi"/>
          <w:spacing w:val="-6"/>
          <w:lang w:bidi="en-US"/>
        </w:rPr>
        <w:t xml:space="preserve"> </w:t>
      </w:r>
      <w:proofErr w:type="gramStart"/>
      <w:r w:rsidRPr="00C04448">
        <w:rPr>
          <w:rFonts w:eastAsia="Times New Roman" w:cstheme="minorHAnsi"/>
          <w:lang w:bidi="en-US"/>
        </w:rPr>
        <w:t>Agreement;</w:t>
      </w:r>
      <w:proofErr w:type="gramEnd"/>
    </w:p>
    <w:p w14:paraId="3D3255C3" w14:textId="77777777" w:rsidR="00C04448" w:rsidRPr="00C04448" w:rsidRDefault="00C04448" w:rsidP="00C062AE">
      <w:pPr>
        <w:widowControl w:val="0"/>
        <w:autoSpaceDE w:val="0"/>
        <w:autoSpaceDN w:val="0"/>
        <w:spacing w:before="1" w:after="0" w:line="240" w:lineRule="auto"/>
        <w:ind w:left="720"/>
        <w:rPr>
          <w:rFonts w:eastAsia="Times New Roman" w:cstheme="minorHAnsi"/>
          <w:lang w:bidi="en-US"/>
        </w:rPr>
      </w:pPr>
    </w:p>
    <w:p w14:paraId="4F10F76D" w14:textId="77777777" w:rsidR="00C04448" w:rsidRPr="00C04448" w:rsidRDefault="00C04448" w:rsidP="001D0144">
      <w:pPr>
        <w:widowControl w:val="0"/>
        <w:numPr>
          <w:ilvl w:val="1"/>
          <w:numId w:val="39"/>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Undertaking and completing monitoring, evaluation and oversight of the</w:t>
      </w:r>
      <w:r w:rsidRPr="00C04448">
        <w:rPr>
          <w:rFonts w:eastAsia="Times New Roman" w:cstheme="minorHAnsi"/>
          <w:spacing w:val="-2"/>
          <w:lang w:bidi="en-US"/>
        </w:rPr>
        <w:t xml:space="preserve"> </w:t>
      </w:r>
      <w:proofErr w:type="gramStart"/>
      <w:r w:rsidRPr="00C04448">
        <w:rPr>
          <w:rFonts w:eastAsia="Times New Roman" w:cstheme="minorHAnsi"/>
          <w:lang w:bidi="en-US"/>
        </w:rPr>
        <w:t>Work;</w:t>
      </w:r>
      <w:proofErr w:type="gramEnd"/>
    </w:p>
    <w:p w14:paraId="58F0E56A"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2C9E0507" w14:textId="77777777" w:rsidR="00C04448" w:rsidRPr="00C04448" w:rsidRDefault="00C04448" w:rsidP="001D0144">
      <w:pPr>
        <w:widowControl w:val="0"/>
        <w:numPr>
          <w:ilvl w:val="1"/>
          <w:numId w:val="39"/>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Liaising</w:t>
      </w:r>
      <w:r w:rsidRPr="00C04448">
        <w:rPr>
          <w:rFonts w:eastAsia="Times New Roman" w:cstheme="minorHAnsi"/>
          <w:spacing w:val="-7"/>
          <w:lang w:bidi="en-US"/>
        </w:rPr>
        <w:t xml:space="preserve"> </w:t>
      </w:r>
      <w:r w:rsidRPr="00C04448">
        <w:rPr>
          <w:rFonts w:eastAsia="Times New Roman" w:cstheme="minorHAnsi"/>
          <w:lang w:bidi="en-US"/>
        </w:rPr>
        <w:t>on</w:t>
      </w:r>
      <w:r w:rsidRPr="00C04448">
        <w:rPr>
          <w:rFonts w:eastAsia="Times New Roman" w:cstheme="minorHAnsi"/>
          <w:spacing w:val="-6"/>
          <w:lang w:bidi="en-US"/>
        </w:rPr>
        <w:t xml:space="preserve"> </w:t>
      </w:r>
      <w:r w:rsidRPr="00C04448">
        <w:rPr>
          <w:rFonts w:eastAsia="Times New Roman" w:cstheme="minorHAnsi"/>
          <w:lang w:bidi="en-US"/>
        </w:rPr>
        <w:t>an</w:t>
      </w:r>
      <w:r w:rsidRPr="00C04448">
        <w:rPr>
          <w:rFonts w:eastAsia="Times New Roman" w:cstheme="minorHAnsi"/>
          <w:spacing w:val="-6"/>
          <w:lang w:bidi="en-US"/>
        </w:rPr>
        <w:t xml:space="preserve"> </w:t>
      </w:r>
      <w:r w:rsidRPr="00C04448">
        <w:rPr>
          <w:rFonts w:eastAsia="Times New Roman" w:cstheme="minorHAnsi"/>
          <w:lang w:bidi="en-US"/>
        </w:rPr>
        <w:t>ongoing</w:t>
      </w:r>
      <w:r w:rsidRPr="00C04448">
        <w:rPr>
          <w:rFonts w:eastAsia="Times New Roman" w:cstheme="minorHAnsi"/>
          <w:spacing w:val="-6"/>
          <w:lang w:bidi="en-US"/>
        </w:rPr>
        <w:t xml:space="preserve"> </w:t>
      </w:r>
      <w:r w:rsidRPr="00C04448">
        <w:rPr>
          <w:rFonts w:eastAsia="Times New Roman" w:cstheme="minorHAnsi"/>
          <w:lang w:bidi="en-US"/>
        </w:rPr>
        <w:t>basis,</w:t>
      </w:r>
      <w:r w:rsidRPr="00C04448">
        <w:rPr>
          <w:rFonts w:eastAsia="Times New Roman" w:cstheme="minorHAnsi"/>
          <w:spacing w:val="-6"/>
          <w:lang w:bidi="en-US"/>
        </w:rPr>
        <w:t xml:space="preserve"> </w:t>
      </w:r>
      <w:r w:rsidRPr="00C04448">
        <w:rPr>
          <w:rFonts w:eastAsia="Times New Roman" w:cstheme="minorHAnsi"/>
          <w:lang w:bidi="en-US"/>
        </w:rPr>
        <w:t>as</w:t>
      </w:r>
      <w:r w:rsidRPr="00C04448">
        <w:rPr>
          <w:rFonts w:eastAsia="Times New Roman" w:cstheme="minorHAnsi"/>
          <w:spacing w:val="-6"/>
          <w:lang w:bidi="en-US"/>
        </w:rPr>
        <w:t xml:space="preserve"> </w:t>
      </w:r>
      <w:r w:rsidRPr="00C04448">
        <w:rPr>
          <w:rFonts w:eastAsia="Times New Roman" w:cstheme="minorHAnsi"/>
          <w:lang w:bidi="en-US"/>
        </w:rPr>
        <w:t>needed,</w:t>
      </w:r>
      <w:r w:rsidRPr="00C04448">
        <w:rPr>
          <w:rFonts w:eastAsia="Times New Roman" w:cstheme="minorHAnsi"/>
          <w:spacing w:val="-7"/>
          <w:lang w:bidi="en-US"/>
        </w:rPr>
        <w:t xml:space="preserve"> </w:t>
      </w:r>
      <w:r w:rsidRPr="00C04448">
        <w:rPr>
          <w:rFonts w:eastAsia="Times New Roman" w:cstheme="minorHAnsi"/>
          <w:lang w:bidi="en-US"/>
        </w:rPr>
        <w:t>with</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5"/>
          <w:lang w:bidi="en-US"/>
        </w:rPr>
        <w:t xml:space="preserve"> </w:t>
      </w:r>
      <w:r w:rsidRPr="00C04448">
        <w:rPr>
          <w:rFonts w:eastAsia="Times New Roman" w:cstheme="minorHAnsi"/>
          <w:lang w:bidi="en-US"/>
        </w:rPr>
        <w:t>relevant</w:t>
      </w:r>
      <w:r w:rsidRPr="00C04448">
        <w:rPr>
          <w:rFonts w:eastAsia="Times New Roman" w:cstheme="minorHAnsi"/>
          <w:spacing w:val="-5"/>
          <w:lang w:bidi="en-US"/>
        </w:rPr>
        <w:t xml:space="preserve"> </w:t>
      </w:r>
      <w:r w:rsidRPr="00C04448">
        <w:rPr>
          <w:rFonts w:eastAsia="Times New Roman" w:cstheme="minorHAnsi"/>
          <w:lang w:bidi="en-US"/>
        </w:rPr>
        <w:t>Government</w:t>
      </w:r>
      <w:r w:rsidRPr="00C04448">
        <w:rPr>
          <w:rFonts w:eastAsia="Times New Roman" w:cstheme="minorHAnsi"/>
          <w:spacing w:val="-5"/>
          <w:lang w:bidi="en-US"/>
        </w:rPr>
        <w:t xml:space="preserve"> </w:t>
      </w:r>
      <w:r w:rsidRPr="00C04448">
        <w:rPr>
          <w:rFonts w:eastAsia="Times New Roman" w:cstheme="minorHAnsi"/>
          <w:lang w:bidi="en-US"/>
        </w:rPr>
        <w:t>(as</w:t>
      </w:r>
      <w:r w:rsidRPr="00C04448">
        <w:rPr>
          <w:rFonts w:eastAsia="Times New Roman" w:cstheme="minorHAnsi"/>
          <w:spacing w:val="-4"/>
          <w:lang w:bidi="en-US"/>
        </w:rPr>
        <w:t xml:space="preserve"> </w:t>
      </w:r>
      <w:r w:rsidRPr="00C04448">
        <w:rPr>
          <w:rFonts w:eastAsia="Times New Roman" w:cstheme="minorHAnsi"/>
          <w:lang w:bidi="en-US"/>
        </w:rPr>
        <w:t>applicable), other members of the United Nations Country Team, donors, and other</w:t>
      </w:r>
      <w:r w:rsidRPr="00C04448">
        <w:rPr>
          <w:rFonts w:eastAsia="Times New Roman" w:cstheme="minorHAnsi"/>
          <w:spacing w:val="-12"/>
          <w:lang w:bidi="en-US"/>
        </w:rPr>
        <w:t xml:space="preserve"> </w:t>
      </w:r>
      <w:proofErr w:type="gramStart"/>
      <w:r w:rsidRPr="00C04448">
        <w:rPr>
          <w:rFonts w:eastAsia="Times New Roman" w:cstheme="minorHAnsi"/>
          <w:lang w:bidi="en-US"/>
        </w:rPr>
        <w:t>stakeholders;</w:t>
      </w:r>
      <w:proofErr w:type="gramEnd"/>
    </w:p>
    <w:p w14:paraId="45339823"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67605233" w14:textId="77777777" w:rsidR="00C04448" w:rsidRPr="00C04448" w:rsidRDefault="00C04448" w:rsidP="001D0144">
      <w:pPr>
        <w:widowControl w:val="0"/>
        <w:numPr>
          <w:ilvl w:val="1"/>
          <w:numId w:val="39"/>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Providing training, if stated in the Partner Project Document, overall guidance, oversight,</w:t>
      </w:r>
      <w:r w:rsidRPr="00C04448">
        <w:rPr>
          <w:rFonts w:eastAsia="Times New Roman" w:cstheme="minorHAnsi"/>
          <w:spacing w:val="-16"/>
          <w:lang w:bidi="en-US"/>
        </w:rPr>
        <w:t xml:space="preserve"> </w:t>
      </w:r>
      <w:r w:rsidRPr="00C04448">
        <w:rPr>
          <w:rFonts w:eastAsia="Times New Roman" w:cstheme="minorHAnsi"/>
          <w:lang w:bidi="en-US"/>
        </w:rPr>
        <w:t>technical</w:t>
      </w:r>
      <w:r w:rsidRPr="00C04448">
        <w:rPr>
          <w:rFonts w:eastAsia="Times New Roman" w:cstheme="minorHAnsi"/>
          <w:spacing w:val="-15"/>
          <w:lang w:bidi="en-US"/>
        </w:rPr>
        <w:t xml:space="preserve"> </w:t>
      </w:r>
      <w:proofErr w:type="gramStart"/>
      <w:r w:rsidRPr="00C04448">
        <w:rPr>
          <w:rFonts w:eastAsia="Times New Roman" w:cstheme="minorHAnsi"/>
          <w:lang w:bidi="en-US"/>
        </w:rPr>
        <w:t>assistance</w:t>
      </w:r>
      <w:proofErr w:type="gramEnd"/>
      <w:r w:rsidRPr="00C04448">
        <w:rPr>
          <w:rFonts w:eastAsia="Times New Roman" w:cstheme="minorHAnsi"/>
          <w:spacing w:val="-14"/>
          <w:lang w:bidi="en-US"/>
        </w:rPr>
        <w:t xml:space="preserve"> </w:t>
      </w:r>
      <w:r w:rsidRPr="00C04448">
        <w:rPr>
          <w:rFonts w:eastAsia="Times New Roman" w:cstheme="minorHAnsi"/>
          <w:lang w:bidi="en-US"/>
        </w:rPr>
        <w:t>and</w:t>
      </w:r>
      <w:r w:rsidRPr="00C04448">
        <w:rPr>
          <w:rFonts w:eastAsia="Times New Roman" w:cstheme="minorHAnsi"/>
          <w:spacing w:val="-16"/>
          <w:lang w:bidi="en-US"/>
        </w:rPr>
        <w:t xml:space="preserve"> </w:t>
      </w:r>
      <w:r w:rsidRPr="00C04448">
        <w:rPr>
          <w:rFonts w:eastAsia="Times New Roman" w:cstheme="minorHAnsi"/>
          <w:lang w:bidi="en-US"/>
        </w:rPr>
        <w:t>leadership,</w:t>
      </w:r>
      <w:r w:rsidRPr="00C04448">
        <w:rPr>
          <w:rFonts w:eastAsia="Times New Roman" w:cstheme="minorHAnsi"/>
          <w:spacing w:val="-13"/>
          <w:lang w:bidi="en-US"/>
        </w:rPr>
        <w:t xml:space="preserve"> </w:t>
      </w:r>
      <w:r w:rsidRPr="00C04448">
        <w:rPr>
          <w:rFonts w:eastAsia="Times New Roman" w:cstheme="minorHAnsi"/>
          <w:lang w:bidi="en-US"/>
        </w:rPr>
        <w:t>as</w:t>
      </w:r>
      <w:r w:rsidRPr="00C04448">
        <w:rPr>
          <w:rFonts w:eastAsia="Times New Roman" w:cstheme="minorHAnsi"/>
          <w:spacing w:val="-16"/>
          <w:lang w:bidi="en-US"/>
        </w:rPr>
        <w:t xml:space="preserve"> </w:t>
      </w:r>
      <w:r w:rsidRPr="00C04448">
        <w:rPr>
          <w:rFonts w:eastAsia="Times New Roman" w:cstheme="minorHAnsi"/>
          <w:lang w:bidi="en-US"/>
        </w:rPr>
        <w:t>appropriate,</w:t>
      </w:r>
      <w:r w:rsidRPr="00C04448">
        <w:rPr>
          <w:rFonts w:eastAsia="Times New Roman" w:cstheme="minorHAnsi"/>
          <w:spacing w:val="-13"/>
          <w:lang w:bidi="en-US"/>
        </w:rPr>
        <w:t xml:space="preserve"> </w:t>
      </w:r>
      <w:r w:rsidRPr="00C04448">
        <w:rPr>
          <w:rFonts w:eastAsia="Times New Roman" w:cstheme="minorHAnsi"/>
          <w:lang w:bidi="en-US"/>
        </w:rPr>
        <w:t>for</w:t>
      </w:r>
      <w:r w:rsidRPr="00C04448">
        <w:rPr>
          <w:rFonts w:eastAsia="Times New Roman" w:cstheme="minorHAnsi"/>
          <w:spacing w:val="-17"/>
          <w:lang w:bidi="en-US"/>
        </w:rPr>
        <w:t xml:space="preserve"> </w:t>
      </w:r>
      <w:r w:rsidRPr="00C04448">
        <w:rPr>
          <w:rFonts w:eastAsia="Times New Roman" w:cstheme="minorHAnsi"/>
          <w:lang w:bidi="en-US"/>
        </w:rPr>
        <w:t>the</w:t>
      </w:r>
      <w:r w:rsidRPr="00C04448">
        <w:rPr>
          <w:rFonts w:eastAsia="Times New Roman" w:cstheme="minorHAnsi"/>
          <w:spacing w:val="-11"/>
          <w:lang w:bidi="en-US"/>
        </w:rPr>
        <w:t xml:space="preserve"> </w:t>
      </w:r>
      <w:r w:rsidRPr="00C04448">
        <w:rPr>
          <w:rFonts w:eastAsia="Times New Roman" w:cstheme="minorHAnsi"/>
          <w:lang w:bidi="en-US"/>
        </w:rPr>
        <w:t>Work,</w:t>
      </w:r>
      <w:r w:rsidRPr="00C04448">
        <w:rPr>
          <w:rFonts w:eastAsia="Times New Roman" w:cstheme="minorHAnsi"/>
          <w:spacing w:val="-14"/>
          <w:lang w:bidi="en-US"/>
        </w:rPr>
        <w:t xml:space="preserve"> </w:t>
      </w:r>
      <w:r w:rsidRPr="00C04448">
        <w:rPr>
          <w:rFonts w:eastAsia="Times New Roman" w:cstheme="minorHAnsi"/>
          <w:lang w:bidi="en-US"/>
        </w:rPr>
        <w:t>and</w:t>
      </w:r>
      <w:r w:rsidRPr="00C04448">
        <w:rPr>
          <w:rFonts w:eastAsia="Times New Roman" w:cstheme="minorHAnsi"/>
          <w:spacing w:val="-16"/>
          <w:lang w:bidi="en-US"/>
        </w:rPr>
        <w:t xml:space="preserve"> </w:t>
      </w:r>
      <w:r w:rsidRPr="00C04448">
        <w:rPr>
          <w:rFonts w:eastAsia="Times New Roman" w:cstheme="minorHAnsi"/>
          <w:lang w:bidi="en-US"/>
        </w:rPr>
        <w:t>making itself available for consultations as reasonably requested;</w:t>
      </w:r>
      <w:r w:rsidRPr="00C04448">
        <w:rPr>
          <w:rFonts w:eastAsia="Times New Roman" w:cstheme="minorHAnsi"/>
          <w:spacing w:val="-1"/>
          <w:lang w:bidi="en-US"/>
        </w:rPr>
        <w:t xml:space="preserve"> </w:t>
      </w:r>
      <w:r w:rsidRPr="00C04448">
        <w:rPr>
          <w:rFonts w:eastAsia="Times New Roman" w:cstheme="minorHAnsi"/>
          <w:lang w:bidi="en-US"/>
        </w:rPr>
        <w:t>and,</w:t>
      </w:r>
    </w:p>
    <w:p w14:paraId="753E6669"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sectPr w:rsidR="00C04448" w:rsidRPr="00C04448">
          <w:pgSz w:w="12240" w:h="15840"/>
          <w:pgMar w:top="1380" w:right="1340" w:bottom="920" w:left="540" w:header="813" w:footer="739" w:gutter="0"/>
          <w:cols w:space="720"/>
        </w:sectPr>
      </w:pPr>
    </w:p>
    <w:p w14:paraId="75EBBBF5" w14:textId="77777777" w:rsidR="00C04448" w:rsidRPr="00C04448" w:rsidRDefault="00C04448" w:rsidP="001D0144">
      <w:pPr>
        <w:widowControl w:val="0"/>
        <w:numPr>
          <w:ilvl w:val="1"/>
          <w:numId w:val="39"/>
        </w:numPr>
        <w:tabs>
          <w:tab w:val="left" w:pos="1712"/>
        </w:tabs>
        <w:autoSpaceDE w:val="0"/>
        <w:autoSpaceDN w:val="0"/>
        <w:spacing w:before="80" w:after="0" w:line="240" w:lineRule="auto"/>
        <w:ind w:left="720"/>
        <w:rPr>
          <w:rFonts w:eastAsia="Times New Roman" w:cstheme="minorHAnsi"/>
          <w:lang w:bidi="en-US"/>
        </w:rPr>
      </w:pPr>
      <w:r w:rsidRPr="00C04448">
        <w:rPr>
          <w:rFonts w:eastAsia="Times New Roman" w:cstheme="minorHAnsi"/>
          <w:lang w:bidi="en-US"/>
        </w:rPr>
        <w:lastRenderedPageBreak/>
        <w:t>Reimbursing the Partner for its Support Costs at the Support Cost Rate. The Partner acknowledges and agrees that the Partner is not entitled to any reimbursement for Support Costs exceeding, or any indirect costs in addition to, the agreed Support Cost Rate.</w:t>
      </w:r>
    </w:p>
    <w:p w14:paraId="6F96A2E8"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00F496B2" w14:textId="77777777" w:rsidR="00C04448" w:rsidRPr="00C04448" w:rsidRDefault="00C04448" w:rsidP="00C062AE">
      <w:pPr>
        <w:widowControl w:val="0"/>
        <w:autoSpaceDE w:val="0"/>
        <w:autoSpaceDN w:val="0"/>
        <w:spacing w:after="0" w:line="240" w:lineRule="auto"/>
        <w:ind w:left="720"/>
        <w:jc w:val="center"/>
        <w:outlineLvl w:val="0"/>
        <w:rPr>
          <w:rFonts w:eastAsia="Times New Roman" w:cstheme="minorHAnsi"/>
          <w:b/>
          <w:bCs/>
          <w:lang w:bidi="en-US"/>
        </w:rPr>
      </w:pPr>
      <w:r w:rsidRPr="00C04448">
        <w:rPr>
          <w:rFonts w:eastAsia="Times New Roman" w:cstheme="minorHAnsi"/>
          <w:b/>
          <w:bCs/>
          <w:lang w:bidi="en-US"/>
        </w:rPr>
        <w:t>ARTICLE V FUND</w:t>
      </w:r>
      <w:r w:rsidRPr="00C04448">
        <w:rPr>
          <w:rFonts w:eastAsia="Times New Roman" w:cstheme="minorHAnsi"/>
          <w:b/>
          <w:bCs/>
          <w:spacing w:val="-15"/>
          <w:lang w:bidi="en-US"/>
        </w:rPr>
        <w:t xml:space="preserve"> </w:t>
      </w:r>
      <w:r w:rsidRPr="00C04448">
        <w:rPr>
          <w:rFonts w:eastAsia="Times New Roman" w:cstheme="minorHAnsi"/>
          <w:b/>
          <w:bCs/>
          <w:lang w:bidi="en-US"/>
        </w:rPr>
        <w:t>REQUESTS</w:t>
      </w:r>
    </w:p>
    <w:p w14:paraId="4245DA3E" w14:textId="77777777" w:rsidR="00C04448" w:rsidRPr="00C04448" w:rsidRDefault="00C04448" w:rsidP="00C062AE">
      <w:pPr>
        <w:widowControl w:val="0"/>
        <w:autoSpaceDE w:val="0"/>
        <w:autoSpaceDN w:val="0"/>
        <w:spacing w:after="0" w:line="240" w:lineRule="auto"/>
        <w:ind w:left="720"/>
        <w:rPr>
          <w:rFonts w:eastAsia="Times New Roman" w:cstheme="minorHAnsi"/>
          <w:b/>
          <w:lang w:bidi="en-US"/>
        </w:rPr>
      </w:pPr>
    </w:p>
    <w:p w14:paraId="0CD2637B" w14:textId="77777777" w:rsidR="00C04448" w:rsidRPr="00C04448" w:rsidRDefault="00C04448" w:rsidP="001D0144">
      <w:pPr>
        <w:widowControl w:val="0"/>
        <w:numPr>
          <w:ilvl w:val="0"/>
          <w:numId w:val="3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UN Women shall provide the Partner with funds for the Work, subject to the availability of funds and the terms of this Agreement. UN Women’s funding to the Partner</w:t>
      </w:r>
      <w:r w:rsidRPr="00C04448">
        <w:rPr>
          <w:rFonts w:eastAsia="Times New Roman" w:cstheme="minorHAnsi"/>
          <w:spacing w:val="-8"/>
          <w:lang w:bidi="en-US"/>
        </w:rPr>
        <w:t xml:space="preserve"> </w:t>
      </w:r>
      <w:r w:rsidRPr="00C04448">
        <w:rPr>
          <w:rFonts w:eastAsia="Times New Roman" w:cstheme="minorHAnsi"/>
          <w:lang w:bidi="en-US"/>
        </w:rPr>
        <w:t>shall</w:t>
      </w:r>
      <w:r w:rsidRPr="00C04448">
        <w:rPr>
          <w:rFonts w:eastAsia="Times New Roman" w:cstheme="minorHAnsi"/>
          <w:spacing w:val="-7"/>
          <w:lang w:bidi="en-US"/>
        </w:rPr>
        <w:t xml:space="preserve"> </w:t>
      </w:r>
      <w:r w:rsidRPr="00C04448">
        <w:rPr>
          <w:rFonts w:eastAsia="Times New Roman" w:cstheme="minorHAnsi"/>
          <w:lang w:bidi="en-US"/>
        </w:rPr>
        <w:t>not</w:t>
      </w:r>
      <w:r w:rsidRPr="00C04448">
        <w:rPr>
          <w:rFonts w:eastAsia="Times New Roman" w:cstheme="minorHAnsi"/>
          <w:spacing w:val="-6"/>
          <w:lang w:bidi="en-US"/>
        </w:rPr>
        <w:t xml:space="preserve"> </w:t>
      </w:r>
      <w:r w:rsidRPr="00C04448">
        <w:rPr>
          <w:rFonts w:eastAsia="Times New Roman" w:cstheme="minorHAnsi"/>
          <w:lang w:bidi="en-US"/>
        </w:rPr>
        <w:t>exceed</w:t>
      </w:r>
      <w:r w:rsidRPr="00C04448">
        <w:rPr>
          <w:rFonts w:eastAsia="Times New Roman" w:cstheme="minorHAnsi"/>
          <w:spacing w:val="-7"/>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total</w:t>
      </w:r>
      <w:r w:rsidRPr="00C04448">
        <w:rPr>
          <w:rFonts w:eastAsia="Times New Roman" w:cstheme="minorHAnsi"/>
          <w:spacing w:val="-5"/>
          <w:lang w:bidi="en-US"/>
        </w:rPr>
        <w:t xml:space="preserve"> </w:t>
      </w:r>
      <w:r w:rsidRPr="00C04448">
        <w:rPr>
          <w:rFonts w:eastAsia="Times New Roman" w:cstheme="minorHAnsi"/>
          <w:lang w:bidi="en-US"/>
        </w:rPr>
        <w:t>amount</w:t>
      </w:r>
      <w:r w:rsidRPr="00C04448">
        <w:rPr>
          <w:rFonts w:eastAsia="Times New Roman" w:cstheme="minorHAnsi"/>
          <w:spacing w:val="-6"/>
          <w:lang w:bidi="en-US"/>
        </w:rPr>
        <w:t xml:space="preserve"> </w:t>
      </w:r>
      <w:r w:rsidRPr="00C04448">
        <w:rPr>
          <w:rFonts w:eastAsia="Times New Roman" w:cstheme="minorHAnsi"/>
          <w:lang w:bidi="en-US"/>
        </w:rPr>
        <w:t>of</w:t>
      </w:r>
      <w:r w:rsidRPr="00C04448">
        <w:rPr>
          <w:rFonts w:eastAsia="Times New Roman" w:cstheme="minorHAnsi"/>
          <w:spacing w:val="-8"/>
          <w:lang w:bidi="en-US"/>
        </w:rPr>
        <w:t xml:space="preserve"> </w:t>
      </w:r>
      <w:r w:rsidRPr="00C04448">
        <w:rPr>
          <w:rFonts w:eastAsia="Times New Roman" w:cstheme="minorHAnsi"/>
          <w:lang w:bidi="en-US"/>
        </w:rPr>
        <w:t>[</w:t>
      </w:r>
      <w:r w:rsidRPr="00C04448">
        <w:rPr>
          <w:rFonts w:eastAsia="Times New Roman" w:cstheme="minorHAnsi"/>
          <w:shd w:val="clear" w:color="auto" w:fill="FFFF00"/>
          <w:lang w:bidi="en-US"/>
        </w:rPr>
        <w:t>fill</w:t>
      </w:r>
      <w:r w:rsidRPr="00C04448">
        <w:rPr>
          <w:rFonts w:eastAsia="Times New Roman" w:cstheme="minorHAnsi"/>
          <w:spacing w:val="-5"/>
          <w:shd w:val="clear" w:color="auto" w:fill="FFFF00"/>
          <w:lang w:bidi="en-US"/>
        </w:rPr>
        <w:t xml:space="preserve"> </w:t>
      </w:r>
      <w:r w:rsidRPr="00C04448">
        <w:rPr>
          <w:rFonts w:eastAsia="Times New Roman" w:cstheme="minorHAnsi"/>
          <w:shd w:val="clear" w:color="auto" w:fill="FFFF00"/>
          <w:lang w:bidi="en-US"/>
        </w:rPr>
        <w:t>currency</w:t>
      </w:r>
      <w:r w:rsidRPr="00C04448">
        <w:rPr>
          <w:rFonts w:eastAsia="Times New Roman" w:cstheme="minorHAnsi"/>
          <w:spacing w:val="-7"/>
          <w:shd w:val="clear" w:color="auto" w:fill="FFFF00"/>
          <w:lang w:bidi="en-US"/>
        </w:rPr>
        <w:t xml:space="preserve"> </w:t>
      </w:r>
      <w:r w:rsidRPr="00C04448">
        <w:rPr>
          <w:rFonts w:eastAsia="Times New Roman" w:cstheme="minorHAnsi"/>
          <w:shd w:val="clear" w:color="auto" w:fill="FFFF00"/>
          <w:lang w:bidi="en-US"/>
        </w:rPr>
        <w:t>and</w:t>
      </w:r>
      <w:r w:rsidRPr="00C04448">
        <w:rPr>
          <w:rFonts w:eastAsia="Times New Roman" w:cstheme="minorHAnsi"/>
          <w:spacing w:val="-6"/>
          <w:shd w:val="clear" w:color="auto" w:fill="FFFF00"/>
          <w:lang w:bidi="en-US"/>
        </w:rPr>
        <w:t xml:space="preserve"> </w:t>
      </w:r>
      <w:r w:rsidRPr="00C04448">
        <w:rPr>
          <w:rFonts w:eastAsia="Times New Roman" w:cstheme="minorHAnsi"/>
          <w:shd w:val="clear" w:color="auto" w:fill="FFFF00"/>
          <w:lang w:bidi="en-US"/>
        </w:rPr>
        <w:t>total</w:t>
      </w:r>
      <w:r w:rsidRPr="00C04448">
        <w:rPr>
          <w:rFonts w:eastAsia="Times New Roman" w:cstheme="minorHAnsi"/>
          <w:spacing w:val="-7"/>
          <w:shd w:val="clear" w:color="auto" w:fill="FFFF00"/>
          <w:lang w:bidi="en-US"/>
        </w:rPr>
        <w:t xml:space="preserve"> </w:t>
      </w:r>
      <w:r w:rsidRPr="00C04448">
        <w:rPr>
          <w:rFonts w:eastAsia="Times New Roman" w:cstheme="minorHAnsi"/>
          <w:shd w:val="clear" w:color="auto" w:fill="FFFF00"/>
          <w:lang w:bidi="en-US"/>
        </w:rPr>
        <w:t>amount</w:t>
      </w:r>
      <w:r w:rsidRPr="00C04448">
        <w:rPr>
          <w:rFonts w:eastAsia="Times New Roman" w:cstheme="minorHAnsi"/>
          <w:lang w:bidi="en-US"/>
        </w:rPr>
        <w:t>]</w:t>
      </w:r>
      <w:r w:rsidRPr="00C04448">
        <w:rPr>
          <w:rFonts w:eastAsia="Times New Roman" w:cstheme="minorHAnsi"/>
          <w:spacing w:val="-8"/>
          <w:lang w:bidi="en-US"/>
        </w:rPr>
        <w:t xml:space="preserve"> </w:t>
      </w:r>
      <w:r w:rsidRPr="00C04448">
        <w:rPr>
          <w:rFonts w:eastAsia="Times New Roman" w:cstheme="minorHAnsi"/>
          <w:lang w:bidi="en-US"/>
        </w:rPr>
        <w:t>as</w:t>
      </w:r>
      <w:r w:rsidRPr="00C04448">
        <w:rPr>
          <w:rFonts w:eastAsia="Times New Roman" w:cstheme="minorHAnsi"/>
          <w:spacing w:val="-6"/>
          <w:lang w:bidi="en-US"/>
        </w:rPr>
        <w:t xml:space="preserve"> </w:t>
      </w:r>
      <w:r w:rsidRPr="00C04448">
        <w:rPr>
          <w:rFonts w:eastAsia="Times New Roman" w:cstheme="minorHAnsi"/>
          <w:lang w:bidi="en-US"/>
        </w:rPr>
        <w:t>set</w:t>
      </w:r>
      <w:r w:rsidRPr="00C04448">
        <w:rPr>
          <w:rFonts w:eastAsia="Times New Roman" w:cstheme="minorHAnsi"/>
          <w:spacing w:val="-7"/>
          <w:lang w:bidi="en-US"/>
        </w:rPr>
        <w:t xml:space="preserve"> </w:t>
      </w:r>
      <w:r w:rsidRPr="00C04448">
        <w:rPr>
          <w:rFonts w:eastAsia="Times New Roman" w:cstheme="minorHAnsi"/>
          <w:lang w:bidi="en-US"/>
        </w:rPr>
        <w:t>forth in</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Partner</w:t>
      </w:r>
      <w:r w:rsidRPr="00C04448">
        <w:rPr>
          <w:rFonts w:eastAsia="Times New Roman" w:cstheme="minorHAnsi"/>
          <w:spacing w:val="-7"/>
          <w:lang w:bidi="en-US"/>
        </w:rPr>
        <w:t xml:space="preserve"> </w:t>
      </w:r>
      <w:r w:rsidRPr="00C04448">
        <w:rPr>
          <w:rFonts w:eastAsia="Times New Roman" w:cstheme="minorHAnsi"/>
          <w:lang w:bidi="en-US"/>
        </w:rPr>
        <w:t>Project</w:t>
      </w:r>
      <w:r w:rsidRPr="00C04448">
        <w:rPr>
          <w:rFonts w:eastAsia="Times New Roman" w:cstheme="minorHAnsi"/>
          <w:spacing w:val="-5"/>
          <w:lang w:bidi="en-US"/>
        </w:rPr>
        <w:t xml:space="preserve"> </w:t>
      </w:r>
      <w:r w:rsidRPr="00C04448">
        <w:rPr>
          <w:rFonts w:eastAsia="Times New Roman" w:cstheme="minorHAnsi"/>
          <w:lang w:bidi="en-US"/>
        </w:rPr>
        <w:t>Document.</w:t>
      </w:r>
      <w:r w:rsidRPr="00C04448">
        <w:rPr>
          <w:rFonts w:eastAsia="Times New Roman" w:cstheme="minorHAnsi"/>
          <w:spacing w:val="-6"/>
          <w:lang w:bidi="en-US"/>
        </w:rPr>
        <w:t xml:space="preserve"> </w:t>
      </w:r>
      <w:r w:rsidRPr="00C04448">
        <w:rPr>
          <w:rFonts w:eastAsia="Times New Roman" w:cstheme="minorHAnsi"/>
          <w:lang w:bidi="en-US"/>
        </w:rPr>
        <w:t>UN</w:t>
      </w:r>
      <w:r w:rsidRPr="00C04448">
        <w:rPr>
          <w:rFonts w:eastAsia="Times New Roman" w:cstheme="minorHAnsi"/>
          <w:spacing w:val="-7"/>
          <w:lang w:bidi="en-US"/>
        </w:rPr>
        <w:t xml:space="preserve"> </w:t>
      </w:r>
      <w:r w:rsidRPr="00C04448">
        <w:rPr>
          <w:rFonts w:eastAsia="Times New Roman" w:cstheme="minorHAnsi"/>
          <w:lang w:bidi="en-US"/>
        </w:rPr>
        <w:t>Women</w:t>
      </w:r>
      <w:r w:rsidRPr="00C04448">
        <w:rPr>
          <w:rFonts w:eastAsia="Times New Roman" w:cstheme="minorHAnsi"/>
          <w:spacing w:val="-5"/>
          <w:lang w:bidi="en-US"/>
        </w:rPr>
        <w:t xml:space="preserve"> </w:t>
      </w:r>
      <w:r w:rsidRPr="00C04448">
        <w:rPr>
          <w:rFonts w:eastAsia="Times New Roman" w:cstheme="minorHAnsi"/>
          <w:lang w:bidi="en-US"/>
        </w:rPr>
        <w:t>shall</w:t>
      </w:r>
      <w:r w:rsidRPr="00C04448">
        <w:rPr>
          <w:rFonts w:eastAsia="Times New Roman" w:cstheme="minorHAnsi"/>
          <w:spacing w:val="-5"/>
          <w:lang w:bidi="en-US"/>
        </w:rPr>
        <w:t xml:space="preserve"> </w:t>
      </w:r>
      <w:r w:rsidRPr="00C04448">
        <w:rPr>
          <w:rFonts w:eastAsia="Times New Roman" w:cstheme="minorHAnsi"/>
          <w:lang w:bidi="en-US"/>
        </w:rPr>
        <w:t>provide</w:t>
      </w:r>
      <w:r w:rsidRPr="00C04448">
        <w:rPr>
          <w:rFonts w:eastAsia="Times New Roman" w:cstheme="minorHAnsi"/>
          <w:spacing w:val="-7"/>
          <w:lang w:bidi="en-US"/>
        </w:rPr>
        <w:t xml:space="preserve"> </w:t>
      </w:r>
      <w:r w:rsidRPr="00C04448">
        <w:rPr>
          <w:rFonts w:eastAsia="Times New Roman" w:cstheme="minorHAnsi"/>
          <w:lang w:bidi="en-US"/>
        </w:rPr>
        <w:t>such</w:t>
      </w:r>
      <w:r w:rsidRPr="00C04448">
        <w:rPr>
          <w:rFonts w:eastAsia="Times New Roman" w:cstheme="minorHAnsi"/>
          <w:spacing w:val="-5"/>
          <w:lang w:bidi="en-US"/>
        </w:rPr>
        <w:t xml:space="preserve"> </w:t>
      </w:r>
      <w:r w:rsidRPr="00C04448">
        <w:rPr>
          <w:rFonts w:eastAsia="Times New Roman" w:cstheme="minorHAnsi"/>
          <w:lang w:bidi="en-US"/>
        </w:rPr>
        <w:t>funding</w:t>
      </w:r>
      <w:r w:rsidRPr="00C04448">
        <w:rPr>
          <w:rFonts w:eastAsia="Times New Roman" w:cstheme="minorHAnsi"/>
          <w:spacing w:val="-6"/>
          <w:lang w:bidi="en-US"/>
        </w:rPr>
        <w:t xml:space="preserve"> </w:t>
      </w:r>
      <w:r w:rsidRPr="00C04448">
        <w:rPr>
          <w:rFonts w:eastAsia="Times New Roman" w:cstheme="minorHAnsi"/>
          <w:lang w:bidi="en-US"/>
        </w:rPr>
        <w:t>to</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Partner utilizing, at its discretion, any of the following three fund transfer</w:t>
      </w:r>
      <w:r w:rsidRPr="00C04448">
        <w:rPr>
          <w:rFonts w:eastAsia="Times New Roman" w:cstheme="minorHAnsi"/>
          <w:spacing w:val="-8"/>
          <w:lang w:bidi="en-US"/>
        </w:rPr>
        <w:t xml:space="preserve"> </w:t>
      </w:r>
      <w:r w:rsidRPr="00C04448">
        <w:rPr>
          <w:rFonts w:eastAsia="Times New Roman" w:cstheme="minorHAnsi"/>
          <w:lang w:bidi="en-US"/>
        </w:rPr>
        <w:t>modalities:</w:t>
      </w:r>
    </w:p>
    <w:p w14:paraId="7E3F1449" w14:textId="77777777" w:rsidR="00C04448" w:rsidRPr="00C04448" w:rsidRDefault="00C04448" w:rsidP="00C062AE">
      <w:pPr>
        <w:widowControl w:val="0"/>
        <w:autoSpaceDE w:val="0"/>
        <w:autoSpaceDN w:val="0"/>
        <w:spacing w:before="1" w:after="0" w:line="240" w:lineRule="auto"/>
        <w:ind w:left="720"/>
        <w:rPr>
          <w:rFonts w:eastAsia="Times New Roman" w:cstheme="minorHAnsi"/>
          <w:lang w:bidi="en-US"/>
        </w:rPr>
      </w:pPr>
    </w:p>
    <w:p w14:paraId="54FA33F9" w14:textId="77777777" w:rsidR="00C04448" w:rsidRPr="00C04448" w:rsidRDefault="00C04448" w:rsidP="001D0144">
      <w:pPr>
        <w:widowControl w:val="0"/>
        <w:numPr>
          <w:ilvl w:val="1"/>
          <w:numId w:val="38"/>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Cash advance by UN Women to the</w:t>
      </w:r>
      <w:r w:rsidRPr="00C04448">
        <w:rPr>
          <w:rFonts w:eastAsia="Times New Roman" w:cstheme="minorHAnsi"/>
          <w:spacing w:val="-4"/>
          <w:lang w:bidi="en-US"/>
        </w:rPr>
        <w:t xml:space="preserve"> </w:t>
      </w:r>
      <w:proofErr w:type="gramStart"/>
      <w:r w:rsidRPr="00C04448">
        <w:rPr>
          <w:rFonts w:eastAsia="Times New Roman" w:cstheme="minorHAnsi"/>
          <w:lang w:bidi="en-US"/>
        </w:rPr>
        <w:t>Partner;</w:t>
      </w:r>
      <w:proofErr w:type="gramEnd"/>
    </w:p>
    <w:p w14:paraId="1DA8B040" w14:textId="77777777" w:rsidR="00C04448" w:rsidRPr="00C04448" w:rsidRDefault="00C04448" w:rsidP="00C062AE">
      <w:pPr>
        <w:widowControl w:val="0"/>
        <w:autoSpaceDE w:val="0"/>
        <w:autoSpaceDN w:val="0"/>
        <w:spacing w:before="9" w:after="0" w:line="240" w:lineRule="auto"/>
        <w:ind w:left="720"/>
        <w:rPr>
          <w:rFonts w:eastAsia="Times New Roman" w:cstheme="minorHAnsi"/>
          <w:lang w:bidi="en-US"/>
        </w:rPr>
      </w:pPr>
    </w:p>
    <w:p w14:paraId="6B7E4417" w14:textId="77777777" w:rsidR="00C04448" w:rsidRPr="00C04448" w:rsidRDefault="00C04448" w:rsidP="001D0144">
      <w:pPr>
        <w:widowControl w:val="0"/>
        <w:numPr>
          <w:ilvl w:val="1"/>
          <w:numId w:val="38"/>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Reimbursement by UN Women to the Partner;</w:t>
      </w:r>
      <w:r w:rsidRPr="00C04448">
        <w:rPr>
          <w:rFonts w:eastAsia="Times New Roman" w:cstheme="minorHAnsi"/>
          <w:spacing w:val="1"/>
          <w:lang w:bidi="en-US"/>
        </w:rPr>
        <w:t xml:space="preserve"> </w:t>
      </w:r>
      <w:r w:rsidRPr="00C04448">
        <w:rPr>
          <w:rFonts w:eastAsia="Times New Roman" w:cstheme="minorHAnsi"/>
          <w:lang w:bidi="en-US"/>
        </w:rPr>
        <w:t>and,</w:t>
      </w:r>
    </w:p>
    <w:p w14:paraId="66071313"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3873AF52" w14:textId="77777777" w:rsidR="00C04448" w:rsidRPr="00C04448" w:rsidRDefault="00C04448" w:rsidP="001D0144">
      <w:pPr>
        <w:widowControl w:val="0"/>
        <w:numPr>
          <w:ilvl w:val="1"/>
          <w:numId w:val="3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Direct payment by UN Women on the Partner’s behalf to the Partner’s vendor or supplier.</w:t>
      </w:r>
    </w:p>
    <w:p w14:paraId="4919BA73"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7B12A990" w14:textId="77777777" w:rsidR="00C04448" w:rsidRPr="00C04448" w:rsidRDefault="00C04448" w:rsidP="001D0144">
      <w:pPr>
        <w:widowControl w:val="0"/>
        <w:numPr>
          <w:ilvl w:val="0"/>
          <w:numId w:val="3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fund transfers shall be made in installments as set forth in the Partner Project Document or more frequently if the criteria set forth in this Agreement have been satisfied. Each fund transfer shall be made utilizing the fund transfer modality</w:t>
      </w:r>
      <w:r w:rsidRPr="00C04448">
        <w:rPr>
          <w:rFonts w:eastAsia="Times New Roman" w:cstheme="minorHAnsi"/>
          <w:spacing w:val="-29"/>
          <w:lang w:bidi="en-US"/>
        </w:rPr>
        <w:t xml:space="preserve"> </w:t>
      </w:r>
      <w:r w:rsidRPr="00C04448">
        <w:rPr>
          <w:rFonts w:eastAsia="Times New Roman" w:cstheme="minorHAnsi"/>
          <w:lang w:bidi="en-US"/>
        </w:rPr>
        <w:t>decided solely by UN Women. The fund transfers shall be made in the currency used in the country where the Work is taking</w:t>
      </w:r>
      <w:r w:rsidRPr="00C04448">
        <w:rPr>
          <w:rFonts w:eastAsia="Times New Roman" w:cstheme="minorHAnsi"/>
          <w:spacing w:val="-2"/>
          <w:lang w:bidi="en-US"/>
        </w:rPr>
        <w:t xml:space="preserve"> </w:t>
      </w:r>
      <w:r w:rsidRPr="00C04448">
        <w:rPr>
          <w:rFonts w:eastAsia="Times New Roman" w:cstheme="minorHAnsi"/>
          <w:lang w:bidi="en-US"/>
        </w:rPr>
        <w:t>place.</w:t>
      </w:r>
    </w:p>
    <w:p w14:paraId="15FFE6B6"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15428F17" w14:textId="77777777" w:rsidR="00C04448" w:rsidRPr="00C04448" w:rsidRDefault="00C04448" w:rsidP="00C062AE">
      <w:pPr>
        <w:widowControl w:val="0"/>
        <w:autoSpaceDE w:val="0"/>
        <w:autoSpaceDN w:val="0"/>
        <w:spacing w:before="1" w:after="0" w:line="240" w:lineRule="auto"/>
        <w:ind w:left="720"/>
        <w:rPr>
          <w:rFonts w:eastAsia="Times New Roman" w:cstheme="minorHAnsi"/>
          <w:lang w:bidi="en-US"/>
        </w:rPr>
      </w:pPr>
      <w:r w:rsidRPr="00C04448">
        <w:rPr>
          <w:rFonts w:eastAsia="Times New Roman" w:cstheme="minorHAnsi"/>
          <w:u w:val="single"/>
          <w:lang w:bidi="en-US"/>
        </w:rPr>
        <w:t>Terms and conditions applicable to all fund transfer modalities</w:t>
      </w:r>
    </w:p>
    <w:p w14:paraId="357816F5" w14:textId="77777777" w:rsidR="00C04448" w:rsidRPr="00C04448" w:rsidRDefault="00C04448" w:rsidP="00C062AE">
      <w:pPr>
        <w:widowControl w:val="0"/>
        <w:autoSpaceDE w:val="0"/>
        <w:autoSpaceDN w:val="0"/>
        <w:spacing w:before="2" w:after="0" w:line="240" w:lineRule="auto"/>
        <w:ind w:left="720"/>
        <w:rPr>
          <w:rFonts w:eastAsia="Times New Roman" w:cstheme="minorHAnsi"/>
          <w:lang w:bidi="en-US"/>
        </w:rPr>
      </w:pPr>
    </w:p>
    <w:p w14:paraId="5B159848" w14:textId="77777777" w:rsidR="00C04448" w:rsidRPr="00C04448" w:rsidRDefault="00C04448" w:rsidP="001D0144">
      <w:pPr>
        <w:widowControl w:val="0"/>
        <w:numPr>
          <w:ilvl w:val="0"/>
          <w:numId w:val="38"/>
        </w:numPr>
        <w:tabs>
          <w:tab w:val="left" w:pos="1712"/>
        </w:tabs>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Any request for a fund transfer by the Partner shall fulfill the following criteria to the satisfaction of UN Women, failing which UN Women may decide not to honor the request in whole or in</w:t>
      </w:r>
      <w:r w:rsidRPr="00C04448">
        <w:rPr>
          <w:rFonts w:eastAsia="Times New Roman" w:cstheme="minorHAnsi"/>
          <w:spacing w:val="-2"/>
          <w:lang w:bidi="en-US"/>
        </w:rPr>
        <w:t xml:space="preserve"> </w:t>
      </w:r>
      <w:r w:rsidRPr="00C04448">
        <w:rPr>
          <w:rFonts w:eastAsia="Times New Roman" w:cstheme="minorHAnsi"/>
          <w:lang w:bidi="en-US"/>
        </w:rPr>
        <w:t>part:</w:t>
      </w:r>
    </w:p>
    <w:p w14:paraId="667FF5D8" w14:textId="77777777" w:rsidR="00C04448" w:rsidRPr="00C04448" w:rsidRDefault="00C04448" w:rsidP="00C062AE">
      <w:pPr>
        <w:widowControl w:val="0"/>
        <w:autoSpaceDE w:val="0"/>
        <w:autoSpaceDN w:val="0"/>
        <w:spacing w:before="7" w:after="0" w:line="240" w:lineRule="auto"/>
        <w:ind w:left="720"/>
        <w:rPr>
          <w:rFonts w:eastAsia="Times New Roman" w:cstheme="minorHAnsi"/>
          <w:lang w:bidi="en-US"/>
        </w:rPr>
      </w:pPr>
    </w:p>
    <w:p w14:paraId="56074AB1" w14:textId="77777777" w:rsidR="00C04448" w:rsidRPr="00C04448" w:rsidRDefault="00C04448" w:rsidP="001D0144">
      <w:pPr>
        <w:widowControl w:val="0"/>
        <w:numPr>
          <w:ilvl w:val="1"/>
          <w:numId w:val="38"/>
        </w:numPr>
        <w:tabs>
          <w:tab w:val="left" w:pos="1623"/>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may submit funding requests, using the FACE Form, every three months during the term of the Agreement or more frequently provided that the Work relevant for those months has been completed and the corresponding funds expended, and the relevant criteria in the Agreement are</w:t>
      </w:r>
      <w:r w:rsidRPr="00C04448">
        <w:rPr>
          <w:rFonts w:eastAsia="Times New Roman" w:cstheme="minorHAnsi"/>
          <w:spacing w:val="-6"/>
          <w:lang w:bidi="en-US"/>
        </w:rPr>
        <w:t xml:space="preserve"> </w:t>
      </w:r>
      <w:r w:rsidRPr="00C04448">
        <w:rPr>
          <w:rFonts w:eastAsia="Times New Roman" w:cstheme="minorHAnsi"/>
          <w:lang w:bidi="en-US"/>
        </w:rPr>
        <w:t>satisfied.</w:t>
      </w:r>
    </w:p>
    <w:p w14:paraId="70C93F5D" w14:textId="77777777" w:rsidR="00C04448" w:rsidRPr="00C04448" w:rsidRDefault="00C04448" w:rsidP="00C062AE">
      <w:pPr>
        <w:widowControl w:val="0"/>
        <w:autoSpaceDE w:val="0"/>
        <w:autoSpaceDN w:val="0"/>
        <w:spacing w:before="1" w:after="0" w:line="240" w:lineRule="auto"/>
        <w:ind w:left="720"/>
        <w:rPr>
          <w:rFonts w:eastAsia="Times New Roman" w:cstheme="minorHAnsi"/>
          <w:lang w:bidi="en-US"/>
        </w:rPr>
      </w:pPr>
    </w:p>
    <w:p w14:paraId="7390D588" w14:textId="77777777" w:rsidR="00C04448" w:rsidRPr="00C04448" w:rsidRDefault="00C04448" w:rsidP="001D0144">
      <w:pPr>
        <w:widowControl w:val="0"/>
        <w:numPr>
          <w:ilvl w:val="1"/>
          <w:numId w:val="38"/>
        </w:numPr>
        <w:tabs>
          <w:tab w:val="left" w:pos="1623"/>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The FACE Form shall be signed by a Partner Authorized</w:t>
      </w:r>
      <w:r w:rsidRPr="00C04448">
        <w:rPr>
          <w:rFonts w:eastAsia="Times New Roman" w:cstheme="minorHAnsi"/>
          <w:spacing w:val="-3"/>
          <w:lang w:bidi="en-US"/>
        </w:rPr>
        <w:t xml:space="preserve"> </w:t>
      </w:r>
      <w:r w:rsidRPr="00C04448">
        <w:rPr>
          <w:rFonts w:eastAsia="Times New Roman" w:cstheme="minorHAnsi"/>
          <w:lang w:bidi="en-US"/>
        </w:rPr>
        <w:t>Officer.</w:t>
      </w:r>
    </w:p>
    <w:p w14:paraId="165CC143"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7F6EEEBE" w14:textId="77777777" w:rsidR="00C04448" w:rsidRPr="00C04448" w:rsidRDefault="00C04448" w:rsidP="001D0144">
      <w:pPr>
        <w:widowControl w:val="0"/>
        <w:numPr>
          <w:ilvl w:val="1"/>
          <w:numId w:val="38"/>
        </w:numPr>
        <w:tabs>
          <w:tab w:val="left" w:pos="1623"/>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request for fund transfer shall be accompanied by the financial and progress reporting as provided in Article</w:t>
      </w:r>
      <w:r w:rsidRPr="00C04448">
        <w:rPr>
          <w:rFonts w:eastAsia="Times New Roman" w:cstheme="minorHAnsi"/>
          <w:spacing w:val="1"/>
          <w:lang w:bidi="en-US"/>
        </w:rPr>
        <w:t xml:space="preserve"> </w:t>
      </w:r>
      <w:r w:rsidRPr="00C04448">
        <w:rPr>
          <w:rFonts w:eastAsia="Times New Roman" w:cstheme="minorHAnsi"/>
          <w:lang w:bidi="en-US"/>
        </w:rPr>
        <w:t>VIII.</w:t>
      </w:r>
    </w:p>
    <w:p w14:paraId="5DC9F332"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2783AEE4" w14:textId="77777777" w:rsidR="00C04448" w:rsidRPr="00C04448" w:rsidRDefault="00C04448" w:rsidP="001D0144">
      <w:pPr>
        <w:widowControl w:val="0"/>
        <w:numPr>
          <w:ilvl w:val="1"/>
          <w:numId w:val="38"/>
        </w:numPr>
        <w:tabs>
          <w:tab w:val="left" w:pos="1623"/>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amount and purpose of the request shall be consistent with the provisions of this Agreement.</w:t>
      </w:r>
    </w:p>
    <w:p w14:paraId="01D91F9F"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sectPr w:rsidR="00C04448" w:rsidRPr="00C04448">
          <w:pgSz w:w="12240" w:h="15840"/>
          <w:pgMar w:top="1380" w:right="1340" w:bottom="920" w:left="540" w:header="813" w:footer="739" w:gutter="0"/>
          <w:cols w:space="720"/>
        </w:sectPr>
      </w:pPr>
    </w:p>
    <w:p w14:paraId="019ED27C" w14:textId="77777777" w:rsidR="00C04448" w:rsidRPr="00C04448" w:rsidRDefault="00C04448" w:rsidP="001D0144">
      <w:pPr>
        <w:widowControl w:val="0"/>
        <w:numPr>
          <w:ilvl w:val="1"/>
          <w:numId w:val="38"/>
        </w:numPr>
        <w:tabs>
          <w:tab w:val="left" w:pos="1623"/>
        </w:tabs>
        <w:autoSpaceDE w:val="0"/>
        <w:autoSpaceDN w:val="0"/>
        <w:spacing w:before="80" w:after="0" w:line="240" w:lineRule="auto"/>
        <w:ind w:left="720"/>
        <w:rPr>
          <w:rFonts w:eastAsia="Times New Roman" w:cstheme="minorHAnsi"/>
          <w:lang w:bidi="en-US"/>
        </w:rPr>
      </w:pPr>
      <w:r w:rsidRPr="00C04448">
        <w:rPr>
          <w:rFonts w:eastAsia="Times New Roman" w:cstheme="minorHAnsi"/>
          <w:lang w:bidi="en-US"/>
        </w:rPr>
        <w:lastRenderedPageBreak/>
        <w:t xml:space="preserve">The request shall be reasonable and justified under </w:t>
      </w:r>
      <w:proofErr w:type="gramStart"/>
      <w:r w:rsidRPr="00C04448">
        <w:rPr>
          <w:rFonts w:eastAsia="Times New Roman" w:cstheme="minorHAnsi"/>
          <w:lang w:bidi="en-US"/>
        </w:rPr>
        <w:t>principles</w:t>
      </w:r>
      <w:proofErr w:type="gramEnd"/>
      <w:r w:rsidRPr="00C04448">
        <w:rPr>
          <w:rFonts w:eastAsia="Times New Roman" w:cstheme="minorHAnsi"/>
          <w:lang w:bidi="en-US"/>
        </w:rPr>
        <w:t xml:space="preserve"> of sound financial management, in particular the principles of value for money and</w:t>
      </w:r>
      <w:r w:rsidRPr="00C04448">
        <w:rPr>
          <w:rFonts w:eastAsia="Times New Roman" w:cstheme="minorHAnsi"/>
          <w:spacing w:val="-8"/>
          <w:lang w:bidi="en-US"/>
        </w:rPr>
        <w:t xml:space="preserve"> </w:t>
      </w:r>
      <w:r w:rsidRPr="00C04448">
        <w:rPr>
          <w:rFonts w:eastAsia="Times New Roman" w:cstheme="minorHAnsi"/>
          <w:lang w:bidi="en-US"/>
        </w:rPr>
        <w:t>cost-effectiveness.</w:t>
      </w:r>
    </w:p>
    <w:p w14:paraId="44FD899C"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4D94F6BD" w14:textId="77777777" w:rsidR="00C04448" w:rsidRPr="00C04448" w:rsidRDefault="00C04448" w:rsidP="001D0144">
      <w:pPr>
        <w:widowControl w:val="0"/>
        <w:numPr>
          <w:ilvl w:val="1"/>
          <w:numId w:val="38"/>
        </w:numPr>
        <w:tabs>
          <w:tab w:val="left" w:pos="1623"/>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Prior fund transfers shall have been reported on to UN Women’s satisfaction in accordance with Article</w:t>
      </w:r>
      <w:r w:rsidRPr="00C04448">
        <w:rPr>
          <w:rFonts w:eastAsia="Times New Roman" w:cstheme="minorHAnsi"/>
          <w:spacing w:val="-1"/>
          <w:lang w:bidi="en-US"/>
        </w:rPr>
        <w:t xml:space="preserve"> </w:t>
      </w:r>
      <w:r w:rsidRPr="00C04448">
        <w:rPr>
          <w:rFonts w:eastAsia="Times New Roman" w:cstheme="minorHAnsi"/>
          <w:lang w:bidi="en-US"/>
        </w:rPr>
        <w:t>VIII.</w:t>
      </w:r>
    </w:p>
    <w:p w14:paraId="66CA8BEC"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0366BFB8" w14:textId="77777777" w:rsidR="00C04448" w:rsidRPr="00C04448" w:rsidRDefault="00C04448" w:rsidP="001D0144">
      <w:pPr>
        <w:widowControl w:val="0"/>
        <w:numPr>
          <w:ilvl w:val="1"/>
          <w:numId w:val="38"/>
        </w:numPr>
        <w:tabs>
          <w:tab w:val="left" w:pos="1623"/>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At least 80% or more of the expenditure relating to the immediately preceding fund transfer</w:t>
      </w:r>
      <w:r w:rsidRPr="00C04448">
        <w:rPr>
          <w:rFonts w:eastAsia="Times New Roman" w:cstheme="minorHAnsi"/>
          <w:spacing w:val="-5"/>
          <w:lang w:bidi="en-US"/>
        </w:rPr>
        <w:t xml:space="preserve"> </w:t>
      </w:r>
      <w:r w:rsidRPr="00C04448">
        <w:rPr>
          <w:rFonts w:eastAsia="Times New Roman" w:cstheme="minorHAnsi"/>
          <w:lang w:bidi="en-US"/>
        </w:rPr>
        <w:t>and</w:t>
      </w:r>
      <w:r w:rsidRPr="00C04448">
        <w:rPr>
          <w:rFonts w:eastAsia="Times New Roman" w:cstheme="minorHAnsi"/>
          <w:spacing w:val="-4"/>
          <w:lang w:bidi="en-US"/>
        </w:rPr>
        <w:t xml:space="preserve"> </w:t>
      </w:r>
      <w:r w:rsidRPr="00C04448">
        <w:rPr>
          <w:rFonts w:eastAsia="Times New Roman" w:cstheme="minorHAnsi"/>
          <w:lang w:bidi="en-US"/>
        </w:rPr>
        <w:t>100%</w:t>
      </w:r>
      <w:r w:rsidRPr="00C04448">
        <w:rPr>
          <w:rFonts w:eastAsia="Times New Roman" w:cstheme="minorHAnsi"/>
          <w:spacing w:val="-7"/>
          <w:lang w:bidi="en-US"/>
        </w:rPr>
        <w:t xml:space="preserve"> </w:t>
      </w:r>
      <w:r w:rsidRPr="00C04448">
        <w:rPr>
          <w:rFonts w:eastAsia="Times New Roman" w:cstheme="minorHAnsi"/>
          <w:lang w:bidi="en-US"/>
        </w:rPr>
        <w:t>of</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2"/>
          <w:lang w:bidi="en-US"/>
        </w:rPr>
        <w:t xml:space="preserve"> </w:t>
      </w:r>
      <w:r w:rsidRPr="00C04448">
        <w:rPr>
          <w:rFonts w:eastAsia="Times New Roman" w:cstheme="minorHAnsi"/>
          <w:lang w:bidi="en-US"/>
        </w:rPr>
        <w:t>expenditure</w:t>
      </w:r>
      <w:r w:rsidRPr="00C04448">
        <w:rPr>
          <w:rFonts w:eastAsia="Times New Roman" w:cstheme="minorHAnsi"/>
          <w:spacing w:val="-6"/>
          <w:lang w:bidi="en-US"/>
        </w:rPr>
        <w:t xml:space="preserve"> </w:t>
      </w:r>
      <w:r w:rsidRPr="00C04448">
        <w:rPr>
          <w:rFonts w:eastAsia="Times New Roman" w:cstheme="minorHAnsi"/>
          <w:lang w:bidi="en-US"/>
        </w:rPr>
        <w:t>relating</w:t>
      </w:r>
      <w:r w:rsidRPr="00C04448">
        <w:rPr>
          <w:rFonts w:eastAsia="Times New Roman" w:cstheme="minorHAnsi"/>
          <w:spacing w:val="-5"/>
          <w:lang w:bidi="en-US"/>
        </w:rPr>
        <w:t xml:space="preserve"> </w:t>
      </w:r>
      <w:r w:rsidRPr="00C04448">
        <w:rPr>
          <w:rFonts w:eastAsia="Times New Roman" w:cstheme="minorHAnsi"/>
          <w:lang w:bidi="en-US"/>
        </w:rPr>
        <w:t>to</w:t>
      </w:r>
      <w:r w:rsidRPr="00C04448">
        <w:rPr>
          <w:rFonts w:eastAsia="Times New Roman" w:cstheme="minorHAnsi"/>
          <w:spacing w:val="-3"/>
          <w:lang w:bidi="en-US"/>
        </w:rPr>
        <w:t xml:space="preserve"> </w:t>
      </w:r>
      <w:r w:rsidRPr="00C04448">
        <w:rPr>
          <w:rFonts w:eastAsia="Times New Roman" w:cstheme="minorHAnsi"/>
          <w:lang w:bidi="en-US"/>
        </w:rPr>
        <w:t>all</w:t>
      </w:r>
      <w:r w:rsidRPr="00C04448">
        <w:rPr>
          <w:rFonts w:eastAsia="Times New Roman" w:cstheme="minorHAnsi"/>
          <w:spacing w:val="-6"/>
          <w:lang w:bidi="en-US"/>
        </w:rPr>
        <w:t xml:space="preserve"> </w:t>
      </w:r>
      <w:r w:rsidRPr="00C04448">
        <w:rPr>
          <w:rFonts w:eastAsia="Times New Roman" w:cstheme="minorHAnsi"/>
          <w:lang w:bidi="en-US"/>
        </w:rPr>
        <w:t>previous</w:t>
      </w:r>
      <w:r w:rsidRPr="00C04448">
        <w:rPr>
          <w:rFonts w:eastAsia="Times New Roman" w:cstheme="minorHAnsi"/>
          <w:spacing w:val="-6"/>
          <w:lang w:bidi="en-US"/>
        </w:rPr>
        <w:t xml:space="preserve"> </w:t>
      </w:r>
      <w:r w:rsidRPr="00C04448">
        <w:rPr>
          <w:rFonts w:eastAsia="Times New Roman" w:cstheme="minorHAnsi"/>
          <w:lang w:bidi="en-US"/>
        </w:rPr>
        <w:t>fund</w:t>
      </w:r>
      <w:r w:rsidRPr="00C04448">
        <w:rPr>
          <w:rFonts w:eastAsia="Times New Roman" w:cstheme="minorHAnsi"/>
          <w:spacing w:val="-1"/>
          <w:lang w:bidi="en-US"/>
        </w:rPr>
        <w:t xml:space="preserve"> </w:t>
      </w:r>
      <w:r w:rsidRPr="00C04448">
        <w:rPr>
          <w:rFonts w:eastAsia="Times New Roman" w:cstheme="minorHAnsi"/>
          <w:lang w:bidi="en-US"/>
        </w:rPr>
        <w:t>transfers,</w:t>
      </w:r>
      <w:r w:rsidRPr="00C04448">
        <w:rPr>
          <w:rFonts w:eastAsia="Times New Roman" w:cstheme="minorHAnsi"/>
          <w:spacing w:val="-4"/>
          <w:lang w:bidi="en-US"/>
        </w:rPr>
        <w:t xml:space="preserve"> </w:t>
      </w:r>
      <w:r w:rsidRPr="00C04448">
        <w:rPr>
          <w:rFonts w:eastAsia="Times New Roman" w:cstheme="minorHAnsi"/>
          <w:lang w:bidi="en-US"/>
        </w:rPr>
        <w:t>if</w:t>
      </w:r>
      <w:r w:rsidRPr="00C04448">
        <w:rPr>
          <w:rFonts w:eastAsia="Times New Roman" w:cstheme="minorHAnsi"/>
          <w:spacing w:val="-6"/>
          <w:lang w:bidi="en-US"/>
        </w:rPr>
        <w:t xml:space="preserve"> </w:t>
      </w:r>
      <w:r w:rsidRPr="00C04448">
        <w:rPr>
          <w:rFonts w:eastAsia="Times New Roman" w:cstheme="minorHAnsi"/>
          <w:lang w:bidi="en-US"/>
        </w:rPr>
        <w:t>any,</w:t>
      </w:r>
      <w:r w:rsidRPr="00C04448">
        <w:rPr>
          <w:rFonts w:eastAsia="Times New Roman" w:cstheme="minorHAnsi"/>
          <w:spacing w:val="-5"/>
          <w:lang w:bidi="en-US"/>
        </w:rPr>
        <w:t xml:space="preserve"> </w:t>
      </w:r>
      <w:r w:rsidRPr="00C04448">
        <w:rPr>
          <w:rFonts w:eastAsia="Times New Roman" w:cstheme="minorHAnsi"/>
          <w:lang w:bidi="en-US"/>
        </w:rPr>
        <w:t>have been reported to the satisfaction of UN Women. If the fund transfer request is made more frequently than every three months, all Work relevant for those months has been completed and all corresponding funds</w:t>
      </w:r>
      <w:r w:rsidRPr="00C04448">
        <w:rPr>
          <w:rFonts w:eastAsia="Times New Roman" w:cstheme="minorHAnsi"/>
          <w:spacing w:val="-1"/>
          <w:lang w:bidi="en-US"/>
        </w:rPr>
        <w:t xml:space="preserve"> </w:t>
      </w:r>
      <w:r w:rsidRPr="00C04448">
        <w:rPr>
          <w:rFonts w:eastAsia="Times New Roman" w:cstheme="minorHAnsi"/>
          <w:lang w:bidi="en-US"/>
        </w:rPr>
        <w:t>expended.</w:t>
      </w:r>
    </w:p>
    <w:p w14:paraId="17D5A74D"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7A7FE3F3" w14:textId="77777777" w:rsidR="00C04448" w:rsidRPr="00C04448" w:rsidRDefault="00C04448" w:rsidP="001D0144">
      <w:pPr>
        <w:widowControl w:val="0"/>
        <w:numPr>
          <w:ilvl w:val="1"/>
          <w:numId w:val="38"/>
        </w:numPr>
        <w:tabs>
          <w:tab w:val="left" w:pos="1623"/>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There</w:t>
      </w:r>
      <w:r w:rsidRPr="00C04448">
        <w:rPr>
          <w:rFonts w:eastAsia="Times New Roman" w:cstheme="minorHAnsi"/>
          <w:spacing w:val="-6"/>
          <w:lang w:bidi="en-US"/>
        </w:rPr>
        <w:t xml:space="preserve"> </w:t>
      </w:r>
      <w:r w:rsidRPr="00C04448">
        <w:rPr>
          <w:rFonts w:eastAsia="Times New Roman" w:cstheme="minorHAnsi"/>
          <w:lang w:bidi="en-US"/>
        </w:rPr>
        <w:t>shall</w:t>
      </w:r>
      <w:r w:rsidRPr="00C04448">
        <w:rPr>
          <w:rFonts w:eastAsia="Times New Roman" w:cstheme="minorHAnsi"/>
          <w:spacing w:val="-2"/>
          <w:lang w:bidi="en-US"/>
        </w:rPr>
        <w:t xml:space="preserve"> </w:t>
      </w:r>
      <w:r w:rsidRPr="00C04448">
        <w:rPr>
          <w:rFonts w:eastAsia="Times New Roman" w:cstheme="minorHAnsi"/>
          <w:lang w:bidi="en-US"/>
        </w:rPr>
        <w:t>be</w:t>
      </w:r>
      <w:r w:rsidRPr="00C04448">
        <w:rPr>
          <w:rFonts w:eastAsia="Times New Roman" w:cstheme="minorHAnsi"/>
          <w:spacing w:val="-3"/>
          <w:lang w:bidi="en-US"/>
        </w:rPr>
        <w:t xml:space="preserve"> </w:t>
      </w:r>
      <w:r w:rsidRPr="00C04448">
        <w:rPr>
          <w:rFonts w:eastAsia="Times New Roman" w:cstheme="minorHAnsi"/>
          <w:lang w:bidi="en-US"/>
        </w:rPr>
        <w:t>no</w:t>
      </w:r>
      <w:r w:rsidRPr="00C04448">
        <w:rPr>
          <w:rFonts w:eastAsia="Times New Roman" w:cstheme="minorHAnsi"/>
          <w:spacing w:val="-3"/>
          <w:lang w:bidi="en-US"/>
        </w:rPr>
        <w:t xml:space="preserve"> </w:t>
      </w:r>
      <w:r w:rsidRPr="00C04448">
        <w:rPr>
          <w:rFonts w:eastAsia="Times New Roman" w:cstheme="minorHAnsi"/>
          <w:lang w:bidi="en-US"/>
        </w:rPr>
        <w:t>other</w:t>
      </w:r>
      <w:r w:rsidRPr="00C04448">
        <w:rPr>
          <w:rFonts w:eastAsia="Times New Roman" w:cstheme="minorHAnsi"/>
          <w:spacing w:val="-4"/>
          <w:lang w:bidi="en-US"/>
        </w:rPr>
        <w:t xml:space="preserve"> </w:t>
      </w:r>
      <w:r w:rsidRPr="00C04448">
        <w:rPr>
          <w:rFonts w:eastAsia="Times New Roman" w:cstheme="minorHAnsi"/>
          <w:lang w:bidi="en-US"/>
        </w:rPr>
        <w:t>grounds</w:t>
      </w:r>
      <w:r w:rsidRPr="00C04448">
        <w:rPr>
          <w:rFonts w:eastAsia="Times New Roman" w:cstheme="minorHAnsi"/>
          <w:spacing w:val="-3"/>
          <w:lang w:bidi="en-US"/>
        </w:rPr>
        <w:t xml:space="preserve"> </w:t>
      </w:r>
      <w:r w:rsidRPr="00C04448">
        <w:rPr>
          <w:rFonts w:eastAsia="Times New Roman" w:cstheme="minorHAnsi"/>
          <w:lang w:bidi="en-US"/>
        </w:rPr>
        <w:t>for</w:t>
      </w:r>
      <w:r w:rsidRPr="00C04448">
        <w:rPr>
          <w:rFonts w:eastAsia="Times New Roman" w:cstheme="minorHAnsi"/>
          <w:spacing w:val="-5"/>
          <w:lang w:bidi="en-US"/>
        </w:rPr>
        <w:t xml:space="preserve"> </w:t>
      </w:r>
      <w:r w:rsidRPr="00C04448">
        <w:rPr>
          <w:rFonts w:eastAsia="Times New Roman" w:cstheme="minorHAnsi"/>
          <w:lang w:bidi="en-US"/>
        </w:rPr>
        <w:t>believing</w:t>
      </w:r>
      <w:r w:rsidRPr="00C04448">
        <w:rPr>
          <w:rFonts w:eastAsia="Times New Roman" w:cstheme="minorHAnsi"/>
          <w:spacing w:val="-2"/>
          <w:lang w:bidi="en-US"/>
        </w:rPr>
        <w:t xml:space="preserve"> </w:t>
      </w:r>
      <w:r w:rsidRPr="00C04448">
        <w:rPr>
          <w:rFonts w:eastAsia="Times New Roman" w:cstheme="minorHAnsi"/>
          <w:lang w:bidi="en-US"/>
        </w:rPr>
        <w:t>the expenditure</w:t>
      </w:r>
      <w:r w:rsidRPr="00C04448">
        <w:rPr>
          <w:rFonts w:eastAsia="Times New Roman" w:cstheme="minorHAnsi"/>
          <w:spacing w:val="-5"/>
          <w:lang w:bidi="en-US"/>
        </w:rPr>
        <w:t xml:space="preserve"> </w:t>
      </w:r>
      <w:r w:rsidRPr="00C04448">
        <w:rPr>
          <w:rFonts w:eastAsia="Times New Roman" w:cstheme="minorHAnsi"/>
          <w:lang w:bidi="en-US"/>
        </w:rPr>
        <w:t>is</w:t>
      </w:r>
      <w:r w:rsidRPr="00C04448">
        <w:rPr>
          <w:rFonts w:eastAsia="Times New Roman" w:cstheme="minorHAnsi"/>
          <w:spacing w:val="-2"/>
          <w:lang w:bidi="en-US"/>
        </w:rPr>
        <w:t xml:space="preserve"> </w:t>
      </w:r>
      <w:r w:rsidRPr="00C04448">
        <w:rPr>
          <w:rFonts w:eastAsia="Times New Roman" w:cstheme="minorHAnsi"/>
          <w:lang w:bidi="en-US"/>
        </w:rPr>
        <w:t>in</w:t>
      </w:r>
      <w:r w:rsidRPr="00C04448">
        <w:rPr>
          <w:rFonts w:eastAsia="Times New Roman" w:cstheme="minorHAnsi"/>
          <w:spacing w:val="-2"/>
          <w:lang w:bidi="en-US"/>
        </w:rPr>
        <w:t xml:space="preserve"> </w:t>
      </w:r>
      <w:r w:rsidRPr="00C04448">
        <w:rPr>
          <w:rFonts w:eastAsia="Times New Roman" w:cstheme="minorHAnsi"/>
          <w:lang w:bidi="en-US"/>
        </w:rPr>
        <w:t>contravention</w:t>
      </w:r>
      <w:r w:rsidRPr="00C04448">
        <w:rPr>
          <w:rFonts w:eastAsia="Times New Roman" w:cstheme="minorHAnsi"/>
          <w:spacing w:val="-3"/>
          <w:lang w:bidi="en-US"/>
        </w:rPr>
        <w:t xml:space="preserve"> </w:t>
      </w:r>
      <w:r w:rsidRPr="00C04448">
        <w:rPr>
          <w:rFonts w:eastAsia="Times New Roman" w:cstheme="minorHAnsi"/>
          <w:lang w:bidi="en-US"/>
        </w:rPr>
        <w:t>of</w:t>
      </w:r>
      <w:r w:rsidRPr="00C04448">
        <w:rPr>
          <w:rFonts w:eastAsia="Times New Roman" w:cstheme="minorHAnsi"/>
          <w:spacing w:val="-5"/>
          <w:lang w:bidi="en-US"/>
        </w:rPr>
        <w:t xml:space="preserve"> </w:t>
      </w:r>
      <w:r w:rsidRPr="00C04448">
        <w:rPr>
          <w:rFonts w:eastAsia="Times New Roman" w:cstheme="minorHAnsi"/>
          <w:lang w:bidi="en-US"/>
        </w:rPr>
        <w:t>this Agreement, including the Partner Project Document.</w:t>
      </w:r>
    </w:p>
    <w:p w14:paraId="1758DD36" w14:textId="77777777" w:rsidR="00C04448" w:rsidRPr="00C04448" w:rsidRDefault="00C04448" w:rsidP="00C062AE">
      <w:pPr>
        <w:widowControl w:val="0"/>
        <w:autoSpaceDE w:val="0"/>
        <w:autoSpaceDN w:val="0"/>
        <w:spacing w:before="1" w:after="0" w:line="240" w:lineRule="auto"/>
        <w:ind w:left="720"/>
        <w:rPr>
          <w:rFonts w:eastAsia="Times New Roman" w:cstheme="minorHAnsi"/>
          <w:lang w:bidi="en-US"/>
        </w:rPr>
      </w:pPr>
    </w:p>
    <w:p w14:paraId="472B24E0"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r w:rsidRPr="00C04448">
        <w:rPr>
          <w:rFonts w:eastAsia="Times New Roman" w:cstheme="minorHAnsi"/>
          <w:u w:val="single"/>
          <w:lang w:bidi="en-US"/>
        </w:rPr>
        <w:t>Specific procedures for each fund transfer modality</w:t>
      </w:r>
    </w:p>
    <w:p w14:paraId="5D32916C" w14:textId="77777777" w:rsidR="00C04448" w:rsidRPr="00C04448" w:rsidRDefault="00C04448" w:rsidP="00C062AE">
      <w:pPr>
        <w:widowControl w:val="0"/>
        <w:autoSpaceDE w:val="0"/>
        <w:autoSpaceDN w:val="0"/>
        <w:spacing w:before="11" w:after="0" w:line="240" w:lineRule="auto"/>
        <w:ind w:left="720"/>
        <w:rPr>
          <w:rFonts w:eastAsia="Times New Roman" w:cstheme="minorHAnsi"/>
          <w:lang w:bidi="en-US"/>
        </w:rPr>
      </w:pPr>
    </w:p>
    <w:p w14:paraId="7801B339" w14:textId="77777777" w:rsidR="00C04448" w:rsidRPr="00C04448" w:rsidRDefault="00C04448" w:rsidP="001D0144">
      <w:pPr>
        <w:widowControl w:val="0"/>
        <w:numPr>
          <w:ilvl w:val="0"/>
          <w:numId w:val="38"/>
        </w:numPr>
        <w:tabs>
          <w:tab w:val="left" w:pos="1711"/>
          <w:tab w:val="left" w:pos="1712"/>
        </w:tabs>
        <w:autoSpaceDE w:val="0"/>
        <w:autoSpaceDN w:val="0"/>
        <w:spacing w:before="90" w:after="0" w:line="240" w:lineRule="auto"/>
        <w:ind w:left="720" w:hanging="721"/>
        <w:rPr>
          <w:rFonts w:eastAsia="Times New Roman" w:cstheme="minorHAnsi"/>
          <w:lang w:bidi="en-US"/>
        </w:rPr>
      </w:pPr>
      <w:r w:rsidRPr="00C04448">
        <w:rPr>
          <w:rFonts w:eastAsia="Times New Roman" w:cstheme="minorHAnsi"/>
          <w:lang w:bidi="en-US"/>
        </w:rPr>
        <w:t>Requests for cash</w:t>
      </w:r>
      <w:r w:rsidRPr="00C04448">
        <w:rPr>
          <w:rFonts w:eastAsia="Times New Roman" w:cstheme="minorHAnsi"/>
          <w:spacing w:val="-3"/>
          <w:lang w:bidi="en-US"/>
        </w:rPr>
        <w:t xml:space="preserve"> </w:t>
      </w:r>
      <w:r w:rsidRPr="00C04448">
        <w:rPr>
          <w:rFonts w:eastAsia="Times New Roman" w:cstheme="minorHAnsi"/>
          <w:lang w:bidi="en-US"/>
        </w:rPr>
        <w:t>advances:</w:t>
      </w:r>
    </w:p>
    <w:p w14:paraId="74458D7C"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2B51D0F3" w14:textId="77777777" w:rsidR="00C04448" w:rsidRPr="00C04448" w:rsidRDefault="00C04448" w:rsidP="001D0144">
      <w:pPr>
        <w:widowControl w:val="0"/>
        <w:numPr>
          <w:ilvl w:val="1"/>
          <w:numId w:val="3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may submit funding requests for cash advances, using the FACE Form, every</w:t>
      </w:r>
      <w:r w:rsidRPr="00C04448">
        <w:rPr>
          <w:rFonts w:eastAsia="Times New Roman" w:cstheme="minorHAnsi"/>
          <w:spacing w:val="-7"/>
          <w:lang w:bidi="en-US"/>
        </w:rPr>
        <w:t xml:space="preserve"> </w:t>
      </w:r>
      <w:r w:rsidRPr="00C04448">
        <w:rPr>
          <w:rFonts w:eastAsia="Times New Roman" w:cstheme="minorHAnsi"/>
          <w:lang w:bidi="en-US"/>
        </w:rPr>
        <w:t>three</w:t>
      </w:r>
      <w:r w:rsidRPr="00C04448">
        <w:rPr>
          <w:rFonts w:eastAsia="Times New Roman" w:cstheme="minorHAnsi"/>
          <w:spacing w:val="-4"/>
          <w:lang w:bidi="en-US"/>
        </w:rPr>
        <w:t xml:space="preserve"> </w:t>
      </w:r>
      <w:r w:rsidRPr="00C04448">
        <w:rPr>
          <w:rFonts w:eastAsia="Times New Roman" w:cstheme="minorHAnsi"/>
          <w:lang w:bidi="en-US"/>
        </w:rPr>
        <w:t>months</w:t>
      </w:r>
      <w:r w:rsidRPr="00C04448">
        <w:rPr>
          <w:rFonts w:eastAsia="Times New Roman" w:cstheme="minorHAnsi"/>
          <w:spacing w:val="-6"/>
          <w:lang w:bidi="en-US"/>
        </w:rPr>
        <w:t xml:space="preserve"> </w:t>
      </w:r>
      <w:r w:rsidRPr="00C04448">
        <w:rPr>
          <w:rFonts w:eastAsia="Times New Roman" w:cstheme="minorHAnsi"/>
          <w:lang w:bidi="en-US"/>
        </w:rPr>
        <w:t>during</w:t>
      </w:r>
      <w:r w:rsidRPr="00C04448">
        <w:rPr>
          <w:rFonts w:eastAsia="Times New Roman" w:cstheme="minorHAnsi"/>
          <w:spacing w:val="-5"/>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term</w:t>
      </w:r>
      <w:r w:rsidRPr="00C04448">
        <w:rPr>
          <w:rFonts w:eastAsia="Times New Roman" w:cstheme="minorHAnsi"/>
          <w:spacing w:val="-4"/>
          <w:lang w:bidi="en-US"/>
        </w:rPr>
        <w:t xml:space="preserve"> </w:t>
      </w:r>
      <w:r w:rsidRPr="00C04448">
        <w:rPr>
          <w:rFonts w:eastAsia="Times New Roman" w:cstheme="minorHAnsi"/>
          <w:lang w:bidi="en-US"/>
        </w:rPr>
        <w:t>of</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Agreement</w:t>
      </w:r>
      <w:r w:rsidRPr="00C04448">
        <w:rPr>
          <w:rFonts w:eastAsia="Times New Roman" w:cstheme="minorHAnsi"/>
          <w:spacing w:val="-2"/>
          <w:lang w:bidi="en-US"/>
        </w:rPr>
        <w:t xml:space="preserve"> </w:t>
      </w:r>
      <w:r w:rsidRPr="00C04448">
        <w:rPr>
          <w:rFonts w:eastAsia="Times New Roman" w:cstheme="minorHAnsi"/>
          <w:lang w:bidi="en-US"/>
        </w:rPr>
        <w:t>except</w:t>
      </w:r>
      <w:r w:rsidRPr="00C04448">
        <w:rPr>
          <w:rFonts w:eastAsia="Times New Roman" w:cstheme="minorHAnsi"/>
          <w:spacing w:val="-6"/>
          <w:lang w:bidi="en-US"/>
        </w:rPr>
        <w:t xml:space="preserve"> </w:t>
      </w:r>
      <w:r w:rsidRPr="00C04448">
        <w:rPr>
          <w:rFonts w:eastAsia="Times New Roman" w:cstheme="minorHAnsi"/>
          <w:lang w:bidi="en-US"/>
        </w:rPr>
        <w:t>as</w:t>
      </w:r>
      <w:r w:rsidRPr="00C04448">
        <w:rPr>
          <w:rFonts w:eastAsia="Times New Roman" w:cstheme="minorHAnsi"/>
          <w:spacing w:val="-3"/>
          <w:lang w:bidi="en-US"/>
        </w:rPr>
        <w:t xml:space="preserve"> </w:t>
      </w:r>
      <w:r w:rsidRPr="00C04448">
        <w:rPr>
          <w:rFonts w:eastAsia="Times New Roman" w:cstheme="minorHAnsi"/>
          <w:lang w:bidi="en-US"/>
        </w:rPr>
        <w:t>set</w:t>
      </w:r>
      <w:r w:rsidRPr="00C04448">
        <w:rPr>
          <w:rFonts w:eastAsia="Times New Roman" w:cstheme="minorHAnsi"/>
          <w:spacing w:val="-5"/>
          <w:lang w:bidi="en-US"/>
        </w:rPr>
        <w:t xml:space="preserve"> </w:t>
      </w:r>
      <w:r w:rsidRPr="00C04448">
        <w:rPr>
          <w:rFonts w:eastAsia="Times New Roman" w:cstheme="minorHAnsi"/>
          <w:lang w:bidi="en-US"/>
        </w:rPr>
        <w:t>forth</w:t>
      </w:r>
      <w:r w:rsidRPr="00C04448">
        <w:rPr>
          <w:rFonts w:eastAsia="Times New Roman" w:cstheme="minorHAnsi"/>
          <w:spacing w:val="-7"/>
          <w:lang w:bidi="en-US"/>
        </w:rPr>
        <w:t xml:space="preserve"> </w:t>
      </w:r>
      <w:r w:rsidRPr="00C04448">
        <w:rPr>
          <w:rFonts w:eastAsia="Times New Roman" w:cstheme="minorHAnsi"/>
          <w:lang w:bidi="en-US"/>
        </w:rPr>
        <w:t>in</w:t>
      </w:r>
      <w:r w:rsidRPr="00C04448">
        <w:rPr>
          <w:rFonts w:eastAsia="Times New Roman" w:cstheme="minorHAnsi"/>
          <w:spacing w:val="-1"/>
          <w:lang w:bidi="en-US"/>
        </w:rPr>
        <w:t xml:space="preserve"> </w:t>
      </w:r>
      <w:r w:rsidRPr="00C04448">
        <w:rPr>
          <w:rFonts w:eastAsia="Times New Roman" w:cstheme="minorHAnsi"/>
          <w:lang w:bidi="en-US"/>
        </w:rPr>
        <w:t>sections</w:t>
      </w:r>
      <w:r w:rsidRPr="00C04448">
        <w:rPr>
          <w:rFonts w:eastAsia="Times New Roman" w:cstheme="minorHAnsi"/>
          <w:spacing w:val="-6"/>
          <w:lang w:bidi="en-US"/>
        </w:rPr>
        <w:t xml:space="preserve"> </w:t>
      </w:r>
      <w:r w:rsidRPr="00C04448">
        <w:rPr>
          <w:rFonts w:eastAsia="Times New Roman" w:cstheme="minorHAnsi"/>
          <w:lang w:bidi="en-US"/>
        </w:rPr>
        <w:t>(b) and (c)</w:t>
      </w:r>
      <w:r w:rsidRPr="00C04448">
        <w:rPr>
          <w:rFonts w:eastAsia="Times New Roman" w:cstheme="minorHAnsi"/>
          <w:spacing w:val="-2"/>
          <w:lang w:bidi="en-US"/>
        </w:rPr>
        <w:t xml:space="preserve"> </w:t>
      </w:r>
      <w:r w:rsidRPr="00C04448">
        <w:rPr>
          <w:rFonts w:eastAsia="Times New Roman" w:cstheme="minorHAnsi"/>
          <w:lang w:bidi="en-US"/>
        </w:rPr>
        <w:t>below.</w:t>
      </w:r>
    </w:p>
    <w:p w14:paraId="7CC9BA56"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61FE810F" w14:textId="77777777" w:rsidR="00C04448" w:rsidRPr="00C04448" w:rsidRDefault="00C04448" w:rsidP="001D0144">
      <w:pPr>
        <w:widowControl w:val="0"/>
        <w:numPr>
          <w:ilvl w:val="1"/>
          <w:numId w:val="3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may submit the first funding request for a cash advance as soon as both Parties have signed this Agreement.</w:t>
      </w:r>
    </w:p>
    <w:p w14:paraId="7BA9F430"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4209CA2D" w14:textId="77777777" w:rsidR="00C04448" w:rsidRPr="00C04448" w:rsidRDefault="00C04448" w:rsidP="001D0144">
      <w:pPr>
        <w:widowControl w:val="0"/>
        <w:numPr>
          <w:ilvl w:val="1"/>
          <w:numId w:val="38"/>
        </w:numPr>
        <w:tabs>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The Partner may submit requests more frequently than every three months in accordance with section 3</w:t>
      </w:r>
      <w:r w:rsidRPr="00C04448">
        <w:rPr>
          <w:rFonts w:eastAsia="Times New Roman" w:cstheme="minorHAnsi"/>
          <w:spacing w:val="2"/>
          <w:lang w:bidi="en-US"/>
        </w:rPr>
        <w:t xml:space="preserve"> </w:t>
      </w:r>
      <w:r w:rsidRPr="00C04448">
        <w:rPr>
          <w:rFonts w:eastAsia="Times New Roman" w:cstheme="minorHAnsi"/>
          <w:lang w:bidi="en-US"/>
        </w:rPr>
        <w:t>above.</w:t>
      </w:r>
    </w:p>
    <w:p w14:paraId="0C9DFA31" w14:textId="77777777" w:rsidR="00C04448" w:rsidRPr="00C04448" w:rsidRDefault="00C04448" w:rsidP="00C062AE">
      <w:pPr>
        <w:widowControl w:val="0"/>
        <w:autoSpaceDE w:val="0"/>
        <w:autoSpaceDN w:val="0"/>
        <w:spacing w:before="11" w:after="0" w:line="240" w:lineRule="auto"/>
        <w:ind w:left="720"/>
        <w:rPr>
          <w:rFonts w:eastAsia="Times New Roman" w:cstheme="minorHAnsi"/>
          <w:lang w:bidi="en-US"/>
        </w:rPr>
      </w:pPr>
    </w:p>
    <w:p w14:paraId="2393D51D" w14:textId="77777777" w:rsidR="00C04448" w:rsidRPr="00C04448" w:rsidRDefault="00C04448" w:rsidP="001D0144">
      <w:pPr>
        <w:widowControl w:val="0"/>
        <w:numPr>
          <w:ilvl w:val="0"/>
          <w:numId w:val="38"/>
        </w:numPr>
        <w:tabs>
          <w:tab w:val="left" w:pos="1711"/>
          <w:tab w:val="left" w:pos="1712"/>
        </w:tabs>
        <w:autoSpaceDE w:val="0"/>
        <w:autoSpaceDN w:val="0"/>
        <w:spacing w:after="0" w:line="240" w:lineRule="auto"/>
        <w:ind w:left="720" w:hanging="721"/>
        <w:rPr>
          <w:rFonts w:eastAsia="Times New Roman" w:cstheme="minorHAnsi"/>
          <w:lang w:bidi="en-US"/>
        </w:rPr>
      </w:pPr>
      <w:r w:rsidRPr="00C04448">
        <w:rPr>
          <w:rFonts w:eastAsia="Times New Roman" w:cstheme="minorHAnsi"/>
          <w:lang w:bidi="en-US"/>
        </w:rPr>
        <w:t>Requests for direct payment</w:t>
      </w:r>
      <w:r w:rsidRPr="00C04448">
        <w:rPr>
          <w:rFonts w:eastAsia="Times New Roman" w:cstheme="minorHAnsi"/>
          <w:spacing w:val="-3"/>
          <w:lang w:bidi="en-US"/>
        </w:rPr>
        <w:t xml:space="preserve"> </w:t>
      </w:r>
      <w:r w:rsidRPr="00C04448">
        <w:rPr>
          <w:rFonts w:eastAsia="Times New Roman" w:cstheme="minorHAnsi"/>
          <w:lang w:bidi="en-US"/>
        </w:rPr>
        <w:t>transfers:</w:t>
      </w:r>
    </w:p>
    <w:p w14:paraId="79636C8F"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76489E89" w14:textId="77777777" w:rsidR="00C04448" w:rsidRPr="00C04448" w:rsidRDefault="00C04448" w:rsidP="001D0144">
      <w:pPr>
        <w:widowControl w:val="0"/>
        <w:numPr>
          <w:ilvl w:val="1"/>
          <w:numId w:val="3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may submit to UN Women a written request for direct payment to the Partner’s vendor or</w:t>
      </w:r>
      <w:r w:rsidRPr="00C04448">
        <w:rPr>
          <w:rFonts w:eastAsia="Times New Roman" w:cstheme="minorHAnsi"/>
          <w:spacing w:val="-4"/>
          <w:lang w:bidi="en-US"/>
        </w:rPr>
        <w:t xml:space="preserve"> </w:t>
      </w:r>
      <w:r w:rsidRPr="00C04448">
        <w:rPr>
          <w:rFonts w:eastAsia="Times New Roman" w:cstheme="minorHAnsi"/>
          <w:lang w:bidi="en-US"/>
        </w:rPr>
        <w:t>supplier.</w:t>
      </w:r>
    </w:p>
    <w:p w14:paraId="5AF6DFE2"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4BF7D384" w14:textId="77777777" w:rsidR="00C04448" w:rsidRPr="00C04448" w:rsidRDefault="00C04448" w:rsidP="001D0144">
      <w:pPr>
        <w:widowControl w:val="0"/>
        <w:numPr>
          <w:ilvl w:val="1"/>
          <w:numId w:val="3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request for direct payment must be submitted no later than the three-month</w:t>
      </w:r>
      <w:r w:rsidRPr="00C04448">
        <w:rPr>
          <w:rFonts w:eastAsia="Times New Roman" w:cstheme="minorHAnsi"/>
          <w:spacing w:val="-31"/>
          <w:lang w:bidi="en-US"/>
        </w:rPr>
        <w:t xml:space="preserve"> </w:t>
      </w:r>
      <w:r w:rsidRPr="00C04448">
        <w:rPr>
          <w:rFonts w:eastAsia="Times New Roman" w:cstheme="minorHAnsi"/>
          <w:lang w:bidi="en-US"/>
        </w:rPr>
        <w:t>period following receipt of the goods or</w:t>
      </w:r>
      <w:r w:rsidRPr="00C04448">
        <w:rPr>
          <w:rFonts w:eastAsia="Times New Roman" w:cstheme="minorHAnsi"/>
          <w:spacing w:val="-3"/>
          <w:lang w:bidi="en-US"/>
        </w:rPr>
        <w:t xml:space="preserve"> </w:t>
      </w:r>
      <w:r w:rsidRPr="00C04448">
        <w:rPr>
          <w:rFonts w:eastAsia="Times New Roman" w:cstheme="minorHAnsi"/>
          <w:lang w:bidi="en-US"/>
        </w:rPr>
        <w:t>services.</w:t>
      </w:r>
    </w:p>
    <w:p w14:paraId="7D7A56CD"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5960ED3C" w14:textId="77777777" w:rsidR="00C04448" w:rsidRPr="00C04448" w:rsidRDefault="00C04448" w:rsidP="001D0144">
      <w:pPr>
        <w:widowControl w:val="0"/>
        <w:numPr>
          <w:ilvl w:val="1"/>
          <w:numId w:val="3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request for direct payment shall in all cases include the vendor or supplier’s banking information, the original invoice or invoices issued by the vendor or supplier to the Partner, the purchase order, the quotation and a written statement by the Partner Authorized Officer certifying that the vendor or supplier delivered the goods and/or performed the services satisfactorily and in accordance with the terms of the contract between the Partner and the vendor or</w:t>
      </w:r>
      <w:r w:rsidRPr="00C04448">
        <w:rPr>
          <w:rFonts w:eastAsia="Times New Roman" w:cstheme="minorHAnsi"/>
          <w:spacing w:val="-1"/>
          <w:lang w:bidi="en-US"/>
        </w:rPr>
        <w:t xml:space="preserve"> </w:t>
      </w:r>
      <w:r w:rsidRPr="00C04448">
        <w:rPr>
          <w:rFonts w:eastAsia="Times New Roman" w:cstheme="minorHAnsi"/>
          <w:lang w:bidi="en-US"/>
        </w:rPr>
        <w:t>supplier.</w:t>
      </w:r>
    </w:p>
    <w:p w14:paraId="7679ECE3" w14:textId="77777777" w:rsidR="00C04448" w:rsidRPr="00C04448" w:rsidRDefault="00C04448" w:rsidP="00C062AE">
      <w:pPr>
        <w:widowControl w:val="0"/>
        <w:autoSpaceDE w:val="0"/>
        <w:autoSpaceDN w:val="0"/>
        <w:spacing w:before="1" w:after="0" w:line="240" w:lineRule="auto"/>
        <w:ind w:left="720"/>
        <w:rPr>
          <w:rFonts w:eastAsia="Times New Roman" w:cstheme="minorHAnsi"/>
          <w:lang w:bidi="en-US"/>
        </w:rPr>
      </w:pPr>
    </w:p>
    <w:p w14:paraId="3E81B55A" w14:textId="77777777" w:rsidR="00C04448" w:rsidRPr="00C04448" w:rsidRDefault="00C04448" w:rsidP="001D0144">
      <w:pPr>
        <w:widowControl w:val="0"/>
        <w:numPr>
          <w:ilvl w:val="0"/>
          <w:numId w:val="38"/>
        </w:numPr>
        <w:tabs>
          <w:tab w:val="left" w:pos="1711"/>
          <w:tab w:val="left" w:pos="1712"/>
        </w:tabs>
        <w:autoSpaceDE w:val="0"/>
        <w:autoSpaceDN w:val="0"/>
        <w:spacing w:after="0" w:line="240" w:lineRule="auto"/>
        <w:ind w:left="720" w:hanging="721"/>
        <w:rPr>
          <w:rFonts w:eastAsia="Times New Roman" w:cstheme="minorHAnsi"/>
          <w:lang w:bidi="en-US"/>
        </w:rPr>
      </w:pPr>
      <w:r w:rsidRPr="00C04448">
        <w:rPr>
          <w:rFonts w:eastAsia="Times New Roman" w:cstheme="minorHAnsi"/>
          <w:lang w:bidi="en-US"/>
        </w:rPr>
        <w:t>Requests for</w:t>
      </w:r>
      <w:r w:rsidRPr="00C04448">
        <w:rPr>
          <w:rFonts w:eastAsia="Times New Roman" w:cstheme="minorHAnsi"/>
          <w:spacing w:val="-2"/>
          <w:lang w:bidi="en-US"/>
        </w:rPr>
        <w:t xml:space="preserve"> </w:t>
      </w:r>
      <w:r w:rsidRPr="00C04448">
        <w:rPr>
          <w:rFonts w:eastAsia="Times New Roman" w:cstheme="minorHAnsi"/>
          <w:lang w:bidi="en-US"/>
        </w:rPr>
        <w:t>reimbursements:</w:t>
      </w:r>
    </w:p>
    <w:p w14:paraId="11172553"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sectPr w:rsidR="00C04448" w:rsidRPr="00C04448">
          <w:pgSz w:w="12240" w:h="15840"/>
          <w:pgMar w:top="1380" w:right="1340" w:bottom="920" w:left="540" w:header="813" w:footer="739" w:gutter="0"/>
          <w:cols w:space="720"/>
        </w:sectPr>
      </w:pPr>
    </w:p>
    <w:p w14:paraId="3FFF9CA5" w14:textId="77777777" w:rsidR="00C04448" w:rsidRPr="00C04448" w:rsidRDefault="00C04448" w:rsidP="001D0144">
      <w:pPr>
        <w:widowControl w:val="0"/>
        <w:numPr>
          <w:ilvl w:val="1"/>
          <w:numId w:val="38"/>
        </w:numPr>
        <w:tabs>
          <w:tab w:val="left" w:pos="1712"/>
        </w:tabs>
        <w:autoSpaceDE w:val="0"/>
        <w:autoSpaceDN w:val="0"/>
        <w:spacing w:before="80" w:after="0" w:line="240" w:lineRule="auto"/>
        <w:ind w:left="720"/>
        <w:rPr>
          <w:rFonts w:eastAsia="Times New Roman" w:cstheme="minorHAnsi"/>
          <w:lang w:bidi="en-US"/>
        </w:rPr>
      </w:pPr>
      <w:r w:rsidRPr="00C04448">
        <w:rPr>
          <w:rFonts w:eastAsia="Times New Roman" w:cstheme="minorHAnsi"/>
          <w:lang w:bidi="en-US"/>
        </w:rPr>
        <w:lastRenderedPageBreak/>
        <w:t>Any expenditure by the Partner from its own resources in respect of which the Partner intends to request a reimbursement under this Agreement, shall be subject to prior funding</w:t>
      </w:r>
      <w:r w:rsidRPr="00C04448">
        <w:rPr>
          <w:rFonts w:eastAsia="Times New Roman" w:cstheme="minorHAnsi"/>
          <w:spacing w:val="-5"/>
          <w:lang w:bidi="en-US"/>
        </w:rPr>
        <w:t xml:space="preserve"> </w:t>
      </w:r>
      <w:r w:rsidRPr="00C04448">
        <w:rPr>
          <w:rFonts w:eastAsia="Times New Roman" w:cstheme="minorHAnsi"/>
          <w:lang w:bidi="en-US"/>
        </w:rPr>
        <w:t>authorization</w:t>
      </w:r>
      <w:r w:rsidRPr="00C04448">
        <w:rPr>
          <w:rFonts w:eastAsia="Times New Roman" w:cstheme="minorHAnsi"/>
          <w:spacing w:val="-4"/>
          <w:lang w:bidi="en-US"/>
        </w:rPr>
        <w:t xml:space="preserve"> </w:t>
      </w:r>
      <w:r w:rsidRPr="00C04448">
        <w:rPr>
          <w:rFonts w:eastAsia="Times New Roman" w:cstheme="minorHAnsi"/>
          <w:lang w:bidi="en-US"/>
        </w:rPr>
        <w:t>by</w:t>
      </w:r>
      <w:r w:rsidRPr="00C04448">
        <w:rPr>
          <w:rFonts w:eastAsia="Times New Roman" w:cstheme="minorHAnsi"/>
          <w:spacing w:val="-6"/>
          <w:lang w:bidi="en-US"/>
        </w:rPr>
        <w:t xml:space="preserve"> </w:t>
      </w:r>
      <w:r w:rsidRPr="00C04448">
        <w:rPr>
          <w:rFonts w:eastAsia="Times New Roman" w:cstheme="minorHAnsi"/>
          <w:lang w:bidi="en-US"/>
        </w:rPr>
        <w:t>UN</w:t>
      </w:r>
      <w:r w:rsidRPr="00C04448">
        <w:rPr>
          <w:rFonts w:eastAsia="Times New Roman" w:cstheme="minorHAnsi"/>
          <w:spacing w:val="-5"/>
          <w:lang w:bidi="en-US"/>
        </w:rPr>
        <w:t xml:space="preserve"> </w:t>
      </w:r>
      <w:r w:rsidRPr="00C04448">
        <w:rPr>
          <w:rFonts w:eastAsia="Times New Roman" w:cstheme="minorHAnsi"/>
          <w:lang w:bidi="en-US"/>
        </w:rPr>
        <w:t>Women.</w:t>
      </w:r>
      <w:r w:rsidRPr="00C04448">
        <w:rPr>
          <w:rFonts w:eastAsia="Times New Roman" w:cstheme="minorHAnsi"/>
          <w:spacing w:val="-4"/>
          <w:lang w:bidi="en-US"/>
        </w:rPr>
        <w:t xml:space="preserve"> </w:t>
      </w:r>
      <w:r w:rsidRPr="00C04448">
        <w:rPr>
          <w:rFonts w:eastAsia="Times New Roman" w:cstheme="minorHAnsi"/>
          <w:lang w:bidi="en-US"/>
        </w:rPr>
        <w:t>To</w:t>
      </w:r>
      <w:r w:rsidRPr="00C04448">
        <w:rPr>
          <w:rFonts w:eastAsia="Times New Roman" w:cstheme="minorHAnsi"/>
          <w:spacing w:val="-4"/>
          <w:lang w:bidi="en-US"/>
        </w:rPr>
        <w:t xml:space="preserve"> </w:t>
      </w:r>
      <w:r w:rsidRPr="00C04448">
        <w:rPr>
          <w:rFonts w:eastAsia="Times New Roman" w:cstheme="minorHAnsi"/>
          <w:lang w:bidi="en-US"/>
        </w:rPr>
        <w:t>obtain</w:t>
      </w:r>
      <w:r w:rsidRPr="00C04448">
        <w:rPr>
          <w:rFonts w:eastAsia="Times New Roman" w:cstheme="minorHAnsi"/>
          <w:spacing w:val="-5"/>
          <w:lang w:bidi="en-US"/>
        </w:rPr>
        <w:t xml:space="preserve"> </w:t>
      </w:r>
      <w:r w:rsidRPr="00C04448">
        <w:rPr>
          <w:rFonts w:eastAsia="Times New Roman" w:cstheme="minorHAnsi"/>
          <w:lang w:bidi="en-US"/>
        </w:rPr>
        <w:t>funding</w:t>
      </w:r>
      <w:r w:rsidRPr="00C04448">
        <w:rPr>
          <w:rFonts w:eastAsia="Times New Roman" w:cstheme="minorHAnsi"/>
          <w:spacing w:val="-4"/>
          <w:lang w:bidi="en-US"/>
        </w:rPr>
        <w:t xml:space="preserve"> </w:t>
      </w:r>
      <w:r w:rsidRPr="00C04448">
        <w:rPr>
          <w:rFonts w:eastAsia="Times New Roman" w:cstheme="minorHAnsi"/>
          <w:lang w:bidi="en-US"/>
        </w:rPr>
        <w:t>authorization</w:t>
      </w:r>
      <w:r w:rsidRPr="00C04448">
        <w:rPr>
          <w:rFonts w:eastAsia="Times New Roman" w:cstheme="minorHAnsi"/>
          <w:spacing w:val="-4"/>
          <w:lang w:bidi="en-US"/>
        </w:rPr>
        <w:t xml:space="preserve"> </w:t>
      </w:r>
      <w:r w:rsidRPr="00C04448">
        <w:rPr>
          <w:rFonts w:eastAsia="Times New Roman" w:cstheme="minorHAnsi"/>
          <w:lang w:bidi="en-US"/>
        </w:rPr>
        <w:t>of</w:t>
      </w:r>
      <w:r w:rsidRPr="00C04448">
        <w:rPr>
          <w:rFonts w:eastAsia="Times New Roman" w:cstheme="minorHAnsi"/>
          <w:spacing w:val="-5"/>
          <w:lang w:bidi="en-US"/>
        </w:rPr>
        <w:t xml:space="preserve"> </w:t>
      </w:r>
      <w:r w:rsidRPr="00C04448">
        <w:rPr>
          <w:rFonts w:eastAsia="Times New Roman" w:cstheme="minorHAnsi"/>
          <w:lang w:bidi="en-US"/>
        </w:rPr>
        <w:t>the</w:t>
      </w:r>
      <w:r w:rsidRPr="00C04448">
        <w:rPr>
          <w:rFonts w:eastAsia="Times New Roman" w:cstheme="minorHAnsi"/>
          <w:spacing w:val="-5"/>
          <w:lang w:bidi="en-US"/>
        </w:rPr>
        <w:t xml:space="preserve"> </w:t>
      </w:r>
      <w:r w:rsidRPr="00C04448">
        <w:rPr>
          <w:rFonts w:eastAsia="Times New Roman" w:cstheme="minorHAnsi"/>
          <w:lang w:bidi="en-US"/>
        </w:rPr>
        <w:t>Partner’s expenditures that will be subject to reimbursement, the Partner shall submit to UN Women a funding authorization request for reimbursement in a form and format as decided</w:t>
      </w:r>
      <w:r w:rsidRPr="00C04448">
        <w:rPr>
          <w:rFonts w:eastAsia="Times New Roman" w:cstheme="minorHAnsi"/>
          <w:spacing w:val="-17"/>
          <w:lang w:bidi="en-US"/>
        </w:rPr>
        <w:t xml:space="preserve"> </w:t>
      </w:r>
      <w:r w:rsidRPr="00C04448">
        <w:rPr>
          <w:rFonts w:eastAsia="Times New Roman" w:cstheme="minorHAnsi"/>
          <w:lang w:bidi="en-US"/>
        </w:rPr>
        <w:t>by</w:t>
      </w:r>
      <w:r w:rsidRPr="00C04448">
        <w:rPr>
          <w:rFonts w:eastAsia="Times New Roman" w:cstheme="minorHAnsi"/>
          <w:spacing w:val="-16"/>
          <w:lang w:bidi="en-US"/>
        </w:rPr>
        <w:t xml:space="preserve"> </w:t>
      </w:r>
      <w:r w:rsidRPr="00C04448">
        <w:rPr>
          <w:rFonts w:eastAsia="Times New Roman" w:cstheme="minorHAnsi"/>
          <w:lang w:bidi="en-US"/>
        </w:rPr>
        <w:t>UN</w:t>
      </w:r>
      <w:r w:rsidRPr="00C04448">
        <w:rPr>
          <w:rFonts w:eastAsia="Times New Roman" w:cstheme="minorHAnsi"/>
          <w:spacing w:val="-17"/>
          <w:lang w:bidi="en-US"/>
        </w:rPr>
        <w:t xml:space="preserve"> </w:t>
      </w:r>
      <w:r w:rsidRPr="00C04448">
        <w:rPr>
          <w:rFonts w:eastAsia="Times New Roman" w:cstheme="minorHAnsi"/>
          <w:lang w:bidi="en-US"/>
        </w:rPr>
        <w:t>Women.</w:t>
      </w:r>
      <w:r w:rsidRPr="00C04448">
        <w:rPr>
          <w:rFonts w:eastAsia="Times New Roman" w:cstheme="minorHAnsi"/>
          <w:spacing w:val="-16"/>
          <w:lang w:bidi="en-US"/>
        </w:rPr>
        <w:t xml:space="preserve"> </w:t>
      </w:r>
      <w:r w:rsidRPr="00C04448">
        <w:rPr>
          <w:rFonts w:eastAsia="Times New Roman" w:cstheme="minorHAnsi"/>
          <w:lang w:bidi="en-US"/>
        </w:rPr>
        <w:t>This</w:t>
      </w:r>
      <w:r w:rsidRPr="00C04448">
        <w:rPr>
          <w:rFonts w:eastAsia="Times New Roman" w:cstheme="minorHAnsi"/>
          <w:spacing w:val="-15"/>
          <w:lang w:bidi="en-US"/>
        </w:rPr>
        <w:t xml:space="preserve"> </w:t>
      </w:r>
      <w:r w:rsidRPr="00C04448">
        <w:rPr>
          <w:rFonts w:eastAsia="Times New Roman" w:cstheme="minorHAnsi"/>
          <w:lang w:bidi="en-US"/>
        </w:rPr>
        <w:t>funding</w:t>
      </w:r>
      <w:r w:rsidRPr="00C04448">
        <w:rPr>
          <w:rFonts w:eastAsia="Times New Roman" w:cstheme="minorHAnsi"/>
          <w:spacing w:val="-16"/>
          <w:lang w:bidi="en-US"/>
        </w:rPr>
        <w:t xml:space="preserve"> </w:t>
      </w:r>
      <w:r w:rsidRPr="00C04448">
        <w:rPr>
          <w:rFonts w:eastAsia="Times New Roman" w:cstheme="minorHAnsi"/>
          <w:lang w:bidi="en-US"/>
        </w:rPr>
        <w:t>authorization</w:t>
      </w:r>
      <w:r w:rsidRPr="00C04448">
        <w:rPr>
          <w:rFonts w:eastAsia="Times New Roman" w:cstheme="minorHAnsi"/>
          <w:spacing w:val="-16"/>
          <w:lang w:bidi="en-US"/>
        </w:rPr>
        <w:t xml:space="preserve"> </w:t>
      </w:r>
      <w:r w:rsidRPr="00C04448">
        <w:rPr>
          <w:rFonts w:eastAsia="Times New Roman" w:cstheme="minorHAnsi"/>
          <w:lang w:bidi="en-US"/>
        </w:rPr>
        <w:t>request</w:t>
      </w:r>
      <w:r w:rsidRPr="00C04448">
        <w:rPr>
          <w:rFonts w:eastAsia="Times New Roman" w:cstheme="minorHAnsi"/>
          <w:spacing w:val="-16"/>
          <w:lang w:bidi="en-US"/>
        </w:rPr>
        <w:t xml:space="preserve"> </w:t>
      </w:r>
      <w:r w:rsidRPr="00C04448">
        <w:rPr>
          <w:rFonts w:eastAsia="Times New Roman" w:cstheme="minorHAnsi"/>
          <w:lang w:bidi="en-US"/>
        </w:rPr>
        <w:t>may</w:t>
      </w:r>
      <w:r w:rsidRPr="00C04448">
        <w:rPr>
          <w:rFonts w:eastAsia="Times New Roman" w:cstheme="minorHAnsi"/>
          <w:spacing w:val="-16"/>
          <w:lang w:bidi="en-US"/>
        </w:rPr>
        <w:t xml:space="preserve"> </w:t>
      </w:r>
      <w:r w:rsidRPr="00C04448">
        <w:rPr>
          <w:rFonts w:eastAsia="Times New Roman" w:cstheme="minorHAnsi"/>
          <w:lang w:bidi="en-US"/>
        </w:rPr>
        <w:t>not</w:t>
      </w:r>
      <w:r w:rsidRPr="00C04448">
        <w:rPr>
          <w:rFonts w:eastAsia="Times New Roman" w:cstheme="minorHAnsi"/>
          <w:spacing w:val="-15"/>
          <w:lang w:bidi="en-US"/>
        </w:rPr>
        <w:t xml:space="preserve"> </w:t>
      </w:r>
      <w:r w:rsidRPr="00C04448">
        <w:rPr>
          <w:rFonts w:eastAsia="Times New Roman" w:cstheme="minorHAnsi"/>
          <w:lang w:bidi="en-US"/>
        </w:rPr>
        <w:t>exceed</w:t>
      </w:r>
      <w:r w:rsidRPr="00C04448">
        <w:rPr>
          <w:rFonts w:eastAsia="Times New Roman" w:cstheme="minorHAnsi"/>
          <w:spacing w:val="-13"/>
          <w:lang w:bidi="en-US"/>
        </w:rPr>
        <w:t xml:space="preserve"> </w:t>
      </w:r>
      <w:r w:rsidRPr="00C04448">
        <w:rPr>
          <w:rFonts w:eastAsia="Times New Roman" w:cstheme="minorHAnsi"/>
          <w:lang w:bidi="en-US"/>
        </w:rPr>
        <w:t>the</w:t>
      </w:r>
      <w:r w:rsidRPr="00C04448">
        <w:rPr>
          <w:rFonts w:eastAsia="Times New Roman" w:cstheme="minorHAnsi"/>
          <w:spacing w:val="-16"/>
          <w:lang w:bidi="en-US"/>
        </w:rPr>
        <w:t xml:space="preserve"> </w:t>
      </w:r>
      <w:r w:rsidRPr="00C04448">
        <w:rPr>
          <w:rFonts w:eastAsia="Times New Roman" w:cstheme="minorHAnsi"/>
          <w:lang w:bidi="en-US"/>
        </w:rPr>
        <w:t>relevant amount</w:t>
      </w:r>
      <w:r w:rsidRPr="00C04448">
        <w:rPr>
          <w:rFonts w:eastAsia="Times New Roman" w:cstheme="minorHAnsi"/>
          <w:spacing w:val="-4"/>
          <w:lang w:bidi="en-US"/>
        </w:rPr>
        <w:t xml:space="preserve"> </w:t>
      </w:r>
      <w:r w:rsidRPr="00C04448">
        <w:rPr>
          <w:rFonts w:eastAsia="Times New Roman" w:cstheme="minorHAnsi"/>
          <w:lang w:bidi="en-US"/>
        </w:rPr>
        <w:t>set</w:t>
      </w:r>
      <w:r w:rsidRPr="00C04448">
        <w:rPr>
          <w:rFonts w:eastAsia="Times New Roman" w:cstheme="minorHAnsi"/>
          <w:spacing w:val="-3"/>
          <w:lang w:bidi="en-US"/>
        </w:rPr>
        <w:t xml:space="preserve"> </w:t>
      </w:r>
      <w:r w:rsidRPr="00C04448">
        <w:rPr>
          <w:rFonts w:eastAsia="Times New Roman" w:cstheme="minorHAnsi"/>
          <w:lang w:bidi="en-US"/>
        </w:rPr>
        <w:t>forth</w:t>
      </w:r>
      <w:r w:rsidRPr="00C04448">
        <w:rPr>
          <w:rFonts w:eastAsia="Times New Roman" w:cstheme="minorHAnsi"/>
          <w:spacing w:val="-3"/>
          <w:lang w:bidi="en-US"/>
        </w:rPr>
        <w:t xml:space="preserve"> </w:t>
      </w:r>
      <w:r w:rsidRPr="00C04448">
        <w:rPr>
          <w:rFonts w:eastAsia="Times New Roman" w:cstheme="minorHAnsi"/>
          <w:lang w:bidi="en-US"/>
        </w:rPr>
        <w:t>in</w:t>
      </w:r>
      <w:r w:rsidRPr="00C04448">
        <w:rPr>
          <w:rFonts w:eastAsia="Times New Roman" w:cstheme="minorHAnsi"/>
          <w:spacing w:val="-3"/>
          <w:lang w:bidi="en-US"/>
        </w:rPr>
        <w:t xml:space="preserve"> </w:t>
      </w:r>
      <w:r w:rsidRPr="00C04448">
        <w:rPr>
          <w:rFonts w:eastAsia="Times New Roman" w:cstheme="minorHAnsi"/>
          <w:lang w:bidi="en-US"/>
        </w:rPr>
        <w:t>the</w:t>
      </w:r>
      <w:r w:rsidRPr="00C04448">
        <w:rPr>
          <w:rFonts w:eastAsia="Times New Roman" w:cstheme="minorHAnsi"/>
          <w:spacing w:val="-4"/>
          <w:lang w:bidi="en-US"/>
        </w:rPr>
        <w:t xml:space="preserve"> </w:t>
      </w:r>
      <w:r w:rsidRPr="00C04448">
        <w:rPr>
          <w:rFonts w:eastAsia="Times New Roman" w:cstheme="minorHAnsi"/>
          <w:lang w:bidi="en-US"/>
        </w:rPr>
        <w:t>Partner</w:t>
      </w:r>
      <w:r w:rsidRPr="00C04448">
        <w:rPr>
          <w:rFonts w:eastAsia="Times New Roman" w:cstheme="minorHAnsi"/>
          <w:spacing w:val="-5"/>
          <w:lang w:bidi="en-US"/>
        </w:rPr>
        <w:t xml:space="preserve"> </w:t>
      </w:r>
      <w:r w:rsidRPr="00C04448">
        <w:rPr>
          <w:rFonts w:eastAsia="Times New Roman" w:cstheme="minorHAnsi"/>
          <w:lang w:bidi="en-US"/>
        </w:rPr>
        <w:t>Project</w:t>
      </w:r>
      <w:r w:rsidRPr="00C04448">
        <w:rPr>
          <w:rFonts w:eastAsia="Times New Roman" w:cstheme="minorHAnsi"/>
          <w:spacing w:val="-3"/>
          <w:lang w:bidi="en-US"/>
        </w:rPr>
        <w:t xml:space="preserve"> </w:t>
      </w:r>
      <w:r w:rsidRPr="00C04448">
        <w:rPr>
          <w:rFonts w:eastAsia="Times New Roman" w:cstheme="minorHAnsi"/>
          <w:lang w:bidi="en-US"/>
        </w:rPr>
        <w:t>Document</w:t>
      </w:r>
      <w:r w:rsidRPr="00C04448">
        <w:rPr>
          <w:rFonts w:eastAsia="Times New Roman" w:cstheme="minorHAnsi"/>
          <w:spacing w:val="-3"/>
          <w:lang w:bidi="en-US"/>
        </w:rPr>
        <w:t xml:space="preserve"> </w:t>
      </w:r>
      <w:r w:rsidRPr="00C04448">
        <w:rPr>
          <w:rFonts w:eastAsia="Times New Roman" w:cstheme="minorHAnsi"/>
          <w:lang w:bidi="en-US"/>
        </w:rPr>
        <w:t>and</w:t>
      </w:r>
      <w:r w:rsidRPr="00C04448">
        <w:rPr>
          <w:rFonts w:eastAsia="Times New Roman" w:cstheme="minorHAnsi"/>
          <w:spacing w:val="-4"/>
          <w:lang w:bidi="en-US"/>
        </w:rPr>
        <w:t xml:space="preserve"> </w:t>
      </w:r>
      <w:r w:rsidRPr="00C04448">
        <w:rPr>
          <w:rFonts w:eastAsia="Times New Roman" w:cstheme="minorHAnsi"/>
          <w:lang w:bidi="en-US"/>
        </w:rPr>
        <w:t>shall</w:t>
      </w:r>
      <w:r w:rsidRPr="00C04448">
        <w:rPr>
          <w:rFonts w:eastAsia="Times New Roman" w:cstheme="minorHAnsi"/>
          <w:spacing w:val="-3"/>
          <w:lang w:bidi="en-US"/>
        </w:rPr>
        <w:t xml:space="preserve"> </w:t>
      </w:r>
      <w:r w:rsidRPr="00C04448">
        <w:rPr>
          <w:rFonts w:eastAsia="Times New Roman" w:cstheme="minorHAnsi"/>
          <w:lang w:bidi="en-US"/>
        </w:rPr>
        <w:t>be</w:t>
      </w:r>
      <w:r w:rsidRPr="00C04448">
        <w:rPr>
          <w:rFonts w:eastAsia="Times New Roman" w:cstheme="minorHAnsi"/>
          <w:spacing w:val="-5"/>
          <w:lang w:bidi="en-US"/>
        </w:rPr>
        <w:t xml:space="preserve"> </w:t>
      </w:r>
      <w:r w:rsidRPr="00C04448">
        <w:rPr>
          <w:rFonts w:eastAsia="Times New Roman" w:cstheme="minorHAnsi"/>
          <w:lang w:bidi="en-US"/>
        </w:rPr>
        <w:t>duly</w:t>
      </w:r>
      <w:r w:rsidRPr="00C04448">
        <w:rPr>
          <w:rFonts w:eastAsia="Times New Roman" w:cstheme="minorHAnsi"/>
          <w:spacing w:val="-3"/>
          <w:lang w:bidi="en-US"/>
        </w:rPr>
        <w:t xml:space="preserve"> </w:t>
      </w:r>
      <w:r w:rsidRPr="00C04448">
        <w:rPr>
          <w:rFonts w:eastAsia="Times New Roman" w:cstheme="minorHAnsi"/>
          <w:lang w:bidi="en-US"/>
        </w:rPr>
        <w:t>signed</w:t>
      </w:r>
      <w:r w:rsidRPr="00C04448">
        <w:rPr>
          <w:rFonts w:eastAsia="Times New Roman" w:cstheme="minorHAnsi"/>
          <w:spacing w:val="-7"/>
          <w:lang w:bidi="en-US"/>
        </w:rPr>
        <w:t xml:space="preserve"> </w:t>
      </w:r>
      <w:r w:rsidRPr="00C04448">
        <w:rPr>
          <w:rFonts w:eastAsia="Times New Roman" w:cstheme="minorHAnsi"/>
          <w:lang w:bidi="en-US"/>
        </w:rPr>
        <w:t>by</w:t>
      </w:r>
      <w:r w:rsidRPr="00C04448">
        <w:rPr>
          <w:rFonts w:eastAsia="Times New Roman" w:cstheme="minorHAnsi"/>
          <w:spacing w:val="-4"/>
          <w:lang w:bidi="en-US"/>
        </w:rPr>
        <w:t xml:space="preserve"> </w:t>
      </w:r>
      <w:r w:rsidRPr="00C04448">
        <w:rPr>
          <w:rFonts w:eastAsia="Times New Roman" w:cstheme="minorHAnsi"/>
          <w:lang w:bidi="en-US"/>
        </w:rPr>
        <w:t>a</w:t>
      </w:r>
      <w:r w:rsidRPr="00C04448">
        <w:rPr>
          <w:rFonts w:eastAsia="Times New Roman" w:cstheme="minorHAnsi"/>
          <w:spacing w:val="-4"/>
          <w:lang w:bidi="en-US"/>
        </w:rPr>
        <w:t xml:space="preserve"> </w:t>
      </w:r>
      <w:r w:rsidRPr="00C04448">
        <w:rPr>
          <w:rFonts w:eastAsia="Times New Roman" w:cstheme="minorHAnsi"/>
          <w:lang w:bidi="en-US"/>
        </w:rPr>
        <w:t>Partner Authorized</w:t>
      </w:r>
      <w:r w:rsidRPr="00C04448">
        <w:rPr>
          <w:rFonts w:eastAsia="Times New Roman" w:cstheme="minorHAnsi"/>
          <w:spacing w:val="-7"/>
          <w:lang w:bidi="en-US"/>
        </w:rPr>
        <w:t xml:space="preserve"> </w:t>
      </w:r>
      <w:r w:rsidRPr="00C04448">
        <w:rPr>
          <w:rFonts w:eastAsia="Times New Roman" w:cstheme="minorHAnsi"/>
          <w:lang w:bidi="en-US"/>
        </w:rPr>
        <w:t>Officer.</w:t>
      </w:r>
      <w:r w:rsidRPr="00C04448">
        <w:rPr>
          <w:rFonts w:eastAsia="Times New Roman" w:cstheme="minorHAnsi"/>
          <w:spacing w:val="-6"/>
          <w:lang w:bidi="en-US"/>
        </w:rPr>
        <w:t xml:space="preserve"> </w:t>
      </w:r>
      <w:r w:rsidRPr="00C04448">
        <w:rPr>
          <w:rFonts w:eastAsia="Times New Roman" w:cstheme="minorHAnsi"/>
          <w:lang w:bidi="en-US"/>
        </w:rPr>
        <w:t>If</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funding</w:t>
      </w:r>
      <w:r w:rsidRPr="00C04448">
        <w:rPr>
          <w:rFonts w:eastAsia="Times New Roman" w:cstheme="minorHAnsi"/>
          <w:spacing w:val="-8"/>
          <w:lang w:bidi="en-US"/>
        </w:rPr>
        <w:t xml:space="preserve"> </w:t>
      </w:r>
      <w:r w:rsidRPr="00C04448">
        <w:rPr>
          <w:rFonts w:eastAsia="Times New Roman" w:cstheme="minorHAnsi"/>
          <w:lang w:bidi="en-US"/>
        </w:rPr>
        <w:t>authorization</w:t>
      </w:r>
      <w:r w:rsidRPr="00C04448">
        <w:rPr>
          <w:rFonts w:eastAsia="Times New Roman" w:cstheme="minorHAnsi"/>
          <w:spacing w:val="-7"/>
          <w:lang w:bidi="en-US"/>
        </w:rPr>
        <w:t xml:space="preserve"> </w:t>
      </w:r>
      <w:r w:rsidRPr="00C04448">
        <w:rPr>
          <w:rFonts w:eastAsia="Times New Roman" w:cstheme="minorHAnsi"/>
          <w:lang w:bidi="en-US"/>
        </w:rPr>
        <w:t>request</w:t>
      </w:r>
      <w:r w:rsidRPr="00C04448">
        <w:rPr>
          <w:rFonts w:eastAsia="Times New Roman" w:cstheme="minorHAnsi"/>
          <w:spacing w:val="-7"/>
          <w:lang w:bidi="en-US"/>
        </w:rPr>
        <w:t xml:space="preserve"> </w:t>
      </w:r>
      <w:r w:rsidRPr="00C04448">
        <w:rPr>
          <w:rFonts w:eastAsia="Times New Roman" w:cstheme="minorHAnsi"/>
          <w:lang w:bidi="en-US"/>
        </w:rPr>
        <w:t>for</w:t>
      </w:r>
      <w:r w:rsidRPr="00C04448">
        <w:rPr>
          <w:rFonts w:eastAsia="Times New Roman" w:cstheme="minorHAnsi"/>
          <w:spacing w:val="-6"/>
          <w:lang w:bidi="en-US"/>
        </w:rPr>
        <w:t xml:space="preserve"> </w:t>
      </w:r>
      <w:r w:rsidRPr="00C04448">
        <w:rPr>
          <w:rFonts w:eastAsia="Times New Roman" w:cstheme="minorHAnsi"/>
          <w:lang w:bidi="en-US"/>
        </w:rPr>
        <w:t>reimbursement</w:t>
      </w:r>
      <w:r w:rsidRPr="00C04448">
        <w:rPr>
          <w:rFonts w:eastAsia="Times New Roman" w:cstheme="minorHAnsi"/>
          <w:spacing w:val="-7"/>
          <w:lang w:bidi="en-US"/>
        </w:rPr>
        <w:t xml:space="preserve"> </w:t>
      </w:r>
      <w:r w:rsidRPr="00C04448">
        <w:rPr>
          <w:rFonts w:eastAsia="Times New Roman" w:cstheme="minorHAnsi"/>
          <w:lang w:bidi="en-US"/>
        </w:rPr>
        <w:t>is</w:t>
      </w:r>
      <w:r w:rsidRPr="00C04448">
        <w:rPr>
          <w:rFonts w:eastAsia="Times New Roman" w:cstheme="minorHAnsi"/>
          <w:spacing w:val="-7"/>
          <w:lang w:bidi="en-US"/>
        </w:rPr>
        <w:t xml:space="preserve"> </w:t>
      </w:r>
      <w:r w:rsidRPr="00C04448">
        <w:rPr>
          <w:rFonts w:eastAsia="Times New Roman" w:cstheme="minorHAnsi"/>
          <w:lang w:bidi="en-US"/>
        </w:rPr>
        <w:t>in</w:t>
      </w:r>
      <w:r w:rsidRPr="00C04448">
        <w:rPr>
          <w:rFonts w:eastAsia="Times New Roman" w:cstheme="minorHAnsi"/>
          <w:spacing w:val="-7"/>
          <w:lang w:bidi="en-US"/>
        </w:rPr>
        <w:t xml:space="preserve"> </w:t>
      </w:r>
      <w:r w:rsidRPr="00C04448">
        <w:rPr>
          <w:rFonts w:eastAsia="Times New Roman" w:cstheme="minorHAnsi"/>
          <w:lang w:bidi="en-US"/>
        </w:rPr>
        <w:t>proper form and complete and all the requirements in this Agreement are met, UN Women will determine the amount to be authorized for funding and will authorize that amount by written reply to the</w:t>
      </w:r>
      <w:r w:rsidRPr="00C04448">
        <w:rPr>
          <w:rFonts w:eastAsia="Times New Roman" w:cstheme="minorHAnsi"/>
          <w:spacing w:val="-1"/>
          <w:lang w:bidi="en-US"/>
        </w:rPr>
        <w:t xml:space="preserve"> </w:t>
      </w:r>
      <w:r w:rsidRPr="00C04448">
        <w:rPr>
          <w:rFonts w:eastAsia="Times New Roman" w:cstheme="minorHAnsi"/>
          <w:lang w:bidi="en-US"/>
        </w:rPr>
        <w:t>Partner.</w:t>
      </w:r>
    </w:p>
    <w:p w14:paraId="4C294852" w14:textId="77777777" w:rsidR="00C04448" w:rsidRPr="00C04448" w:rsidRDefault="00C04448" w:rsidP="00C062AE">
      <w:pPr>
        <w:widowControl w:val="0"/>
        <w:autoSpaceDE w:val="0"/>
        <w:autoSpaceDN w:val="0"/>
        <w:spacing w:before="5" w:after="0" w:line="240" w:lineRule="auto"/>
        <w:ind w:left="720"/>
        <w:rPr>
          <w:rFonts w:eastAsia="Times New Roman" w:cstheme="minorHAnsi"/>
          <w:lang w:bidi="en-US"/>
        </w:rPr>
      </w:pPr>
    </w:p>
    <w:p w14:paraId="66C85E95" w14:textId="77777777" w:rsidR="00C04448" w:rsidRPr="00C04448" w:rsidRDefault="00C04448" w:rsidP="001D0144">
      <w:pPr>
        <w:widowControl w:val="0"/>
        <w:numPr>
          <w:ilvl w:val="1"/>
          <w:numId w:val="3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Subject to prior authorization under section 6 (a) above, the Partner may submit to</w:t>
      </w:r>
      <w:r w:rsidRPr="00C04448">
        <w:rPr>
          <w:rFonts w:eastAsia="Times New Roman" w:cstheme="minorHAnsi"/>
          <w:spacing w:val="-42"/>
          <w:lang w:bidi="en-US"/>
        </w:rPr>
        <w:t xml:space="preserve"> </w:t>
      </w:r>
      <w:r w:rsidRPr="00C04448">
        <w:rPr>
          <w:rFonts w:eastAsia="Times New Roman" w:cstheme="minorHAnsi"/>
          <w:lang w:bidi="en-US"/>
        </w:rPr>
        <w:t>UN Women a written request for a reimbursement further to section 3 above. The request for reimbursement shall be submitted in connection with satisfactory financial and proper progress reporting (see Article</w:t>
      </w:r>
      <w:r w:rsidRPr="00C04448">
        <w:rPr>
          <w:rFonts w:eastAsia="Times New Roman" w:cstheme="minorHAnsi"/>
          <w:spacing w:val="-1"/>
          <w:lang w:bidi="en-US"/>
        </w:rPr>
        <w:t xml:space="preserve"> </w:t>
      </w:r>
      <w:r w:rsidRPr="00C04448">
        <w:rPr>
          <w:rFonts w:eastAsia="Times New Roman" w:cstheme="minorHAnsi"/>
          <w:lang w:bidi="en-US"/>
        </w:rPr>
        <w:t>VIII).</w:t>
      </w:r>
    </w:p>
    <w:p w14:paraId="2FE17071" w14:textId="77777777" w:rsidR="00C04448" w:rsidRPr="00C04448" w:rsidRDefault="00C04448" w:rsidP="00C062AE">
      <w:pPr>
        <w:widowControl w:val="0"/>
        <w:autoSpaceDE w:val="0"/>
        <w:autoSpaceDN w:val="0"/>
        <w:spacing w:before="1" w:after="0" w:line="240" w:lineRule="auto"/>
        <w:ind w:left="720"/>
        <w:rPr>
          <w:rFonts w:eastAsia="Times New Roman" w:cstheme="minorHAnsi"/>
          <w:lang w:bidi="en-US"/>
        </w:rPr>
      </w:pPr>
    </w:p>
    <w:p w14:paraId="76A3719E"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r w:rsidRPr="00C04448">
        <w:rPr>
          <w:rFonts w:eastAsia="Times New Roman" w:cstheme="minorHAnsi"/>
          <w:u w:val="single"/>
          <w:lang w:bidi="en-US"/>
        </w:rPr>
        <w:t>Other provisions relevant for fund transfers</w:t>
      </w:r>
    </w:p>
    <w:p w14:paraId="774AC10B" w14:textId="77777777" w:rsidR="00C04448" w:rsidRPr="00C04448" w:rsidRDefault="00C04448" w:rsidP="00C062AE">
      <w:pPr>
        <w:widowControl w:val="0"/>
        <w:autoSpaceDE w:val="0"/>
        <w:autoSpaceDN w:val="0"/>
        <w:spacing w:before="2" w:after="0" w:line="240" w:lineRule="auto"/>
        <w:ind w:left="720"/>
        <w:rPr>
          <w:rFonts w:eastAsia="Times New Roman" w:cstheme="minorHAnsi"/>
          <w:lang w:bidi="en-US"/>
        </w:rPr>
      </w:pPr>
    </w:p>
    <w:p w14:paraId="09DCAC93" w14:textId="77777777" w:rsidR="00C04448" w:rsidRPr="00C04448" w:rsidRDefault="00C04448" w:rsidP="001D0144">
      <w:pPr>
        <w:widowControl w:val="0"/>
        <w:numPr>
          <w:ilvl w:val="0"/>
          <w:numId w:val="38"/>
        </w:numPr>
        <w:tabs>
          <w:tab w:val="left" w:pos="1711"/>
          <w:tab w:val="left" w:pos="1712"/>
        </w:tabs>
        <w:autoSpaceDE w:val="0"/>
        <w:autoSpaceDN w:val="0"/>
        <w:spacing w:before="90" w:after="0" w:line="240" w:lineRule="auto"/>
        <w:ind w:left="720" w:hanging="721"/>
        <w:rPr>
          <w:rFonts w:eastAsia="Times New Roman" w:cstheme="minorHAnsi"/>
          <w:lang w:bidi="en-US"/>
        </w:rPr>
      </w:pPr>
      <w:r w:rsidRPr="00C04448">
        <w:rPr>
          <w:rFonts w:eastAsia="Times New Roman" w:cstheme="minorHAnsi"/>
          <w:lang w:bidi="en-US"/>
        </w:rPr>
        <w:t>Revision of budget by</w:t>
      </w:r>
      <w:r w:rsidRPr="00C04448">
        <w:rPr>
          <w:rFonts w:eastAsia="Times New Roman" w:cstheme="minorHAnsi"/>
          <w:spacing w:val="-2"/>
          <w:lang w:bidi="en-US"/>
        </w:rPr>
        <w:t xml:space="preserve"> </w:t>
      </w:r>
      <w:r w:rsidRPr="00C04448">
        <w:rPr>
          <w:rFonts w:eastAsia="Times New Roman" w:cstheme="minorHAnsi"/>
          <w:lang w:bidi="en-US"/>
        </w:rPr>
        <w:t>Partner:</w:t>
      </w:r>
    </w:p>
    <w:p w14:paraId="71D53454"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1B456BCF"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lang w:bidi="en-US"/>
        </w:rPr>
        <w:t>The Partner may, without UN Women’s approval but with prior written notice to UN Women, revise the budget by re-allocating funds either within an activity or between activities identified by account codes on the FACE Form, as long as the re-allocation is not (</w:t>
      </w:r>
      <w:proofErr w:type="spellStart"/>
      <w:r w:rsidRPr="00C04448">
        <w:rPr>
          <w:rFonts w:eastAsia="Times New Roman" w:cstheme="minorHAnsi"/>
          <w:lang w:bidi="en-US"/>
        </w:rPr>
        <w:t>i</w:t>
      </w:r>
      <w:proofErr w:type="spellEnd"/>
      <w:r w:rsidRPr="00C04448">
        <w:rPr>
          <w:rFonts w:eastAsia="Times New Roman" w:cstheme="minorHAnsi"/>
          <w:lang w:bidi="en-US"/>
        </w:rPr>
        <w:t>) exceeding twenty (20%) of the total budgeted amount; (ii) negatively impacting the Results; or, (iii) increasing the total budgeted amount. Any other revisions of the budget require an amendment to this Agreement.</w:t>
      </w:r>
    </w:p>
    <w:p w14:paraId="5145B040" w14:textId="77777777" w:rsidR="00C04448" w:rsidRPr="00C04448" w:rsidRDefault="00C04448" w:rsidP="00C062AE">
      <w:pPr>
        <w:widowControl w:val="0"/>
        <w:autoSpaceDE w:val="0"/>
        <w:autoSpaceDN w:val="0"/>
        <w:spacing w:before="1" w:after="0" w:line="240" w:lineRule="auto"/>
        <w:ind w:left="720"/>
        <w:rPr>
          <w:rFonts w:eastAsia="Times New Roman" w:cstheme="minorHAnsi"/>
          <w:lang w:bidi="en-US"/>
        </w:rPr>
      </w:pPr>
    </w:p>
    <w:p w14:paraId="79876F19" w14:textId="77777777" w:rsidR="00C04448" w:rsidRPr="00C04448" w:rsidRDefault="00C04448" w:rsidP="001D0144">
      <w:pPr>
        <w:widowControl w:val="0"/>
        <w:numPr>
          <w:ilvl w:val="0"/>
          <w:numId w:val="38"/>
        </w:numPr>
        <w:tabs>
          <w:tab w:val="left" w:pos="1711"/>
          <w:tab w:val="left" w:pos="1712"/>
        </w:tabs>
        <w:autoSpaceDE w:val="0"/>
        <w:autoSpaceDN w:val="0"/>
        <w:spacing w:after="0" w:line="240" w:lineRule="auto"/>
        <w:ind w:left="720" w:hanging="721"/>
        <w:rPr>
          <w:rFonts w:eastAsia="Times New Roman" w:cstheme="minorHAnsi"/>
          <w:lang w:bidi="en-US"/>
        </w:rPr>
      </w:pPr>
      <w:r w:rsidRPr="00C04448">
        <w:rPr>
          <w:rFonts w:eastAsia="Times New Roman" w:cstheme="minorHAnsi"/>
          <w:lang w:bidi="en-US"/>
        </w:rPr>
        <w:t>Payment of fund transfers by UN</w:t>
      </w:r>
      <w:r w:rsidRPr="00C04448">
        <w:rPr>
          <w:rFonts w:eastAsia="Times New Roman" w:cstheme="minorHAnsi"/>
          <w:spacing w:val="-4"/>
          <w:lang w:bidi="en-US"/>
        </w:rPr>
        <w:t xml:space="preserve"> </w:t>
      </w:r>
      <w:r w:rsidRPr="00C04448">
        <w:rPr>
          <w:rFonts w:eastAsia="Times New Roman" w:cstheme="minorHAnsi"/>
          <w:lang w:bidi="en-US"/>
        </w:rPr>
        <w:t>Women:</w:t>
      </w:r>
    </w:p>
    <w:p w14:paraId="5BBE08D8"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24661C90" w14:textId="77777777" w:rsidR="00C04448" w:rsidRPr="00C04448" w:rsidRDefault="00C04448" w:rsidP="001D0144">
      <w:pPr>
        <w:widowControl w:val="0"/>
        <w:numPr>
          <w:ilvl w:val="1"/>
          <w:numId w:val="3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If each request for fund transfer is received in a timely fashion and is in proper form and complete and all the requirements in this Agreement have been met, UN Women will</w:t>
      </w:r>
      <w:r w:rsidRPr="00C04448">
        <w:rPr>
          <w:rFonts w:eastAsia="Times New Roman" w:cstheme="minorHAnsi"/>
          <w:spacing w:val="-10"/>
          <w:lang w:bidi="en-US"/>
        </w:rPr>
        <w:t xml:space="preserve"> </w:t>
      </w:r>
      <w:r w:rsidRPr="00C04448">
        <w:rPr>
          <w:rFonts w:eastAsia="Times New Roman" w:cstheme="minorHAnsi"/>
          <w:lang w:bidi="en-US"/>
        </w:rPr>
        <w:t>determine</w:t>
      </w:r>
      <w:r w:rsidRPr="00C04448">
        <w:rPr>
          <w:rFonts w:eastAsia="Times New Roman" w:cstheme="minorHAnsi"/>
          <w:spacing w:val="-11"/>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amount</w:t>
      </w:r>
      <w:r w:rsidRPr="00C04448">
        <w:rPr>
          <w:rFonts w:eastAsia="Times New Roman" w:cstheme="minorHAnsi"/>
          <w:spacing w:val="-10"/>
          <w:lang w:bidi="en-US"/>
        </w:rPr>
        <w:t xml:space="preserve"> </w:t>
      </w:r>
      <w:r w:rsidRPr="00C04448">
        <w:rPr>
          <w:rFonts w:eastAsia="Times New Roman" w:cstheme="minorHAnsi"/>
          <w:lang w:bidi="en-US"/>
        </w:rPr>
        <w:t>to</w:t>
      </w:r>
      <w:r w:rsidRPr="00C04448">
        <w:rPr>
          <w:rFonts w:eastAsia="Times New Roman" w:cstheme="minorHAnsi"/>
          <w:spacing w:val="-11"/>
          <w:lang w:bidi="en-US"/>
        </w:rPr>
        <w:t xml:space="preserve"> </w:t>
      </w:r>
      <w:r w:rsidRPr="00C04448">
        <w:rPr>
          <w:rFonts w:eastAsia="Times New Roman" w:cstheme="minorHAnsi"/>
          <w:lang w:bidi="en-US"/>
        </w:rPr>
        <w:t>be</w:t>
      </w:r>
      <w:r w:rsidRPr="00C04448">
        <w:rPr>
          <w:rFonts w:eastAsia="Times New Roman" w:cstheme="minorHAnsi"/>
          <w:spacing w:val="-11"/>
          <w:lang w:bidi="en-US"/>
        </w:rPr>
        <w:t xml:space="preserve"> </w:t>
      </w:r>
      <w:r w:rsidRPr="00C04448">
        <w:rPr>
          <w:rFonts w:eastAsia="Times New Roman" w:cstheme="minorHAnsi"/>
          <w:lang w:bidi="en-US"/>
        </w:rPr>
        <w:t>transferred</w:t>
      </w:r>
      <w:r w:rsidRPr="00C04448">
        <w:rPr>
          <w:rFonts w:eastAsia="Times New Roman" w:cstheme="minorHAnsi"/>
          <w:spacing w:val="-9"/>
          <w:lang w:bidi="en-US"/>
        </w:rPr>
        <w:t xml:space="preserve"> </w:t>
      </w:r>
      <w:r w:rsidRPr="00C04448">
        <w:rPr>
          <w:rFonts w:eastAsia="Times New Roman" w:cstheme="minorHAnsi"/>
          <w:lang w:bidi="en-US"/>
        </w:rPr>
        <w:t>and</w:t>
      </w:r>
      <w:r w:rsidRPr="00C04448">
        <w:rPr>
          <w:rFonts w:eastAsia="Times New Roman" w:cstheme="minorHAnsi"/>
          <w:spacing w:val="-10"/>
          <w:lang w:bidi="en-US"/>
        </w:rPr>
        <w:t xml:space="preserve"> </w:t>
      </w:r>
      <w:r w:rsidRPr="00C04448">
        <w:rPr>
          <w:rFonts w:eastAsia="Times New Roman" w:cstheme="minorHAnsi"/>
          <w:lang w:bidi="en-US"/>
        </w:rPr>
        <w:t>will</w:t>
      </w:r>
      <w:r w:rsidRPr="00C04448">
        <w:rPr>
          <w:rFonts w:eastAsia="Times New Roman" w:cstheme="minorHAnsi"/>
          <w:spacing w:val="-10"/>
          <w:lang w:bidi="en-US"/>
        </w:rPr>
        <w:t xml:space="preserve"> </w:t>
      </w:r>
      <w:r w:rsidRPr="00C04448">
        <w:rPr>
          <w:rFonts w:eastAsia="Times New Roman" w:cstheme="minorHAnsi"/>
          <w:lang w:bidi="en-US"/>
        </w:rPr>
        <w:t>transfer</w:t>
      </w:r>
      <w:r w:rsidRPr="00C04448">
        <w:rPr>
          <w:rFonts w:eastAsia="Times New Roman" w:cstheme="minorHAnsi"/>
          <w:spacing w:val="-10"/>
          <w:lang w:bidi="en-US"/>
        </w:rPr>
        <w:t xml:space="preserve"> </w:t>
      </w:r>
      <w:r w:rsidRPr="00C04448">
        <w:rPr>
          <w:rFonts w:eastAsia="Times New Roman" w:cstheme="minorHAnsi"/>
          <w:lang w:bidi="en-US"/>
        </w:rPr>
        <w:t>that</w:t>
      </w:r>
      <w:r w:rsidRPr="00C04448">
        <w:rPr>
          <w:rFonts w:eastAsia="Times New Roman" w:cstheme="minorHAnsi"/>
          <w:spacing w:val="-10"/>
          <w:lang w:bidi="en-US"/>
        </w:rPr>
        <w:t xml:space="preserve"> </w:t>
      </w:r>
      <w:r w:rsidRPr="00C04448">
        <w:rPr>
          <w:rFonts w:eastAsia="Times New Roman" w:cstheme="minorHAnsi"/>
          <w:lang w:bidi="en-US"/>
        </w:rPr>
        <w:t>amount</w:t>
      </w:r>
      <w:r w:rsidRPr="00C04448">
        <w:rPr>
          <w:rFonts w:eastAsia="Times New Roman" w:cstheme="minorHAnsi"/>
          <w:spacing w:val="-10"/>
          <w:lang w:bidi="en-US"/>
        </w:rPr>
        <w:t xml:space="preserve"> </w:t>
      </w:r>
      <w:r w:rsidRPr="00C04448">
        <w:rPr>
          <w:rFonts w:eastAsia="Times New Roman" w:cstheme="minorHAnsi"/>
          <w:lang w:bidi="en-US"/>
        </w:rPr>
        <w:t>to</w:t>
      </w:r>
      <w:r w:rsidRPr="00C04448">
        <w:rPr>
          <w:rFonts w:eastAsia="Times New Roman" w:cstheme="minorHAnsi"/>
          <w:spacing w:val="-10"/>
          <w:lang w:bidi="en-US"/>
        </w:rPr>
        <w:t xml:space="preserve"> </w:t>
      </w: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Partner, or if the direct payment modality is used, on behalf of the Partner, within reasonable time.</w:t>
      </w:r>
    </w:p>
    <w:p w14:paraId="7C628ED6"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6C0E8F5E" w14:textId="77777777" w:rsidR="00C04448" w:rsidRPr="00C04448" w:rsidRDefault="00C04448" w:rsidP="001D0144">
      <w:pPr>
        <w:widowControl w:val="0"/>
        <w:numPr>
          <w:ilvl w:val="1"/>
          <w:numId w:val="3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UN Women may decide to adjust the amount of any fund transfer where it has reason to do so, including:</w:t>
      </w:r>
    </w:p>
    <w:p w14:paraId="059EEB15" w14:textId="77777777" w:rsidR="00C04448" w:rsidRPr="00C04448" w:rsidRDefault="00C04448" w:rsidP="00C062AE">
      <w:pPr>
        <w:widowControl w:val="0"/>
        <w:autoSpaceDE w:val="0"/>
        <w:autoSpaceDN w:val="0"/>
        <w:spacing w:before="1" w:after="0" w:line="240" w:lineRule="auto"/>
        <w:ind w:left="720"/>
        <w:rPr>
          <w:rFonts w:eastAsia="Times New Roman" w:cstheme="minorHAnsi"/>
          <w:lang w:bidi="en-US"/>
        </w:rPr>
      </w:pPr>
    </w:p>
    <w:p w14:paraId="3CAD47B1" w14:textId="77777777" w:rsidR="00C04448" w:rsidRPr="00C04448" w:rsidRDefault="00C04448" w:rsidP="001D0144">
      <w:pPr>
        <w:widowControl w:val="0"/>
        <w:numPr>
          <w:ilvl w:val="2"/>
          <w:numId w:val="38"/>
        </w:numPr>
        <w:tabs>
          <w:tab w:val="left" w:pos="243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To take into consideration the general progress made to the Work to</w:t>
      </w:r>
      <w:r w:rsidRPr="00C04448">
        <w:rPr>
          <w:rFonts w:eastAsia="Times New Roman" w:cstheme="minorHAnsi"/>
          <w:spacing w:val="-7"/>
          <w:lang w:bidi="en-US"/>
        </w:rPr>
        <w:t xml:space="preserve"> </w:t>
      </w:r>
      <w:proofErr w:type="gramStart"/>
      <w:r w:rsidRPr="00C04448">
        <w:rPr>
          <w:rFonts w:eastAsia="Times New Roman" w:cstheme="minorHAnsi"/>
          <w:lang w:bidi="en-US"/>
        </w:rPr>
        <w:t>date;</w:t>
      </w:r>
      <w:proofErr w:type="gramEnd"/>
    </w:p>
    <w:p w14:paraId="5EA41A94" w14:textId="77777777" w:rsidR="00C04448" w:rsidRPr="00C04448" w:rsidRDefault="00C04448" w:rsidP="001D0144">
      <w:pPr>
        <w:widowControl w:val="0"/>
        <w:numPr>
          <w:ilvl w:val="2"/>
          <w:numId w:val="38"/>
        </w:numPr>
        <w:tabs>
          <w:tab w:val="left" w:pos="2432"/>
        </w:tabs>
        <w:autoSpaceDE w:val="0"/>
        <w:autoSpaceDN w:val="0"/>
        <w:spacing w:before="21" w:after="0" w:line="240" w:lineRule="auto"/>
        <w:ind w:left="720" w:hanging="555"/>
        <w:rPr>
          <w:rFonts w:eastAsia="Times New Roman" w:cstheme="minorHAnsi"/>
          <w:lang w:bidi="en-US"/>
        </w:rPr>
      </w:pPr>
      <w:r w:rsidRPr="00C04448">
        <w:rPr>
          <w:rFonts w:eastAsia="Times New Roman" w:cstheme="minorHAnsi"/>
          <w:lang w:bidi="en-US"/>
        </w:rPr>
        <w:t>To take into consideration any unspent or unsatisfactorily reported balance remaining</w:t>
      </w:r>
      <w:r w:rsidRPr="00C04448">
        <w:rPr>
          <w:rFonts w:eastAsia="Times New Roman" w:cstheme="minorHAnsi"/>
          <w:spacing w:val="-13"/>
          <w:lang w:bidi="en-US"/>
        </w:rPr>
        <w:t xml:space="preserve"> </w:t>
      </w:r>
      <w:r w:rsidRPr="00C04448">
        <w:rPr>
          <w:rFonts w:eastAsia="Times New Roman" w:cstheme="minorHAnsi"/>
          <w:lang w:bidi="en-US"/>
        </w:rPr>
        <w:t>with</w:t>
      </w:r>
      <w:r w:rsidRPr="00C04448">
        <w:rPr>
          <w:rFonts w:eastAsia="Times New Roman" w:cstheme="minorHAnsi"/>
          <w:spacing w:val="-13"/>
          <w:lang w:bidi="en-US"/>
        </w:rPr>
        <w:t xml:space="preserve"> </w:t>
      </w: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Partner</w:t>
      </w:r>
      <w:r w:rsidRPr="00C04448">
        <w:rPr>
          <w:rFonts w:eastAsia="Times New Roman" w:cstheme="minorHAnsi"/>
          <w:spacing w:val="-14"/>
          <w:lang w:bidi="en-US"/>
        </w:rPr>
        <w:t xml:space="preserve"> </w:t>
      </w:r>
      <w:r w:rsidRPr="00C04448">
        <w:rPr>
          <w:rFonts w:eastAsia="Times New Roman" w:cstheme="minorHAnsi"/>
          <w:lang w:bidi="en-US"/>
        </w:rPr>
        <w:t>from</w:t>
      </w:r>
      <w:r w:rsidRPr="00C04448">
        <w:rPr>
          <w:rFonts w:eastAsia="Times New Roman" w:cstheme="minorHAnsi"/>
          <w:spacing w:val="-11"/>
          <w:lang w:bidi="en-US"/>
        </w:rPr>
        <w:t xml:space="preserve"> </w:t>
      </w:r>
      <w:r w:rsidRPr="00C04448">
        <w:rPr>
          <w:rFonts w:eastAsia="Times New Roman" w:cstheme="minorHAnsi"/>
          <w:lang w:bidi="en-US"/>
        </w:rPr>
        <w:t>any</w:t>
      </w:r>
      <w:r w:rsidRPr="00C04448">
        <w:rPr>
          <w:rFonts w:eastAsia="Times New Roman" w:cstheme="minorHAnsi"/>
          <w:spacing w:val="-13"/>
          <w:lang w:bidi="en-US"/>
        </w:rPr>
        <w:t xml:space="preserve"> </w:t>
      </w:r>
      <w:r w:rsidRPr="00C04448">
        <w:rPr>
          <w:rFonts w:eastAsia="Times New Roman" w:cstheme="minorHAnsi"/>
          <w:lang w:bidi="en-US"/>
        </w:rPr>
        <w:t>previous</w:t>
      </w:r>
      <w:r w:rsidRPr="00C04448">
        <w:rPr>
          <w:rFonts w:eastAsia="Times New Roman" w:cstheme="minorHAnsi"/>
          <w:spacing w:val="-11"/>
          <w:lang w:bidi="en-US"/>
        </w:rPr>
        <w:t xml:space="preserve"> </w:t>
      </w:r>
      <w:r w:rsidRPr="00C04448">
        <w:rPr>
          <w:rFonts w:eastAsia="Times New Roman" w:cstheme="minorHAnsi"/>
          <w:lang w:bidi="en-US"/>
        </w:rPr>
        <w:t>fund</w:t>
      </w:r>
      <w:r w:rsidRPr="00C04448">
        <w:rPr>
          <w:rFonts w:eastAsia="Times New Roman" w:cstheme="minorHAnsi"/>
          <w:spacing w:val="-12"/>
          <w:lang w:bidi="en-US"/>
        </w:rPr>
        <w:t xml:space="preserve"> </w:t>
      </w:r>
      <w:r w:rsidRPr="00C04448">
        <w:rPr>
          <w:rFonts w:eastAsia="Times New Roman" w:cstheme="minorHAnsi"/>
          <w:lang w:bidi="en-US"/>
        </w:rPr>
        <w:t>transfer</w:t>
      </w:r>
      <w:r w:rsidRPr="00C04448">
        <w:rPr>
          <w:rFonts w:eastAsia="Times New Roman" w:cstheme="minorHAnsi"/>
          <w:spacing w:val="-12"/>
          <w:lang w:bidi="en-US"/>
        </w:rPr>
        <w:t xml:space="preserve"> </w:t>
      </w:r>
      <w:r w:rsidRPr="00C04448">
        <w:rPr>
          <w:rFonts w:eastAsia="Times New Roman" w:cstheme="minorHAnsi"/>
          <w:lang w:bidi="en-US"/>
        </w:rPr>
        <w:t>or</w:t>
      </w:r>
      <w:r w:rsidRPr="00C04448">
        <w:rPr>
          <w:rFonts w:eastAsia="Times New Roman" w:cstheme="minorHAnsi"/>
          <w:spacing w:val="-11"/>
          <w:lang w:bidi="en-US"/>
        </w:rPr>
        <w:t xml:space="preserve"> </w:t>
      </w:r>
      <w:r w:rsidRPr="00C04448">
        <w:rPr>
          <w:rFonts w:eastAsia="Times New Roman" w:cstheme="minorHAnsi"/>
          <w:lang w:bidi="en-US"/>
        </w:rPr>
        <w:t>any</w:t>
      </w:r>
      <w:r w:rsidRPr="00C04448">
        <w:rPr>
          <w:rFonts w:eastAsia="Times New Roman" w:cstheme="minorHAnsi"/>
          <w:spacing w:val="-11"/>
          <w:lang w:bidi="en-US"/>
        </w:rPr>
        <w:t xml:space="preserve"> </w:t>
      </w:r>
      <w:r w:rsidRPr="00C04448">
        <w:rPr>
          <w:rFonts w:eastAsia="Times New Roman" w:cstheme="minorHAnsi"/>
          <w:lang w:bidi="en-US"/>
        </w:rPr>
        <w:t>amounts</w:t>
      </w:r>
      <w:r w:rsidRPr="00C04448">
        <w:rPr>
          <w:rFonts w:eastAsia="Times New Roman" w:cstheme="minorHAnsi"/>
          <w:spacing w:val="-13"/>
          <w:lang w:bidi="en-US"/>
        </w:rPr>
        <w:t xml:space="preserve"> </w:t>
      </w:r>
      <w:r w:rsidRPr="00C04448">
        <w:rPr>
          <w:rFonts w:eastAsia="Times New Roman" w:cstheme="minorHAnsi"/>
          <w:lang w:bidi="en-US"/>
        </w:rPr>
        <w:t>paid by UN Women as direct payment, reimbursement or otherwise, lost by the Partner or used by the Partner other than in accordance with this Agreement, including any amounts shown by audits, site/field visits, spot checks or investigations to have been so paid, lost or</w:t>
      </w:r>
      <w:r w:rsidRPr="00C04448">
        <w:rPr>
          <w:rFonts w:eastAsia="Times New Roman" w:cstheme="minorHAnsi"/>
          <w:spacing w:val="-2"/>
          <w:lang w:bidi="en-US"/>
        </w:rPr>
        <w:t xml:space="preserve"> </w:t>
      </w:r>
      <w:proofErr w:type="gramStart"/>
      <w:r w:rsidRPr="00C04448">
        <w:rPr>
          <w:rFonts w:eastAsia="Times New Roman" w:cstheme="minorHAnsi"/>
          <w:lang w:bidi="en-US"/>
        </w:rPr>
        <w:t>used;</w:t>
      </w:r>
      <w:proofErr w:type="gramEnd"/>
    </w:p>
    <w:p w14:paraId="589C9254" w14:textId="77777777" w:rsidR="00C04448" w:rsidRPr="00C04448" w:rsidRDefault="00C04448" w:rsidP="00C062AE">
      <w:pPr>
        <w:widowControl w:val="0"/>
        <w:autoSpaceDE w:val="0"/>
        <w:autoSpaceDN w:val="0"/>
        <w:spacing w:after="0"/>
        <w:ind w:left="720"/>
        <w:jc w:val="both"/>
        <w:rPr>
          <w:rFonts w:eastAsia="Times New Roman" w:cstheme="minorHAnsi"/>
          <w:lang w:bidi="en-US"/>
        </w:rPr>
        <w:sectPr w:rsidR="00C04448" w:rsidRPr="00C04448">
          <w:pgSz w:w="12240" w:h="15840"/>
          <w:pgMar w:top="1380" w:right="1340" w:bottom="920" w:left="540" w:header="813" w:footer="739" w:gutter="0"/>
          <w:cols w:space="720"/>
        </w:sectPr>
      </w:pPr>
    </w:p>
    <w:p w14:paraId="09A6964E" w14:textId="77777777" w:rsidR="00C04448" w:rsidRPr="00C04448" w:rsidRDefault="00C04448" w:rsidP="001D0144">
      <w:pPr>
        <w:widowControl w:val="0"/>
        <w:numPr>
          <w:ilvl w:val="2"/>
          <w:numId w:val="38"/>
        </w:numPr>
        <w:tabs>
          <w:tab w:val="left" w:pos="2431"/>
          <w:tab w:val="left" w:pos="2432"/>
        </w:tabs>
        <w:autoSpaceDE w:val="0"/>
        <w:autoSpaceDN w:val="0"/>
        <w:spacing w:before="80" w:after="0" w:line="240" w:lineRule="auto"/>
        <w:ind w:left="720" w:hanging="620"/>
        <w:rPr>
          <w:rFonts w:eastAsia="Times New Roman" w:cstheme="minorHAnsi"/>
          <w:lang w:bidi="en-US"/>
        </w:rPr>
      </w:pPr>
      <w:r w:rsidRPr="00C04448">
        <w:rPr>
          <w:rFonts w:eastAsia="Times New Roman" w:cstheme="minorHAnsi"/>
          <w:lang w:bidi="en-US"/>
        </w:rPr>
        <w:lastRenderedPageBreak/>
        <w:t>To take into consideration any expenditure that is ineligible in accordance</w:t>
      </w:r>
      <w:r w:rsidRPr="00C04448">
        <w:rPr>
          <w:rFonts w:eastAsia="Times New Roman" w:cstheme="minorHAnsi"/>
          <w:spacing w:val="-41"/>
          <w:lang w:bidi="en-US"/>
        </w:rPr>
        <w:t xml:space="preserve"> </w:t>
      </w:r>
      <w:r w:rsidRPr="00C04448">
        <w:rPr>
          <w:rFonts w:eastAsia="Times New Roman" w:cstheme="minorHAnsi"/>
          <w:lang w:bidi="en-US"/>
        </w:rPr>
        <w:t>with this</w:t>
      </w:r>
      <w:r w:rsidRPr="00C04448">
        <w:rPr>
          <w:rFonts w:eastAsia="Times New Roman" w:cstheme="minorHAnsi"/>
          <w:spacing w:val="-1"/>
          <w:lang w:bidi="en-US"/>
        </w:rPr>
        <w:t xml:space="preserve"> </w:t>
      </w:r>
      <w:proofErr w:type="gramStart"/>
      <w:r w:rsidRPr="00C04448">
        <w:rPr>
          <w:rFonts w:eastAsia="Times New Roman" w:cstheme="minorHAnsi"/>
          <w:lang w:bidi="en-US"/>
        </w:rPr>
        <w:t>Agreement;</w:t>
      </w:r>
      <w:proofErr w:type="gramEnd"/>
    </w:p>
    <w:p w14:paraId="56E0F67E" w14:textId="77777777" w:rsidR="00C04448" w:rsidRPr="00C04448" w:rsidRDefault="00C04448" w:rsidP="001D0144">
      <w:pPr>
        <w:widowControl w:val="0"/>
        <w:numPr>
          <w:ilvl w:val="2"/>
          <w:numId w:val="38"/>
        </w:numPr>
        <w:tabs>
          <w:tab w:val="left" w:pos="2431"/>
          <w:tab w:val="left" w:pos="2432"/>
        </w:tabs>
        <w:autoSpaceDE w:val="0"/>
        <w:autoSpaceDN w:val="0"/>
        <w:spacing w:after="0" w:line="240" w:lineRule="auto"/>
        <w:ind w:left="720" w:hanging="608"/>
        <w:rPr>
          <w:rFonts w:eastAsia="Times New Roman" w:cstheme="minorHAnsi"/>
          <w:lang w:bidi="en-US"/>
        </w:rPr>
      </w:pPr>
      <w:r w:rsidRPr="00C04448">
        <w:rPr>
          <w:rFonts w:eastAsia="Times New Roman" w:cstheme="minorHAnsi"/>
          <w:lang w:bidi="en-US"/>
        </w:rPr>
        <w:t>To take into consideration interest or income earned by the Partner from a previous fund transfer;</w:t>
      </w:r>
      <w:r w:rsidRPr="00C04448">
        <w:rPr>
          <w:rFonts w:eastAsia="Times New Roman" w:cstheme="minorHAnsi"/>
          <w:spacing w:val="-2"/>
          <w:lang w:bidi="en-US"/>
        </w:rPr>
        <w:t xml:space="preserve"> </w:t>
      </w:r>
      <w:r w:rsidRPr="00C04448">
        <w:rPr>
          <w:rFonts w:eastAsia="Times New Roman" w:cstheme="minorHAnsi"/>
          <w:lang w:bidi="en-US"/>
        </w:rPr>
        <w:t>and,</w:t>
      </w:r>
    </w:p>
    <w:p w14:paraId="0F5D168B" w14:textId="77777777" w:rsidR="00C04448" w:rsidRPr="00C04448" w:rsidRDefault="00C04448" w:rsidP="001D0144">
      <w:pPr>
        <w:widowControl w:val="0"/>
        <w:numPr>
          <w:ilvl w:val="2"/>
          <w:numId w:val="38"/>
        </w:numPr>
        <w:tabs>
          <w:tab w:val="left" w:pos="2431"/>
          <w:tab w:val="left" w:pos="2432"/>
        </w:tabs>
        <w:autoSpaceDE w:val="0"/>
        <w:autoSpaceDN w:val="0"/>
        <w:spacing w:after="0" w:line="240" w:lineRule="auto"/>
        <w:ind w:left="720" w:hanging="540"/>
        <w:rPr>
          <w:rFonts w:eastAsia="Times New Roman" w:cstheme="minorHAnsi"/>
          <w:lang w:bidi="en-US"/>
        </w:rPr>
      </w:pPr>
      <w:r w:rsidRPr="00C04448">
        <w:rPr>
          <w:rFonts w:eastAsia="Times New Roman" w:cstheme="minorHAnsi"/>
          <w:lang w:bidi="en-US"/>
        </w:rPr>
        <w:t>To withhold up to 10% of the total budgeted amount for the Work for risk management</w:t>
      </w:r>
      <w:r w:rsidRPr="00C04448">
        <w:rPr>
          <w:rFonts w:eastAsia="Times New Roman" w:cstheme="minorHAnsi"/>
          <w:spacing w:val="-1"/>
          <w:lang w:bidi="en-US"/>
        </w:rPr>
        <w:t xml:space="preserve"> </w:t>
      </w:r>
      <w:r w:rsidRPr="00C04448">
        <w:rPr>
          <w:rFonts w:eastAsia="Times New Roman" w:cstheme="minorHAnsi"/>
          <w:lang w:bidi="en-US"/>
        </w:rPr>
        <w:t>purposes.</w:t>
      </w:r>
    </w:p>
    <w:p w14:paraId="01369303" w14:textId="77777777" w:rsidR="00C04448" w:rsidRPr="00C04448" w:rsidRDefault="00C04448" w:rsidP="00C062AE">
      <w:pPr>
        <w:widowControl w:val="0"/>
        <w:autoSpaceDE w:val="0"/>
        <w:autoSpaceDN w:val="0"/>
        <w:spacing w:before="9" w:after="0" w:line="240" w:lineRule="auto"/>
        <w:ind w:left="720"/>
        <w:rPr>
          <w:rFonts w:eastAsia="Times New Roman" w:cstheme="minorHAnsi"/>
          <w:lang w:bidi="en-US"/>
        </w:rPr>
      </w:pPr>
    </w:p>
    <w:p w14:paraId="25B29CA1" w14:textId="77777777" w:rsidR="00C04448" w:rsidRPr="00C04448" w:rsidRDefault="00C04448" w:rsidP="001D0144">
      <w:pPr>
        <w:widowControl w:val="0"/>
        <w:numPr>
          <w:ilvl w:val="1"/>
          <w:numId w:val="3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UN Women is only required to transfer to or, where the direct payment modality is used,</w:t>
      </w:r>
      <w:r w:rsidRPr="00C04448">
        <w:rPr>
          <w:rFonts w:eastAsia="Times New Roman" w:cstheme="minorHAnsi"/>
          <w:spacing w:val="-14"/>
          <w:lang w:bidi="en-US"/>
        </w:rPr>
        <w:t xml:space="preserve"> </w:t>
      </w:r>
      <w:r w:rsidRPr="00C04448">
        <w:rPr>
          <w:rFonts w:eastAsia="Times New Roman" w:cstheme="minorHAnsi"/>
          <w:lang w:bidi="en-US"/>
        </w:rPr>
        <w:t>on</w:t>
      </w:r>
      <w:r w:rsidRPr="00C04448">
        <w:rPr>
          <w:rFonts w:eastAsia="Times New Roman" w:cstheme="minorHAnsi"/>
          <w:spacing w:val="-13"/>
          <w:lang w:bidi="en-US"/>
        </w:rPr>
        <w:t xml:space="preserve"> </w:t>
      </w:r>
      <w:r w:rsidRPr="00C04448">
        <w:rPr>
          <w:rFonts w:eastAsia="Times New Roman" w:cstheme="minorHAnsi"/>
          <w:lang w:bidi="en-US"/>
        </w:rPr>
        <w:t>behalf</w:t>
      </w:r>
      <w:r w:rsidRPr="00C04448">
        <w:rPr>
          <w:rFonts w:eastAsia="Times New Roman" w:cstheme="minorHAnsi"/>
          <w:spacing w:val="-14"/>
          <w:lang w:bidi="en-US"/>
        </w:rPr>
        <w:t xml:space="preserve"> </w:t>
      </w:r>
      <w:r w:rsidRPr="00C04448">
        <w:rPr>
          <w:rFonts w:eastAsia="Times New Roman" w:cstheme="minorHAnsi"/>
          <w:lang w:bidi="en-US"/>
        </w:rPr>
        <w:t>of</w:t>
      </w:r>
      <w:r w:rsidRPr="00C04448">
        <w:rPr>
          <w:rFonts w:eastAsia="Times New Roman" w:cstheme="minorHAnsi"/>
          <w:spacing w:val="-14"/>
          <w:lang w:bidi="en-US"/>
        </w:rPr>
        <w:t xml:space="preserve"> </w:t>
      </w:r>
      <w:r w:rsidRPr="00C04448">
        <w:rPr>
          <w:rFonts w:eastAsia="Times New Roman" w:cstheme="minorHAnsi"/>
          <w:lang w:bidi="en-US"/>
        </w:rPr>
        <w:t>the</w:t>
      </w:r>
      <w:r w:rsidRPr="00C04448">
        <w:rPr>
          <w:rFonts w:eastAsia="Times New Roman" w:cstheme="minorHAnsi"/>
          <w:spacing w:val="-14"/>
          <w:lang w:bidi="en-US"/>
        </w:rPr>
        <w:t xml:space="preserve"> </w:t>
      </w:r>
      <w:r w:rsidRPr="00C04448">
        <w:rPr>
          <w:rFonts w:eastAsia="Times New Roman" w:cstheme="minorHAnsi"/>
          <w:lang w:bidi="en-US"/>
        </w:rPr>
        <w:t>Partner</w:t>
      </w:r>
      <w:r w:rsidRPr="00C04448">
        <w:rPr>
          <w:rFonts w:eastAsia="Times New Roman" w:cstheme="minorHAnsi"/>
          <w:spacing w:val="-14"/>
          <w:lang w:bidi="en-US"/>
        </w:rPr>
        <w:t xml:space="preserve"> </w:t>
      </w:r>
      <w:r w:rsidRPr="00C04448">
        <w:rPr>
          <w:rFonts w:eastAsia="Times New Roman" w:cstheme="minorHAnsi"/>
          <w:lang w:bidi="en-US"/>
        </w:rPr>
        <w:t>the</w:t>
      </w:r>
      <w:r w:rsidRPr="00C04448">
        <w:rPr>
          <w:rFonts w:eastAsia="Times New Roman" w:cstheme="minorHAnsi"/>
          <w:spacing w:val="-14"/>
          <w:lang w:bidi="en-US"/>
        </w:rPr>
        <w:t xml:space="preserve"> </w:t>
      </w:r>
      <w:r w:rsidRPr="00C04448">
        <w:rPr>
          <w:rFonts w:eastAsia="Times New Roman" w:cstheme="minorHAnsi"/>
          <w:lang w:bidi="en-US"/>
        </w:rPr>
        <w:t>amount</w:t>
      </w:r>
      <w:r w:rsidRPr="00C04448">
        <w:rPr>
          <w:rFonts w:eastAsia="Times New Roman" w:cstheme="minorHAnsi"/>
          <w:spacing w:val="-14"/>
          <w:lang w:bidi="en-US"/>
        </w:rPr>
        <w:t xml:space="preserve"> </w:t>
      </w:r>
      <w:r w:rsidRPr="00C04448">
        <w:rPr>
          <w:rFonts w:eastAsia="Times New Roman" w:cstheme="minorHAnsi"/>
          <w:lang w:bidi="en-US"/>
        </w:rPr>
        <w:t>UN</w:t>
      </w:r>
      <w:r w:rsidRPr="00C04448">
        <w:rPr>
          <w:rFonts w:eastAsia="Times New Roman" w:cstheme="minorHAnsi"/>
          <w:spacing w:val="-14"/>
          <w:lang w:bidi="en-US"/>
        </w:rPr>
        <w:t xml:space="preserve"> </w:t>
      </w:r>
      <w:r w:rsidRPr="00C04448">
        <w:rPr>
          <w:rFonts w:eastAsia="Times New Roman" w:cstheme="minorHAnsi"/>
          <w:lang w:bidi="en-US"/>
        </w:rPr>
        <w:t>Women</w:t>
      </w:r>
      <w:r w:rsidRPr="00C04448">
        <w:rPr>
          <w:rFonts w:eastAsia="Times New Roman" w:cstheme="minorHAnsi"/>
          <w:spacing w:val="-14"/>
          <w:lang w:bidi="en-US"/>
        </w:rPr>
        <w:t xml:space="preserve"> </w:t>
      </w:r>
      <w:r w:rsidRPr="00C04448">
        <w:rPr>
          <w:rFonts w:eastAsia="Times New Roman" w:cstheme="minorHAnsi"/>
          <w:lang w:bidi="en-US"/>
        </w:rPr>
        <w:t>determines</w:t>
      </w:r>
      <w:r w:rsidRPr="00C04448">
        <w:rPr>
          <w:rFonts w:eastAsia="Times New Roman" w:cstheme="minorHAnsi"/>
          <w:spacing w:val="-13"/>
          <w:lang w:bidi="en-US"/>
        </w:rPr>
        <w:t xml:space="preserve"> </w:t>
      </w:r>
      <w:r w:rsidRPr="00C04448">
        <w:rPr>
          <w:rFonts w:eastAsia="Times New Roman" w:cstheme="minorHAnsi"/>
          <w:lang w:bidi="en-US"/>
        </w:rPr>
        <w:t>is</w:t>
      </w:r>
      <w:r w:rsidRPr="00C04448">
        <w:rPr>
          <w:rFonts w:eastAsia="Times New Roman" w:cstheme="minorHAnsi"/>
          <w:spacing w:val="-13"/>
          <w:lang w:bidi="en-US"/>
        </w:rPr>
        <w:t xml:space="preserve"> </w:t>
      </w:r>
      <w:r w:rsidRPr="00C04448">
        <w:rPr>
          <w:rFonts w:eastAsia="Times New Roman" w:cstheme="minorHAnsi"/>
          <w:lang w:bidi="en-US"/>
        </w:rPr>
        <w:t>due</w:t>
      </w:r>
      <w:r w:rsidRPr="00C04448">
        <w:rPr>
          <w:rFonts w:eastAsia="Times New Roman" w:cstheme="minorHAnsi"/>
          <w:spacing w:val="-14"/>
          <w:lang w:bidi="en-US"/>
        </w:rPr>
        <w:t xml:space="preserve"> </w:t>
      </w:r>
      <w:r w:rsidRPr="00C04448">
        <w:rPr>
          <w:rFonts w:eastAsia="Times New Roman" w:cstheme="minorHAnsi"/>
          <w:lang w:bidi="en-US"/>
        </w:rPr>
        <w:t>under</w:t>
      </w:r>
      <w:r w:rsidRPr="00C04448">
        <w:rPr>
          <w:rFonts w:eastAsia="Times New Roman" w:cstheme="minorHAnsi"/>
          <w:spacing w:val="-14"/>
          <w:lang w:bidi="en-US"/>
        </w:rPr>
        <w:t xml:space="preserve"> </w:t>
      </w:r>
      <w:r w:rsidRPr="00C04448">
        <w:rPr>
          <w:rFonts w:eastAsia="Times New Roman" w:cstheme="minorHAnsi"/>
          <w:lang w:bidi="en-US"/>
        </w:rPr>
        <w:t>the</w:t>
      </w:r>
      <w:r w:rsidRPr="00C04448">
        <w:rPr>
          <w:rFonts w:eastAsia="Times New Roman" w:cstheme="minorHAnsi"/>
          <w:spacing w:val="-14"/>
          <w:lang w:bidi="en-US"/>
        </w:rPr>
        <w:t xml:space="preserve"> </w:t>
      </w:r>
      <w:r w:rsidRPr="00C04448">
        <w:rPr>
          <w:rFonts w:eastAsia="Times New Roman" w:cstheme="minorHAnsi"/>
          <w:lang w:bidi="en-US"/>
        </w:rPr>
        <w:t>terms of this Agreement. UN Women shall not be liable to the Partner or any third party, including</w:t>
      </w:r>
      <w:r w:rsidRPr="00C04448">
        <w:rPr>
          <w:rFonts w:eastAsia="Times New Roman" w:cstheme="minorHAnsi"/>
          <w:spacing w:val="-15"/>
          <w:lang w:bidi="en-US"/>
        </w:rPr>
        <w:t xml:space="preserve"> </w:t>
      </w:r>
      <w:r w:rsidRPr="00C04448">
        <w:rPr>
          <w:rFonts w:eastAsia="Times New Roman" w:cstheme="minorHAnsi"/>
          <w:lang w:bidi="en-US"/>
        </w:rPr>
        <w:t>the</w:t>
      </w:r>
      <w:r w:rsidRPr="00C04448">
        <w:rPr>
          <w:rFonts w:eastAsia="Times New Roman" w:cstheme="minorHAnsi"/>
          <w:spacing w:val="-16"/>
          <w:lang w:bidi="en-US"/>
        </w:rPr>
        <w:t xml:space="preserve"> </w:t>
      </w:r>
      <w:r w:rsidRPr="00C04448">
        <w:rPr>
          <w:rFonts w:eastAsia="Times New Roman" w:cstheme="minorHAnsi"/>
          <w:lang w:bidi="en-US"/>
        </w:rPr>
        <w:t>Partner’s</w:t>
      </w:r>
      <w:r w:rsidRPr="00C04448">
        <w:rPr>
          <w:rFonts w:eastAsia="Times New Roman" w:cstheme="minorHAnsi"/>
          <w:spacing w:val="-16"/>
          <w:lang w:bidi="en-US"/>
        </w:rPr>
        <w:t xml:space="preserve"> </w:t>
      </w:r>
      <w:r w:rsidRPr="00C04448">
        <w:rPr>
          <w:rFonts w:eastAsia="Times New Roman" w:cstheme="minorHAnsi"/>
          <w:lang w:bidi="en-US"/>
        </w:rPr>
        <w:t>vendor</w:t>
      </w:r>
      <w:r w:rsidRPr="00C04448">
        <w:rPr>
          <w:rFonts w:eastAsia="Times New Roman" w:cstheme="minorHAnsi"/>
          <w:spacing w:val="-17"/>
          <w:lang w:bidi="en-US"/>
        </w:rPr>
        <w:t xml:space="preserve"> </w:t>
      </w:r>
      <w:r w:rsidRPr="00C04448">
        <w:rPr>
          <w:rFonts w:eastAsia="Times New Roman" w:cstheme="minorHAnsi"/>
          <w:lang w:bidi="en-US"/>
        </w:rPr>
        <w:t>or</w:t>
      </w:r>
      <w:r w:rsidRPr="00C04448">
        <w:rPr>
          <w:rFonts w:eastAsia="Times New Roman" w:cstheme="minorHAnsi"/>
          <w:spacing w:val="-17"/>
          <w:lang w:bidi="en-US"/>
        </w:rPr>
        <w:t xml:space="preserve"> </w:t>
      </w:r>
      <w:r w:rsidRPr="00C04448">
        <w:rPr>
          <w:rFonts w:eastAsia="Times New Roman" w:cstheme="minorHAnsi"/>
          <w:lang w:bidi="en-US"/>
        </w:rPr>
        <w:t>supplier,</w:t>
      </w:r>
      <w:r w:rsidRPr="00C04448">
        <w:rPr>
          <w:rFonts w:eastAsia="Times New Roman" w:cstheme="minorHAnsi"/>
          <w:spacing w:val="-14"/>
          <w:lang w:bidi="en-US"/>
        </w:rPr>
        <w:t xml:space="preserve"> </w:t>
      </w:r>
      <w:r w:rsidRPr="00C04448">
        <w:rPr>
          <w:rFonts w:eastAsia="Times New Roman" w:cstheme="minorHAnsi"/>
          <w:lang w:bidi="en-US"/>
        </w:rPr>
        <w:t>for</w:t>
      </w:r>
      <w:r w:rsidRPr="00C04448">
        <w:rPr>
          <w:rFonts w:eastAsia="Times New Roman" w:cstheme="minorHAnsi"/>
          <w:spacing w:val="-15"/>
          <w:lang w:bidi="en-US"/>
        </w:rPr>
        <w:t xml:space="preserve"> </w:t>
      </w:r>
      <w:r w:rsidRPr="00C04448">
        <w:rPr>
          <w:rFonts w:eastAsia="Times New Roman" w:cstheme="minorHAnsi"/>
          <w:lang w:bidi="en-US"/>
        </w:rPr>
        <w:t>any</w:t>
      </w:r>
      <w:r w:rsidRPr="00C04448">
        <w:rPr>
          <w:rFonts w:eastAsia="Times New Roman" w:cstheme="minorHAnsi"/>
          <w:spacing w:val="-13"/>
          <w:lang w:bidi="en-US"/>
        </w:rPr>
        <w:t xml:space="preserve"> </w:t>
      </w:r>
      <w:r w:rsidRPr="00C04448">
        <w:rPr>
          <w:rFonts w:eastAsia="Times New Roman" w:cstheme="minorHAnsi"/>
          <w:lang w:bidi="en-US"/>
        </w:rPr>
        <w:t>amounts</w:t>
      </w:r>
      <w:r w:rsidRPr="00C04448">
        <w:rPr>
          <w:rFonts w:eastAsia="Times New Roman" w:cstheme="minorHAnsi"/>
          <w:spacing w:val="-15"/>
          <w:lang w:bidi="en-US"/>
        </w:rPr>
        <w:t xml:space="preserve"> </w:t>
      </w:r>
      <w:r w:rsidRPr="00C04448">
        <w:rPr>
          <w:rFonts w:eastAsia="Times New Roman" w:cstheme="minorHAnsi"/>
          <w:lang w:bidi="en-US"/>
        </w:rPr>
        <w:t>that</w:t>
      </w:r>
      <w:r w:rsidRPr="00C04448">
        <w:rPr>
          <w:rFonts w:eastAsia="Times New Roman" w:cstheme="minorHAnsi"/>
          <w:spacing w:val="-15"/>
          <w:lang w:bidi="en-US"/>
        </w:rPr>
        <w:t xml:space="preserve"> </w:t>
      </w:r>
      <w:r w:rsidRPr="00C04448">
        <w:rPr>
          <w:rFonts w:eastAsia="Times New Roman" w:cstheme="minorHAnsi"/>
          <w:lang w:bidi="en-US"/>
        </w:rPr>
        <w:t>UN</w:t>
      </w:r>
      <w:r w:rsidRPr="00C04448">
        <w:rPr>
          <w:rFonts w:eastAsia="Times New Roman" w:cstheme="minorHAnsi"/>
          <w:spacing w:val="-17"/>
          <w:lang w:bidi="en-US"/>
        </w:rPr>
        <w:t xml:space="preserve"> </w:t>
      </w:r>
      <w:r w:rsidRPr="00C04448">
        <w:rPr>
          <w:rFonts w:eastAsia="Times New Roman" w:cstheme="minorHAnsi"/>
          <w:lang w:bidi="en-US"/>
        </w:rPr>
        <w:t>Women</w:t>
      </w:r>
      <w:r w:rsidRPr="00C04448">
        <w:rPr>
          <w:rFonts w:eastAsia="Times New Roman" w:cstheme="minorHAnsi"/>
          <w:spacing w:val="-12"/>
          <w:lang w:bidi="en-US"/>
        </w:rPr>
        <w:t xml:space="preserve"> </w:t>
      </w:r>
      <w:r w:rsidRPr="00C04448">
        <w:rPr>
          <w:rFonts w:eastAsia="Times New Roman" w:cstheme="minorHAnsi"/>
          <w:lang w:bidi="en-US"/>
        </w:rPr>
        <w:t>determines are not owing under this</w:t>
      </w:r>
      <w:r w:rsidRPr="00C04448">
        <w:rPr>
          <w:rFonts w:eastAsia="Times New Roman" w:cstheme="minorHAnsi"/>
          <w:spacing w:val="-3"/>
          <w:lang w:bidi="en-US"/>
        </w:rPr>
        <w:t xml:space="preserve"> </w:t>
      </w:r>
      <w:r w:rsidRPr="00C04448">
        <w:rPr>
          <w:rFonts w:eastAsia="Times New Roman" w:cstheme="minorHAnsi"/>
          <w:lang w:bidi="en-US"/>
        </w:rPr>
        <w:t>Agreement.</w:t>
      </w:r>
    </w:p>
    <w:p w14:paraId="502F8B5B"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4B01F03F" w14:textId="77777777" w:rsidR="00C04448" w:rsidRPr="00C04448" w:rsidRDefault="00C04448" w:rsidP="001D0144">
      <w:pPr>
        <w:widowControl w:val="0"/>
        <w:numPr>
          <w:ilvl w:val="1"/>
          <w:numId w:val="3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fund transfers other than direct payments shall be made by UN Women to the following bank</w:t>
      </w:r>
      <w:r w:rsidRPr="00C04448">
        <w:rPr>
          <w:rFonts w:eastAsia="Times New Roman" w:cstheme="minorHAnsi"/>
          <w:spacing w:val="-1"/>
          <w:lang w:bidi="en-US"/>
        </w:rPr>
        <w:t xml:space="preserve"> </w:t>
      </w:r>
      <w:r w:rsidRPr="00C04448">
        <w:rPr>
          <w:rFonts w:eastAsia="Times New Roman" w:cstheme="minorHAnsi"/>
          <w:lang w:bidi="en-US"/>
        </w:rPr>
        <w:t>account:</w:t>
      </w:r>
    </w:p>
    <w:p w14:paraId="246A7C4D"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242F6087" w14:textId="77777777" w:rsidR="00C04448" w:rsidRPr="00C04448" w:rsidRDefault="00C04448" w:rsidP="00C062AE">
      <w:pPr>
        <w:widowControl w:val="0"/>
        <w:autoSpaceDE w:val="0"/>
        <w:autoSpaceDN w:val="0"/>
        <w:spacing w:before="1" w:after="0" w:line="480" w:lineRule="auto"/>
        <w:ind w:left="720"/>
        <w:rPr>
          <w:rFonts w:eastAsia="Times New Roman" w:cstheme="minorHAnsi"/>
          <w:lang w:bidi="en-US"/>
        </w:rPr>
      </w:pPr>
      <w:r w:rsidRPr="00C04448">
        <w:rPr>
          <w:rFonts w:eastAsia="Times New Roman" w:cstheme="minorHAnsi"/>
          <w:lang w:bidi="en-US"/>
        </w:rPr>
        <w:t xml:space="preserve">Bank name: </w:t>
      </w:r>
      <w:proofErr w:type="gramStart"/>
      <w:r w:rsidRPr="00C04448">
        <w:rPr>
          <w:rFonts w:eastAsia="Times New Roman" w:cstheme="minorHAnsi"/>
          <w:lang w:bidi="en-US"/>
        </w:rPr>
        <w:t>[ ]</w:t>
      </w:r>
      <w:proofErr w:type="gramEnd"/>
      <w:r w:rsidRPr="00C04448">
        <w:rPr>
          <w:rFonts w:eastAsia="Times New Roman" w:cstheme="minorHAnsi"/>
          <w:lang w:bidi="en-US"/>
        </w:rPr>
        <w:t xml:space="preserve"> Bank address: [ </w:t>
      </w:r>
      <w:r w:rsidRPr="00C04448">
        <w:rPr>
          <w:rFonts w:eastAsia="Times New Roman" w:cstheme="minorHAnsi"/>
          <w:spacing w:val="-15"/>
          <w:lang w:bidi="en-US"/>
        </w:rPr>
        <w:t xml:space="preserve">] </w:t>
      </w:r>
      <w:r w:rsidRPr="00C04448">
        <w:rPr>
          <w:rFonts w:eastAsia="Times New Roman" w:cstheme="minorHAnsi"/>
          <w:lang w:bidi="en-US"/>
        </w:rPr>
        <w:t>Account title: [ ] Account No.: [</w:t>
      </w:r>
      <w:r w:rsidRPr="00C04448">
        <w:rPr>
          <w:rFonts w:eastAsia="Times New Roman" w:cstheme="minorHAnsi"/>
          <w:spacing w:val="56"/>
          <w:lang w:bidi="en-US"/>
        </w:rPr>
        <w:t xml:space="preserve"> </w:t>
      </w:r>
      <w:r w:rsidRPr="00C04448">
        <w:rPr>
          <w:rFonts w:eastAsia="Times New Roman" w:cstheme="minorHAnsi"/>
          <w:lang w:bidi="en-US"/>
        </w:rPr>
        <w:t>]</w:t>
      </w:r>
    </w:p>
    <w:p w14:paraId="4896EA9E"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r w:rsidRPr="00C04448">
        <w:rPr>
          <w:rFonts w:eastAsia="Times New Roman" w:cstheme="minorHAnsi"/>
          <w:lang w:bidi="en-US"/>
        </w:rPr>
        <w:t xml:space="preserve">Bank contact person: </w:t>
      </w:r>
      <w:proofErr w:type="gramStart"/>
      <w:r w:rsidRPr="00C04448">
        <w:rPr>
          <w:rFonts w:eastAsia="Times New Roman" w:cstheme="minorHAnsi"/>
          <w:lang w:bidi="en-US"/>
        </w:rPr>
        <w:t>[</w:t>
      </w:r>
      <w:r w:rsidRPr="00C04448">
        <w:rPr>
          <w:rFonts w:eastAsia="Times New Roman" w:cstheme="minorHAnsi"/>
          <w:spacing w:val="59"/>
          <w:lang w:bidi="en-US"/>
        </w:rPr>
        <w:t xml:space="preserve"> </w:t>
      </w:r>
      <w:r w:rsidRPr="00C04448">
        <w:rPr>
          <w:rFonts w:eastAsia="Times New Roman" w:cstheme="minorHAnsi"/>
          <w:lang w:bidi="en-US"/>
        </w:rPr>
        <w:t>]</w:t>
      </w:r>
      <w:proofErr w:type="gramEnd"/>
    </w:p>
    <w:p w14:paraId="60B3857D"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6215014C" w14:textId="77777777" w:rsidR="00C04448" w:rsidRPr="00C04448" w:rsidRDefault="00C04448" w:rsidP="00C062AE">
      <w:pPr>
        <w:widowControl w:val="0"/>
        <w:autoSpaceDE w:val="0"/>
        <w:autoSpaceDN w:val="0"/>
        <w:spacing w:after="0" w:line="240" w:lineRule="auto"/>
        <w:ind w:left="720"/>
        <w:outlineLvl w:val="0"/>
        <w:rPr>
          <w:rFonts w:eastAsia="Times New Roman" w:cstheme="minorHAnsi"/>
          <w:b/>
          <w:bCs/>
          <w:lang w:bidi="en-US"/>
        </w:rPr>
      </w:pPr>
      <w:r w:rsidRPr="00C04448">
        <w:rPr>
          <w:rFonts w:eastAsia="Times New Roman" w:cstheme="minorHAnsi"/>
          <w:b/>
          <w:bCs/>
          <w:lang w:bidi="en-US"/>
        </w:rPr>
        <w:t>ARTICLE VI ADMINISTRATION OF FUNDS AND PROPERTY</w:t>
      </w:r>
    </w:p>
    <w:p w14:paraId="5ADFA83C" w14:textId="77777777" w:rsidR="00C04448" w:rsidRPr="00C04448" w:rsidRDefault="00C04448" w:rsidP="00C062AE">
      <w:pPr>
        <w:widowControl w:val="0"/>
        <w:autoSpaceDE w:val="0"/>
        <w:autoSpaceDN w:val="0"/>
        <w:spacing w:after="0" w:line="240" w:lineRule="auto"/>
        <w:ind w:left="720"/>
        <w:rPr>
          <w:rFonts w:eastAsia="Times New Roman" w:cstheme="minorHAnsi"/>
          <w:b/>
          <w:lang w:bidi="en-US"/>
        </w:rPr>
      </w:pPr>
    </w:p>
    <w:p w14:paraId="5145E7A7"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r w:rsidRPr="00C04448">
        <w:rPr>
          <w:rFonts w:eastAsia="Times New Roman" w:cstheme="minorHAnsi"/>
          <w:u w:val="single"/>
          <w:lang w:bidi="en-US"/>
        </w:rPr>
        <w:t>Administration of funds</w:t>
      </w:r>
    </w:p>
    <w:p w14:paraId="01D4D40E" w14:textId="77777777" w:rsidR="00C04448" w:rsidRPr="00C04448" w:rsidRDefault="00C04448" w:rsidP="00C062AE">
      <w:pPr>
        <w:widowControl w:val="0"/>
        <w:autoSpaceDE w:val="0"/>
        <w:autoSpaceDN w:val="0"/>
        <w:spacing w:before="2" w:after="0" w:line="240" w:lineRule="auto"/>
        <w:ind w:left="720"/>
        <w:rPr>
          <w:rFonts w:eastAsia="Times New Roman" w:cstheme="minorHAnsi"/>
          <w:lang w:bidi="en-US"/>
        </w:rPr>
      </w:pPr>
    </w:p>
    <w:p w14:paraId="5CD7BD27" w14:textId="77777777" w:rsidR="00C04448" w:rsidRPr="00C04448" w:rsidRDefault="00C04448" w:rsidP="001D0144">
      <w:pPr>
        <w:widowControl w:val="0"/>
        <w:numPr>
          <w:ilvl w:val="0"/>
          <w:numId w:val="37"/>
        </w:numPr>
        <w:tabs>
          <w:tab w:val="left" w:pos="1712"/>
        </w:tabs>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 xml:space="preserve">The Partner shall administer the funds and carry out the Work under its own financial regulations, </w:t>
      </w:r>
      <w:proofErr w:type="gramStart"/>
      <w:r w:rsidRPr="00C04448">
        <w:rPr>
          <w:rFonts w:eastAsia="Times New Roman" w:cstheme="minorHAnsi"/>
          <w:lang w:bidi="en-US"/>
        </w:rPr>
        <w:t>rules</w:t>
      </w:r>
      <w:proofErr w:type="gramEnd"/>
      <w:r w:rsidRPr="00C04448">
        <w:rPr>
          <w:rFonts w:eastAsia="Times New Roman" w:cstheme="minorHAnsi"/>
          <w:lang w:bidi="en-US"/>
        </w:rPr>
        <w:t xml:space="preserve"> and procedures to the extent that they are determined to be appropriate</w:t>
      </w:r>
      <w:r w:rsidRPr="00C04448">
        <w:rPr>
          <w:rFonts w:eastAsia="Times New Roman" w:cstheme="minorHAnsi"/>
          <w:spacing w:val="-10"/>
          <w:lang w:bidi="en-US"/>
        </w:rPr>
        <w:t xml:space="preserve"> </w:t>
      </w:r>
      <w:r w:rsidRPr="00C04448">
        <w:rPr>
          <w:rFonts w:eastAsia="Times New Roman" w:cstheme="minorHAnsi"/>
          <w:lang w:bidi="en-US"/>
        </w:rPr>
        <w:t>by</w:t>
      </w:r>
      <w:r w:rsidRPr="00C04448">
        <w:rPr>
          <w:rFonts w:eastAsia="Times New Roman" w:cstheme="minorHAnsi"/>
          <w:spacing w:val="-9"/>
          <w:lang w:bidi="en-US"/>
        </w:rPr>
        <w:t xml:space="preserve"> </w:t>
      </w:r>
      <w:r w:rsidRPr="00C04448">
        <w:rPr>
          <w:rFonts w:eastAsia="Times New Roman" w:cstheme="minorHAnsi"/>
          <w:lang w:bidi="en-US"/>
        </w:rPr>
        <w:t>UN</w:t>
      </w:r>
      <w:r w:rsidRPr="00C04448">
        <w:rPr>
          <w:rFonts w:eastAsia="Times New Roman" w:cstheme="minorHAnsi"/>
          <w:spacing w:val="-10"/>
          <w:lang w:bidi="en-US"/>
        </w:rPr>
        <w:t xml:space="preserve"> </w:t>
      </w:r>
      <w:r w:rsidRPr="00C04448">
        <w:rPr>
          <w:rFonts w:eastAsia="Times New Roman" w:cstheme="minorHAnsi"/>
          <w:lang w:bidi="en-US"/>
        </w:rPr>
        <w:t>Women.</w:t>
      </w:r>
      <w:r w:rsidRPr="00C04448">
        <w:rPr>
          <w:rFonts w:eastAsia="Times New Roman" w:cstheme="minorHAnsi"/>
          <w:spacing w:val="42"/>
          <w:lang w:bidi="en-US"/>
        </w:rPr>
        <w:t xml:space="preserve"> </w:t>
      </w:r>
      <w:r w:rsidRPr="00C04448">
        <w:rPr>
          <w:rFonts w:eastAsia="Times New Roman" w:cstheme="minorHAnsi"/>
          <w:lang w:bidi="en-US"/>
        </w:rPr>
        <w:t>Where</w:t>
      </w:r>
      <w:r w:rsidRPr="00C04448">
        <w:rPr>
          <w:rFonts w:eastAsia="Times New Roman" w:cstheme="minorHAnsi"/>
          <w:spacing w:val="-10"/>
          <w:lang w:bidi="en-US"/>
        </w:rPr>
        <w:t xml:space="preserve"> </w:t>
      </w:r>
      <w:r w:rsidRPr="00C04448">
        <w:rPr>
          <w:rFonts w:eastAsia="Times New Roman" w:cstheme="minorHAnsi"/>
          <w:lang w:bidi="en-US"/>
        </w:rPr>
        <w:t>UN</w:t>
      </w:r>
      <w:r w:rsidRPr="00C04448">
        <w:rPr>
          <w:rFonts w:eastAsia="Times New Roman" w:cstheme="minorHAnsi"/>
          <w:spacing w:val="-10"/>
          <w:lang w:bidi="en-US"/>
        </w:rPr>
        <w:t xml:space="preserve"> </w:t>
      </w:r>
      <w:r w:rsidRPr="00C04448">
        <w:rPr>
          <w:rFonts w:eastAsia="Times New Roman" w:cstheme="minorHAnsi"/>
          <w:lang w:bidi="en-US"/>
        </w:rPr>
        <w:t>Women</w:t>
      </w:r>
      <w:r w:rsidRPr="00C04448">
        <w:rPr>
          <w:rFonts w:eastAsia="Times New Roman" w:cstheme="minorHAnsi"/>
          <w:spacing w:val="-10"/>
          <w:lang w:bidi="en-US"/>
        </w:rPr>
        <w:t xml:space="preserve"> </w:t>
      </w:r>
      <w:r w:rsidRPr="00C04448">
        <w:rPr>
          <w:rFonts w:eastAsia="Times New Roman" w:cstheme="minorHAnsi"/>
          <w:lang w:bidi="en-US"/>
        </w:rPr>
        <w:t>determines</w:t>
      </w:r>
      <w:r w:rsidRPr="00C04448">
        <w:rPr>
          <w:rFonts w:eastAsia="Times New Roman" w:cstheme="minorHAnsi"/>
          <w:spacing w:val="-9"/>
          <w:lang w:bidi="en-US"/>
        </w:rPr>
        <w:t xml:space="preserve"> </w:t>
      </w:r>
      <w:r w:rsidRPr="00C04448">
        <w:rPr>
          <w:rFonts w:eastAsia="Times New Roman" w:cstheme="minorHAnsi"/>
          <w:lang w:bidi="en-US"/>
        </w:rPr>
        <w:t>that</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10"/>
          <w:lang w:bidi="en-US"/>
        </w:rPr>
        <w:t xml:space="preserve"> </w:t>
      </w:r>
      <w:r w:rsidRPr="00C04448">
        <w:rPr>
          <w:rFonts w:eastAsia="Times New Roman" w:cstheme="minorHAnsi"/>
          <w:lang w:bidi="en-US"/>
        </w:rPr>
        <w:t>Partner’s</w:t>
      </w:r>
      <w:r w:rsidRPr="00C04448">
        <w:rPr>
          <w:rFonts w:eastAsia="Times New Roman" w:cstheme="minorHAnsi"/>
          <w:spacing w:val="-9"/>
          <w:lang w:bidi="en-US"/>
        </w:rPr>
        <w:t xml:space="preserve"> </w:t>
      </w:r>
      <w:r w:rsidRPr="00C04448">
        <w:rPr>
          <w:rFonts w:eastAsia="Times New Roman" w:cstheme="minorHAnsi"/>
          <w:lang w:bidi="en-US"/>
        </w:rPr>
        <w:t xml:space="preserve">financial regulations, rules, </w:t>
      </w:r>
      <w:proofErr w:type="gramStart"/>
      <w:r w:rsidRPr="00C04448">
        <w:rPr>
          <w:rFonts w:eastAsia="Times New Roman" w:cstheme="minorHAnsi"/>
          <w:lang w:bidi="en-US"/>
        </w:rPr>
        <w:t>policies</w:t>
      </w:r>
      <w:proofErr w:type="gramEnd"/>
      <w:r w:rsidRPr="00C04448">
        <w:rPr>
          <w:rFonts w:eastAsia="Times New Roman" w:cstheme="minorHAnsi"/>
          <w:lang w:bidi="en-US"/>
        </w:rPr>
        <w:t xml:space="preserve"> and procedures are not appropriate, UN Women shall give written notice the Partner. In such cases, UN Women may decide, </w:t>
      </w:r>
      <w:r w:rsidRPr="00C04448">
        <w:rPr>
          <w:rFonts w:eastAsia="Times New Roman" w:cstheme="minorHAnsi"/>
          <w:i/>
          <w:lang w:bidi="en-US"/>
        </w:rPr>
        <w:t>inter alia</w:t>
      </w:r>
      <w:r w:rsidRPr="00C04448">
        <w:rPr>
          <w:rFonts w:eastAsia="Times New Roman" w:cstheme="minorHAnsi"/>
          <w:lang w:bidi="en-US"/>
        </w:rPr>
        <w:t>, to implement the Work or any parts thereof, including procurement activities, directly or transfer the implementation thereof to another</w:t>
      </w:r>
      <w:r w:rsidRPr="00C04448">
        <w:rPr>
          <w:rFonts w:eastAsia="Times New Roman" w:cstheme="minorHAnsi"/>
          <w:spacing w:val="-3"/>
          <w:lang w:bidi="en-US"/>
        </w:rPr>
        <w:t xml:space="preserve"> </w:t>
      </w:r>
      <w:r w:rsidRPr="00C04448">
        <w:rPr>
          <w:rFonts w:eastAsia="Times New Roman" w:cstheme="minorHAnsi"/>
          <w:lang w:bidi="en-US"/>
        </w:rPr>
        <w:t>partner.</w:t>
      </w:r>
    </w:p>
    <w:p w14:paraId="5B80777B" w14:textId="77777777" w:rsidR="00C04448" w:rsidRPr="00C04448" w:rsidRDefault="00C04448" w:rsidP="00C062AE">
      <w:pPr>
        <w:widowControl w:val="0"/>
        <w:autoSpaceDE w:val="0"/>
        <w:autoSpaceDN w:val="0"/>
        <w:spacing w:before="1" w:after="0" w:line="240" w:lineRule="auto"/>
        <w:ind w:left="720"/>
        <w:rPr>
          <w:rFonts w:eastAsia="Times New Roman" w:cstheme="minorHAnsi"/>
          <w:lang w:bidi="en-US"/>
        </w:rPr>
      </w:pPr>
    </w:p>
    <w:p w14:paraId="6A749341" w14:textId="77777777" w:rsidR="00C04448" w:rsidRPr="00C04448" w:rsidRDefault="00C04448" w:rsidP="001D0144">
      <w:pPr>
        <w:widowControl w:val="0"/>
        <w:numPr>
          <w:ilvl w:val="0"/>
          <w:numId w:val="3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Where</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8"/>
          <w:lang w:bidi="en-US"/>
        </w:rPr>
        <w:t xml:space="preserve"> </w:t>
      </w:r>
      <w:r w:rsidRPr="00C04448">
        <w:rPr>
          <w:rFonts w:eastAsia="Times New Roman" w:cstheme="minorHAnsi"/>
          <w:lang w:bidi="en-US"/>
        </w:rPr>
        <w:t>Partner</w:t>
      </w:r>
      <w:r w:rsidRPr="00C04448">
        <w:rPr>
          <w:rFonts w:eastAsia="Times New Roman" w:cstheme="minorHAnsi"/>
          <w:spacing w:val="-9"/>
          <w:lang w:bidi="en-US"/>
        </w:rPr>
        <w:t xml:space="preserve"> </w:t>
      </w:r>
      <w:r w:rsidRPr="00C04448">
        <w:rPr>
          <w:rFonts w:eastAsia="Times New Roman" w:cstheme="minorHAnsi"/>
          <w:lang w:bidi="en-US"/>
        </w:rPr>
        <w:t>buys</w:t>
      </w:r>
      <w:r w:rsidRPr="00C04448">
        <w:rPr>
          <w:rFonts w:eastAsia="Times New Roman" w:cstheme="minorHAnsi"/>
          <w:spacing w:val="-7"/>
          <w:lang w:bidi="en-US"/>
        </w:rPr>
        <w:t xml:space="preserve"> </w:t>
      </w:r>
      <w:r w:rsidRPr="00C04448">
        <w:rPr>
          <w:rFonts w:eastAsia="Times New Roman" w:cstheme="minorHAnsi"/>
          <w:lang w:bidi="en-US"/>
        </w:rPr>
        <w:t>goods</w:t>
      </w:r>
      <w:r w:rsidRPr="00C04448">
        <w:rPr>
          <w:rFonts w:eastAsia="Times New Roman" w:cstheme="minorHAnsi"/>
          <w:spacing w:val="-8"/>
          <w:lang w:bidi="en-US"/>
        </w:rPr>
        <w:t xml:space="preserve"> </w:t>
      </w:r>
      <w:r w:rsidRPr="00C04448">
        <w:rPr>
          <w:rFonts w:eastAsia="Times New Roman" w:cstheme="minorHAnsi"/>
          <w:lang w:bidi="en-US"/>
        </w:rPr>
        <w:t>or</w:t>
      </w:r>
      <w:r w:rsidRPr="00C04448">
        <w:rPr>
          <w:rFonts w:eastAsia="Times New Roman" w:cstheme="minorHAnsi"/>
          <w:spacing w:val="-8"/>
          <w:lang w:bidi="en-US"/>
        </w:rPr>
        <w:t xml:space="preserve"> </w:t>
      </w:r>
      <w:r w:rsidRPr="00C04448">
        <w:rPr>
          <w:rFonts w:eastAsia="Times New Roman" w:cstheme="minorHAnsi"/>
          <w:lang w:bidi="en-US"/>
        </w:rPr>
        <w:t>services</w:t>
      </w:r>
      <w:r w:rsidRPr="00C04448">
        <w:rPr>
          <w:rFonts w:eastAsia="Times New Roman" w:cstheme="minorHAnsi"/>
          <w:spacing w:val="-8"/>
          <w:lang w:bidi="en-US"/>
        </w:rPr>
        <w:t xml:space="preserve"> </w:t>
      </w:r>
      <w:r w:rsidRPr="00C04448">
        <w:rPr>
          <w:rFonts w:eastAsia="Times New Roman" w:cstheme="minorHAnsi"/>
          <w:lang w:bidi="en-US"/>
        </w:rPr>
        <w:t>from</w:t>
      </w:r>
      <w:r w:rsidRPr="00C04448">
        <w:rPr>
          <w:rFonts w:eastAsia="Times New Roman" w:cstheme="minorHAnsi"/>
          <w:spacing w:val="-7"/>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funds,</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Partner</w:t>
      </w:r>
      <w:r w:rsidRPr="00C04448">
        <w:rPr>
          <w:rFonts w:eastAsia="Times New Roman" w:cstheme="minorHAnsi"/>
          <w:spacing w:val="-8"/>
          <w:lang w:bidi="en-US"/>
        </w:rPr>
        <w:t xml:space="preserve"> </w:t>
      </w:r>
      <w:r w:rsidRPr="00C04448">
        <w:rPr>
          <w:rFonts w:eastAsia="Times New Roman" w:cstheme="minorHAnsi"/>
          <w:lang w:bidi="en-US"/>
        </w:rPr>
        <w:t>shall</w:t>
      </w:r>
      <w:r w:rsidRPr="00C04448">
        <w:rPr>
          <w:rFonts w:eastAsia="Times New Roman" w:cstheme="minorHAnsi"/>
          <w:spacing w:val="-8"/>
          <w:lang w:bidi="en-US"/>
        </w:rPr>
        <w:t xml:space="preserve"> </w:t>
      </w:r>
      <w:r w:rsidRPr="00C04448">
        <w:rPr>
          <w:rFonts w:eastAsia="Times New Roman" w:cstheme="minorHAnsi"/>
          <w:lang w:bidi="en-US"/>
        </w:rPr>
        <w:t>do</w:t>
      </w:r>
      <w:r w:rsidRPr="00C04448">
        <w:rPr>
          <w:rFonts w:eastAsia="Times New Roman" w:cstheme="minorHAnsi"/>
          <w:spacing w:val="-8"/>
          <w:lang w:bidi="en-US"/>
        </w:rPr>
        <w:t xml:space="preserve"> </w:t>
      </w:r>
      <w:r w:rsidRPr="00C04448">
        <w:rPr>
          <w:rFonts w:eastAsia="Times New Roman" w:cstheme="minorHAnsi"/>
          <w:lang w:bidi="en-US"/>
        </w:rPr>
        <w:t>so</w:t>
      </w:r>
      <w:r w:rsidRPr="00C04448">
        <w:rPr>
          <w:rFonts w:eastAsia="Times New Roman" w:cstheme="minorHAnsi"/>
          <w:spacing w:val="-8"/>
          <w:lang w:bidi="en-US"/>
        </w:rPr>
        <w:t xml:space="preserve"> </w:t>
      </w:r>
      <w:r w:rsidRPr="00C04448">
        <w:rPr>
          <w:rFonts w:eastAsia="Times New Roman" w:cstheme="minorHAnsi"/>
          <w:lang w:bidi="en-US"/>
        </w:rPr>
        <w:t>giving due consideration to the following</w:t>
      </w:r>
      <w:r w:rsidRPr="00C04448">
        <w:rPr>
          <w:rFonts w:eastAsia="Times New Roman" w:cstheme="minorHAnsi"/>
          <w:spacing w:val="-3"/>
          <w:lang w:bidi="en-US"/>
        </w:rPr>
        <w:t xml:space="preserve"> </w:t>
      </w:r>
      <w:r w:rsidRPr="00C04448">
        <w:rPr>
          <w:rFonts w:eastAsia="Times New Roman" w:cstheme="minorHAnsi"/>
          <w:lang w:bidi="en-US"/>
        </w:rPr>
        <w:t>principles:</w:t>
      </w:r>
    </w:p>
    <w:p w14:paraId="15422232"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25269C20" w14:textId="77777777" w:rsidR="00C04448" w:rsidRPr="00C04448" w:rsidRDefault="00C04448" w:rsidP="001D0144">
      <w:pPr>
        <w:widowControl w:val="0"/>
        <w:numPr>
          <w:ilvl w:val="1"/>
          <w:numId w:val="37"/>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Best value for</w:t>
      </w:r>
      <w:r w:rsidRPr="00C04448">
        <w:rPr>
          <w:rFonts w:eastAsia="Times New Roman" w:cstheme="minorHAnsi"/>
          <w:spacing w:val="-4"/>
          <w:lang w:bidi="en-US"/>
        </w:rPr>
        <w:t xml:space="preserve"> </w:t>
      </w:r>
      <w:proofErr w:type="gramStart"/>
      <w:r w:rsidRPr="00C04448">
        <w:rPr>
          <w:rFonts w:eastAsia="Times New Roman" w:cstheme="minorHAnsi"/>
          <w:lang w:bidi="en-US"/>
        </w:rPr>
        <w:t>money;</w:t>
      </w:r>
      <w:proofErr w:type="gramEnd"/>
    </w:p>
    <w:p w14:paraId="554047CC"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1E0F4496" w14:textId="77777777" w:rsidR="00C04448" w:rsidRPr="00C04448" w:rsidRDefault="00C04448" w:rsidP="001D0144">
      <w:pPr>
        <w:widowControl w:val="0"/>
        <w:numPr>
          <w:ilvl w:val="1"/>
          <w:numId w:val="37"/>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 xml:space="preserve">Fairness, </w:t>
      </w:r>
      <w:proofErr w:type="gramStart"/>
      <w:r w:rsidRPr="00C04448">
        <w:rPr>
          <w:rFonts w:eastAsia="Times New Roman" w:cstheme="minorHAnsi"/>
          <w:lang w:bidi="en-US"/>
        </w:rPr>
        <w:t>integrity</w:t>
      </w:r>
      <w:proofErr w:type="gramEnd"/>
      <w:r w:rsidRPr="00C04448">
        <w:rPr>
          <w:rFonts w:eastAsia="Times New Roman" w:cstheme="minorHAnsi"/>
          <w:lang w:bidi="en-US"/>
        </w:rPr>
        <w:t xml:space="preserve"> and transparency;</w:t>
      </w:r>
      <w:r w:rsidRPr="00C04448">
        <w:rPr>
          <w:rFonts w:eastAsia="Times New Roman" w:cstheme="minorHAnsi"/>
          <w:spacing w:val="1"/>
          <w:lang w:bidi="en-US"/>
        </w:rPr>
        <w:t xml:space="preserve"> </w:t>
      </w:r>
      <w:r w:rsidRPr="00C04448">
        <w:rPr>
          <w:rFonts w:eastAsia="Times New Roman" w:cstheme="minorHAnsi"/>
          <w:lang w:bidi="en-US"/>
        </w:rPr>
        <w:t>and,</w:t>
      </w:r>
    </w:p>
    <w:p w14:paraId="4AC70269"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sectPr w:rsidR="00C04448" w:rsidRPr="00C04448">
          <w:pgSz w:w="12240" w:h="15840"/>
          <w:pgMar w:top="1380" w:right="1340" w:bottom="920" w:left="540" w:header="813" w:footer="739" w:gutter="0"/>
          <w:cols w:space="720"/>
        </w:sectPr>
      </w:pPr>
    </w:p>
    <w:p w14:paraId="4FB460C4" w14:textId="77777777" w:rsidR="00C04448" w:rsidRPr="00C04448" w:rsidRDefault="00C04448" w:rsidP="001D0144">
      <w:pPr>
        <w:widowControl w:val="0"/>
        <w:numPr>
          <w:ilvl w:val="1"/>
          <w:numId w:val="37"/>
        </w:numPr>
        <w:tabs>
          <w:tab w:val="left" w:pos="1712"/>
        </w:tabs>
        <w:autoSpaceDE w:val="0"/>
        <w:autoSpaceDN w:val="0"/>
        <w:spacing w:before="80" w:after="0" w:line="240" w:lineRule="auto"/>
        <w:ind w:left="720" w:hanging="361"/>
        <w:rPr>
          <w:rFonts w:eastAsia="Times New Roman" w:cstheme="minorHAnsi"/>
          <w:lang w:bidi="en-US"/>
        </w:rPr>
      </w:pPr>
      <w:r w:rsidRPr="00C04448">
        <w:rPr>
          <w:rFonts w:eastAsia="Times New Roman" w:cstheme="minorHAnsi"/>
          <w:lang w:bidi="en-US"/>
        </w:rPr>
        <w:lastRenderedPageBreak/>
        <w:t>Competition.</w:t>
      </w:r>
    </w:p>
    <w:p w14:paraId="55F12B40"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20150D3E"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r w:rsidRPr="00C04448">
        <w:rPr>
          <w:rFonts w:eastAsia="Times New Roman" w:cstheme="minorHAnsi"/>
          <w:u w:val="single"/>
          <w:lang w:bidi="en-US"/>
        </w:rPr>
        <w:t>Administration of Property</w:t>
      </w:r>
    </w:p>
    <w:p w14:paraId="62A9D8F1" w14:textId="77777777" w:rsidR="00C04448" w:rsidRPr="00C04448" w:rsidRDefault="00C04448" w:rsidP="00C062AE">
      <w:pPr>
        <w:widowControl w:val="0"/>
        <w:autoSpaceDE w:val="0"/>
        <w:autoSpaceDN w:val="0"/>
        <w:spacing w:before="2" w:after="0" w:line="240" w:lineRule="auto"/>
        <w:ind w:left="720"/>
        <w:rPr>
          <w:rFonts w:eastAsia="Times New Roman" w:cstheme="minorHAnsi"/>
          <w:lang w:bidi="en-US"/>
        </w:rPr>
      </w:pPr>
    </w:p>
    <w:p w14:paraId="28F47217" w14:textId="77777777" w:rsidR="00C04448" w:rsidRPr="00C04448" w:rsidRDefault="00C04448" w:rsidP="001D0144">
      <w:pPr>
        <w:widowControl w:val="0"/>
        <w:numPr>
          <w:ilvl w:val="0"/>
          <w:numId w:val="37"/>
        </w:numPr>
        <w:tabs>
          <w:tab w:val="left" w:pos="1711"/>
          <w:tab w:val="left" w:pos="1712"/>
        </w:tabs>
        <w:autoSpaceDE w:val="0"/>
        <w:autoSpaceDN w:val="0"/>
        <w:spacing w:before="90" w:after="0" w:line="240" w:lineRule="auto"/>
        <w:ind w:left="720" w:hanging="721"/>
        <w:rPr>
          <w:rFonts w:eastAsia="Times New Roman" w:cstheme="minorHAnsi"/>
          <w:lang w:bidi="en-US"/>
        </w:rPr>
      </w:pPr>
      <w:r w:rsidRPr="00C04448">
        <w:rPr>
          <w:rFonts w:eastAsia="Times New Roman" w:cstheme="minorHAnsi"/>
          <w:lang w:bidi="en-US"/>
        </w:rPr>
        <w:t>UN Women shall remain the owner of the</w:t>
      </w:r>
      <w:r w:rsidRPr="00C04448">
        <w:rPr>
          <w:rFonts w:eastAsia="Times New Roman" w:cstheme="minorHAnsi"/>
          <w:spacing w:val="-3"/>
          <w:lang w:bidi="en-US"/>
        </w:rPr>
        <w:t xml:space="preserve"> </w:t>
      </w:r>
      <w:r w:rsidRPr="00C04448">
        <w:rPr>
          <w:rFonts w:eastAsia="Times New Roman" w:cstheme="minorHAnsi"/>
          <w:lang w:bidi="en-US"/>
        </w:rPr>
        <w:t>Property.</w:t>
      </w:r>
    </w:p>
    <w:p w14:paraId="44C99C58"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057FBA75" w14:textId="77777777" w:rsidR="00C04448" w:rsidRPr="00C04448" w:rsidRDefault="00C04448" w:rsidP="001D0144">
      <w:pPr>
        <w:widowControl w:val="0"/>
        <w:numPr>
          <w:ilvl w:val="0"/>
          <w:numId w:val="3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 xml:space="preserve">UN Women may during the term of this Agreement decide that Property shall be reassigned towards the implementation of another UN Women </w:t>
      </w:r>
      <w:proofErr w:type="spellStart"/>
      <w:r w:rsidRPr="00C04448">
        <w:rPr>
          <w:rFonts w:eastAsia="Times New Roman" w:cstheme="minorHAnsi"/>
          <w:lang w:bidi="en-US"/>
        </w:rPr>
        <w:t>programme</w:t>
      </w:r>
      <w:proofErr w:type="spellEnd"/>
      <w:r w:rsidRPr="00C04448">
        <w:rPr>
          <w:rFonts w:eastAsia="Times New Roman" w:cstheme="minorHAnsi"/>
          <w:lang w:bidi="en-US"/>
        </w:rPr>
        <w:t xml:space="preserve"> or project, which may be implemented by the Partner or by another partner. In the latter case, the Partner shall, upon written instructions by UN Women, transfer the Property to the other partner, as directed. Article IX sets forth the obligations when the Work is completed, or the Agreement</w:t>
      </w:r>
      <w:r w:rsidRPr="00C04448">
        <w:rPr>
          <w:rFonts w:eastAsia="Times New Roman" w:cstheme="minorHAnsi"/>
          <w:spacing w:val="-4"/>
          <w:lang w:bidi="en-US"/>
        </w:rPr>
        <w:t xml:space="preserve"> </w:t>
      </w:r>
      <w:r w:rsidRPr="00C04448">
        <w:rPr>
          <w:rFonts w:eastAsia="Times New Roman" w:cstheme="minorHAnsi"/>
          <w:lang w:bidi="en-US"/>
        </w:rPr>
        <w:t>ends.</w:t>
      </w:r>
    </w:p>
    <w:p w14:paraId="1020CFDB" w14:textId="77777777" w:rsidR="00C04448" w:rsidRPr="00C04448" w:rsidRDefault="00C04448" w:rsidP="00C062AE">
      <w:pPr>
        <w:widowControl w:val="0"/>
        <w:autoSpaceDE w:val="0"/>
        <w:autoSpaceDN w:val="0"/>
        <w:spacing w:before="1" w:after="0" w:line="240" w:lineRule="auto"/>
        <w:ind w:left="720"/>
        <w:rPr>
          <w:rFonts w:eastAsia="Times New Roman" w:cstheme="minorHAnsi"/>
          <w:lang w:bidi="en-US"/>
        </w:rPr>
      </w:pPr>
    </w:p>
    <w:p w14:paraId="55D2C49F" w14:textId="77777777" w:rsidR="00C04448" w:rsidRPr="00C04448" w:rsidRDefault="00C04448" w:rsidP="001D0144">
      <w:pPr>
        <w:widowControl w:val="0"/>
        <w:numPr>
          <w:ilvl w:val="0"/>
          <w:numId w:val="3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 xml:space="preserve">The Partner shall be responsible for the care, security, </w:t>
      </w:r>
      <w:proofErr w:type="gramStart"/>
      <w:r w:rsidRPr="00C04448">
        <w:rPr>
          <w:rFonts w:eastAsia="Times New Roman" w:cstheme="minorHAnsi"/>
          <w:lang w:bidi="en-US"/>
        </w:rPr>
        <w:t>maintenance</w:t>
      </w:r>
      <w:proofErr w:type="gramEnd"/>
      <w:r w:rsidRPr="00C04448">
        <w:rPr>
          <w:rFonts w:eastAsia="Times New Roman" w:cstheme="minorHAnsi"/>
          <w:lang w:bidi="en-US"/>
        </w:rPr>
        <w:t xml:space="preserve"> and physical inventory of the</w:t>
      </w:r>
      <w:r w:rsidRPr="00C04448">
        <w:rPr>
          <w:rFonts w:eastAsia="Times New Roman" w:cstheme="minorHAnsi"/>
          <w:spacing w:val="-2"/>
          <w:lang w:bidi="en-US"/>
        </w:rPr>
        <w:t xml:space="preserve"> </w:t>
      </w:r>
      <w:r w:rsidRPr="00C04448">
        <w:rPr>
          <w:rFonts w:eastAsia="Times New Roman" w:cstheme="minorHAnsi"/>
          <w:lang w:bidi="en-US"/>
        </w:rPr>
        <w:t>Property.</w:t>
      </w:r>
    </w:p>
    <w:p w14:paraId="11CDED38" w14:textId="77777777" w:rsidR="00C04448" w:rsidRPr="00C04448" w:rsidRDefault="00C04448" w:rsidP="00C062AE">
      <w:pPr>
        <w:widowControl w:val="0"/>
        <w:autoSpaceDE w:val="0"/>
        <w:autoSpaceDN w:val="0"/>
        <w:spacing w:before="9" w:after="0" w:line="240" w:lineRule="auto"/>
        <w:ind w:left="720"/>
        <w:rPr>
          <w:rFonts w:eastAsia="Times New Roman" w:cstheme="minorHAnsi"/>
          <w:lang w:bidi="en-US"/>
        </w:rPr>
      </w:pPr>
    </w:p>
    <w:p w14:paraId="24122E93" w14:textId="77777777" w:rsidR="00C04448" w:rsidRPr="00C04448" w:rsidRDefault="00C04448" w:rsidP="001D0144">
      <w:pPr>
        <w:widowControl w:val="0"/>
        <w:numPr>
          <w:ilvl w:val="0"/>
          <w:numId w:val="3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unless self-insured, shall maintain insurance for the Property. Upon request, the Partner shall produce documentary evidence of such insurance including self-insurance.</w:t>
      </w:r>
    </w:p>
    <w:p w14:paraId="68917DD7"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3095830A" w14:textId="77777777" w:rsidR="00C04448" w:rsidRPr="00C04448" w:rsidRDefault="00C04448" w:rsidP="001D0144">
      <w:pPr>
        <w:widowControl w:val="0"/>
        <w:numPr>
          <w:ilvl w:val="0"/>
          <w:numId w:val="3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shall place UN Women markings on the Property in consultation with</w:t>
      </w:r>
      <w:r w:rsidRPr="00C04448">
        <w:rPr>
          <w:rFonts w:eastAsia="Times New Roman" w:cstheme="minorHAnsi"/>
          <w:spacing w:val="-31"/>
          <w:lang w:bidi="en-US"/>
        </w:rPr>
        <w:t xml:space="preserve"> </w:t>
      </w:r>
      <w:r w:rsidRPr="00C04448">
        <w:rPr>
          <w:rFonts w:eastAsia="Times New Roman" w:cstheme="minorHAnsi"/>
          <w:lang w:bidi="en-US"/>
        </w:rPr>
        <w:t>UN Women.</w:t>
      </w:r>
    </w:p>
    <w:p w14:paraId="72D0D99E"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51396B13" w14:textId="77777777" w:rsidR="00C04448" w:rsidRPr="00C04448" w:rsidRDefault="00C04448" w:rsidP="001D0144">
      <w:pPr>
        <w:widowControl w:val="0"/>
        <w:numPr>
          <w:ilvl w:val="0"/>
          <w:numId w:val="3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In cases of damage, theft or other losses of the Property, the Partner shall provide UN Women</w:t>
      </w:r>
      <w:r w:rsidRPr="00C04448">
        <w:rPr>
          <w:rFonts w:eastAsia="Times New Roman" w:cstheme="minorHAnsi"/>
          <w:spacing w:val="-9"/>
          <w:lang w:bidi="en-US"/>
        </w:rPr>
        <w:t xml:space="preserve"> </w:t>
      </w:r>
      <w:r w:rsidRPr="00C04448">
        <w:rPr>
          <w:rFonts w:eastAsia="Times New Roman" w:cstheme="minorHAnsi"/>
          <w:lang w:bidi="en-US"/>
        </w:rPr>
        <w:t>with</w:t>
      </w:r>
      <w:r w:rsidRPr="00C04448">
        <w:rPr>
          <w:rFonts w:eastAsia="Times New Roman" w:cstheme="minorHAnsi"/>
          <w:spacing w:val="-8"/>
          <w:lang w:bidi="en-US"/>
        </w:rPr>
        <w:t xml:space="preserve"> </w:t>
      </w:r>
      <w:r w:rsidRPr="00C04448">
        <w:rPr>
          <w:rFonts w:eastAsia="Times New Roman" w:cstheme="minorHAnsi"/>
          <w:lang w:bidi="en-US"/>
        </w:rPr>
        <w:t>a</w:t>
      </w:r>
      <w:r w:rsidRPr="00C04448">
        <w:rPr>
          <w:rFonts w:eastAsia="Times New Roman" w:cstheme="minorHAnsi"/>
          <w:spacing w:val="-10"/>
          <w:lang w:bidi="en-US"/>
        </w:rPr>
        <w:t xml:space="preserve"> </w:t>
      </w:r>
      <w:r w:rsidRPr="00C04448">
        <w:rPr>
          <w:rFonts w:eastAsia="Times New Roman" w:cstheme="minorHAnsi"/>
          <w:lang w:bidi="en-US"/>
        </w:rPr>
        <w:t>comprehensive</w:t>
      </w:r>
      <w:r w:rsidRPr="00C04448">
        <w:rPr>
          <w:rFonts w:eastAsia="Times New Roman" w:cstheme="minorHAnsi"/>
          <w:spacing w:val="-8"/>
          <w:lang w:bidi="en-US"/>
        </w:rPr>
        <w:t xml:space="preserve"> </w:t>
      </w:r>
      <w:r w:rsidRPr="00C04448">
        <w:rPr>
          <w:rFonts w:eastAsia="Times New Roman" w:cstheme="minorHAnsi"/>
          <w:lang w:bidi="en-US"/>
        </w:rPr>
        <w:t>report,</w:t>
      </w:r>
      <w:r w:rsidRPr="00C04448">
        <w:rPr>
          <w:rFonts w:eastAsia="Times New Roman" w:cstheme="minorHAnsi"/>
          <w:spacing w:val="-9"/>
          <w:lang w:bidi="en-US"/>
        </w:rPr>
        <w:t xml:space="preserve"> </w:t>
      </w:r>
      <w:r w:rsidRPr="00C04448">
        <w:rPr>
          <w:rFonts w:eastAsia="Times New Roman" w:cstheme="minorHAnsi"/>
          <w:lang w:bidi="en-US"/>
        </w:rPr>
        <w:t>including</w:t>
      </w:r>
      <w:r w:rsidRPr="00C04448">
        <w:rPr>
          <w:rFonts w:eastAsia="Times New Roman" w:cstheme="minorHAnsi"/>
          <w:spacing w:val="-7"/>
          <w:lang w:bidi="en-US"/>
        </w:rPr>
        <w:t xml:space="preserve"> </w:t>
      </w:r>
      <w:r w:rsidRPr="00C04448">
        <w:rPr>
          <w:rFonts w:eastAsia="Times New Roman" w:cstheme="minorHAnsi"/>
          <w:lang w:bidi="en-US"/>
        </w:rPr>
        <w:t>a</w:t>
      </w:r>
      <w:r w:rsidRPr="00C04448">
        <w:rPr>
          <w:rFonts w:eastAsia="Times New Roman" w:cstheme="minorHAnsi"/>
          <w:spacing w:val="-6"/>
          <w:lang w:bidi="en-US"/>
        </w:rPr>
        <w:t xml:space="preserve"> </w:t>
      </w:r>
      <w:r w:rsidRPr="00C04448">
        <w:rPr>
          <w:rFonts w:eastAsia="Times New Roman" w:cstheme="minorHAnsi"/>
          <w:lang w:bidi="en-US"/>
        </w:rPr>
        <w:t>police</w:t>
      </w:r>
      <w:r w:rsidRPr="00C04448">
        <w:rPr>
          <w:rFonts w:eastAsia="Times New Roman" w:cstheme="minorHAnsi"/>
          <w:spacing w:val="-10"/>
          <w:lang w:bidi="en-US"/>
        </w:rPr>
        <w:t xml:space="preserve"> </w:t>
      </w:r>
      <w:r w:rsidRPr="00C04448">
        <w:rPr>
          <w:rFonts w:eastAsia="Times New Roman" w:cstheme="minorHAnsi"/>
          <w:lang w:bidi="en-US"/>
        </w:rPr>
        <w:t>report,</w:t>
      </w:r>
      <w:r w:rsidRPr="00C04448">
        <w:rPr>
          <w:rFonts w:eastAsia="Times New Roman" w:cstheme="minorHAnsi"/>
          <w:spacing w:val="-7"/>
          <w:lang w:bidi="en-US"/>
        </w:rPr>
        <w:t xml:space="preserve"> </w:t>
      </w:r>
      <w:r w:rsidRPr="00C04448">
        <w:rPr>
          <w:rFonts w:eastAsia="Times New Roman" w:cstheme="minorHAnsi"/>
          <w:lang w:bidi="en-US"/>
        </w:rPr>
        <w:t>where</w:t>
      </w:r>
      <w:r w:rsidRPr="00C04448">
        <w:rPr>
          <w:rFonts w:eastAsia="Times New Roman" w:cstheme="minorHAnsi"/>
          <w:spacing w:val="-10"/>
          <w:lang w:bidi="en-US"/>
        </w:rPr>
        <w:t xml:space="preserve"> </w:t>
      </w:r>
      <w:r w:rsidRPr="00C04448">
        <w:rPr>
          <w:rFonts w:eastAsia="Times New Roman" w:cstheme="minorHAnsi"/>
          <w:lang w:bidi="en-US"/>
        </w:rPr>
        <w:t>appropriate,</w:t>
      </w:r>
      <w:r w:rsidRPr="00C04448">
        <w:rPr>
          <w:rFonts w:eastAsia="Times New Roman" w:cstheme="minorHAnsi"/>
          <w:spacing w:val="-8"/>
          <w:lang w:bidi="en-US"/>
        </w:rPr>
        <w:t xml:space="preserve"> </w:t>
      </w:r>
      <w:r w:rsidRPr="00C04448">
        <w:rPr>
          <w:rFonts w:eastAsia="Times New Roman" w:cstheme="minorHAnsi"/>
          <w:lang w:bidi="en-US"/>
        </w:rPr>
        <w:t>and any other evidence giving full details of the events leading to the loss of the</w:t>
      </w:r>
      <w:r w:rsidRPr="00C04448">
        <w:rPr>
          <w:rFonts w:eastAsia="Times New Roman" w:cstheme="minorHAnsi"/>
          <w:spacing w:val="58"/>
          <w:lang w:bidi="en-US"/>
        </w:rPr>
        <w:t xml:space="preserve"> </w:t>
      </w:r>
      <w:r w:rsidRPr="00C04448">
        <w:rPr>
          <w:rFonts w:eastAsia="Times New Roman" w:cstheme="minorHAnsi"/>
          <w:lang w:bidi="en-US"/>
        </w:rPr>
        <w:t>Property.</w:t>
      </w:r>
    </w:p>
    <w:p w14:paraId="22CD884D"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41F2C7FE" w14:textId="77777777" w:rsidR="00C04448" w:rsidRPr="00C04448" w:rsidRDefault="00C04448" w:rsidP="001D0144">
      <w:pPr>
        <w:widowControl w:val="0"/>
        <w:numPr>
          <w:ilvl w:val="0"/>
          <w:numId w:val="37"/>
        </w:numPr>
        <w:tabs>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UN Women shall assist the Partner in clearing the Property through customs at places of entry into the country where the Work is taking</w:t>
      </w:r>
      <w:r w:rsidRPr="00C04448">
        <w:rPr>
          <w:rFonts w:eastAsia="Times New Roman" w:cstheme="minorHAnsi"/>
          <w:spacing w:val="1"/>
          <w:lang w:bidi="en-US"/>
        </w:rPr>
        <w:t xml:space="preserve"> </w:t>
      </w:r>
      <w:r w:rsidRPr="00C04448">
        <w:rPr>
          <w:rFonts w:eastAsia="Times New Roman" w:cstheme="minorHAnsi"/>
          <w:lang w:bidi="en-US"/>
        </w:rPr>
        <w:t>place.</w:t>
      </w:r>
    </w:p>
    <w:p w14:paraId="19EF22D5" w14:textId="77777777" w:rsidR="00C04448" w:rsidRPr="00C04448" w:rsidRDefault="00C04448" w:rsidP="00C062AE">
      <w:pPr>
        <w:widowControl w:val="0"/>
        <w:autoSpaceDE w:val="0"/>
        <w:autoSpaceDN w:val="0"/>
        <w:spacing w:before="11" w:after="0" w:line="240" w:lineRule="auto"/>
        <w:ind w:left="720"/>
        <w:rPr>
          <w:rFonts w:eastAsia="Times New Roman" w:cstheme="minorHAnsi"/>
          <w:lang w:bidi="en-US"/>
        </w:rPr>
      </w:pPr>
    </w:p>
    <w:p w14:paraId="06180AC4" w14:textId="77777777" w:rsidR="00C04448" w:rsidRPr="00C04448" w:rsidRDefault="00C04448" w:rsidP="001D0144">
      <w:pPr>
        <w:widowControl w:val="0"/>
        <w:numPr>
          <w:ilvl w:val="0"/>
          <w:numId w:val="3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Detailed inventories shall be taken of the Property by the Partner at the end of every year, or if the Agreement is for less than a calendar year, at the end of the</w:t>
      </w:r>
      <w:r w:rsidRPr="00C04448">
        <w:rPr>
          <w:rFonts w:eastAsia="Times New Roman" w:cstheme="minorHAnsi"/>
          <w:spacing w:val="-11"/>
          <w:lang w:bidi="en-US"/>
        </w:rPr>
        <w:t xml:space="preserve"> </w:t>
      </w:r>
      <w:r w:rsidRPr="00C04448">
        <w:rPr>
          <w:rFonts w:eastAsia="Times New Roman" w:cstheme="minorHAnsi"/>
          <w:lang w:bidi="en-US"/>
        </w:rPr>
        <w:t>Agreement.</w:t>
      </w:r>
    </w:p>
    <w:p w14:paraId="6361BC52"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37827BB1" w14:textId="77777777" w:rsidR="00C04448" w:rsidRPr="00C04448" w:rsidRDefault="00C04448" w:rsidP="00C062AE">
      <w:pPr>
        <w:widowControl w:val="0"/>
        <w:autoSpaceDE w:val="0"/>
        <w:autoSpaceDN w:val="0"/>
        <w:spacing w:after="0" w:line="240" w:lineRule="auto"/>
        <w:ind w:left="720"/>
        <w:jc w:val="center"/>
        <w:outlineLvl w:val="0"/>
        <w:rPr>
          <w:rFonts w:eastAsia="Times New Roman" w:cstheme="minorHAnsi"/>
          <w:b/>
          <w:bCs/>
          <w:lang w:bidi="en-US"/>
        </w:rPr>
      </w:pPr>
      <w:r w:rsidRPr="00C04448">
        <w:rPr>
          <w:rFonts w:eastAsia="Times New Roman" w:cstheme="minorHAnsi"/>
          <w:b/>
          <w:bCs/>
          <w:lang w:bidi="en-US"/>
        </w:rPr>
        <w:t>ARTICLE VII</w:t>
      </w:r>
    </w:p>
    <w:p w14:paraId="23D01057" w14:textId="77777777" w:rsidR="00C04448" w:rsidRPr="00C04448" w:rsidRDefault="00C04448" w:rsidP="00C062AE">
      <w:pPr>
        <w:widowControl w:val="0"/>
        <w:autoSpaceDE w:val="0"/>
        <w:autoSpaceDN w:val="0"/>
        <w:spacing w:after="0" w:line="240" w:lineRule="auto"/>
        <w:ind w:left="720"/>
        <w:jc w:val="center"/>
        <w:rPr>
          <w:rFonts w:eastAsia="Times New Roman" w:cstheme="minorHAnsi"/>
          <w:b/>
          <w:lang w:bidi="en-US"/>
        </w:rPr>
      </w:pPr>
      <w:r w:rsidRPr="00C04448">
        <w:rPr>
          <w:rFonts w:eastAsia="Times New Roman" w:cstheme="minorHAnsi"/>
          <w:b/>
          <w:lang w:bidi="en-US"/>
        </w:rPr>
        <w:t>RECORD KEEPING/ACCOUNTING SYSTEM</w:t>
      </w:r>
    </w:p>
    <w:p w14:paraId="000FA7AF" w14:textId="77777777" w:rsidR="00C04448" w:rsidRPr="00C04448" w:rsidRDefault="00C04448" w:rsidP="00C062AE">
      <w:pPr>
        <w:widowControl w:val="0"/>
        <w:autoSpaceDE w:val="0"/>
        <w:autoSpaceDN w:val="0"/>
        <w:spacing w:after="0" w:line="240" w:lineRule="auto"/>
        <w:ind w:left="720"/>
        <w:rPr>
          <w:rFonts w:eastAsia="Times New Roman" w:cstheme="minorHAnsi"/>
          <w:b/>
          <w:lang w:bidi="en-US"/>
        </w:rPr>
      </w:pPr>
    </w:p>
    <w:p w14:paraId="73A0A263" w14:textId="77777777" w:rsidR="00C04448" w:rsidRPr="00C04448" w:rsidRDefault="00C04448" w:rsidP="001D0144">
      <w:pPr>
        <w:widowControl w:val="0"/>
        <w:numPr>
          <w:ilvl w:val="0"/>
          <w:numId w:val="36"/>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shall establish and maintain, for a period of seven (7) years after this Agreement ends the books and records set forth in this Article in a reasonable accounting system that enables UN Women to readily identify how the funds received under this Agreement have been used, including detailed inventories of the Property, expenditures,</w:t>
      </w:r>
      <w:r w:rsidRPr="00C04448">
        <w:rPr>
          <w:rFonts w:eastAsia="Times New Roman" w:cstheme="minorHAnsi"/>
          <w:spacing w:val="-8"/>
          <w:lang w:bidi="en-US"/>
        </w:rPr>
        <w:t xml:space="preserve"> </w:t>
      </w:r>
      <w:r w:rsidRPr="00C04448">
        <w:rPr>
          <w:rFonts w:eastAsia="Times New Roman" w:cstheme="minorHAnsi"/>
          <w:lang w:bidi="en-US"/>
        </w:rPr>
        <w:t>costs</w:t>
      </w:r>
      <w:r w:rsidRPr="00C04448">
        <w:rPr>
          <w:rFonts w:eastAsia="Times New Roman" w:cstheme="minorHAnsi"/>
          <w:spacing w:val="-7"/>
          <w:lang w:bidi="en-US"/>
        </w:rPr>
        <w:t xml:space="preserve"> </w:t>
      </w:r>
      <w:r w:rsidRPr="00C04448">
        <w:rPr>
          <w:rFonts w:eastAsia="Times New Roman" w:cstheme="minorHAnsi"/>
          <w:lang w:bidi="en-US"/>
        </w:rPr>
        <w:t>of</w:t>
      </w:r>
      <w:r w:rsidRPr="00C04448">
        <w:rPr>
          <w:rFonts w:eastAsia="Times New Roman" w:cstheme="minorHAnsi"/>
          <w:spacing w:val="-8"/>
          <w:lang w:bidi="en-US"/>
        </w:rPr>
        <w:t xml:space="preserve"> </w:t>
      </w:r>
      <w:r w:rsidRPr="00C04448">
        <w:rPr>
          <w:rFonts w:eastAsia="Times New Roman" w:cstheme="minorHAnsi"/>
          <w:lang w:bidi="en-US"/>
        </w:rPr>
        <w:t>goods</w:t>
      </w:r>
      <w:r w:rsidRPr="00C04448">
        <w:rPr>
          <w:rFonts w:eastAsia="Times New Roman" w:cstheme="minorHAnsi"/>
          <w:spacing w:val="-7"/>
          <w:lang w:bidi="en-US"/>
        </w:rPr>
        <w:t xml:space="preserve"> </w:t>
      </w:r>
      <w:r w:rsidRPr="00C04448">
        <w:rPr>
          <w:rFonts w:eastAsia="Times New Roman" w:cstheme="minorHAnsi"/>
          <w:lang w:bidi="en-US"/>
        </w:rPr>
        <w:t>and</w:t>
      </w:r>
      <w:r w:rsidRPr="00C04448">
        <w:rPr>
          <w:rFonts w:eastAsia="Times New Roman" w:cstheme="minorHAnsi"/>
          <w:spacing w:val="-7"/>
          <w:lang w:bidi="en-US"/>
        </w:rPr>
        <w:t xml:space="preserve"> </w:t>
      </w:r>
      <w:r w:rsidRPr="00C04448">
        <w:rPr>
          <w:rFonts w:eastAsia="Times New Roman" w:cstheme="minorHAnsi"/>
          <w:lang w:bidi="en-US"/>
        </w:rPr>
        <w:t>services,</w:t>
      </w:r>
      <w:r w:rsidRPr="00C04448">
        <w:rPr>
          <w:rFonts w:eastAsia="Times New Roman" w:cstheme="minorHAnsi"/>
          <w:spacing w:val="-6"/>
          <w:lang w:bidi="en-US"/>
        </w:rPr>
        <w:t xml:space="preserve"> </w:t>
      </w:r>
      <w:r w:rsidRPr="00C04448">
        <w:rPr>
          <w:rFonts w:eastAsia="Times New Roman" w:cstheme="minorHAnsi"/>
          <w:lang w:bidi="en-US"/>
        </w:rPr>
        <w:t>supporting</w:t>
      </w:r>
      <w:r w:rsidRPr="00C04448">
        <w:rPr>
          <w:rFonts w:eastAsia="Times New Roman" w:cstheme="minorHAnsi"/>
          <w:spacing w:val="-8"/>
          <w:lang w:bidi="en-US"/>
        </w:rPr>
        <w:t xml:space="preserve"> </w:t>
      </w:r>
      <w:r w:rsidRPr="00C04448">
        <w:rPr>
          <w:rFonts w:eastAsia="Times New Roman" w:cstheme="minorHAnsi"/>
          <w:lang w:bidi="en-US"/>
        </w:rPr>
        <w:t>documentation,</w:t>
      </w:r>
      <w:r w:rsidRPr="00C04448">
        <w:rPr>
          <w:rFonts w:eastAsia="Times New Roman" w:cstheme="minorHAnsi"/>
          <w:spacing w:val="-6"/>
          <w:lang w:bidi="en-US"/>
        </w:rPr>
        <w:t xml:space="preserve"> </w:t>
      </w:r>
      <w:r w:rsidRPr="00C04448">
        <w:rPr>
          <w:rFonts w:eastAsia="Times New Roman" w:cstheme="minorHAnsi"/>
          <w:lang w:bidi="en-US"/>
        </w:rPr>
        <w:t>all</w:t>
      </w:r>
      <w:r w:rsidRPr="00C04448">
        <w:rPr>
          <w:rFonts w:eastAsia="Times New Roman" w:cstheme="minorHAnsi"/>
          <w:spacing w:val="-6"/>
          <w:lang w:bidi="en-US"/>
        </w:rPr>
        <w:t xml:space="preserve"> </w:t>
      </w:r>
      <w:r w:rsidRPr="00C04448">
        <w:rPr>
          <w:rFonts w:eastAsia="Times New Roman" w:cstheme="minorHAnsi"/>
          <w:lang w:bidi="en-US"/>
        </w:rPr>
        <w:t>fund</w:t>
      </w:r>
      <w:r w:rsidRPr="00C04448">
        <w:rPr>
          <w:rFonts w:eastAsia="Times New Roman" w:cstheme="minorHAnsi"/>
          <w:spacing w:val="-7"/>
          <w:lang w:bidi="en-US"/>
        </w:rPr>
        <w:t xml:space="preserve"> </w:t>
      </w:r>
      <w:r w:rsidRPr="00C04448">
        <w:rPr>
          <w:rFonts w:eastAsia="Times New Roman" w:cstheme="minorHAnsi"/>
          <w:lang w:bidi="en-US"/>
        </w:rPr>
        <w:t>transfers received by the Partner and any unspent</w:t>
      </w:r>
      <w:r w:rsidRPr="00C04448">
        <w:rPr>
          <w:rFonts w:eastAsia="Times New Roman" w:cstheme="minorHAnsi"/>
          <w:spacing w:val="-1"/>
          <w:lang w:bidi="en-US"/>
        </w:rPr>
        <w:t xml:space="preserve"> </w:t>
      </w:r>
      <w:r w:rsidRPr="00C04448">
        <w:rPr>
          <w:rFonts w:eastAsia="Times New Roman" w:cstheme="minorHAnsi"/>
          <w:lang w:bidi="en-US"/>
        </w:rPr>
        <w:t>funds.</w:t>
      </w:r>
    </w:p>
    <w:p w14:paraId="7482AA8C" w14:textId="77777777" w:rsidR="00C04448" w:rsidRPr="00C04448" w:rsidRDefault="00C04448" w:rsidP="00C062AE">
      <w:pPr>
        <w:widowControl w:val="0"/>
        <w:autoSpaceDE w:val="0"/>
        <w:autoSpaceDN w:val="0"/>
        <w:spacing w:before="1" w:after="0" w:line="240" w:lineRule="auto"/>
        <w:ind w:left="720"/>
        <w:rPr>
          <w:rFonts w:eastAsia="Times New Roman" w:cstheme="minorHAnsi"/>
          <w:lang w:bidi="en-US"/>
        </w:rPr>
      </w:pPr>
    </w:p>
    <w:p w14:paraId="53D5AAC7" w14:textId="77777777" w:rsidR="00C04448" w:rsidRPr="00C04448" w:rsidRDefault="00C04448" w:rsidP="001D0144">
      <w:pPr>
        <w:widowControl w:val="0"/>
        <w:numPr>
          <w:ilvl w:val="0"/>
          <w:numId w:val="36"/>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Partner’s books and records shall clearly show which transactions recorded in its accounting</w:t>
      </w:r>
      <w:r w:rsidRPr="00C04448">
        <w:rPr>
          <w:rFonts w:eastAsia="Times New Roman" w:cstheme="minorHAnsi"/>
          <w:spacing w:val="-16"/>
          <w:lang w:bidi="en-US"/>
        </w:rPr>
        <w:t xml:space="preserve"> </w:t>
      </w:r>
      <w:r w:rsidRPr="00C04448">
        <w:rPr>
          <w:rFonts w:eastAsia="Times New Roman" w:cstheme="minorHAnsi"/>
          <w:lang w:bidi="en-US"/>
        </w:rPr>
        <w:t>system</w:t>
      </w:r>
      <w:r w:rsidRPr="00C04448">
        <w:rPr>
          <w:rFonts w:eastAsia="Times New Roman" w:cstheme="minorHAnsi"/>
          <w:spacing w:val="-15"/>
          <w:lang w:bidi="en-US"/>
        </w:rPr>
        <w:t xml:space="preserve"> </w:t>
      </w:r>
      <w:r w:rsidRPr="00C04448">
        <w:rPr>
          <w:rFonts w:eastAsia="Times New Roman" w:cstheme="minorHAnsi"/>
          <w:lang w:bidi="en-US"/>
        </w:rPr>
        <w:t>represent</w:t>
      </w:r>
      <w:r w:rsidRPr="00C04448">
        <w:rPr>
          <w:rFonts w:eastAsia="Times New Roman" w:cstheme="minorHAnsi"/>
          <w:spacing w:val="-15"/>
          <w:lang w:bidi="en-US"/>
        </w:rPr>
        <w:t xml:space="preserve"> </w:t>
      </w:r>
      <w:r w:rsidRPr="00C04448">
        <w:rPr>
          <w:rFonts w:eastAsia="Times New Roman" w:cstheme="minorHAnsi"/>
          <w:lang w:bidi="en-US"/>
        </w:rPr>
        <w:t>the</w:t>
      </w:r>
      <w:r w:rsidRPr="00C04448">
        <w:rPr>
          <w:rFonts w:eastAsia="Times New Roman" w:cstheme="minorHAnsi"/>
          <w:spacing w:val="-16"/>
          <w:lang w:bidi="en-US"/>
        </w:rPr>
        <w:t xml:space="preserve"> </w:t>
      </w:r>
      <w:r w:rsidRPr="00C04448">
        <w:rPr>
          <w:rFonts w:eastAsia="Times New Roman" w:cstheme="minorHAnsi"/>
          <w:lang w:bidi="en-US"/>
        </w:rPr>
        <w:t>expenditures</w:t>
      </w:r>
      <w:r w:rsidRPr="00C04448">
        <w:rPr>
          <w:rFonts w:eastAsia="Times New Roman" w:cstheme="minorHAnsi"/>
          <w:spacing w:val="-13"/>
          <w:lang w:bidi="en-US"/>
        </w:rPr>
        <w:t xml:space="preserve"> </w:t>
      </w:r>
      <w:r w:rsidRPr="00C04448">
        <w:rPr>
          <w:rFonts w:eastAsia="Times New Roman" w:cstheme="minorHAnsi"/>
          <w:lang w:bidi="en-US"/>
        </w:rPr>
        <w:t>reported</w:t>
      </w:r>
      <w:r w:rsidRPr="00C04448">
        <w:rPr>
          <w:rFonts w:eastAsia="Times New Roman" w:cstheme="minorHAnsi"/>
          <w:spacing w:val="-16"/>
          <w:lang w:bidi="en-US"/>
        </w:rPr>
        <w:t xml:space="preserve"> </w:t>
      </w:r>
      <w:r w:rsidRPr="00C04448">
        <w:rPr>
          <w:rFonts w:eastAsia="Times New Roman" w:cstheme="minorHAnsi"/>
          <w:lang w:bidi="en-US"/>
        </w:rPr>
        <w:t>for</w:t>
      </w:r>
      <w:r w:rsidRPr="00C04448">
        <w:rPr>
          <w:rFonts w:eastAsia="Times New Roman" w:cstheme="minorHAnsi"/>
          <w:spacing w:val="-15"/>
          <w:lang w:bidi="en-US"/>
        </w:rPr>
        <w:t xml:space="preserve"> </w:t>
      </w:r>
      <w:r w:rsidRPr="00C04448">
        <w:rPr>
          <w:rFonts w:eastAsia="Times New Roman" w:cstheme="minorHAnsi"/>
          <w:lang w:bidi="en-US"/>
        </w:rPr>
        <w:t>each</w:t>
      </w:r>
      <w:r w:rsidRPr="00C04448">
        <w:rPr>
          <w:rFonts w:eastAsia="Times New Roman" w:cstheme="minorHAnsi"/>
          <w:spacing w:val="-16"/>
          <w:lang w:bidi="en-US"/>
        </w:rPr>
        <w:t xml:space="preserve"> </w:t>
      </w:r>
      <w:r w:rsidRPr="00C04448">
        <w:rPr>
          <w:rFonts w:eastAsia="Times New Roman" w:cstheme="minorHAnsi"/>
          <w:lang w:bidi="en-US"/>
        </w:rPr>
        <w:t>line</w:t>
      </w:r>
      <w:r w:rsidRPr="00C04448">
        <w:rPr>
          <w:rFonts w:eastAsia="Times New Roman" w:cstheme="minorHAnsi"/>
          <w:spacing w:val="-17"/>
          <w:lang w:bidi="en-US"/>
        </w:rPr>
        <w:t xml:space="preserve"> </w:t>
      </w:r>
      <w:r w:rsidRPr="00C04448">
        <w:rPr>
          <w:rFonts w:eastAsia="Times New Roman" w:cstheme="minorHAnsi"/>
          <w:lang w:bidi="en-US"/>
        </w:rPr>
        <w:t>on</w:t>
      </w:r>
      <w:r w:rsidRPr="00C04448">
        <w:rPr>
          <w:rFonts w:eastAsia="Times New Roman" w:cstheme="minorHAnsi"/>
          <w:spacing w:val="-14"/>
          <w:lang w:bidi="en-US"/>
        </w:rPr>
        <w:t xml:space="preserve"> </w:t>
      </w:r>
      <w:r w:rsidRPr="00C04448">
        <w:rPr>
          <w:rFonts w:eastAsia="Times New Roman" w:cstheme="minorHAnsi"/>
          <w:lang w:bidi="en-US"/>
        </w:rPr>
        <w:t>the</w:t>
      </w:r>
      <w:r w:rsidRPr="00C04448">
        <w:rPr>
          <w:rFonts w:eastAsia="Times New Roman" w:cstheme="minorHAnsi"/>
          <w:spacing w:val="-14"/>
          <w:lang w:bidi="en-US"/>
        </w:rPr>
        <w:t xml:space="preserve"> </w:t>
      </w:r>
      <w:r w:rsidRPr="00C04448">
        <w:rPr>
          <w:rFonts w:eastAsia="Times New Roman" w:cstheme="minorHAnsi"/>
          <w:lang w:bidi="en-US"/>
        </w:rPr>
        <w:t>FACE</w:t>
      </w:r>
      <w:r w:rsidRPr="00C04448">
        <w:rPr>
          <w:rFonts w:eastAsia="Times New Roman" w:cstheme="minorHAnsi"/>
          <w:spacing w:val="-16"/>
          <w:lang w:bidi="en-US"/>
        </w:rPr>
        <w:t xml:space="preserve"> </w:t>
      </w:r>
      <w:r w:rsidRPr="00C04448">
        <w:rPr>
          <w:rFonts w:eastAsia="Times New Roman" w:cstheme="minorHAnsi"/>
          <w:lang w:bidi="en-US"/>
        </w:rPr>
        <w:t>Form.</w:t>
      </w:r>
    </w:p>
    <w:p w14:paraId="4705801D"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sectPr w:rsidR="00C04448" w:rsidRPr="00C04448">
          <w:pgSz w:w="12240" w:h="15840"/>
          <w:pgMar w:top="1380" w:right="1340" w:bottom="920" w:left="540" w:header="813" w:footer="739" w:gutter="0"/>
          <w:cols w:space="720"/>
        </w:sectPr>
      </w:pPr>
    </w:p>
    <w:p w14:paraId="3910C0FC" w14:textId="77777777" w:rsidR="00C04448" w:rsidRPr="00C04448" w:rsidRDefault="00C04448" w:rsidP="001D0144">
      <w:pPr>
        <w:widowControl w:val="0"/>
        <w:numPr>
          <w:ilvl w:val="0"/>
          <w:numId w:val="36"/>
        </w:numPr>
        <w:tabs>
          <w:tab w:val="left" w:pos="1712"/>
        </w:tabs>
        <w:autoSpaceDE w:val="0"/>
        <w:autoSpaceDN w:val="0"/>
        <w:spacing w:before="80" w:after="0" w:line="240" w:lineRule="auto"/>
        <w:ind w:left="720"/>
        <w:rPr>
          <w:rFonts w:eastAsia="Times New Roman" w:cstheme="minorHAnsi"/>
          <w:lang w:bidi="en-US"/>
        </w:rPr>
      </w:pPr>
      <w:r w:rsidRPr="00C04448">
        <w:rPr>
          <w:rFonts w:eastAsia="Times New Roman" w:cstheme="minorHAnsi"/>
          <w:lang w:bidi="en-US"/>
        </w:rPr>
        <w:lastRenderedPageBreak/>
        <w:t>The books and records shall in addition to what is referred to under section 1 of this Article, include, but not be limited to, accounting records, written policies and procedures; sub-contractor files (including proposals of successful and unsuccessful bidders,</w:t>
      </w:r>
      <w:r w:rsidRPr="00C04448">
        <w:rPr>
          <w:rFonts w:eastAsia="Times New Roman" w:cstheme="minorHAnsi"/>
          <w:spacing w:val="-7"/>
          <w:lang w:bidi="en-US"/>
        </w:rPr>
        <w:t xml:space="preserve"> </w:t>
      </w:r>
      <w:r w:rsidRPr="00C04448">
        <w:rPr>
          <w:rFonts w:eastAsia="Times New Roman" w:cstheme="minorHAnsi"/>
          <w:lang w:bidi="en-US"/>
        </w:rPr>
        <w:t>bid</w:t>
      </w:r>
      <w:r w:rsidRPr="00C04448">
        <w:rPr>
          <w:rFonts w:eastAsia="Times New Roman" w:cstheme="minorHAnsi"/>
          <w:spacing w:val="-7"/>
          <w:lang w:bidi="en-US"/>
        </w:rPr>
        <w:t xml:space="preserve"> </w:t>
      </w:r>
      <w:r w:rsidRPr="00C04448">
        <w:rPr>
          <w:rFonts w:eastAsia="Times New Roman" w:cstheme="minorHAnsi"/>
          <w:lang w:bidi="en-US"/>
        </w:rPr>
        <w:t>recaps,</w:t>
      </w:r>
      <w:r w:rsidRPr="00C04448">
        <w:rPr>
          <w:rFonts w:eastAsia="Times New Roman" w:cstheme="minorHAnsi"/>
          <w:spacing w:val="-6"/>
          <w:lang w:bidi="en-US"/>
        </w:rPr>
        <w:t xml:space="preserve"> </w:t>
      </w:r>
      <w:r w:rsidRPr="00C04448">
        <w:rPr>
          <w:rFonts w:eastAsia="Times New Roman" w:cstheme="minorHAnsi"/>
          <w:lang w:bidi="en-US"/>
        </w:rPr>
        <w:t>etc.);</w:t>
      </w:r>
      <w:r w:rsidRPr="00C04448">
        <w:rPr>
          <w:rFonts w:eastAsia="Times New Roman" w:cstheme="minorHAnsi"/>
          <w:spacing w:val="-4"/>
          <w:lang w:bidi="en-US"/>
        </w:rPr>
        <w:t xml:space="preserve"> </w:t>
      </w:r>
      <w:r w:rsidRPr="00C04448">
        <w:rPr>
          <w:rFonts w:eastAsia="Times New Roman" w:cstheme="minorHAnsi"/>
          <w:lang w:bidi="en-US"/>
        </w:rPr>
        <w:t>all</w:t>
      </w:r>
      <w:r w:rsidRPr="00C04448">
        <w:rPr>
          <w:rFonts w:eastAsia="Times New Roman" w:cstheme="minorHAnsi"/>
          <w:spacing w:val="-7"/>
          <w:lang w:bidi="en-US"/>
        </w:rPr>
        <w:t xml:space="preserve"> </w:t>
      </w:r>
      <w:r w:rsidRPr="00C04448">
        <w:rPr>
          <w:rFonts w:eastAsia="Times New Roman" w:cstheme="minorHAnsi"/>
          <w:lang w:bidi="en-US"/>
        </w:rPr>
        <w:t>paid</w:t>
      </w:r>
      <w:r w:rsidRPr="00C04448">
        <w:rPr>
          <w:rFonts w:eastAsia="Times New Roman" w:cstheme="minorHAnsi"/>
          <w:spacing w:val="-6"/>
          <w:lang w:bidi="en-US"/>
        </w:rPr>
        <w:t xml:space="preserve"> </w:t>
      </w:r>
      <w:r w:rsidRPr="00C04448">
        <w:rPr>
          <w:rFonts w:eastAsia="Times New Roman" w:cstheme="minorHAnsi"/>
          <w:lang w:bidi="en-US"/>
        </w:rPr>
        <w:t>vouchers</w:t>
      </w:r>
      <w:r w:rsidRPr="00C04448">
        <w:rPr>
          <w:rFonts w:eastAsia="Times New Roman" w:cstheme="minorHAnsi"/>
          <w:spacing w:val="-8"/>
          <w:lang w:bidi="en-US"/>
        </w:rPr>
        <w:t xml:space="preserve"> </w:t>
      </w:r>
      <w:r w:rsidRPr="00C04448">
        <w:rPr>
          <w:rFonts w:eastAsia="Times New Roman" w:cstheme="minorHAnsi"/>
          <w:lang w:bidi="en-US"/>
        </w:rPr>
        <w:t>including</w:t>
      </w:r>
      <w:r w:rsidRPr="00C04448">
        <w:rPr>
          <w:rFonts w:eastAsia="Times New Roman" w:cstheme="minorHAnsi"/>
          <w:spacing w:val="-6"/>
          <w:lang w:bidi="en-US"/>
        </w:rPr>
        <w:t xml:space="preserve"> </w:t>
      </w:r>
      <w:r w:rsidRPr="00C04448">
        <w:rPr>
          <w:rFonts w:eastAsia="Times New Roman" w:cstheme="minorHAnsi"/>
          <w:lang w:bidi="en-US"/>
        </w:rPr>
        <w:t>those</w:t>
      </w:r>
      <w:r w:rsidRPr="00C04448">
        <w:rPr>
          <w:rFonts w:eastAsia="Times New Roman" w:cstheme="minorHAnsi"/>
          <w:spacing w:val="-7"/>
          <w:lang w:bidi="en-US"/>
        </w:rPr>
        <w:t xml:space="preserve"> </w:t>
      </w:r>
      <w:r w:rsidRPr="00C04448">
        <w:rPr>
          <w:rFonts w:eastAsia="Times New Roman" w:cstheme="minorHAnsi"/>
          <w:lang w:bidi="en-US"/>
        </w:rPr>
        <w:t>for</w:t>
      </w:r>
      <w:r w:rsidRPr="00C04448">
        <w:rPr>
          <w:rFonts w:eastAsia="Times New Roman" w:cstheme="minorHAnsi"/>
          <w:spacing w:val="-9"/>
          <w:lang w:bidi="en-US"/>
        </w:rPr>
        <w:t xml:space="preserve"> </w:t>
      </w:r>
      <w:r w:rsidRPr="00C04448">
        <w:rPr>
          <w:rFonts w:eastAsia="Times New Roman" w:cstheme="minorHAnsi"/>
          <w:lang w:bidi="en-US"/>
        </w:rPr>
        <w:t>out‐of‐pocket</w:t>
      </w:r>
      <w:r w:rsidRPr="00C04448">
        <w:rPr>
          <w:rFonts w:eastAsia="Times New Roman" w:cstheme="minorHAnsi"/>
          <w:spacing w:val="-6"/>
          <w:lang w:bidi="en-US"/>
        </w:rPr>
        <w:t xml:space="preserve"> </w:t>
      </w:r>
      <w:r w:rsidRPr="00C04448">
        <w:rPr>
          <w:rFonts w:eastAsia="Times New Roman" w:cstheme="minorHAnsi"/>
          <w:lang w:bidi="en-US"/>
        </w:rPr>
        <w:t xml:space="preserve">expenses; other reimbursement supported by invoices; purchase orders; suppliers’ invoices; contracts (including employment contracts); delivery notes; leases; airline tickets; gasoline coupons; ledgers; cancelled checks; deposit slips; bank statements; journals; original estimates; estimating work sheets; contract amendments and change order files; </w:t>
      </w:r>
      <w:proofErr w:type="spellStart"/>
      <w:r w:rsidRPr="00C04448">
        <w:rPr>
          <w:rFonts w:eastAsia="Times New Roman" w:cstheme="minorHAnsi"/>
          <w:lang w:bidi="en-US"/>
        </w:rPr>
        <w:t>backcharge</w:t>
      </w:r>
      <w:proofErr w:type="spellEnd"/>
      <w:r w:rsidRPr="00C04448">
        <w:rPr>
          <w:rFonts w:eastAsia="Times New Roman" w:cstheme="minorHAnsi"/>
          <w:lang w:bidi="en-US"/>
        </w:rPr>
        <w:t xml:space="preserve"> logs; insurance documents; payroll documents; timesheets; memoranda; correspondence and HR records for personnel hired to assist with the Work; and any other relevant supporting</w:t>
      </w:r>
      <w:r w:rsidRPr="00C04448">
        <w:rPr>
          <w:rFonts w:eastAsia="Times New Roman" w:cstheme="minorHAnsi"/>
          <w:spacing w:val="-1"/>
          <w:lang w:bidi="en-US"/>
        </w:rPr>
        <w:t xml:space="preserve"> </w:t>
      </w:r>
      <w:r w:rsidRPr="00C04448">
        <w:rPr>
          <w:rFonts w:eastAsia="Times New Roman" w:cstheme="minorHAnsi"/>
          <w:lang w:bidi="en-US"/>
        </w:rPr>
        <w:t>documentation.</w:t>
      </w:r>
    </w:p>
    <w:p w14:paraId="52C86554"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6CE422ED" w14:textId="77777777" w:rsidR="00C04448" w:rsidRPr="00C04448" w:rsidRDefault="00C04448" w:rsidP="001D0144">
      <w:pPr>
        <w:widowControl w:val="0"/>
        <w:numPr>
          <w:ilvl w:val="0"/>
          <w:numId w:val="36"/>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w:t>
      </w:r>
      <w:r w:rsidRPr="00C04448">
        <w:rPr>
          <w:rFonts w:eastAsia="Times New Roman" w:cstheme="minorHAnsi"/>
          <w:spacing w:val="-17"/>
          <w:lang w:bidi="en-US"/>
        </w:rPr>
        <w:t xml:space="preserve"> </w:t>
      </w:r>
      <w:r w:rsidRPr="00C04448">
        <w:rPr>
          <w:rFonts w:eastAsia="Times New Roman" w:cstheme="minorHAnsi"/>
          <w:lang w:bidi="en-US"/>
        </w:rPr>
        <w:t>Partner</w:t>
      </w:r>
      <w:r w:rsidRPr="00C04448">
        <w:rPr>
          <w:rFonts w:eastAsia="Times New Roman" w:cstheme="minorHAnsi"/>
          <w:spacing w:val="-17"/>
          <w:lang w:bidi="en-US"/>
        </w:rPr>
        <w:t xml:space="preserve"> </w:t>
      </w:r>
      <w:r w:rsidRPr="00C04448">
        <w:rPr>
          <w:rFonts w:eastAsia="Times New Roman" w:cstheme="minorHAnsi"/>
          <w:lang w:bidi="en-US"/>
        </w:rPr>
        <w:t>acknowledges</w:t>
      </w:r>
      <w:r w:rsidRPr="00C04448">
        <w:rPr>
          <w:rFonts w:eastAsia="Times New Roman" w:cstheme="minorHAnsi"/>
          <w:spacing w:val="-16"/>
          <w:lang w:bidi="en-US"/>
        </w:rPr>
        <w:t xml:space="preserve"> </w:t>
      </w:r>
      <w:r w:rsidRPr="00C04448">
        <w:rPr>
          <w:rFonts w:eastAsia="Times New Roman" w:cstheme="minorHAnsi"/>
          <w:lang w:bidi="en-US"/>
        </w:rPr>
        <w:t>and</w:t>
      </w:r>
      <w:r w:rsidRPr="00C04448">
        <w:rPr>
          <w:rFonts w:eastAsia="Times New Roman" w:cstheme="minorHAnsi"/>
          <w:spacing w:val="-15"/>
          <w:lang w:bidi="en-US"/>
        </w:rPr>
        <w:t xml:space="preserve"> </w:t>
      </w:r>
      <w:r w:rsidRPr="00C04448">
        <w:rPr>
          <w:rFonts w:eastAsia="Times New Roman" w:cstheme="minorHAnsi"/>
          <w:lang w:bidi="en-US"/>
        </w:rPr>
        <w:t>agrees</w:t>
      </w:r>
      <w:r w:rsidRPr="00C04448">
        <w:rPr>
          <w:rFonts w:eastAsia="Times New Roman" w:cstheme="minorHAnsi"/>
          <w:spacing w:val="-16"/>
          <w:lang w:bidi="en-US"/>
        </w:rPr>
        <w:t xml:space="preserve"> </w:t>
      </w:r>
      <w:r w:rsidRPr="00C04448">
        <w:rPr>
          <w:rFonts w:eastAsia="Times New Roman" w:cstheme="minorHAnsi"/>
          <w:lang w:bidi="en-US"/>
        </w:rPr>
        <w:t>that</w:t>
      </w:r>
      <w:r w:rsidRPr="00C04448">
        <w:rPr>
          <w:rFonts w:eastAsia="Times New Roman" w:cstheme="minorHAnsi"/>
          <w:spacing w:val="-16"/>
          <w:lang w:bidi="en-US"/>
        </w:rPr>
        <w:t xml:space="preserve"> </w:t>
      </w:r>
      <w:r w:rsidRPr="00C04448">
        <w:rPr>
          <w:rFonts w:eastAsia="Times New Roman" w:cstheme="minorHAnsi"/>
          <w:lang w:bidi="en-US"/>
        </w:rPr>
        <w:t>a</w:t>
      </w:r>
      <w:r w:rsidRPr="00C04448">
        <w:rPr>
          <w:rFonts w:eastAsia="Times New Roman" w:cstheme="minorHAnsi"/>
          <w:spacing w:val="-16"/>
          <w:lang w:bidi="en-US"/>
        </w:rPr>
        <w:t xml:space="preserve"> </w:t>
      </w:r>
      <w:r w:rsidRPr="00C04448">
        <w:rPr>
          <w:rFonts w:eastAsia="Times New Roman" w:cstheme="minorHAnsi"/>
          <w:lang w:bidi="en-US"/>
        </w:rPr>
        <w:t>written</w:t>
      </w:r>
      <w:r w:rsidRPr="00C04448">
        <w:rPr>
          <w:rFonts w:eastAsia="Times New Roman" w:cstheme="minorHAnsi"/>
          <w:spacing w:val="-14"/>
          <w:lang w:bidi="en-US"/>
        </w:rPr>
        <w:t xml:space="preserve"> </w:t>
      </w:r>
      <w:r w:rsidRPr="00C04448">
        <w:rPr>
          <w:rFonts w:eastAsia="Times New Roman" w:cstheme="minorHAnsi"/>
          <w:lang w:bidi="en-US"/>
        </w:rPr>
        <w:t>statement</w:t>
      </w:r>
      <w:r w:rsidRPr="00C04448">
        <w:rPr>
          <w:rFonts w:eastAsia="Times New Roman" w:cstheme="minorHAnsi"/>
          <w:spacing w:val="-16"/>
          <w:lang w:bidi="en-US"/>
        </w:rPr>
        <w:t xml:space="preserve"> </w:t>
      </w:r>
      <w:r w:rsidRPr="00C04448">
        <w:rPr>
          <w:rFonts w:eastAsia="Times New Roman" w:cstheme="minorHAnsi"/>
          <w:lang w:bidi="en-US"/>
        </w:rPr>
        <w:t>by</w:t>
      </w:r>
      <w:r w:rsidRPr="00C04448">
        <w:rPr>
          <w:rFonts w:eastAsia="Times New Roman" w:cstheme="minorHAnsi"/>
          <w:spacing w:val="-15"/>
          <w:lang w:bidi="en-US"/>
        </w:rPr>
        <w:t xml:space="preserve"> </w:t>
      </w:r>
      <w:r w:rsidRPr="00C04448">
        <w:rPr>
          <w:rFonts w:eastAsia="Times New Roman" w:cstheme="minorHAnsi"/>
          <w:lang w:bidi="en-US"/>
        </w:rPr>
        <w:t>the</w:t>
      </w:r>
      <w:r w:rsidRPr="00C04448">
        <w:rPr>
          <w:rFonts w:eastAsia="Times New Roman" w:cstheme="minorHAnsi"/>
          <w:spacing w:val="-16"/>
          <w:lang w:bidi="en-US"/>
        </w:rPr>
        <w:t xml:space="preserve"> </w:t>
      </w:r>
      <w:r w:rsidRPr="00C04448">
        <w:rPr>
          <w:rFonts w:eastAsia="Times New Roman" w:cstheme="minorHAnsi"/>
          <w:lang w:bidi="en-US"/>
        </w:rPr>
        <w:t>Partner</w:t>
      </w:r>
      <w:r w:rsidRPr="00C04448">
        <w:rPr>
          <w:rFonts w:eastAsia="Times New Roman" w:cstheme="minorHAnsi"/>
          <w:spacing w:val="-17"/>
          <w:lang w:bidi="en-US"/>
        </w:rPr>
        <w:t xml:space="preserve"> </w:t>
      </w:r>
      <w:r w:rsidRPr="00C04448">
        <w:rPr>
          <w:rFonts w:eastAsia="Times New Roman" w:cstheme="minorHAnsi"/>
          <w:lang w:bidi="en-US"/>
        </w:rPr>
        <w:t>that</w:t>
      </w:r>
      <w:r w:rsidRPr="00C04448">
        <w:rPr>
          <w:rFonts w:eastAsia="Times New Roman" w:cstheme="minorHAnsi"/>
          <w:spacing w:val="-14"/>
          <w:lang w:bidi="en-US"/>
        </w:rPr>
        <w:t xml:space="preserve"> </w:t>
      </w:r>
      <w:r w:rsidRPr="00C04448">
        <w:rPr>
          <w:rFonts w:eastAsia="Times New Roman" w:cstheme="minorHAnsi"/>
          <w:lang w:bidi="en-US"/>
        </w:rPr>
        <w:t>money has been spent is insufficient and cannot replace the original documentation to</w:t>
      </w:r>
      <w:r w:rsidRPr="00C04448">
        <w:rPr>
          <w:rFonts w:eastAsia="Times New Roman" w:cstheme="minorHAnsi"/>
          <w:spacing w:val="-36"/>
          <w:lang w:bidi="en-US"/>
        </w:rPr>
        <w:t xml:space="preserve"> </w:t>
      </w:r>
      <w:r w:rsidRPr="00C04448">
        <w:rPr>
          <w:rFonts w:eastAsia="Times New Roman" w:cstheme="minorHAnsi"/>
          <w:lang w:bidi="en-US"/>
        </w:rPr>
        <w:t xml:space="preserve">support </w:t>
      </w:r>
      <w:proofErr w:type="gramStart"/>
      <w:r w:rsidRPr="00C04448">
        <w:rPr>
          <w:rFonts w:eastAsia="Times New Roman" w:cstheme="minorHAnsi"/>
          <w:lang w:bidi="en-US"/>
        </w:rPr>
        <w:t>expenditures</w:t>
      </w:r>
      <w:proofErr w:type="gramEnd"/>
      <w:r w:rsidRPr="00C04448">
        <w:rPr>
          <w:rFonts w:eastAsia="Times New Roman" w:cstheme="minorHAnsi"/>
          <w:lang w:bidi="en-US"/>
        </w:rPr>
        <w:t>.</w:t>
      </w:r>
    </w:p>
    <w:p w14:paraId="071CCF05" w14:textId="77777777" w:rsidR="00C04448" w:rsidRPr="00C04448" w:rsidRDefault="00C04448" w:rsidP="00C062AE">
      <w:pPr>
        <w:widowControl w:val="0"/>
        <w:autoSpaceDE w:val="0"/>
        <w:autoSpaceDN w:val="0"/>
        <w:spacing w:before="10" w:after="0" w:line="240" w:lineRule="auto"/>
        <w:ind w:left="720"/>
        <w:rPr>
          <w:rFonts w:eastAsia="Times New Roman" w:cstheme="minorHAnsi"/>
          <w:lang w:bidi="en-US"/>
        </w:rPr>
      </w:pPr>
    </w:p>
    <w:p w14:paraId="773E9C19" w14:textId="77777777" w:rsidR="00C04448" w:rsidRPr="00C04448" w:rsidRDefault="00C04448" w:rsidP="001D0144">
      <w:pPr>
        <w:widowControl w:val="0"/>
        <w:numPr>
          <w:ilvl w:val="0"/>
          <w:numId w:val="36"/>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If</w:t>
      </w:r>
      <w:r w:rsidRPr="00C04448">
        <w:rPr>
          <w:rFonts w:eastAsia="Times New Roman" w:cstheme="minorHAnsi"/>
          <w:spacing w:val="-8"/>
          <w:lang w:bidi="en-US"/>
        </w:rPr>
        <w:t xml:space="preserve"> </w:t>
      </w:r>
      <w:r w:rsidRPr="00C04448">
        <w:rPr>
          <w:rFonts w:eastAsia="Times New Roman" w:cstheme="minorHAnsi"/>
          <w:lang w:bidi="en-US"/>
        </w:rPr>
        <w:t>any</w:t>
      </w:r>
      <w:r w:rsidRPr="00C04448">
        <w:rPr>
          <w:rFonts w:eastAsia="Times New Roman" w:cstheme="minorHAnsi"/>
          <w:spacing w:val="-5"/>
          <w:lang w:bidi="en-US"/>
        </w:rPr>
        <w:t xml:space="preserve"> </w:t>
      </w:r>
      <w:r w:rsidRPr="00C04448">
        <w:rPr>
          <w:rFonts w:eastAsia="Times New Roman" w:cstheme="minorHAnsi"/>
          <w:lang w:bidi="en-US"/>
        </w:rPr>
        <w:t>necessary</w:t>
      </w:r>
      <w:r w:rsidRPr="00C04448">
        <w:rPr>
          <w:rFonts w:eastAsia="Times New Roman" w:cstheme="minorHAnsi"/>
          <w:spacing w:val="-3"/>
          <w:lang w:bidi="en-US"/>
        </w:rPr>
        <w:t xml:space="preserve"> </w:t>
      </w:r>
      <w:r w:rsidRPr="00C04448">
        <w:rPr>
          <w:rFonts w:eastAsia="Times New Roman" w:cstheme="minorHAnsi"/>
          <w:lang w:bidi="en-US"/>
        </w:rPr>
        <w:t>and</w:t>
      </w:r>
      <w:r w:rsidRPr="00C04448">
        <w:rPr>
          <w:rFonts w:eastAsia="Times New Roman" w:cstheme="minorHAnsi"/>
          <w:spacing w:val="-6"/>
          <w:lang w:bidi="en-US"/>
        </w:rPr>
        <w:t xml:space="preserve"> </w:t>
      </w:r>
      <w:r w:rsidRPr="00C04448">
        <w:rPr>
          <w:rFonts w:eastAsia="Times New Roman" w:cstheme="minorHAnsi"/>
          <w:lang w:bidi="en-US"/>
        </w:rPr>
        <w:t>supporting</w:t>
      </w:r>
      <w:r w:rsidRPr="00C04448">
        <w:rPr>
          <w:rFonts w:eastAsia="Times New Roman" w:cstheme="minorHAnsi"/>
          <w:spacing w:val="-5"/>
          <w:lang w:bidi="en-US"/>
        </w:rPr>
        <w:t xml:space="preserve"> </w:t>
      </w:r>
      <w:r w:rsidRPr="00C04448">
        <w:rPr>
          <w:rFonts w:eastAsia="Times New Roman" w:cstheme="minorHAnsi"/>
          <w:lang w:bidi="en-US"/>
        </w:rPr>
        <w:t>documentation</w:t>
      </w:r>
      <w:r w:rsidRPr="00C04448">
        <w:rPr>
          <w:rFonts w:eastAsia="Times New Roman" w:cstheme="minorHAnsi"/>
          <w:spacing w:val="-5"/>
          <w:lang w:bidi="en-US"/>
        </w:rPr>
        <w:t xml:space="preserve"> </w:t>
      </w:r>
      <w:r w:rsidRPr="00C04448">
        <w:rPr>
          <w:rFonts w:eastAsia="Times New Roman" w:cstheme="minorHAnsi"/>
          <w:lang w:bidi="en-US"/>
        </w:rPr>
        <w:t>or</w:t>
      </w:r>
      <w:r w:rsidRPr="00C04448">
        <w:rPr>
          <w:rFonts w:eastAsia="Times New Roman" w:cstheme="minorHAnsi"/>
          <w:spacing w:val="-1"/>
          <w:lang w:bidi="en-US"/>
        </w:rPr>
        <w:t xml:space="preserve"> </w:t>
      </w:r>
      <w:r w:rsidRPr="00C04448">
        <w:rPr>
          <w:rFonts w:eastAsia="Times New Roman" w:cstheme="minorHAnsi"/>
          <w:lang w:bidi="en-US"/>
        </w:rPr>
        <w:t>detailed</w:t>
      </w:r>
      <w:r w:rsidRPr="00C04448">
        <w:rPr>
          <w:rFonts w:eastAsia="Times New Roman" w:cstheme="minorHAnsi"/>
          <w:spacing w:val="-7"/>
          <w:lang w:bidi="en-US"/>
        </w:rPr>
        <w:t xml:space="preserve"> </w:t>
      </w:r>
      <w:r w:rsidRPr="00C04448">
        <w:rPr>
          <w:rFonts w:eastAsia="Times New Roman" w:cstheme="minorHAnsi"/>
          <w:lang w:bidi="en-US"/>
        </w:rPr>
        <w:t>inventory</w:t>
      </w:r>
      <w:r w:rsidRPr="00C04448">
        <w:rPr>
          <w:rFonts w:eastAsia="Times New Roman" w:cstheme="minorHAnsi"/>
          <w:spacing w:val="-5"/>
          <w:lang w:bidi="en-US"/>
        </w:rPr>
        <w:t xml:space="preserve"> </w:t>
      </w:r>
      <w:r w:rsidRPr="00C04448">
        <w:rPr>
          <w:rFonts w:eastAsia="Times New Roman" w:cstheme="minorHAnsi"/>
          <w:lang w:bidi="en-US"/>
        </w:rPr>
        <w:t>of</w:t>
      </w:r>
      <w:r w:rsidRPr="00C04448">
        <w:rPr>
          <w:rFonts w:eastAsia="Times New Roman" w:cstheme="minorHAnsi"/>
          <w:spacing w:val="-6"/>
          <w:lang w:bidi="en-US"/>
        </w:rPr>
        <w:t xml:space="preserve"> </w:t>
      </w:r>
      <w:r w:rsidRPr="00C04448">
        <w:rPr>
          <w:rFonts w:eastAsia="Times New Roman" w:cstheme="minorHAnsi"/>
          <w:lang w:bidi="en-US"/>
        </w:rPr>
        <w:t>Property</w:t>
      </w:r>
      <w:r w:rsidRPr="00C04448">
        <w:rPr>
          <w:rFonts w:eastAsia="Times New Roman" w:cstheme="minorHAnsi"/>
          <w:spacing w:val="-6"/>
          <w:lang w:bidi="en-US"/>
        </w:rPr>
        <w:t xml:space="preserve"> </w:t>
      </w:r>
      <w:r w:rsidRPr="00C04448">
        <w:rPr>
          <w:rFonts w:eastAsia="Times New Roman" w:cstheme="minorHAnsi"/>
          <w:lang w:bidi="en-US"/>
        </w:rPr>
        <w:t>is</w:t>
      </w:r>
      <w:r w:rsidRPr="00C04448">
        <w:rPr>
          <w:rFonts w:eastAsia="Times New Roman" w:cstheme="minorHAnsi"/>
          <w:spacing w:val="-6"/>
          <w:lang w:bidi="en-US"/>
        </w:rPr>
        <w:t xml:space="preserve"> </w:t>
      </w:r>
      <w:r w:rsidRPr="00C04448">
        <w:rPr>
          <w:rFonts w:eastAsia="Times New Roman" w:cstheme="minorHAnsi"/>
          <w:lang w:bidi="en-US"/>
        </w:rPr>
        <w:t>not properly maintained and available for review, or was lost or prematurely destroyed, UN</w:t>
      </w:r>
      <w:r w:rsidRPr="00C04448">
        <w:rPr>
          <w:rFonts w:eastAsia="Times New Roman" w:cstheme="minorHAnsi"/>
          <w:spacing w:val="-10"/>
          <w:lang w:bidi="en-US"/>
        </w:rPr>
        <w:t xml:space="preserve"> </w:t>
      </w:r>
      <w:r w:rsidRPr="00C04448">
        <w:rPr>
          <w:rFonts w:eastAsia="Times New Roman" w:cstheme="minorHAnsi"/>
          <w:lang w:bidi="en-US"/>
        </w:rPr>
        <w:t>Women</w:t>
      </w:r>
      <w:r w:rsidRPr="00C04448">
        <w:rPr>
          <w:rFonts w:eastAsia="Times New Roman" w:cstheme="minorHAnsi"/>
          <w:spacing w:val="-6"/>
          <w:lang w:bidi="en-US"/>
        </w:rPr>
        <w:t xml:space="preserve"> </w:t>
      </w:r>
      <w:r w:rsidRPr="00C04448">
        <w:rPr>
          <w:rFonts w:eastAsia="Times New Roman" w:cstheme="minorHAnsi"/>
          <w:lang w:bidi="en-US"/>
        </w:rPr>
        <w:t>may</w:t>
      </w:r>
      <w:r w:rsidRPr="00C04448">
        <w:rPr>
          <w:rFonts w:eastAsia="Times New Roman" w:cstheme="minorHAnsi"/>
          <w:spacing w:val="-8"/>
          <w:lang w:bidi="en-US"/>
        </w:rPr>
        <w:t xml:space="preserve"> </w:t>
      </w:r>
      <w:r w:rsidRPr="00C04448">
        <w:rPr>
          <w:rFonts w:eastAsia="Times New Roman" w:cstheme="minorHAnsi"/>
          <w:lang w:bidi="en-US"/>
        </w:rPr>
        <w:t>stop</w:t>
      </w:r>
      <w:r w:rsidRPr="00C04448">
        <w:rPr>
          <w:rFonts w:eastAsia="Times New Roman" w:cstheme="minorHAnsi"/>
          <w:spacing w:val="-5"/>
          <w:lang w:bidi="en-US"/>
        </w:rPr>
        <w:t xml:space="preserve"> </w:t>
      </w:r>
      <w:r w:rsidRPr="00C04448">
        <w:rPr>
          <w:rFonts w:eastAsia="Times New Roman" w:cstheme="minorHAnsi"/>
          <w:lang w:bidi="en-US"/>
        </w:rPr>
        <w:t>any</w:t>
      </w:r>
      <w:r w:rsidRPr="00C04448">
        <w:rPr>
          <w:rFonts w:eastAsia="Times New Roman" w:cstheme="minorHAnsi"/>
          <w:spacing w:val="-9"/>
          <w:lang w:bidi="en-US"/>
        </w:rPr>
        <w:t xml:space="preserve"> </w:t>
      </w:r>
      <w:r w:rsidRPr="00C04448">
        <w:rPr>
          <w:rFonts w:eastAsia="Times New Roman" w:cstheme="minorHAnsi"/>
          <w:lang w:bidi="en-US"/>
        </w:rPr>
        <w:t>further</w:t>
      </w:r>
      <w:r w:rsidRPr="00C04448">
        <w:rPr>
          <w:rFonts w:eastAsia="Times New Roman" w:cstheme="minorHAnsi"/>
          <w:spacing w:val="-7"/>
          <w:lang w:bidi="en-US"/>
        </w:rPr>
        <w:t xml:space="preserve"> </w:t>
      </w:r>
      <w:r w:rsidRPr="00C04448">
        <w:rPr>
          <w:rFonts w:eastAsia="Times New Roman" w:cstheme="minorHAnsi"/>
          <w:lang w:bidi="en-US"/>
        </w:rPr>
        <w:t>payment</w:t>
      </w:r>
      <w:r w:rsidRPr="00C04448">
        <w:rPr>
          <w:rFonts w:eastAsia="Times New Roman" w:cstheme="minorHAnsi"/>
          <w:spacing w:val="-8"/>
          <w:lang w:bidi="en-US"/>
        </w:rPr>
        <w:t xml:space="preserve"> </w:t>
      </w:r>
      <w:r w:rsidRPr="00C04448">
        <w:rPr>
          <w:rFonts w:eastAsia="Times New Roman" w:cstheme="minorHAnsi"/>
          <w:lang w:bidi="en-US"/>
        </w:rPr>
        <w:t>under</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10"/>
          <w:lang w:bidi="en-US"/>
        </w:rPr>
        <w:t xml:space="preserve"> </w:t>
      </w:r>
      <w:r w:rsidRPr="00C04448">
        <w:rPr>
          <w:rFonts w:eastAsia="Times New Roman" w:cstheme="minorHAnsi"/>
          <w:lang w:bidi="en-US"/>
        </w:rPr>
        <w:t>Agreement</w:t>
      </w:r>
      <w:r w:rsidRPr="00C04448">
        <w:rPr>
          <w:rFonts w:eastAsia="Times New Roman" w:cstheme="minorHAnsi"/>
          <w:spacing w:val="-5"/>
          <w:lang w:bidi="en-US"/>
        </w:rPr>
        <w:t xml:space="preserve"> </w:t>
      </w:r>
      <w:r w:rsidRPr="00C04448">
        <w:rPr>
          <w:rFonts w:eastAsia="Times New Roman" w:cstheme="minorHAnsi"/>
          <w:lang w:bidi="en-US"/>
        </w:rPr>
        <w:t>and</w:t>
      </w:r>
      <w:r w:rsidRPr="00C04448">
        <w:rPr>
          <w:rFonts w:eastAsia="Times New Roman" w:cstheme="minorHAnsi"/>
          <w:spacing w:val="-8"/>
          <w:lang w:bidi="en-US"/>
        </w:rPr>
        <w:t xml:space="preserve"> </w:t>
      </w:r>
      <w:r w:rsidRPr="00C04448">
        <w:rPr>
          <w:rFonts w:eastAsia="Times New Roman" w:cstheme="minorHAnsi"/>
          <w:lang w:bidi="en-US"/>
        </w:rPr>
        <w:t>demand</w:t>
      </w:r>
      <w:r w:rsidRPr="00C04448">
        <w:rPr>
          <w:rFonts w:eastAsia="Times New Roman" w:cstheme="minorHAnsi"/>
          <w:spacing w:val="-8"/>
          <w:lang w:bidi="en-US"/>
        </w:rPr>
        <w:t xml:space="preserve"> </w:t>
      </w:r>
      <w:r w:rsidRPr="00C04448">
        <w:rPr>
          <w:rFonts w:eastAsia="Times New Roman" w:cstheme="minorHAnsi"/>
          <w:lang w:bidi="en-US"/>
        </w:rPr>
        <w:t>refund</w:t>
      </w:r>
      <w:r w:rsidRPr="00C04448">
        <w:rPr>
          <w:rFonts w:eastAsia="Times New Roman" w:cstheme="minorHAnsi"/>
          <w:spacing w:val="-7"/>
          <w:lang w:bidi="en-US"/>
        </w:rPr>
        <w:t xml:space="preserve"> </w:t>
      </w:r>
      <w:r w:rsidRPr="00C04448">
        <w:rPr>
          <w:rFonts w:eastAsia="Times New Roman" w:cstheme="minorHAnsi"/>
          <w:lang w:bidi="en-US"/>
        </w:rPr>
        <w:t>of such amounts as set forth in Article 14.1 f of the General Terms and Conditions for Partner</w:t>
      </w:r>
      <w:r w:rsidRPr="00C04448">
        <w:rPr>
          <w:rFonts w:eastAsia="Times New Roman" w:cstheme="minorHAnsi"/>
          <w:spacing w:val="-1"/>
          <w:lang w:bidi="en-US"/>
        </w:rPr>
        <w:t xml:space="preserve"> </w:t>
      </w:r>
      <w:r w:rsidRPr="00C04448">
        <w:rPr>
          <w:rFonts w:eastAsia="Times New Roman" w:cstheme="minorHAnsi"/>
          <w:lang w:bidi="en-US"/>
        </w:rPr>
        <w:t>Agreements.</w:t>
      </w:r>
    </w:p>
    <w:p w14:paraId="37F76E82"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2A573BC8" w14:textId="77777777" w:rsidR="00C04448" w:rsidRPr="00C04448" w:rsidRDefault="00C04448" w:rsidP="001D0144">
      <w:pPr>
        <w:widowControl w:val="0"/>
        <w:numPr>
          <w:ilvl w:val="0"/>
          <w:numId w:val="36"/>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acknowledges and agrees that UN Women has the right to conduct audits, site/field visits, spot checks and investigations in accordance with Article 14 of the General Terms and Conditions for Partner</w:t>
      </w:r>
      <w:r w:rsidRPr="00C04448">
        <w:rPr>
          <w:rFonts w:eastAsia="Times New Roman" w:cstheme="minorHAnsi"/>
          <w:spacing w:val="-2"/>
          <w:lang w:bidi="en-US"/>
        </w:rPr>
        <w:t xml:space="preserve"> </w:t>
      </w:r>
      <w:r w:rsidRPr="00C04448">
        <w:rPr>
          <w:rFonts w:eastAsia="Times New Roman" w:cstheme="minorHAnsi"/>
          <w:lang w:bidi="en-US"/>
        </w:rPr>
        <w:t>Agreements.</w:t>
      </w:r>
    </w:p>
    <w:p w14:paraId="6F9D373A"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7D5CA886" w14:textId="77777777" w:rsidR="00C04448" w:rsidRPr="00C04448" w:rsidRDefault="00C04448" w:rsidP="00C062AE">
      <w:pPr>
        <w:widowControl w:val="0"/>
        <w:autoSpaceDE w:val="0"/>
        <w:autoSpaceDN w:val="0"/>
        <w:spacing w:before="1" w:after="0" w:line="240" w:lineRule="auto"/>
        <w:ind w:left="720"/>
        <w:outlineLvl w:val="0"/>
        <w:rPr>
          <w:rFonts w:eastAsia="Times New Roman" w:cstheme="minorHAnsi"/>
          <w:b/>
          <w:bCs/>
          <w:lang w:bidi="en-US"/>
        </w:rPr>
      </w:pPr>
      <w:r w:rsidRPr="00C04448">
        <w:rPr>
          <w:rFonts w:eastAsia="Times New Roman" w:cstheme="minorHAnsi"/>
          <w:b/>
          <w:bCs/>
          <w:lang w:bidi="en-US"/>
        </w:rPr>
        <w:t>ARTICLE VIII REPORTING REQUIREMENTS</w:t>
      </w:r>
    </w:p>
    <w:p w14:paraId="66BA11A4" w14:textId="77777777" w:rsidR="00C04448" w:rsidRPr="00C04448" w:rsidRDefault="00C04448" w:rsidP="00C062AE">
      <w:pPr>
        <w:widowControl w:val="0"/>
        <w:autoSpaceDE w:val="0"/>
        <w:autoSpaceDN w:val="0"/>
        <w:spacing w:before="11" w:after="0" w:line="240" w:lineRule="auto"/>
        <w:ind w:left="720"/>
        <w:rPr>
          <w:rFonts w:eastAsia="Times New Roman" w:cstheme="minorHAnsi"/>
          <w:b/>
          <w:lang w:bidi="en-US"/>
        </w:rPr>
      </w:pPr>
    </w:p>
    <w:p w14:paraId="0B43AF40"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r w:rsidRPr="00C04448">
        <w:rPr>
          <w:rFonts w:eastAsia="Times New Roman" w:cstheme="minorHAnsi"/>
          <w:u w:val="single"/>
          <w:lang w:bidi="en-US"/>
        </w:rPr>
        <w:t>Financial reporting</w:t>
      </w:r>
    </w:p>
    <w:p w14:paraId="3EA6E897" w14:textId="77777777" w:rsidR="00C04448" w:rsidRPr="00C04448" w:rsidRDefault="00C04448" w:rsidP="00C062AE">
      <w:pPr>
        <w:widowControl w:val="0"/>
        <w:autoSpaceDE w:val="0"/>
        <w:autoSpaceDN w:val="0"/>
        <w:spacing w:before="2" w:after="0" w:line="240" w:lineRule="auto"/>
        <w:ind w:left="720"/>
        <w:rPr>
          <w:rFonts w:eastAsia="Times New Roman" w:cstheme="minorHAnsi"/>
          <w:lang w:bidi="en-US"/>
        </w:rPr>
      </w:pPr>
    </w:p>
    <w:p w14:paraId="2435C77E" w14:textId="77777777" w:rsidR="00C04448" w:rsidRPr="00C04448" w:rsidRDefault="00C04448" w:rsidP="001D0144">
      <w:pPr>
        <w:widowControl w:val="0"/>
        <w:numPr>
          <w:ilvl w:val="0"/>
          <w:numId w:val="35"/>
        </w:numPr>
        <w:tabs>
          <w:tab w:val="left" w:pos="1712"/>
        </w:tabs>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The</w:t>
      </w:r>
      <w:r w:rsidRPr="00C04448">
        <w:rPr>
          <w:rFonts w:eastAsia="Times New Roman" w:cstheme="minorHAnsi"/>
          <w:spacing w:val="-15"/>
          <w:lang w:bidi="en-US"/>
        </w:rPr>
        <w:t xml:space="preserve"> </w:t>
      </w:r>
      <w:r w:rsidRPr="00C04448">
        <w:rPr>
          <w:rFonts w:eastAsia="Times New Roman" w:cstheme="minorHAnsi"/>
          <w:lang w:bidi="en-US"/>
        </w:rPr>
        <w:t>Partner</w:t>
      </w:r>
      <w:r w:rsidRPr="00C04448">
        <w:rPr>
          <w:rFonts w:eastAsia="Times New Roman" w:cstheme="minorHAnsi"/>
          <w:spacing w:val="-14"/>
          <w:lang w:bidi="en-US"/>
        </w:rPr>
        <w:t xml:space="preserve"> </w:t>
      </w:r>
      <w:r w:rsidRPr="00C04448">
        <w:rPr>
          <w:rFonts w:eastAsia="Times New Roman" w:cstheme="minorHAnsi"/>
          <w:lang w:bidi="en-US"/>
        </w:rPr>
        <w:t>shall</w:t>
      </w:r>
      <w:r w:rsidRPr="00C04448">
        <w:rPr>
          <w:rFonts w:eastAsia="Times New Roman" w:cstheme="minorHAnsi"/>
          <w:spacing w:val="-13"/>
          <w:lang w:bidi="en-US"/>
        </w:rPr>
        <w:t xml:space="preserve"> </w:t>
      </w:r>
      <w:r w:rsidRPr="00C04448">
        <w:rPr>
          <w:rFonts w:eastAsia="Times New Roman" w:cstheme="minorHAnsi"/>
          <w:lang w:bidi="en-US"/>
        </w:rPr>
        <w:t>submit</w:t>
      </w:r>
      <w:r w:rsidRPr="00C04448">
        <w:rPr>
          <w:rFonts w:eastAsia="Times New Roman" w:cstheme="minorHAnsi"/>
          <w:spacing w:val="-15"/>
          <w:lang w:bidi="en-US"/>
        </w:rPr>
        <w:t xml:space="preserve"> </w:t>
      </w:r>
      <w:r w:rsidRPr="00C04448">
        <w:rPr>
          <w:rFonts w:eastAsia="Times New Roman" w:cstheme="minorHAnsi"/>
          <w:lang w:bidi="en-US"/>
        </w:rPr>
        <w:t>to</w:t>
      </w:r>
      <w:r w:rsidRPr="00C04448">
        <w:rPr>
          <w:rFonts w:eastAsia="Times New Roman" w:cstheme="minorHAnsi"/>
          <w:spacing w:val="-13"/>
          <w:lang w:bidi="en-US"/>
        </w:rPr>
        <w:t xml:space="preserve"> </w:t>
      </w:r>
      <w:r w:rsidRPr="00C04448">
        <w:rPr>
          <w:rFonts w:eastAsia="Times New Roman" w:cstheme="minorHAnsi"/>
          <w:lang w:bidi="en-US"/>
        </w:rPr>
        <w:t>UN</w:t>
      </w:r>
      <w:r w:rsidRPr="00C04448">
        <w:rPr>
          <w:rFonts w:eastAsia="Times New Roman" w:cstheme="minorHAnsi"/>
          <w:spacing w:val="-14"/>
          <w:lang w:bidi="en-US"/>
        </w:rPr>
        <w:t xml:space="preserve"> </w:t>
      </w:r>
      <w:r w:rsidRPr="00C04448">
        <w:rPr>
          <w:rFonts w:eastAsia="Times New Roman" w:cstheme="minorHAnsi"/>
          <w:lang w:bidi="en-US"/>
        </w:rPr>
        <w:t>Women</w:t>
      </w:r>
      <w:r w:rsidRPr="00C04448">
        <w:rPr>
          <w:rFonts w:eastAsia="Times New Roman" w:cstheme="minorHAnsi"/>
          <w:spacing w:val="-14"/>
          <w:lang w:bidi="en-US"/>
        </w:rPr>
        <w:t xml:space="preserve"> </w:t>
      </w:r>
      <w:r w:rsidRPr="00C04448">
        <w:rPr>
          <w:rFonts w:eastAsia="Times New Roman" w:cstheme="minorHAnsi"/>
          <w:lang w:bidi="en-US"/>
        </w:rPr>
        <w:t>the</w:t>
      </w:r>
      <w:r w:rsidRPr="00C04448">
        <w:rPr>
          <w:rFonts w:eastAsia="Times New Roman" w:cstheme="minorHAnsi"/>
          <w:spacing w:val="-14"/>
          <w:lang w:bidi="en-US"/>
        </w:rPr>
        <w:t xml:space="preserve"> </w:t>
      </w:r>
      <w:r w:rsidRPr="00C04448">
        <w:rPr>
          <w:rFonts w:eastAsia="Times New Roman" w:cstheme="minorHAnsi"/>
          <w:lang w:bidi="en-US"/>
        </w:rPr>
        <w:t>reports</w:t>
      </w:r>
      <w:r w:rsidRPr="00C04448">
        <w:rPr>
          <w:rFonts w:eastAsia="Times New Roman" w:cstheme="minorHAnsi"/>
          <w:spacing w:val="-16"/>
          <w:lang w:bidi="en-US"/>
        </w:rPr>
        <w:t xml:space="preserve"> </w:t>
      </w:r>
      <w:r w:rsidRPr="00C04448">
        <w:rPr>
          <w:rFonts w:eastAsia="Times New Roman" w:cstheme="minorHAnsi"/>
          <w:lang w:bidi="en-US"/>
        </w:rPr>
        <w:t>detailed</w:t>
      </w:r>
      <w:r w:rsidRPr="00C04448">
        <w:rPr>
          <w:rFonts w:eastAsia="Times New Roman" w:cstheme="minorHAnsi"/>
          <w:spacing w:val="-14"/>
          <w:lang w:bidi="en-US"/>
        </w:rPr>
        <w:t xml:space="preserve"> </w:t>
      </w:r>
      <w:r w:rsidRPr="00C04448">
        <w:rPr>
          <w:rFonts w:eastAsia="Times New Roman" w:cstheme="minorHAnsi"/>
          <w:lang w:bidi="en-US"/>
        </w:rPr>
        <w:t>below</w:t>
      </w:r>
      <w:r w:rsidRPr="00C04448">
        <w:rPr>
          <w:rFonts w:eastAsia="Times New Roman" w:cstheme="minorHAnsi"/>
          <w:spacing w:val="-13"/>
          <w:lang w:bidi="en-US"/>
        </w:rPr>
        <w:t xml:space="preserve"> </w:t>
      </w:r>
      <w:r w:rsidRPr="00C04448">
        <w:rPr>
          <w:rFonts w:eastAsia="Times New Roman" w:cstheme="minorHAnsi"/>
          <w:lang w:bidi="en-US"/>
        </w:rPr>
        <w:t>signed</w:t>
      </w:r>
      <w:r w:rsidRPr="00C04448">
        <w:rPr>
          <w:rFonts w:eastAsia="Times New Roman" w:cstheme="minorHAnsi"/>
          <w:spacing w:val="-14"/>
          <w:lang w:bidi="en-US"/>
        </w:rPr>
        <w:t xml:space="preserve"> </w:t>
      </w:r>
      <w:r w:rsidRPr="00C04448">
        <w:rPr>
          <w:rFonts w:eastAsia="Times New Roman" w:cstheme="minorHAnsi"/>
          <w:lang w:bidi="en-US"/>
        </w:rPr>
        <w:t>by</w:t>
      </w:r>
      <w:r w:rsidRPr="00C04448">
        <w:rPr>
          <w:rFonts w:eastAsia="Times New Roman" w:cstheme="minorHAnsi"/>
          <w:spacing w:val="-16"/>
          <w:lang w:bidi="en-US"/>
        </w:rPr>
        <w:t xml:space="preserve"> </w:t>
      </w:r>
      <w:r w:rsidRPr="00C04448">
        <w:rPr>
          <w:rFonts w:eastAsia="Times New Roman" w:cstheme="minorHAnsi"/>
          <w:lang w:bidi="en-US"/>
        </w:rPr>
        <w:t>the</w:t>
      </w:r>
      <w:r w:rsidRPr="00C04448">
        <w:rPr>
          <w:rFonts w:eastAsia="Times New Roman" w:cstheme="minorHAnsi"/>
          <w:spacing w:val="-11"/>
          <w:lang w:bidi="en-US"/>
        </w:rPr>
        <w:t xml:space="preserve"> </w:t>
      </w:r>
      <w:r w:rsidRPr="00C04448">
        <w:rPr>
          <w:rFonts w:eastAsia="Times New Roman" w:cstheme="minorHAnsi"/>
          <w:lang w:bidi="en-US"/>
        </w:rPr>
        <w:t>Partner Authorized Official. Such reports shall be in English. When UN Women has</w:t>
      </w:r>
      <w:r w:rsidRPr="00C04448">
        <w:rPr>
          <w:rFonts w:eastAsia="Times New Roman" w:cstheme="minorHAnsi"/>
          <w:spacing w:val="-20"/>
          <w:lang w:bidi="en-US"/>
        </w:rPr>
        <w:t xml:space="preserve"> </w:t>
      </w:r>
      <w:r w:rsidRPr="00C04448">
        <w:rPr>
          <w:rFonts w:eastAsia="Times New Roman" w:cstheme="minorHAnsi"/>
          <w:lang w:bidi="en-US"/>
        </w:rPr>
        <w:t>reviewed the reports, UN Women will determine to what extent it will approve the expenditure and further process fund transfers. UN Women’s approval of the expenditure at this stage of the process does not preclude UN Women from claiming refund of the same amount if it is later shown, including by an audit, site/field visit, spot check or investigation, that the initially approved expenditure was not in accordance with this Agreement or relates to misuse of funds including fraud or other</w:t>
      </w:r>
      <w:r w:rsidRPr="00C04448">
        <w:rPr>
          <w:rFonts w:eastAsia="Times New Roman" w:cstheme="minorHAnsi"/>
          <w:spacing w:val="-7"/>
          <w:lang w:bidi="en-US"/>
        </w:rPr>
        <w:t xml:space="preserve"> </w:t>
      </w:r>
      <w:r w:rsidRPr="00C04448">
        <w:rPr>
          <w:rFonts w:eastAsia="Times New Roman" w:cstheme="minorHAnsi"/>
          <w:lang w:bidi="en-US"/>
        </w:rPr>
        <w:t>wrongdoing.</w:t>
      </w:r>
    </w:p>
    <w:p w14:paraId="3E32F00F" w14:textId="77777777" w:rsidR="00C04448" w:rsidRPr="00C04448" w:rsidRDefault="00C04448" w:rsidP="00C062AE">
      <w:pPr>
        <w:widowControl w:val="0"/>
        <w:autoSpaceDE w:val="0"/>
        <w:autoSpaceDN w:val="0"/>
        <w:spacing w:before="1" w:after="0" w:line="240" w:lineRule="auto"/>
        <w:ind w:left="720"/>
        <w:rPr>
          <w:rFonts w:eastAsia="Times New Roman" w:cstheme="minorHAnsi"/>
          <w:lang w:bidi="en-US"/>
        </w:rPr>
      </w:pPr>
    </w:p>
    <w:p w14:paraId="43304DA2" w14:textId="77777777" w:rsidR="00C04448" w:rsidRPr="00C04448" w:rsidRDefault="00C04448" w:rsidP="001D0144">
      <w:pPr>
        <w:widowControl w:val="0"/>
        <w:numPr>
          <w:ilvl w:val="0"/>
          <w:numId w:val="35"/>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All</w:t>
      </w:r>
      <w:r w:rsidRPr="00C04448">
        <w:rPr>
          <w:rFonts w:eastAsia="Times New Roman" w:cstheme="minorHAnsi"/>
          <w:spacing w:val="-8"/>
          <w:lang w:bidi="en-US"/>
        </w:rPr>
        <w:t xml:space="preserve"> </w:t>
      </w:r>
      <w:r w:rsidRPr="00C04448">
        <w:rPr>
          <w:rFonts w:eastAsia="Times New Roman" w:cstheme="minorHAnsi"/>
          <w:lang w:bidi="en-US"/>
        </w:rPr>
        <w:t>financial</w:t>
      </w:r>
      <w:r w:rsidRPr="00C04448">
        <w:rPr>
          <w:rFonts w:eastAsia="Times New Roman" w:cstheme="minorHAnsi"/>
          <w:spacing w:val="-9"/>
          <w:lang w:bidi="en-US"/>
        </w:rPr>
        <w:t xml:space="preserve"> </w:t>
      </w:r>
      <w:r w:rsidRPr="00C04448">
        <w:rPr>
          <w:rFonts w:eastAsia="Times New Roman" w:cstheme="minorHAnsi"/>
          <w:lang w:bidi="en-US"/>
        </w:rPr>
        <w:t>reporting</w:t>
      </w:r>
      <w:r w:rsidRPr="00C04448">
        <w:rPr>
          <w:rFonts w:eastAsia="Times New Roman" w:cstheme="minorHAnsi"/>
          <w:spacing w:val="-8"/>
          <w:lang w:bidi="en-US"/>
        </w:rPr>
        <w:t xml:space="preserve"> </w:t>
      </w:r>
      <w:r w:rsidRPr="00C04448">
        <w:rPr>
          <w:rFonts w:eastAsia="Times New Roman" w:cstheme="minorHAnsi"/>
          <w:lang w:bidi="en-US"/>
        </w:rPr>
        <w:t>to</w:t>
      </w:r>
      <w:r w:rsidRPr="00C04448">
        <w:rPr>
          <w:rFonts w:eastAsia="Times New Roman" w:cstheme="minorHAnsi"/>
          <w:spacing w:val="-6"/>
          <w:lang w:bidi="en-US"/>
        </w:rPr>
        <w:t xml:space="preserve"> </w:t>
      </w:r>
      <w:r w:rsidRPr="00C04448">
        <w:rPr>
          <w:rFonts w:eastAsia="Times New Roman" w:cstheme="minorHAnsi"/>
          <w:lang w:bidi="en-US"/>
        </w:rPr>
        <w:t>UN</w:t>
      </w:r>
      <w:r w:rsidRPr="00C04448">
        <w:rPr>
          <w:rFonts w:eastAsia="Times New Roman" w:cstheme="minorHAnsi"/>
          <w:spacing w:val="-10"/>
          <w:lang w:bidi="en-US"/>
        </w:rPr>
        <w:t xml:space="preserve"> </w:t>
      </w:r>
      <w:r w:rsidRPr="00C04448">
        <w:rPr>
          <w:rFonts w:eastAsia="Times New Roman" w:cstheme="minorHAnsi"/>
          <w:lang w:bidi="en-US"/>
        </w:rPr>
        <w:t>Women</w:t>
      </w:r>
      <w:r w:rsidRPr="00C04448">
        <w:rPr>
          <w:rFonts w:eastAsia="Times New Roman" w:cstheme="minorHAnsi"/>
          <w:spacing w:val="-9"/>
          <w:lang w:bidi="en-US"/>
        </w:rPr>
        <w:t xml:space="preserve"> </w:t>
      </w:r>
      <w:r w:rsidRPr="00C04448">
        <w:rPr>
          <w:rFonts w:eastAsia="Times New Roman" w:cstheme="minorHAnsi"/>
          <w:lang w:bidi="en-US"/>
        </w:rPr>
        <w:t>shall</w:t>
      </w:r>
      <w:r w:rsidRPr="00C04448">
        <w:rPr>
          <w:rFonts w:eastAsia="Times New Roman" w:cstheme="minorHAnsi"/>
          <w:spacing w:val="-7"/>
          <w:lang w:bidi="en-US"/>
        </w:rPr>
        <w:t xml:space="preserve"> </w:t>
      </w:r>
      <w:r w:rsidRPr="00C04448">
        <w:rPr>
          <w:rFonts w:eastAsia="Times New Roman" w:cstheme="minorHAnsi"/>
          <w:lang w:bidi="en-US"/>
        </w:rPr>
        <w:t>be</w:t>
      </w:r>
      <w:r w:rsidRPr="00C04448">
        <w:rPr>
          <w:rFonts w:eastAsia="Times New Roman" w:cstheme="minorHAnsi"/>
          <w:spacing w:val="-10"/>
          <w:lang w:bidi="en-US"/>
        </w:rPr>
        <w:t xml:space="preserve"> </w:t>
      </w:r>
      <w:r w:rsidRPr="00C04448">
        <w:rPr>
          <w:rFonts w:eastAsia="Times New Roman" w:cstheme="minorHAnsi"/>
          <w:lang w:bidi="en-US"/>
        </w:rPr>
        <w:t>performed</w:t>
      </w:r>
      <w:r w:rsidRPr="00C04448">
        <w:rPr>
          <w:rFonts w:eastAsia="Times New Roman" w:cstheme="minorHAnsi"/>
          <w:spacing w:val="-9"/>
          <w:lang w:bidi="en-US"/>
        </w:rPr>
        <w:t xml:space="preserve"> </w:t>
      </w:r>
      <w:r w:rsidRPr="00C04448">
        <w:rPr>
          <w:rFonts w:eastAsia="Times New Roman" w:cstheme="minorHAnsi"/>
          <w:lang w:bidi="en-US"/>
        </w:rPr>
        <w:t>by</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Partner</w:t>
      </w:r>
      <w:r w:rsidRPr="00C04448">
        <w:rPr>
          <w:rFonts w:eastAsia="Times New Roman" w:cstheme="minorHAnsi"/>
          <w:spacing w:val="-9"/>
          <w:lang w:bidi="en-US"/>
        </w:rPr>
        <w:t xml:space="preserve"> </w:t>
      </w:r>
      <w:r w:rsidRPr="00C04448">
        <w:rPr>
          <w:rFonts w:eastAsia="Times New Roman" w:cstheme="minorHAnsi"/>
          <w:lang w:bidi="en-US"/>
        </w:rPr>
        <w:t>in</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currency in which the fund transfer was</w:t>
      </w:r>
      <w:r w:rsidRPr="00C04448">
        <w:rPr>
          <w:rFonts w:eastAsia="Times New Roman" w:cstheme="minorHAnsi"/>
          <w:spacing w:val="-3"/>
          <w:lang w:bidi="en-US"/>
        </w:rPr>
        <w:t xml:space="preserve"> </w:t>
      </w:r>
      <w:r w:rsidRPr="00C04448">
        <w:rPr>
          <w:rFonts w:eastAsia="Times New Roman" w:cstheme="minorHAnsi"/>
          <w:lang w:bidi="en-US"/>
        </w:rPr>
        <w:t>made.</w:t>
      </w:r>
    </w:p>
    <w:p w14:paraId="2F1F260E"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5903B7A2" w14:textId="77777777" w:rsidR="00C04448" w:rsidRPr="00C04448" w:rsidRDefault="00C04448" w:rsidP="001D0144">
      <w:pPr>
        <w:widowControl w:val="0"/>
        <w:numPr>
          <w:ilvl w:val="0"/>
          <w:numId w:val="35"/>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shall, using the FACE Form, submit financial reports no later than 20 calendar</w:t>
      </w:r>
      <w:r w:rsidRPr="00C04448">
        <w:rPr>
          <w:rFonts w:eastAsia="Times New Roman" w:cstheme="minorHAnsi"/>
          <w:spacing w:val="43"/>
          <w:lang w:bidi="en-US"/>
        </w:rPr>
        <w:t xml:space="preserve"> </w:t>
      </w:r>
      <w:r w:rsidRPr="00C04448">
        <w:rPr>
          <w:rFonts w:eastAsia="Times New Roman" w:cstheme="minorHAnsi"/>
          <w:lang w:bidi="en-US"/>
        </w:rPr>
        <w:t>days</w:t>
      </w:r>
      <w:r w:rsidRPr="00C04448">
        <w:rPr>
          <w:rFonts w:eastAsia="Times New Roman" w:cstheme="minorHAnsi"/>
          <w:spacing w:val="-8"/>
          <w:lang w:bidi="en-US"/>
        </w:rPr>
        <w:t xml:space="preserve"> </w:t>
      </w:r>
      <w:r w:rsidRPr="00C04448">
        <w:rPr>
          <w:rFonts w:eastAsia="Times New Roman" w:cstheme="minorHAnsi"/>
          <w:lang w:bidi="en-US"/>
        </w:rPr>
        <w:t>after</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end</w:t>
      </w:r>
      <w:r w:rsidRPr="00C04448">
        <w:rPr>
          <w:rFonts w:eastAsia="Times New Roman" w:cstheme="minorHAnsi"/>
          <w:spacing w:val="-8"/>
          <w:lang w:bidi="en-US"/>
        </w:rPr>
        <w:t xml:space="preserve"> </w:t>
      </w:r>
      <w:r w:rsidRPr="00C04448">
        <w:rPr>
          <w:rFonts w:eastAsia="Times New Roman" w:cstheme="minorHAnsi"/>
          <w:lang w:bidi="en-US"/>
        </w:rPr>
        <w:t>of</w:t>
      </w:r>
      <w:r w:rsidRPr="00C04448">
        <w:rPr>
          <w:rFonts w:eastAsia="Times New Roman" w:cstheme="minorHAnsi"/>
          <w:spacing w:val="-8"/>
          <w:lang w:bidi="en-US"/>
        </w:rPr>
        <w:t xml:space="preserve"> </w:t>
      </w:r>
      <w:r w:rsidRPr="00C04448">
        <w:rPr>
          <w:rFonts w:eastAsia="Times New Roman" w:cstheme="minorHAnsi"/>
          <w:lang w:bidi="en-US"/>
        </w:rPr>
        <w:t>every</w:t>
      </w:r>
      <w:r w:rsidRPr="00C04448">
        <w:rPr>
          <w:rFonts w:eastAsia="Times New Roman" w:cstheme="minorHAnsi"/>
          <w:spacing w:val="-9"/>
          <w:lang w:bidi="en-US"/>
        </w:rPr>
        <w:t xml:space="preserve"> </w:t>
      </w:r>
      <w:r w:rsidRPr="00C04448">
        <w:rPr>
          <w:rFonts w:eastAsia="Times New Roman" w:cstheme="minorHAnsi"/>
          <w:lang w:bidi="en-US"/>
        </w:rPr>
        <w:t>three-month</w:t>
      </w:r>
      <w:r w:rsidRPr="00C04448">
        <w:rPr>
          <w:rFonts w:eastAsia="Times New Roman" w:cstheme="minorHAnsi"/>
          <w:spacing w:val="-6"/>
          <w:lang w:bidi="en-US"/>
        </w:rPr>
        <w:t xml:space="preserve"> </w:t>
      </w:r>
      <w:r w:rsidRPr="00C04448">
        <w:rPr>
          <w:rFonts w:eastAsia="Times New Roman" w:cstheme="minorHAnsi"/>
          <w:lang w:bidi="en-US"/>
        </w:rPr>
        <w:t>period</w:t>
      </w:r>
      <w:r w:rsidRPr="00C04448">
        <w:rPr>
          <w:rFonts w:eastAsia="Times New Roman" w:cstheme="minorHAnsi"/>
          <w:spacing w:val="-9"/>
          <w:lang w:bidi="en-US"/>
        </w:rPr>
        <w:t xml:space="preserve"> </w:t>
      </w:r>
      <w:r w:rsidRPr="00C04448">
        <w:rPr>
          <w:rFonts w:eastAsia="Times New Roman" w:cstheme="minorHAnsi"/>
          <w:lang w:bidi="en-US"/>
        </w:rPr>
        <w:t>starting</w:t>
      </w:r>
      <w:r w:rsidRPr="00C04448">
        <w:rPr>
          <w:rFonts w:eastAsia="Times New Roman" w:cstheme="minorHAnsi"/>
          <w:spacing w:val="-8"/>
          <w:lang w:bidi="en-US"/>
        </w:rPr>
        <w:t xml:space="preserve"> </w:t>
      </w:r>
      <w:r w:rsidRPr="00C04448">
        <w:rPr>
          <w:rFonts w:eastAsia="Times New Roman" w:cstheme="minorHAnsi"/>
          <w:lang w:bidi="en-US"/>
        </w:rPr>
        <w:t>three</w:t>
      </w:r>
      <w:r w:rsidRPr="00C04448">
        <w:rPr>
          <w:rFonts w:eastAsia="Times New Roman" w:cstheme="minorHAnsi"/>
          <w:spacing w:val="-10"/>
          <w:lang w:bidi="en-US"/>
        </w:rPr>
        <w:t xml:space="preserve"> </w:t>
      </w:r>
      <w:r w:rsidRPr="00C04448">
        <w:rPr>
          <w:rFonts w:eastAsia="Times New Roman" w:cstheme="minorHAnsi"/>
          <w:lang w:bidi="en-US"/>
        </w:rPr>
        <w:t>months</w:t>
      </w:r>
      <w:r w:rsidRPr="00C04448">
        <w:rPr>
          <w:rFonts w:eastAsia="Times New Roman" w:cstheme="minorHAnsi"/>
          <w:spacing w:val="-8"/>
          <w:lang w:bidi="en-US"/>
        </w:rPr>
        <w:t xml:space="preserve"> </w:t>
      </w:r>
      <w:r w:rsidRPr="00C04448">
        <w:rPr>
          <w:rFonts w:eastAsia="Times New Roman" w:cstheme="minorHAnsi"/>
          <w:lang w:bidi="en-US"/>
        </w:rPr>
        <w:t>after</w:t>
      </w:r>
      <w:r w:rsidRPr="00C04448">
        <w:rPr>
          <w:rFonts w:eastAsia="Times New Roman" w:cstheme="minorHAnsi"/>
          <w:spacing w:val="-8"/>
          <w:lang w:bidi="en-US"/>
        </w:rPr>
        <w:t xml:space="preserve"> </w:t>
      </w:r>
      <w:proofErr w:type="gramStart"/>
      <w:r w:rsidRPr="00C04448">
        <w:rPr>
          <w:rFonts w:eastAsia="Times New Roman" w:cstheme="minorHAnsi"/>
          <w:lang w:bidi="en-US"/>
        </w:rPr>
        <w:t>UN</w:t>
      </w:r>
      <w:proofErr w:type="gramEnd"/>
    </w:p>
    <w:p w14:paraId="7EA8A5CD"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sectPr w:rsidR="00C04448" w:rsidRPr="00C04448">
          <w:pgSz w:w="12240" w:h="15840"/>
          <w:pgMar w:top="1380" w:right="1340" w:bottom="920" w:left="540" w:header="813" w:footer="739" w:gutter="0"/>
          <w:cols w:space="720"/>
        </w:sectPr>
      </w:pPr>
    </w:p>
    <w:p w14:paraId="26EDB584" w14:textId="77777777" w:rsidR="00C04448" w:rsidRPr="00C04448" w:rsidRDefault="00C04448" w:rsidP="00C062AE">
      <w:pPr>
        <w:widowControl w:val="0"/>
        <w:autoSpaceDE w:val="0"/>
        <w:autoSpaceDN w:val="0"/>
        <w:spacing w:before="80" w:after="0" w:line="240" w:lineRule="auto"/>
        <w:ind w:left="720"/>
        <w:rPr>
          <w:rFonts w:eastAsia="Times New Roman" w:cstheme="minorHAnsi"/>
          <w:lang w:bidi="en-US"/>
        </w:rPr>
      </w:pPr>
      <w:r w:rsidRPr="00C04448">
        <w:rPr>
          <w:rFonts w:eastAsia="Times New Roman" w:cstheme="minorHAnsi"/>
          <w:lang w:bidi="en-US"/>
        </w:rPr>
        <w:lastRenderedPageBreak/>
        <w:t>Women disbursed the first fund transfer, or every time the Partner is requesting fund transfers, if the requests are made more frequently than every three-month period.</w:t>
      </w:r>
    </w:p>
    <w:p w14:paraId="08594F2A"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653EB94D"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FACE Form:</w:t>
      </w:r>
    </w:p>
    <w:p w14:paraId="32579DE8"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6651AC70" w14:textId="77777777" w:rsidR="00C04448" w:rsidRPr="00C04448" w:rsidRDefault="00C04448" w:rsidP="001D0144">
      <w:pPr>
        <w:widowControl w:val="0"/>
        <w:numPr>
          <w:ilvl w:val="1"/>
          <w:numId w:val="35"/>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Shall</w:t>
      </w:r>
      <w:r w:rsidRPr="00C04448">
        <w:rPr>
          <w:rFonts w:eastAsia="Times New Roman" w:cstheme="minorHAnsi"/>
          <w:spacing w:val="-8"/>
          <w:lang w:bidi="en-US"/>
        </w:rPr>
        <w:t xml:space="preserve"> </w:t>
      </w:r>
      <w:r w:rsidRPr="00C04448">
        <w:rPr>
          <w:rFonts w:eastAsia="Times New Roman" w:cstheme="minorHAnsi"/>
          <w:lang w:bidi="en-US"/>
        </w:rPr>
        <w:t>include</w:t>
      </w:r>
      <w:r w:rsidRPr="00C04448">
        <w:rPr>
          <w:rFonts w:eastAsia="Times New Roman" w:cstheme="minorHAnsi"/>
          <w:spacing w:val="-9"/>
          <w:lang w:bidi="en-US"/>
        </w:rPr>
        <w:t xml:space="preserve"> </w:t>
      </w:r>
      <w:r w:rsidRPr="00C04448">
        <w:rPr>
          <w:rFonts w:eastAsia="Times New Roman" w:cstheme="minorHAnsi"/>
          <w:lang w:bidi="en-US"/>
        </w:rPr>
        <w:t>only</w:t>
      </w:r>
      <w:r w:rsidRPr="00C04448">
        <w:rPr>
          <w:rFonts w:eastAsia="Times New Roman" w:cstheme="minorHAnsi"/>
          <w:spacing w:val="-8"/>
          <w:lang w:bidi="en-US"/>
        </w:rPr>
        <w:t xml:space="preserve"> </w:t>
      </w:r>
      <w:r w:rsidRPr="00C04448">
        <w:rPr>
          <w:rFonts w:eastAsia="Times New Roman" w:cstheme="minorHAnsi"/>
          <w:lang w:bidi="en-US"/>
        </w:rPr>
        <w:t>eligible</w:t>
      </w:r>
      <w:r w:rsidRPr="00C04448">
        <w:rPr>
          <w:rFonts w:eastAsia="Times New Roman" w:cstheme="minorHAnsi"/>
          <w:spacing w:val="-9"/>
          <w:lang w:bidi="en-US"/>
        </w:rPr>
        <w:t xml:space="preserve"> </w:t>
      </w:r>
      <w:r w:rsidRPr="00C04448">
        <w:rPr>
          <w:rFonts w:eastAsia="Times New Roman" w:cstheme="minorHAnsi"/>
          <w:lang w:bidi="en-US"/>
        </w:rPr>
        <w:t>expenditures</w:t>
      </w:r>
      <w:r w:rsidRPr="00C04448">
        <w:rPr>
          <w:rFonts w:eastAsia="Times New Roman" w:cstheme="minorHAnsi"/>
          <w:spacing w:val="-8"/>
          <w:lang w:bidi="en-US"/>
        </w:rPr>
        <w:t xml:space="preserve"> </w:t>
      </w:r>
      <w:r w:rsidRPr="00C04448">
        <w:rPr>
          <w:rFonts w:eastAsia="Times New Roman" w:cstheme="minorHAnsi"/>
          <w:lang w:bidi="en-US"/>
        </w:rPr>
        <w:t>in</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form</w:t>
      </w:r>
      <w:r w:rsidRPr="00C04448">
        <w:rPr>
          <w:rFonts w:eastAsia="Times New Roman" w:cstheme="minorHAnsi"/>
          <w:spacing w:val="-8"/>
          <w:lang w:bidi="en-US"/>
        </w:rPr>
        <w:t xml:space="preserve"> </w:t>
      </w:r>
      <w:r w:rsidRPr="00C04448">
        <w:rPr>
          <w:rFonts w:eastAsia="Times New Roman" w:cstheme="minorHAnsi"/>
          <w:lang w:bidi="en-US"/>
        </w:rPr>
        <w:t>of</w:t>
      </w:r>
      <w:r w:rsidRPr="00C04448">
        <w:rPr>
          <w:rFonts w:eastAsia="Times New Roman" w:cstheme="minorHAnsi"/>
          <w:spacing w:val="-9"/>
          <w:lang w:bidi="en-US"/>
        </w:rPr>
        <w:t xml:space="preserve"> </w:t>
      </w:r>
      <w:r w:rsidRPr="00C04448">
        <w:rPr>
          <w:rFonts w:eastAsia="Times New Roman" w:cstheme="minorHAnsi"/>
          <w:lang w:bidi="en-US"/>
        </w:rPr>
        <w:t>Direct</w:t>
      </w:r>
      <w:r w:rsidRPr="00C04448">
        <w:rPr>
          <w:rFonts w:eastAsia="Times New Roman" w:cstheme="minorHAnsi"/>
          <w:spacing w:val="-8"/>
          <w:lang w:bidi="en-US"/>
        </w:rPr>
        <w:t xml:space="preserve"> </w:t>
      </w:r>
      <w:r w:rsidRPr="00C04448">
        <w:rPr>
          <w:rFonts w:eastAsia="Times New Roman" w:cstheme="minorHAnsi"/>
          <w:lang w:bidi="en-US"/>
        </w:rPr>
        <w:t>Costs</w:t>
      </w:r>
      <w:r w:rsidRPr="00C04448">
        <w:rPr>
          <w:rFonts w:eastAsia="Times New Roman" w:cstheme="minorHAnsi"/>
          <w:spacing w:val="-7"/>
          <w:lang w:bidi="en-US"/>
        </w:rPr>
        <w:t xml:space="preserve"> </w:t>
      </w:r>
      <w:r w:rsidRPr="00C04448">
        <w:rPr>
          <w:rFonts w:eastAsia="Times New Roman" w:cstheme="minorHAnsi"/>
          <w:lang w:bidi="en-US"/>
        </w:rPr>
        <w:t>that</w:t>
      </w:r>
      <w:r w:rsidRPr="00C04448">
        <w:rPr>
          <w:rFonts w:eastAsia="Times New Roman" w:cstheme="minorHAnsi"/>
          <w:spacing w:val="-9"/>
          <w:lang w:bidi="en-US"/>
        </w:rPr>
        <w:t xml:space="preserve"> </w:t>
      </w:r>
      <w:r w:rsidRPr="00C04448">
        <w:rPr>
          <w:rFonts w:eastAsia="Times New Roman" w:cstheme="minorHAnsi"/>
          <w:lang w:bidi="en-US"/>
        </w:rPr>
        <w:t>are</w:t>
      </w:r>
      <w:r w:rsidRPr="00C04448">
        <w:rPr>
          <w:rFonts w:eastAsia="Times New Roman" w:cstheme="minorHAnsi"/>
          <w:spacing w:val="-7"/>
          <w:lang w:bidi="en-US"/>
        </w:rPr>
        <w:t xml:space="preserve"> </w:t>
      </w:r>
      <w:r w:rsidRPr="00C04448">
        <w:rPr>
          <w:rFonts w:eastAsia="Times New Roman" w:cstheme="minorHAnsi"/>
          <w:lang w:bidi="en-US"/>
        </w:rPr>
        <w:t>identifiable and verifiable. Direct Costs are identifiable when the expenditures are recorded in the Partner’s accounting system and the accounting system shows which transactions represent the Direct Costs reported for each line on the FACE Form. The Direct Cost is verifiable when the expenditures can be confirmed by supporting documentation as set forth in Article</w:t>
      </w:r>
      <w:r w:rsidRPr="00C04448">
        <w:rPr>
          <w:rFonts w:eastAsia="Times New Roman" w:cstheme="minorHAnsi"/>
          <w:spacing w:val="-1"/>
          <w:lang w:bidi="en-US"/>
        </w:rPr>
        <w:t xml:space="preserve"> </w:t>
      </w:r>
      <w:proofErr w:type="gramStart"/>
      <w:r w:rsidRPr="00C04448">
        <w:rPr>
          <w:rFonts w:eastAsia="Times New Roman" w:cstheme="minorHAnsi"/>
          <w:lang w:bidi="en-US"/>
        </w:rPr>
        <w:t>VII;</w:t>
      </w:r>
      <w:proofErr w:type="gramEnd"/>
    </w:p>
    <w:p w14:paraId="665138C0"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54FB0573" w14:textId="77777777" w:rsidR="00C04448" w:rsidRPr="00C04448" w:rsidRDefault="00C04448" w:rsidP="001D0144">
      <w:pPr>
        <w:widowControl w:val="0"/>
        <w:numPr>
          <w:ilvl w:val="1"/>
          <w:numId w:val="35"/>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Shall</w:t>
      </w:r>
      <w:r w:rsidRPr="00C04448">
        <w:rPr>
          <w:rFonts w:eastAsia="Times New Roman" w:cstheme="minorHAnsi"/>
          <w:spacing w:val="-9"/>
          <w:lang w:bidi="en-US"/>
        </w:rPr>
        <w:t xml:space="preserve"> </w:t>
      </w:r>
      <w:r w:rsidRPr="00C04448">
        <w:rPr>
          <w:rFonts w:eastAsia="Times New Roman" w:cstheme="minorHAnsi"/>
          <w:lang w:bidi="en-US"/>
        </w:rPr>
        <w:t>include</w:t>
      </w:r>
      <w:r w:rsidRPr="00C04448">
        <w:rPr>
          <w:rFonts w:eastAsia="Times New Roman" w:cstheme="minorHAnsi"/>
          <w:spacing w:val="-10"/>
          <w:lang w:bidi="en-US"/>
        </w:rPr>
        <w:t xml:space="preserve"> </w:t>
      </w:r>
      <w:r w:rsidRPr="00C04448">
        <w:rPr>
          <w:rFonts w:eastAsia="Times New Roman" w:cstheme="minorHAnsi"/>
          <w:lang w:bidi="en-US"/>
        </w:rPr>
        <w:t>only</w:t>
      </w:r>
      <w:r w:rsidRPr="00C04448">
        <w:rPr>
          <w:rFonts w:eastAsia="Times New Roman" w:cstheme="minorHAnsi"/>
          <w:spacing w:val="-8"/>
          <w:lang w:bidi="en-US"/>
        </w:rPr>
        <w:t xml:space="preserve"> </w:t>
      </w:r>
      <w:r w:rsidRPr="00C04448">
        <w:rPr>
          <w:rFonts w:eastAsia="Times New Roman" w:cstheme="minorHAnsi"/>
          <w:lang w:bidi="en-US"/>
        </w:rPr>
        <w:t>expenditures</w:t>
      </w:r>
      <w:r w:rsidRPr="00C04448">
        <w:rPr>
          <w:rFonts w:eastAsia="Times New Roman" w:cstheme="minorHAnsi"/>
          <w:spacing w:val="-8"/>
          <w:lang w:bidi="en-US"/>
        </w:rPr>
        <w:t xml:space="preserve"> </w:t>
      </w:r>
      <w:r w:rsidRPr="00C04448">
        <w:rPr>
          <w:rFonts w:eastAsia="Times New Roman" w:cstheme="minorHAnsi"/>
          <w:lang w:bidi="en-US"/>
        </w:rPr>
        <w:t>that</w:t>
      </w:r>
      <w:r w:rsidRPr="00C04448">
        <w:rPr>
          <w:rFonts w:eastAsia="Times New Roman" w:cstheme="minorHAnsi"/>
          <w:spacing w:val="-9"/>
          <w:lang w:bidi="en-US"/>
        </w:rPr>
        <w:t xml:space="preserve"> </w:t>
      </w:r>
      <w:r w:rsidRPr="00C04448">
        <w:rPr>
          <w:rFonts w:eastAsia="Times New Roman" w:cstheme="minorHAnsi"/>
          <w:lang w:bidi="en-US"/>
        </w:rPr>
        <w:t>have</w:t>
      </w:r>
      <w:r w:rsidRPr="00C04448">
        <w:rPr>
          <w:rFonts w:eastAsia="Times New Roman" w:cstheme="minorHAnsi"/>
          <w:spacing w:val="-10"/>
          <w:lang w:bidi="en-US"/>
        </w:rPr>
        <w:t xml:space="preserve"> </w:t>
      </w:r>
      <w:r w:rsidRPr="00C04448">
        <w:rPr>
          <w:rFonts w:eastAsia="Times New Roman" w:cstheme="minorHAnsi"/>
          <w:lang w:bidi="en-US"/>
        </w:rPr>
        <w:t>been</w:t>
      </w:r>
      <w:r w:rsidRPr="00C04448">
        <w:rPr>
          <w:rFonts w:eastAsia="Times New Roman" w:cstheme="minorHAnsi"/>
          <w:spacing w:val="-9"/>
          <w:lang w:bidi="en-US"/>
        </w:rPr>
        <w:t xml:space="preserve"> </w:t>
      </w:r>
      <w:r w:rsidRPr="00C04448">
        <w:rPr>
          <w:rFonts w:eastAsia="Times New Roman" w:cstheme="minorHAnsi"/>
          <w:lang w:bidi="en-US"/>
        </w:rPr>
        <w:t>paid</w:t>
      </w:r>
      <w:r w:rsidRPr="00C04448">
        <w:rPr>
          <w:rFonts w:eastAsia="Times New Roman" w:cstheme="minorHAnsi"/>
          <w:spacing w:val="-10"/>
          <w:lang w:bidi="en-US"/>
        </w:rPr>
        <w:t xml:space="preserve"> </w:t>
      </w:r>
      <w:r w:rsidRPr="00C04448">
        <w:rPr>
          <w:rFonts w:eastAsia="Times New Roman" w:cstheme="minorHAnsi"/>
          <w:lang w:bidi="en-US"/>
        </w:rPr>
        <w:t>by</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Partner.</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10"/>
          <w:lang w:bidi="en-US"/>
        </w:rPr>
        <w:t xml:space="preserve"> </w:t>
      </w:r>
      <w:r w:rsidRPr="00C04448">
        <w:rPr>
          <w:rFonts w:eastAsia="Times New Roman" w:cstheme="minorHAnsi"/>
          <w:lang w:bidi="en-US"/>
        </w:rPr>
        <w:t>financial</w:t>
      </w:r>
      <w:r w:rsidRPr="00C04448">
        <w:rPr>
          <w:rFonts w:eastAsia="Times New Roman" w:cstheme="minorHAnsi"/>
          <w:spacing w:val="-9"/>
          <w:lang w:bidi="en-US"/>
        </w:rPr>
        <w:t xml:space="preserve"> </w:t>
      </w:r>
      <w:r w:rsidRPr="00C04448">
        <w:rPr>
          <w:rFonts w:eastAsia="Times New Roman" w:cstheme="minorHAnsi"/>
          <w:lang w:bidi="en-US"/>
        </w:rPr>
        <w:t>report has been designed to reflect transactions on a cash basis. For this reason, unliquidated obligations or commitments should not be reported to UN Women, i.e., the reports should</w:t>
      </w:r>
      <w:r w:rsidRPr="00C04448">
        <w:rPr>
          <w:rFonts w:eastAsia="Times New Roman" w:cstheme="minorHAnsi"/>
          <w:spacing w:val="-11"/>
          <w:lang w:bidi="en-US"/>
        </w:rPr>
        <w:t xml:space="preserve"> </w:t>
      </w:r>
      <w:r w:rsidRPr="00C04448">
        <w:rPr>
          <w:rFonts w:eastAsia="Times New Roman" w:cstheme="minorHAnsi"/>
          <w:lang w:bidi="en-US"/>
        </w:rPr>
        <w:t>be</w:t>
      </w:r>
      <w:r w:rsidRPr="00C04448">
        <w:rPr>
          <w:rFonts w:eastAsia="Times New Roman" w:cstheme="minorHAnsi"/>
          <w:spacing w:val="-12"/>
          <w:lang w:bidi="en-US"/>
        </w:rPr>
        <w:t xml:space="preserve"> </w:t>
      </w:r>
      <w:r w:rsidRPr="00C04448">
        <w:rPr>
          <w:rFonts w:eastAsia="Times New Roman" w:cstheme="minorHAnsi"/>
          <w:lang w:bidi="en-US"/>
        </w:rPr>
        <w:t>prepared</w:t>
      </w:r>
      <w:r w:rsidRPr="00C04448">
        <w:rPr>
          <w:rFonts w:eastAsia="Times New Roman" w:cstheme="minorHAnsi"/>
          <w:spacing w:val="-10"/>
          <w:lang w:bidi="en-US"/>
        </w:rPr>
        <w:t xml:space="preserve"> </w:t>
      </w:r>
      <w:r w:rsidRPr="00C04448">
        <w:rPr>
          <w:rFonts w:eastAsia="Times New Roman" w:cstheme="minorHAnsi"/>
          <w:lang w:bidi="en-US"/>
        </w:rPr>
        <w:t>on</w:t>
      </w:r>
      <w:r w:rsidRPr="00C04448">
        <w:rPr>
          <w:rFonts w:eastAsia="Times New Roman" w:cstheme="minorHAnsi"/>
          <w:spacing w:val="-11"/>
          <w:lang w:bidi="en-US"/>
        </w:rPr>
        <w:t xml:space="preserve"> </w:t>
      </w:r>
      <w:r w:rsidRPr="00C04448">
        <w:rPr>
          <w:rFonts w:eastAsia="Times New Roman" w:cstheme="minorHAnsi"/>
          <w:lang w:bidi="en-US"/>
        </w:rPr>
        <w:t>a</w:t>
      </w:r>
      <w:r w:rsidRPr="00C04448">
        <w:rPr>
          <w:rFonts w:eastAsia="Times New Roman" w:cstheme="minorHAnsi"/>
          <w:spacing w:val="-11"/>
          <w:lang w:bidi="en-US"/>
        </w:rPr>
        <w:t xml:space="preserve"> </w:t>
      </w:r>
      <w:r w:rsidRPr="00C04448">
        <w:rPr>
          <w:rFonts w:eastAsia="Times New Roman" w:cstheme="minorHAnsi"/>
          <w:lang w:bidi="en-US"/>
        </w:rPr>
        <w:t>"cash</w:t>
      </w:r>
      <w:r w:rsidRPr="00C04448">
        <w:rPr>
          <w:rFonts w:eastAsia="Times New Roman" w:cstheme="minorHAnsi"/>
          <w:spacing w:val="-11"/>
          <w:lang w:bidi="en-US"/>
        </w:rPr>
        <w:t xml:space="preserve"> </w:t>
      </w:r>
      <w:r w:rsidRPr="00C04448">
        <w:rPr>
          <w:rFonts w:eastAsia="Times New Roman" w:cstheme="minorHAnsi"/>
          <w:lang w:bidi="en-US"/>
        </w:rPr>
        <w:t>basis",</w:t>
      </w:r>
      <w:r w:rsidRPr="00C04448">
        <w:rPr>
          <w:rFonts w:eastAsia="Times New Roman" w:cstheme="minorHAnsi"/>
          <w:spacing w:val="-10"/>
          <w:lang w:bidi="en-US"/>
        </w:rPr>
        <w:t xml:space="preserve"> </w:t>
      </w:r>
      <w:r w:rsidRPr="00C04448">
        <w:rPr>
          <w:rFonts w:eastAsia="Times New Roman" w:cstheme="minorHAnsi"/>
          <w:lang w:bidi="en-US"/>
        </w:rPr>
        <w:t>not</w:t>
      </w:r>
      <w:r w:rsidRPr="00C04448">
        <w:rPr>
          <w:rFonts w:eastAsia="Times New Roman" w:cstheme="minorHAnsi"/>
          <w:spacing w:val="-11"/>
          <w:lang w:bidi="en-US"/>
        </w:rPr>
        <w:t xml:space="preserve"> </w:t>
      </w:r>
      <w:r w:rsidRPr="00C04448">
        <w:rPr>
          <w:rFonts w:eastAsia="Times New Roman" w:cstheme="minorHAnsi"/>
          <w:lang w:bidi="en-US"/>
        </w:rPr>
        <w:t>on</w:t>
      </w:r>
      <w:r w:rsidRPr="00C04448">
        <w:rPr>
          <w:rFonts w:eastAsia="Times New Roman" w:cstheme="minorHAnsi"/>
          <w:spacing w:val="-10"/>
          <w:lang w:bidi="en-US"/>
        </w:rPr>
        <w:t xml:space="preserve"> </w:t>
      </w:r>
      <w:r w:rsidRPr="00C04448">
        <w:rPr>
          <w:rFonts w:eastAsia="Times New Roman" w:cstheme="minorHAnsi"/>
          <w:lang w:bidi="en-US"/>
        </w:rPr>
        <w:t>an</w:t>
      </w:r>
      <w:r w:rsidRPr="00C04448">
        <w:rPr>
          <w:rFonts w:eastAsia="Times New Roman" w:cstheme="minorHAnsi"/>
          <w:spacing w:val="-11"/>
          <w:lang w:bidi="en-US"/>
        </w:rPr>
        <w:t xml:space="preserve"> </w:t>
      </w:r>
      <w:r w:rsidRPr="00C04448">
        <w:rPr>
          <w:rFonts w:eastAsia="Times New Roman" w:cstheme="minorHAnsi"/>
          <w:lang w:bidi="en-US"/>
        </w:rPr>
        <w:t>accrual</w:t>
      </w:r>
      <w:r w:rsidRPr="00C04448">
        <w:rPr>
          <w:rFonts w:eastAsia="Times New Roman" w:cstheme="minorHAnsi"/>
          <w:spacing w:val="-10"/>
          <w:lang w:bidi="en-US"/>
        </w:rPr>
        <w:t xml:space="preserve"> </w:t>
      </w:r>
      <w:r w:rsidRPr="00C04448">
        <w:rPr>
          <w:rFonts w:eastAsia="Times New Roman" w:cstheme="minorHAnsi"/>
          <w:lang w:bidi="en-US"/>
        </w:rPr>
        <w:t>basis,</w:t>
      </w:r>
      <w:r w:rsidRPr="00C04448">
        <w:rPr>
          <w:rFonts w:eastAsia="Times New Roman" w:cstheme="minorHAnsi"/>
          <w:spacing w:val="-11"/>
          <w:lang w:bidi="en-US"/>
        </w:rPr>
        <w:t xml:space="preserve"> </w:t>
      </w:r>
      <w:r w:rsidRPr="00C04448">
        <w:rPr>
          <w:rFonts w:eastAsia="Times New Roman" w:cstheme="minorHAnsi"/>
          <w:lang w:bidi="en-US"/>
        </w:rPr>
        <w:t>and</w:t>
      </w:r>
      <w:r w:rsidRPr="00C04448">
        <w:rPr>
          <w:rFonts w:eastAsia="Times New Roman" w:cstheme="minorHAnsi"/>
          <w:spacing w:val="-10"/>
          <w:lang w:bidi="en-US"/>
        </w:rPr>
        <w:t xml:space="preserve"> </w:t>
      </w:r>
      <w:r w:rsidRPr="00C04448">
        <w:rPr>
          <w:rFonts w:eastAsia="Times New Roman" w:cstheme="minorHAnsi"/>
          <w:lang w:bidi="en-US"/>
        </w:rPr>
        <w:t>thus</w:t>
      </w:r>
      <w:r w:rsidRPr="00C04448">
        <w:rPr>
          <w:rFonts w:eastAsia="Times New Roman" w:cstheme="minorHAnsi"/>
          <w:spacing w:val="-10"/>
          <w:lang w:bidi="en-US"/>
        </w:rPr>
        <w:t xml:space="preserve"> </w:t>
      </w:r>
      <w:r w:rsidRPr="00C04448">
        <w:rPr>
          <w:rFonts w:eastAsia="Times New Roman" w:cstheme="minorHAnsi"/>
          <w:lang w:bidi="en-US"/>
        </w:rPr>
        <w:t>will</w:t>
      </w:r>
      <w:r w:rsidRPr="00C04448">
        <w:rPr>
          <w:rFonts w:eastAsia="Times New Roman" w:cstheme="minorHAnsi"/>
          <w:spacing w:val="-9"/>
          <w:lang w:bidi="en-US"/>
        </w:rPr>
        <w:t xml:space="preserve"> </w:t>
      </w:r>
      <w:r w:rsidRPr="00C04448">
        <w:rPr>
          <w:rFonts w:eastAsia="Times New Roman" w:cstheme="minorHAnsi"/>
          <w:lang w:bidi="en-US"/>
        </w:rPr>
        <w:t>include</w:t>
      </w:r>
      <w:r w:rsidRPr="00C04448">
        <w:rPr>
          <w:rFonts w:eastAsia="Times New Roman" w:cstheme="minorHAnsi"/>
          <w:spacing w:val="-12"/>
          <w:lang w:bidi="en-US"/>
        </w:rPr>
        <w:t xml:space="preserve"> </w:t>
      </w:r>
      <w:r w:rsidRPr="00C04448">
        <w:rPr>
          <w:rFonts w:eastAsia="Times New Roman" w:cstheme="minorHAnsi"/>
          <w:lang w:bidi="en-US"/>
        </w:rPr>
        <w:t>only expenses paid by the Partner and not commitments. Any cash disbursement to sub- contractors</w:t>
      </w:r>
      <w:r w:rsidRPr="00C04448">
        <w:rPr>
          <w:rFonts w:eastAsia="Times New Roman" w:cstheme="minorHAnsi"/>
          <w:spacing w:val="-6"/>
          <w:lang w:bidi="en-US"/>
        </w:rPr>
        <w:t xml:space="preserve"> </w:t>
      </w:r>
      <w:r w:rsidRPr="00C04448">
        <w:rPr>
          <w:rFonts w:eastAsia="Times New Roman" w:cstheme="minorHAnsi"/>
          <w:lang w:bidi="en-US"/>
        </w:rPr>
        <w:t>or</w:t>
      </w:r>
      <w:r w:rsidRPr="00C04448">
        <w:rPr>
          <w:rFonts w:eastAsia="Times New Roman" w:cstheme="minorHAnsi"/>
          <w:spacing w:val="-6"/>
          <w:lang w:bidi="en-US"/>
        </w:rPr>
        <w:t xml:space="preserve"> </w:t>
      </w:r>
      <w:r w:rsidRPr="00C04448">
        <w:rPr>
          <w:rFonts w:eastAsia="Times New Roman" w:cstheme="minorHAnsi"/>
          <w:lang w:bidi="en-US"/>
        </w:rPr>
        <w:t>vendors</w:t>
      </w:r>
      <w:r w:rsidRPr="00C04448">
        <w:rPr>
          <w:rFonts w:eastAsia="Times New Roman" w:cstheme="minorHAnsi"/>
          <w:spacing w:val="-7"/>
          <w:lang w:bidi="en-US"/>
        </w:rPr>
        <w:t xml:space="preserve"> </w:t>
      </w:r>
      <w:r w:rsidRPr="00C04448">
        <w:rPr>
          <w:rFonts w:eastAsia="Times New Roman" w:cstheme="minorHAnsi"/>
          <w:lang w:bidi="en-US"/>
        </w:rPr>
        <w:t>can</w:t>
      </w:r>
      <w:r w:rsidRPr="00C04448">
        <w:rPr>
          <w:rFonts w:eastAsia="Times New Roman" w:cstheme="minorHAnsi"/>
          <w:spacing w:val="-5"/>
          <w:lang w:bidi="en-US"/>
        </w:rPr>
        <w:t xml:space="preserve"> </w:t>
      </w:r>
      <w:r w:rsidRPr="00C04448">
        <w:rPr>
          <w:rFonts w:eastAsia="Times New Roman" w:cstheme="minorHAnsi"/>
          <w:lang w:bidi="en-US"/>
        </w:rPr>
        <w:t>be</w:t>
      </w:r>
      <w:r w:rsidRPr="00C04448">
        <w:rPr>
          <w:rFonts w:eastAsia="Times New Roman" w:cstheme="minorHAnsi"/>
          <w:spacing w:val="-7"/>
          <w:lang w:bidi="en-US"/>
        </w:rPr>
        <w:t xml:space="preserve"> </w:t>
      </w:r>
      <w:r w:rsidRPr="00C04448">
        <w:rPr>
          <w:rFonts w:eastAsia="Times New Roman" w:cstheme="minorHAnsi"/>
          <w:lang w:bidi="en-US"/>
        </w:rPr>
        <w:t>reported</w:t>
      </w:r>
      <w:r w:rsidRPr="00C04448">
        <w:rPr>
          <w:rFonts w:eastAsia="Times New Roman" w:cstheme="minorHAnsi"/>
          <w:spacing w:val="-5"/>
          <w:lang w:bidi="en-US"/>
        </w:rPr>
        <w:t xml:space="preserve"> </w:t>
      </w:r>
      <w:r w:rsidRPr="00C04448">
        <w:rPr>
          <w:rFonts w:eastAsia="Times New Roman" w:cstheme="minorHAnsi"/>
          <w:lang w:bidi="en-US"/>
        </w:rPr>
        <w:t>as</w:t>
      </w:r>
      <w:r w:rsidRPr="00C04448">
        <w:rPr>
          <w:rFonts w:eastAsia="Times New Roman" w:cstheme="minorHAnsi"/>
          <w:spacing w:val="-4"/>
          <w:lang w:bidi="en-US"/>
        </w:rPr>
        <w:t xml:space="preserve"> </w:t>
      </w:r>
      <w:r w:rsidRPr="00C04448">
        <w:rPr>
          <w:rFonts w:eastAsia="Times New Roman" w:cstheme="minorHAnsi"/>
          <w:lang w:bidi="en-US"/>
        </w:rPr>
        <w:t>expenses</w:t>
      </w:r>
      <w:r w:rsidRPr="00C04448">
        <w:rPr>
          <w:rFonts w:eastAsia="Times New Roman" w:cstheme="minorHAnsi"/>
          <w:spacing w:val="-3"/>
          <w:lang w:bidi="en-US"/>
        </w:rPr>
        <w:t xml:space="preserve"> </w:t>
      </w:r>
      <w:r w:rsidRPr="00C04448">
        <w:rPr>
          <w:rFonts w:eastAsia="Times New Roman" w:cstheme="minorHAnsi"/>
          <w:lang w:bidi="en-US"/>
        </w:rPr>
        <w:t>in</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financial</w:t>
      </w:r>
      <w:r w:rsidRPr="00C04448">
        <w:rPr>
          <w:rFonts w:eastAsia="Times New Roman" w:cstheme="minorHAnsi"/>
          <w:spacing w:val="-4"/>
          <w:lang w:bidi="en-US"/>
        </w:rPr>
        <w:t xml:space="preserve"> </w:t>
      </w:r>
      <w:r w:rsidRPr="00C04448">
        <w:rPr>
          <w:rFonts w:eastAsia="Times New Roman" w:cstheme="minorHAnsi"/>
          <w:lang w:bidi="en-US"/>
        </w:rPr>
        <w:t>report</w:t>
      </w:r>
      <w:r w:rsidRPr="00C04448">
        <w:rPr>
          <w:rFonts w:eastAsia="Times New Roman" w:cstheme="minorHAnsi"/>
          <w:spacing w:val="-6"/>
          <w:lang w:bidi="en-US"/>
        </w:rPr>
        <w:t xml:space="preserve"> </w:t>
      </w:r>
      <w:r w:rsidRPr="00C04448">
        <w:rPr>
          <w:rFonts w:eastAsia="Times New Roman" w:cstheme="minorHAnsi"/>
          <w:lang w:bidi="en-US"/>
        </w:rPr>
        <w:t>only</w:t>
      </w:r>
      <w:r w:rsidRPr="00C04448">
        <w:rPr>
          <w:rFonts w:eastAsia="Times New Roman" w:cstheme="minorHAnsi"/>
          <w:spacing w:val="-6"/>
          <w:lang w:bidi="en-US"/>
        </w:rPr>
        <w:t xml:space="preserve"> </w:t>
      </w:r>
      <w:r w:rsidRPr="00C04448">
        <w:rPr>
          <w:rFonts w:eastAsia="Times New Roman" w:cstheme="minorHAnsi"/>
          <w:lang w:bidi="en-US"/>
        </w:rPr>
        <w:t>after</w:t>
      </w:r>
      <w:r w:rsidRPr="00C04448">
        <w:rPr>
          <w:rFonts w:eastAsia="Times New Roman" w:cstheme="minorHAnsi"/>
          <w:spacing w:val="-6"/>
          <w:lang w:bidi="en-US"/>
        </w:rPr>
        <w:t xml:space="preserve"> </w:t>
      </w:r>
      <w:r w:rsidRPr="00C04448">
        <w:rPr>
          <w:rFonts w:eastAsia="Times New Roman" w:cstheme="minorHAnsi"/>
          <w:lang w:bidi="en-US"/>
        </w:rPr>
        <w:t xml:space="preserve">the sub-contractor or vendor complete the activities for which these funds have been </w:t>
      </w:r>
      <w:proofErr w:type="gramStart"/>
      <w:r w:rsidRPr="00C04448">
        <w:rPr>
          <w:rFonts w:eastAsia="Times New Roman" w:cstheme="minorHAnsi"/>
          <w:lang w:bidi="en-US"/>
        </w:rPr>
        <w:t>transferred;</w:t>
      </w:r>
      <w:proofErr w:type="gramEnd"/>
    </w:p>
    <w:p w14:paraId="3D0CF59A" w14:textId="77777777" w:rsidR="00C04448" w:rsidRPr="00C04448" w:rsidRDefault="00C04448" w:rsidP="00C062AE">
      <w:pPr>
        <w:widowControl w:val="0"/>
        <w:autoSpaceDE w:val="0"/>
        <w:autoSpaceDN w:val="0"/>
        <w:spacing w:before="10" w:after="0" w:line="240" w:lineRule="auto"/>
        <w:ind w:left="720"/>
        <w:rPr>
          <w:rFonts w:eastAsia="Times New Roman" w:cstheme="minorHAnsi"/>
          <w:lang w:bidi="en-US"/>
        </w:rPr>
      </w:pPr>
    </w:p>
    <w:p w14:paraId="3536F335" w14:textId="77777777" w:rsidR="00C04448" w:rsidRPr="00C04448" w:rsidRDefault="00C04448" w:rsidP="001D0144">
      <w:pPr>
        <w:widowControl w:val="0"/>
        <w:numPr>
          <w:ilvl w:val="1"/>
          <w:numId w:val="35"/>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Shall not include any expenditures that are ineligible for fund transfer, as stipulated in section 5</w:t>
      </w:r>
      <w:r w:rsidRPr="00C04448">
        <w:rPr>
          <w:rFonts w:eastAsia="Times New Roman" w:cstheme="minorHAnsi"/>
          <w:spacing w:val="-1"/>
          <w:lang w:bidi="en-US"/>
        </w:rPr>
        <w:t xml:space="preserve"> </w:t>
      </w:r>
      <w:proofErr w:type="gramStart"/>
      <w:r w:rsidRPr="00C04448">
        <w:rPr>
          <w:rFonts w:eastAsia="Times New Roman" w:cstheme="minorHAnsi"/>
          <w:lang w:bidi="en-US"/>
        </w:rPr>
        <w:t>below;</w:t>
      </w:r>
      <w:proofErr w:type="gramEnd"/>
    </w:p>
    <w:p w14:paraId="181CFF10"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2B71D53E" w14:textId="77777777" w:rsidR="00C04448" w:rsidRPr="00C04448" w:rsidRDefault="00C04448" w:rsidP="001D0144">
      <w:pPr>
        <w:widowControl w:val="0"/>
        <w:numPr>
          <w:ilvl w:val="1"/>
          <w:numId w:val="35"/>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 xml:space="preserve">Shall include the balance of any unspent funds remaining from any previous fund </w:t>
      </w:r>
      <w:proofErr w:type="gramStart"/>
      <w:r w:rsidRPr="00C04448">
        <w:rPr>
          <w:rFonts w:eastAsia="Times New Roman" w:cstheme="minorHAnsi"/>
          <w:lang w:bidi="en-US"/>
        </w:rPr>
        <w:t>transfers;</w:t>
      </w:r>
      <w:proofErr w:type="gramEnd"/>
    </w:p>
    <w:p w14:paraId="490E697D"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48F1C291" w14:textId="77777777" w:rsidR="00C04448" w:rsidRPr="00C04448" w:rsidRDefault="00C04448" w:rsidP="001D0144">
      <w:pPr>
        <w:widowControl w:val="0"/>
        <w:numPr>
          <w:ilvl w:val="1"/>
          <w:numId w:val="35"/>
        </w:numPr>
        <w:tabs>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Shall include any refunds or adjustments received by the Partner against any previous fund</w:t>
      </w:r>
      <w:r w:rsidRPr="00C04448">
        <w:rPr>
          <w:rFonts w:eastAsia="Times New Roman" w:cstheme="minorHAnsi"/>
          <w:spacing w:val="-2"/>
          <w:lang w:bidi="en-US"/>
        </w:rPr>
        <w:t xml:space="preserve"> </w:t>
      </w:r>
      <w:proofErr w:type="gramStart"/>
      <w:r w:rsidRPr="00C04448">
        <w:rPr>
          <w:rFonts w:eastAsia="Times New Roman" w:cstheme="minorHAnsi"/>
          <w:lang w:bidi="en-US"/>
        </w:rPr>
        <w:t>transfers;</w:t>
      </w:r>
      <w:proofErr w:type="gramEnd"/>
    </w:p>
    <w:p w14:paraId="7DC20C90"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1868F2FD" w14:textId="77777777" w:rsidR="00C04448" w:rsidRPr="00C04448" w:rsidRDefault="00C04448" w:rsidP="001D0144">
      <w:pPr>
        <w:widowControl w:val="0"/>
        <w:numPr>
          <w:ilvl w:val="1"/>
          <w:numId w:val="35"/>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Shall</w:t>
      </w:r>
      <w:r w:rsidRPr="00C04448">
        <w:rPr>
          <w:rFonts w:eastAsia="Times New Roman" w:cstheme="minorHAnsi"/>
          <w:spacing w:val="-10"/>
          <w:lang w:bidi="en-US"/>
        </w:rPr>
        <w:t xml:space="preserve"> </w:t>
      </w:r>
      <w:r w:rsidRPr="00C04448">
        <w:rPr>
          <w:rFonts w:eastAsia="Times New Roman" w:cstheme="minorHAnsi"/>
          <w:lang w:bidi="en-US"/>
        </w:rPr>
        <w:t>include</w:t>
      </w:r>
      <w:r w:rsidRPr="00C04448">
        <w:rPr>
          <w:rFonts w:eastAsia="Times New Roman" w:cstheme="minorHAnsi"/>
          <w:spacing w:val="-11"/>
          <w:lang w:bidi="en-US"/>
        </w:rPr>
        <w:t xml:space="preserve"> </w:t>
      </w:r>
      <w:r w:rsidRPr="00C04448">
        <w:rPr>
          <w:rFonts w:eastAsia="Times New Roman" w:cstheme="minorHAnsi"/>
          <w:lang w:bidi="en-US"/>
        </w:rPr>
        <w:t>interest</w:t>
      </w:r>
      <w:r w:rsidRPr="00C04448">
        <w:rPr>
          <w:rFonts w:eastAsia="Times New Roman" w:cstheme="minorHAnsi"/>
          <w:spacing w:val="-8"/>
          <w:lang w:bidi="en-US"/>
        </w:rPr>
        <w:t xml:space="preserve"> </w:t>
      </w:r>
      <w:r w:rsidRPr="00C04448">
        <w:rPr>
          <w:rFonts w:eastAsia="Times New Roman" w:cstheme="minorHAnsi"/>
          <w:lang w:bidi="en-US"/>
        </w:rPr>
        <w:t>earned</w:t>
      </w:r>
      <w:r w:rsidRPr="00C04448">
        <w:rPr>
          <w:rFonts w:eastAsia="Times New Roman" w:cstheme="minorHAnsi"/>
          <w:spacing w:val="-10"/>
          <w:lang w:bidi="en-US"/>
        </w:rPr>
        <w:t xml:space="preserve"> </w:t>
      </w:r>
      <w:r w:rsidRPr="00C04448">
        <w:rPr>
          <w:rFonts w:eastAsia="Times New Roman" w:cstheme="minorHAnsi"/>
          <w:lang w:bidi="en-US"/>
        </w:rPr>
        <w:t>on</w:t>
      </w:r>
      <w:r w:rsidRPr="00C04448">
        <w:rPr>
          <w:rFonts w:eastAsia="Times New Roman" w:cstheme="minorHAnsi"/>
          <w:spacing w:val="-7"/>
          <w:lang w:bidi="en-US"/>
        </w:rPr>
        <w:t xml:space="preserve"> </w:t>
      </w:r>
      <w:r w:rsidRPr="00C04448">
        <w:rPr>
          <w:rFonts w:eastAsia="Times New Roman" w:cstheme="minorHAnsi"/>
          <w:lang w:bidi="en-US"/>
        </w:rPr>
        <w:t>any</w:t>
      </w:r>
      <w:r w:rsidRPr="00C04448">
        <w:rPr>
          <w:rFonts w:eastAsia="Times New Roman" w:cstheme="minorHAnsi"/>
          <w:spacing w:val="-10"/>
          <w:lang w:bidi="en-US"/>
        </w:rPr>
        <w:t xml:space="preserve"> </w:t>
      </w:r>
      <w:r w:rsidRPr="00C04448">
        <w:rPr>
          <w:rFonts w:eastAsia="Times New Roman" w:cstheme="minorHAnsi"/>
          <w:lang w:bidi="en-US"/>
        </w:rPr>
        <w:t>unspent</w:t>
      </w:r>
      <w:r w:rsidRPr="00C04448">
        <w:rPr>
          <w:rFonts w:eastAsia="Times New Roman" w:cstheme="minorHAnsi"/>
          <w:spacing w:val="-10"/>
          <w:lang w:bidi="en-US"/>
        </w:rPr>
        <w:t xml:space="preserve"> </w:t>
      </w:r>
      <w:r w:rsidRPr="00C04448">
        <w:rPr>
          <w:rFonts w:eastAsia="Times New Roman" w:cstheme="minorHAnsi"/>
          <w:lang w:bidi="en-US"/>
        </w:rPr>
        <w:t>balance</w:t>
      </w:r>
      <w:r w:rsidRPr="00C04448">
        <w:rPr>
          <w:rFonts w:eastAsia="Times New Roman" w:cstheme="minorHAnsi"/>
          <w:spacing w:val="-11"/>
          <w:lang w:bidi="en-US"/>
        </w:rPr>
        <w:t xml:space="preserve"> </w:t>
      </w:r>
      <w:r w:rsidRPr="00C04448">
        <w:rPr>
          <w:rFonts w:eastAsia="Times New Roman" w:cstheme="minorHAnsi"/>
          <w:lang w:bidi="en-US"/>
        </w:rPr>
        <w:t>remaining</w:t>
      </w:r>
      <w:r w:rsidRPr="00C04448">
        <w:rPr>
          <w:rFonts w:eastAsia="Times New Roman" w:cstheme="minorHAnsi"/>
          <w:spacing w:val="-10"/>
          <w:lang w:bidi="en-US"/>
        </w:rPr>
        <w:t xml:space="preserve"> </w:t>
      </w:r>
      <w:r w:rsidRPr="00C04448">
        <w:rPr>
          <w:rFonts w:eastAsia="Times New Roman" w:cstheme="minorHAnsi"/>
          <w:lang w:bidi="en-US"/>
        </w:rPr>
        <w:t>from</w:t>
      </w:r>
      <w:r w:rsidRPr="00C04448">
        <w:rPr>
          <w:rFonts w:eastAsia="Times New Roman" w:cstheme="minorHAnsi"/>
          <w:spacing w:val="-11"/>
          <w:lang w:bidi="en-US"/>
        </w:rPr>
        <w:t xml:space="preserve"> </w:t>
      </w:r>
      <w:r w:rsidRPr="00C04448">
        <w:rPr>
          <w:rFonts w:eastAsia="Times New Roman" w:cstheme="minorHAnsi"/>
          <w:lang w:bidi="en-US"/>
        </w:rPr>
        <w:t>any</w:t>
      </w:r>
      <w:r w:rsidRPr="00C04448">
        <w:rPr>
          <w:rFonts w:eastAsia="Times New Roman" w:cstheme="minorHAnsi"/>
          <w:spacing w:val="-8"/>
          <w:lang w:bidi="en-US"/>
        </w:rPr>
        <w:t xml:space="preserve"> </w:t>
      </w:r>
      <w:r w:rsidRPr="00C04448">
        <w:rPr>
          <w:rFonts w:eastAsia="Times New Roman" w:cstheme="minorHAnsi"/>
          <w:lang w:bidi="en-US"/>
        </w:rPr>
        <w:t>previous</w:t>
      </w:r>
      <w:r w:rsidRPr="00C04448">
        <w:rPr>
          <w:rFonts w:eastAsia="Times New Roman" w:cstheme="minorHAnsi"/>
          <w:spacing w:val="-8"/>
          <w:lang w:bidi="en-US"/>
        </w:rPr>
        <w:t xml:space="preserve"> </w:t>
      </w:r>
      <w:r w:rsidRPr="00C04448">
        <w:rPr>
          <w:rFonts w:eastAsia="Times New Roman" w:cstheme="minorHAnsi"/>
          <w:lang w:bidi="en-US"/>
        </w:rPr>
        <w:t xml:space="preserve">fund </w:t>
      </w:r>
      <w:proofErr w:type="gramStart"/>
      <w:r w:rsidRPr="00C04448">
        <w:rPr>
          <w:rFonts w:eastAsia="Times New Roman" w:cstheme="minorHAnsi"/>
          <w:lang w:bidi="en-US"/>
        </w:rPr>
        <w:t>transfers;</w:t>
      </w:r>
      <w:proofErr w:type="gramEnd"/>
    </w:p>
    <w:p w14:paraId="0D3EA55C"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375A7EE8" w14:textId="77777777" w:rsidR="00C04448" w:rsidRPr="00C04448" w:rsidRDefault="00C04448" w:rsidP="001D0144">
      <w:pPr>
        <w:widowControl w:val="0"/>
        <w:numPr>
          <w:ilvl w:val="1"/>
          <w:numId w:val="35"/>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Shall include any income earned when performing the Work;</w:t>
      </w:r>
      <w:r w:rsidRPr="00C04448">
        <w:rPr>
          <w:rFonts w:eastAsia="Times New Roman" w:cstheme="minorHAnsi"/>
          <w:spacing w:val="3"/>
          <w:lang w:bidi="en-US"/>
        </w:rPr>
        <w:t xml:space="preserve"> </w:t>
      </w:r>
      <w:r w:rsidRPr="00C04448">
        <w:rPr>
          <w:rFonts w:eastAsia="Times New Roman" w:cstheme="minorHAnsi"/>
          <w:lang w:bidi="en-US"/>
        </w:rPr>
        <w:t>and,</w:t>
      </w:r>
    </w:p>
    <w:p w14:paraId="25C364DF"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540189A4" w14:textId="77777777" w:rsidR="00C04448" w:rsidRPr="00C04448" w:rsidRDefault="00C04448" w:rsidP="001D0144">
      <w:pPr>
        <w:widowControl w:val="0"/>
        <w:numPr>
          <w:ilvl w:val="1"/>
          <w:numId w:val="35"/>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Shall include the Support</w:t>
      </w:r>
      <w:r w:rsidRPr="00C04448">
        <w:rPr>
          <w:rFonts w:eastAsia="Times New Roman" w:cstheme="minorHAnsi"/>
          <w:spacing w:val="-2"/>
          <w:lang w:bidi="en-US"/>
        </w:rPr>
        <w:t xml:space="preserve"> </w:t>
      </w:r>
      <w:r w:rsidRPr="00C04448">
        <w:rPr>
          <w:rFonts w:eastAsia="Times New Roman" w:cstheme="minorHAnsi"/>
          <w:lang w:bidi="en-US"/>
        </w:rPr>
        <w:t>Costs.</w:t>
      </w:r>
    </w:p>
    <w:p w14:paraId="5A0A2F1E"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53BE8A3B" w14:textId="77777777" w:rsidR="00C04448" w:rsidRPr="00C04448" w:rsidRDefault="00C04448" w:rsidP="001D0144">
      <w:pPr>
        <w:widowControl w:val="0"/>
        <w:numPr>
          <w:ilvl w:val="0"/>
          <w:numId w:val="35"/>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Partner</w:t>
      </w:r>
      <w:r w:rsidRPr="00C04448">
        <w:rPr>
          <w:rFonts w:eastAsia="Times New Roman" w:cstheme="minorHAnsi"/>
          <w:spacing w:val="-12"/>
          <w:lang w:bidi="en-US"/>
        </w:rPr>
        <w:t xml:space="preserve"> </w:t>
      </w:r>
      <w:r w:rsidRPr="00C04448">
        <w:rPr>
          <w:rFonts w:eastAsia="Times New Roman" w:cstheme="minorHAnsi"/>
          <w:lang w:bidi="en-US"/>
        </w:rPr>
        <w:t>shall</w:t>
      </w:r>
      <w:r w:rsidRPr="00C04448">
        <w:rPr>
          <w:rFonts w:eastAsia="Times New Roman" w:cstheme="minorHAnsi"/>
          <w:spacing w:val="-10"/>
          <w:lang w:bidi="en-US"/>
        </w:rPr>
        <w:t xml:space="preserve"> </w:t>
      </w:r>
      <w:r w:rsidRPr="00C04448">
        <w:rPr>
          <w:rFonts w:eastAsia="Times New Roman" w:cstheme="minorHAnsi"/>
          <w:lang w:bidi="en-US"/>
        </w:rPr>
        <w:t>submit</w:t>
      </w:r>
      <w:r w:rsidRPr="00C04448">
        <w:rPr>
          <w:rFonts w:eastAsia="Times New Roman" w:cstheme="minorHAnsi"/>
          <w:spacing w:val="-9"/>
          <w:lang w:bidi="en-US"/>
        </w:rPr>
        <w:t xml:space="preserve"> </w:t>
      </w:r>
      <w:r w:rsidRPr="00C04448">
        <w:rPr>
          <w:rFonts w:eastAsia="Times New Roman" w:cstheme="minorHAnsi"/>
          <w:lang w:bidi="en-US"/>
        </w:rPr>
        <w:t>an</w:t>
      </w:r>
      <w:r w:rsidRPr="00C04448">
        <w:rPr>
          <w:rFonts w:eastAsia="Times New Roman" w:cstheme="minorHAnsi"/>
          <w:spacing w:val="-11"/>
          <w:lang w:bidi="en-US"/>
        </w:rPr>
        <w:t xml:space="preserve"> </w:t>
      </w:r>
      <w:r w:rsidRPr="00C04448">
        <w:rPr>
          <w:rFonts w:eastAsia="Times New Roman" w:cstheme="minorHAnsi"/>
          <w:lang w:bidi="en-US"/>
        </w:rPr>
        <w:t>Excel</w:t>
      </w:r>
      <w:r w:rsidRPr="00C04448">
        <w:rPr>
          <w:rFonts w:eastAsia="Times New Roman" w:cstheme="minorHAnsi"/>
          <w:spacing w:val="-10"/>
          <w:lang w:bidi="en-US"/>
        </w:rPr>
        <w:t xml:space="preserve"> </w:t>
      </w:r>
      <w:r w:rsidRPr="00C04448">
        <w:rPr>
          <w:rFonts w:eastAsia="Times New Roman" w:cstheme="minorHAnsi"/>
          <w:lang w:bidi="en-US"/>
        </w:rPr>
        <w:t>sheet</w:t>
      </w:r>
      <w:r w:rsidRPr="00C04448">
        <w:rPr>
          <w:rFonts w:eastAsia="Times New Roman" w:cstheme="minorHAnsi"/>
          <w:spacing w:val="-11"/>
          <w:lang w:bidi="en-US"/>
        </w:rPr>
        <w:t xml:space="preserve"> </w:t>
      </w:r>
      <w:r w:rsidRPr="00C04448">
        <w:rPr>
          <w:rFonts w:eastAsia="Times New Roman" w:cstheme="minorHAnsi"/>
          <w:lang w:bidi="en-US"/>
        </w:rPr>
        <w:t>listing</w:t>
      </w:r>
      <w:r w:rsidRPr="00C04448">
        <w:rPr>
          <w:rFonts w:eastAsia="Times New Roman" w:cstheme="minorHAnsi"/>
          <w:spacing w:val="-11"/>
          <w:lang w:bidi="en-US"/>
        </w:rPr>
        <w:t xml:space="preserve"> </w:t>
      </w:r>
      <w:r w:rsidRPr="00C04448">
        <w:rPr>
          <w:rFonts w:eastAsia="Times New Roman" w:cstheme="minorHAnsi"/>
          <w:lang w:bidi="en-US"/>
        </w:rPr>
        <w:t>all</w:t>
      </w:r>
      <w:r w:rsidRPr="00C04448">
        <w:rPr>
          <w:rFonts w:eastAsia="Times New Roman" w:cstheme="minorHAnsi"/>
          <w:spacing w:val="-13"/>
          <w:lang w:bidi="en-US"/>
        </w:rPr>
        <w:t xml:space="preserve"> </w:t>
      </w:r>
      <w:r w:rsidRPr="00C04448">
        <w:rPr>
          <w:rFonts w:eastAsia="Times New Roman" w:cstheme="minorHAnsi"/>
          <w:lang w:bidi="en-US"/>
        </w:rPr>
        <w:t>documents</w:t>
      </w:r>
      <w:r w:rsidRPr="00C04448">
        <w:rPr>
          <w:rFonts w:eastAsia="Times New Roman" w:cstheme="minorHAnsi"/>
          <w:spacing w:val="-11"/>
          <w:lang w:bidi="en-US"/>
        </w:rPr>
        <w:t xml:space="preserve"> </w:t>
      </w:r>
      <w:r w:rsidRPr="00C04448">
        <w:rPr>
          <w:rFonts w:eastAsia="Times New Roman" w:cstheme="minorHAnsi"/>
          <w:lang w:bidi="en-US"/>
        </w:rPr>
        <w:t>supporting</w:t>
      </w:r>
      <w:r w:rsidRPr="00C04448">
        <w:rPr>
          <w:rFonts w:eastAsia="Times New Roman" w:cstheme="minorHAnsi"/>
          <w:spacing w:val="-11"/>
          <w:lang w:bidi="en-US"/>
        </w:rPr>
        <w:t xml:space="preserve"> </w:t>
      </w:r>
      <w:r w:rsidRPr="00C04448">
        <w:rPr>
          <w:rFonts w:eastAsia="Times New Roman" w:cstheme="minorHAnsi"/>
          <w:lang w:bidi="en-US"/>
        </w:rPr>
        <w:t>the</w:t>
      </w:r>
      <w:r w:rsidRPr="00C04448">
        <w:rPr>
          <w:rFonts w:eastAsia="Times New Roman" w:cstheme="minorHAnsi"/>
          <w:spacing w:val="-11"/>
          <w:lang w:bidi="en-US"/>
        </w:rPr>
        <w:t xml:space="preserve"> </w:t>
      </w:r>
      <w:r w:rsidRPr="00C04448">
        <w:rPr>
          <w:rFonts w:eastAsia="Times New Roman" w:cstheme="minorHAnsi"/>
          <w:lang w:bidi="en-US"/>
        </w:rPr>
        <w:t>liquidation of</w:t>
      </w:r>
      <w:r w:rsidRPr="00C04448">
        <w:rPr>
          <w:rFonts w:eastAsia="Times New Roman" w:cstheme="minorHAnsi"/>
          <w:spacing w:val="-9"/>
          <w:lang w:bidi="en-US"/>
        </w:rPr>
        <w:t xml:space="preserve"> </w:t>
      </w:r>
      <w:r w:rsidRPr="00C04448">
        <w:rPr>
          <w:rFonts w:eastAsia="Times New Roman" w:cstheme="minorHAnsi"/>
          <w:lang w:bidi="en-US"/>
        </w:rPr>
        <w:t>expenditure</w:t>
      </w:r>
      <w:r w:rsidRPr="00C04448">
        <w:rPr>
          <w:rFonts w:eastAsia="Times New Roman" w:cstheme="minorHAnsi"/>
          <w:spacing w:val="-9"/>
          <w:lang w:bidi="en-US"/>
        </w:rPr>
        <w:t xml:space="preserve"> </w:t>
      </w:r>
      <w:r w:rsidRPr="00C04448">
        <w:rPr>
          <w:rFonts w:eastAsia="Times New Roman" w:cstheme="minorHAnsi"/>
          <w:lang w:bidi="en-US"/>
        </w:rPr>
        <w:t>in</w:t>
      </w:r>
      <w:r w:rsidRPr="00C04448">
        <w:rPr>
          <w:rFonts w:eastAsia="Times New Roman" w:cstheme="minorHAnsi"/>
          <w:spacing w:val="-7"/>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FACE</w:t>
      </w:r>
      <w:r w:rsidRPr="00C04448">
        <w:rPr>
          <w:rFonts w:eastAsia="Times New Roman" w:cstheme="minorHAnsi"/>
          <w:spacing w:val="-8"/>
          <w:lang w:bidi="en-US"/>
        </w:rPr>
        <w:t xml:space="preserve"> </w:t>
      </w:r>
      <w:r w:rsidRPr="00C04448">
        <w:rPr>
          <w:rFonts w:eastAsia="Times New Roman" w:cstheme="minorHAnsi"/>
          <w:lang w:bidi="en-US"/>
        </w:rPr>
        <w:t>Form</w:t>
      </w:r>
      <w:r w:rsidRPr="00C04448">
        <w:rPr>
          <w:rFonts w:eastAsia="Times New Roman" w:cstheme="minorHAnsi"/>
          <w:spacing w:val="-6"/>
          <w:lang w:bidi="en-US"/>
        </w:rPr>
        <w:t xml:space="preserve"> </w:t>
      </w:r>
      <w:r w:rsidRPr="00C04448">
        <w:rPr>
          <w:rFonts w:eastAsia="Times New Roman" w:cstheme="minorHAnsi"/>
          <w:lang w:bidi="en-US"/>
        </w:rPr>
        <w:t>and</w:t>
      </w:r>
      <w:r w:rsidRPr="00C04448">
        <w:rPr>
          <w:rFonts w:eastAsia="Times New Roman" w:cstheme="minorHAnsi"/>
          <w:spacing w:val="-5"/>
          <w:lang w:bidi="en-US"/>
        </w:rPr>
        <w:t xml:space="preserve"> </w:t>
      </w:r>
      <w:r w:rsidRPr="00C04448">
        <w:rPr>
          <w:rFonts w:eastAsia="Times New Roman" w:cstheme="minorHAnsi"/>
          <w:lang w:bidi="en-US"/>
        </w:rPr>
        <w:t>at</w:t>
      </w:r>
      <w:r w:rsidRPr="00C04448">
        <w:rPr>
          <w:rFonts w:eastAsia="Times New Roman" w:cstheme="minorHAnsi"/>
          <w:spacing w:val="-6"/>
          <w:lang w:bidi="en-US"/>
        </w:rPr>
        <w:t xml:space="preserve"> </w:t>
      </w:r>
      <w:r w:rsidRPr="00C04448">
        <w:rPr>
          <w:rFonts w:eastAsia="Times New Roman" w:cstheme="minorHAnsi"/>
          <w:lang w:bidi="en-US"/>
        </w:rPr>
        <w:t>a</w:t>
      </w:r>
      <w:r w:rsidRPr="00C04448">
        <w:rPr>
          <w:rFonts w:eastAsia="Times New Roman" w:cstheme="minorHAnsi"/>
          <w:spacing w:val="-9"/>
          <w:lang w:bidi="en-US"/>
        </w:rPr>
        <w:t xml:space="preserve"> </w:t>
      </w:r>
      <w:r w:rsidRPr="00C04448">
        <w:rPr>
          <w:rFonts w:eastAsia="Times New Roman" w:cstheme="minorHAnsi"/>
          <w:lang w:bidi="en-US"/>
        </w:rPr>
        <w:t>minimum</w:t>
      </w:r>
      <w:r w:rsidRPr="00C04448">
        <w:rPr>
          <w:rFonts w:eastAsia="Times New Roman" w:cstheme="minorHAnsi"/>
          <w:spacing w:val="-7"/>
          <w:lang w:bidi="en-US"/>
        </w:rPr>
        <w:t xml:space="preserve"> </w:t>
      </w:r>
      <w:r w:rsidRPr="00C04448">
        <w:rPr>
          <w:rFonts w:eastAsia="Times New Roman" w:cstheme="minorHAnsi"/>
          <w:lang w:bidi="en-US"/>
        </w:rPr>
        <w:t>specifying</w:t>
      </w:r>
      <w:r w:rsidRPr="00C04448">
        <w:rPr>
          <w:rFonts w:eastAsia="Times New Roman" w:cstheme="minorHAnsi"/>
          <w:spacing w:val="-7"/>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name</w:t>
      </w:r>
      <w:r w:rsidRPr="00C04448">
        <w:rPr>
          <w:rFonts w:eastAsia="Times New Roman" w:cstheme="minorHAnsi"/>
          <w:spacing w:val="-8"/>
          <w:lang w:bidi="en-US"/>
        </w:rPr>
        <w:t xml:space="preserve"> </w:t>
      </w:r>
      <w:r w:rsidRPr="00C04448">
        <w:rPr>
          <w:rFonts w:eastAsia="Times New Roman" w:cstheme="minorHAnsi"/>
          <w:lang w:bidi="en-US"/>
        </w:rPr>
        <w:t>of</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vendor or supplier, the date and a description of the goods or service and provide any original supporting documentation to UN Women immediately upon written request by UN Women.</w:t>
      </w:r>
    </w:p>
    <w:p w14:paraId="4FC9EEB2"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10D706C5" w14:textId="77777777" w:rsidR="00C04448" w:rsidRPr="00C04448" w:rsidRDefault="00C04448" w:rsidP="001D0144">
      <w:pPr>
        <w:widowControl w:val="0"/>
        <w:numPr>
          <w:ilvl w:val="0"/>
          <w:numId w:val="35"/>
        </w:numPr>
        <w:tabs>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The following are non-exhaustive examples of ineligible expenditures and, therefore, shall not be included in the FACE Form and UN Women shall be entitled to reject</w:t>
      </w:r>
      <w:r w:rsidRPr="00C04448">
        <w:rPr>
          <w:rFonts w:eastAsia="Times New Roman" w:cstheme="minorHAnsi"/>
          <w:spacing w:val="-41"/>
          <w:lang w:bidi="en-US"/>
        </w:rPr>
        <w:t xml:space="preserve"> </w:t>
      </w:r>
      <w:r w:rsidRPr="00C04448">
        <w:rPr>
          <w:rFonts w:eastAsia="Times New Roman" w:cstheme="minorHAnsi"/>
          <w:lang w:bidi="en-US"/>
        </w:rPr>
        <w:t>any such ineligible</w:t>
      </w:r>
      <w:r w:rsidRPr="00C04448">
        <w:rPr>
          <w:rFonts w:eastAsia="Times New Roman" w:cstheme="minorHAnsi"/>
          <w:spacing w:val="-1"/>
          <w:lang w:bidi="en-US"/>
        </w:rPr>
        <w:t xml:space="preserve"> </w:t>
      </w:r>
      <w:r w:rsidRPr="00C04448">
        <w:rPr>
          <w:rFonts w:eastAsia="Times New Roman" w:cstheme="minorHAnsi"/>
          <w:lang w:bidi="en-US"/>
        </w:rPr>
        <w:t>expenditure:</w:t>
      </w:r>
    </w:p>
    <w:p w14:paraId="242B80D2"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sectPr w:rsidR="00C04448" w:rsidRPr="00C04448">
          <w:pgSz w:w="12240" w:h="15840"/>
          <w:pgMar w:top="1380" w:right="1340" w:bottom="920" w:left="540" w:header="813" w:footer="739" w:gutter="0"/>
          <w:cols w:space="720"/>
        </w:sectPr>
      </w:pPr>
    </w:p>
    <w:p w14:paraId="33F9B62E" w14:textId="77777777" w:rsidR="00C04448" w:rsidRPr="00C04448" w:rsidRDefault="00C04448" w:rsidP="00C062AE">
      <w:pPr>
        <w:widowControl w:val="0"/>
        <w:autoSpaceDE w:val="0"/>
        <w:autoSpaceDN w:val="0"/>
        <w:spacing w:before="1" w:after="0" w:line="240" w:lineRule="auto"/>
        <w:ind w:left="720"/>
        <w:rPr>
          <w:rFonts w:eastAsia="Times New Roman" w:cstheme="minorHAnsi"/>
          <w:lang w:bidi="en-US"/>
        </w:rPr>
      </w:pPr>
    </w:p>
    <w:p w14:paraId="0DCEDDE7" w14:textId="77777777" w:rsidR="00C04448" w:rsidRPr="00C04448" w:rsidRDefault="00C04448" w:rsidP="001D0144">
      <w:pPr>
        <w:widowControl w:val="0"/>
        <w:numPr>
          <w:ilvl w:val="1"/>
          <w:numId w:val="35"/>
        </w:numPr>
        <w:tabs>
          <w:tab w:val="left" w:pos="1712"/>
        </w:tabs>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Expenditures not made for the Work, or not necessary for the Partner to perform the Work as set forth in this</w:t>
      </w:r>
      <w:r w:rsidRPr="00C04448">
        <w:rPr>
          <w:rFonts w:eastAsia="Times New Roman" w:cstheme="minorHAnsi"/>
          <w:spacing w:val="-2"/>
          <w:lang w:bidi="en-US"/>
        </w:rPr>
        <w:t xml:space="preserve"> </w:t>
      </w:r>
      <w:proofErr w:type="gramStart"/>
      <w:r w:rsidRPr="00C04448">
        <w:rPr>
          <w:rFonts w:eastAsia="Times New Roman" w:cstheme="minorHAnsi"/>
          <w:lang w:bidi="en-US"/>
        </w:rPr>
        <w:t>Agreement;</w:t>
      </w:r>
      <w:proofErr w:type="gramEnd"/>
    </w:p>
    <w:p w14:paraId="54239C91"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753A429C" w14:textId="77777777" w:rsidR="00C04448" w:rsidRPr="00C04448" w:rsidRDefault="00C04448" w:rsidP="001D0144">
      <w:pPr>
        <w:widowControl w:val="0"/>
        <w:numPr>
          <w:ilvl w:val="1"/>
          <w:numId w:val="35"/>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Expenditures</w:t>
      </w:r>
      <w:r w:rsidRPr="00C04448">
        <w:rPr>
          <w:rFonts w:eastAsia="Times New Roman" w:cstheme="minorHAnsi"/>
          <w:spacing w:val="-5"/>
          <w:lang w:bidi="en-US"/>
        </w:rPr>
        <w:t xml:space="preserve"> </w:t>
      </w:r>
      <w:r w:rsidRPr="00C04448">
        <w:rPr>
          <w:rFonts w:eastAsia="Times New Roman" w:cstheme="minorHAnsi"/>
          <w:lang w:bidi="en-US"/>
        </w:rPr>
        <w:t>for</w:t>
      </w:r>
      <w:r w:rsidRPr="00C04448">
        <w:rPr>
          <w:rFonts w:eastAsia="Times New Roman" w:cstheme="minorHAnsi"/>
          <w:spacing w:val="-5"/>
          <w:lang w:bidi="en-US"/>
        </w:rPr>
        <w:t xml:space="preserve"> </w:t>
      </w:r>
      <w:r w:rsidRPr="00C04448">
        <w:rPr>
          <w:rFonts w:eastAsia="Times New Roman" w:cstheme="minorHAnsi"/>
          <w:lang w:bidi="en-US"/>
        </w:rPr>
        <w:t>value</w:t>
      </w:r>
      <w:r w:rsidRPr="00C04448">
        <w:rPr>
          <w:rFonts w:eastAsia="Times New Roman" w:cstheme="minorHAnsi"/>
          <w:spacing w:val="-4"/>
          <w:lang w:bidi="en-US"/>
        </w:rPr>
        <w:t xml:space="preserve"> </w:t>
      </w:r>
      <w:r w:rsidRPr="00C04448">
        <w:rPr>
          <w:rFonts w:eastAsia="Times New Roman" w:cstheme="minorHAnsi"/>
          <w:lang w:bidi="en-US"/>
        </w:rPr>
        <w:t>added</w:t>
      </w:r>
      <w:r w:rsidRPr="00C04448">
        <w:rPr>
          <w:rFonts w:eastAsia="Times New Roman" w:cstheme="minorHAnsi"/>
          <w:spacing w:val="-4"/>
          <w:lang w:bidi="en-US"/>
        </w:rPr>
        <w:t xml:space="preserve"> </w:t>
      </w:r>
      <w:r w:rsidRPr="00C04448">
        <w:rPr>
          <w:rFonts w:eastAsia="Times New Roman" w:cstheme="minorHAnsi"/>
          <w:lang w:bidi="en-US"/>
        </w:rPr>
        <w:t>tax</w:t>
      </w:r>
      <w:r w:rsidRPr="00C04448">
        <w:rPr>
          <w:rFonts w:eastAsia="Times New Roman" w:cstheme="minorHAnsi"/>
          <w:spacing w:val="-5"/>
          <w:lang w:bidi="en-US"/>
        </w:rPr>
        <w:t xml:space="preserve"> </w:t>
      </w:r>
      <w:r w:rsidRPr="00C04448">
        <w:rPr>
          <w:rFonts w:eastAsia="Times New Roman" w:cstheme="minorHAnsi"/>
          <w:lang w:bidi="en-US"/>
        </w:rPr>
        <w:t>unless</w:t>
      </w:r>
      <w:r w:rsidRPr="00C04448">
        <w:rPr>
          <w:rFonts w:eastAsia="Times New Roman" w:cstheme="minorHAnsi"/>
          <w:spacing w:val="-4"/>
          <w:lang w:bidi="en-US"/>
        </w:rPr>
        <w:t xml:space="preserve"> </w:t>
      </w:r>
      <w:r w:rsidRPr="00C04448">
        <w:rPr>
          <w:rFonts w:eastAsia="Times New Roman" w:cstheme="minorHAnsi"/>
          <w:lang w:bidi="en-US"/>
        </w:rPr>
        <w:t>the</w:t>
      </w:r>
      <w:r w:rsidRPr="00C04448">
        <w:rPr>
          <w:rFonts w:eastAsia="Times New Roman" w:cstheme="minorHAnsi"/>
          <w:spacing w:val="-4"/>
          <w:lang w:bidi="en-US"/>
        </w:rPr>
        <w:t xml:space="preserve"> </w:t>
      </w:r>
      <w:r w:rsidRPr="00C04448">
        <w:rPr>
          <w:rFonts w:eastAsia="Times New Roman" w:cstheme="minorHAnsi"/>
          <w:lang w:bidi="en-US"/>
        </w:rPr>
        <w:t>Partner</w:t>
      </w:r>
      <w:r w:rsidRPr="00C04448">
        <w:rPr>
          <w:rFonts w:eastAsia="Times New Roman" w:cstheme="minorHAnsi"/>
          <w:spacing w:val="-4"/>
          <w:lang w:bidi="en-US"/>
        </w:rPr>
        <w:t xml:space="preserve"> </w:t>
      </w:r>
      <w:r w:rsidRPr="00C04448">
        <w:rPr>
          <w:rFonts w:eastAsia="Times New Roman" w:cstheme="minorHAnsi"/>
          <w:lang w:bidi="en-US"/>
        </w:rPr>
        <w:t>can</w:t>
      </w:r>
      <w:r w:rsidRPr="00C04448">
        <w:rPr>
          <w:rFonts w:eastAsia="Times New Roman" w:cstheme="minorHAnsi"/>
          <w:spacing w:val="-5"/>
          <w:lang w:bidi="en-US"/>
        </w:rPr>
        <w:t xml:space="preserve"> </w:t>
      </w:r>
      <w:r w:rsidRPr="00C04448">
        <w:rPr>
          <w:rFonts w:eastAsia="Times New Roman" w:cstheme="minorHAnsi"/>
          <w:lang w:bidi="en-US"/>
        </w:rPr>
        <w:t>demonstrate</w:t>
      </w:r>
      <w:r w:rsidRPr="00C04448">
        <w:rPr>
          <w:rFonts w:eastAsia="Times New Roman" w:cstheme="minorHAnsi"/>
          <w:spacing w:val="-5"/>
          <w:lang w:bidi="en-US"/>
        </w:rPr>
        <w:t xml:space="preserve"> </w:t>
      </w:r>
      <w:r w:rsidRPr="00C04448">
        <w:rPr>
          <w:rFonts w:eastAsia="Times New Roman" w:cstheme="minorHAnsi"/>
          <w:lang w:bidi="en-US"/>
        </w:rPr>
        <w:t>to</w:t>
      </w:r>
      <w:r w:rsidRPr="00C04448">
        <w:rPr>
          <w:rFonts w:eastAsia="Times New Roman" w:cstheme="minorHAnsi"/>
          <w:spacing w:val="-3"/>
          <w:lang w:bidi="en-US"/>
        </w:rPr>
        <w:t xml:space="preserve"> </w:t>
      </w:r>
      <w:r w:rsidRPr="00C04448">
        <w:rPr>
          <w:rFonts w:eastAsia="Times New Roman" w:cstheme="minorHAnsi"/>
          <w:lang w:bidi="en-US"/>
        </w:rPr>
        <w:t>the</w:t>
      </w:r>
      <w:r w:rsidRPr="00C04448">
        <w:rPr>
          <w:rFonts w:eastAsia="Times New Roman" w:cstheme="minorHAnsi"/>
          <w:spacing w:val="-4"/>
          <w:lang w:bidi="en-US"/>
        </w:rPr>
        <w:t xml:space="preserve"> </w:t>
      </w:r>
      <w:r w:rsidRPr="00C04448">
        <w:rPr>
          <w:rFonts w:eastAsia="Times New Roman" w:cstheme="minorHAnsi"/>
          <w:lang w:bidi="en-US"/>
        </w:rPr>
        <w:t>satisfaction of UN Women that it is unable to recover the value-added</w:t>
      </w:r>
      <w:r w:rsidRPr="00C04448">
        <w:rPr>
          <w:rFonts w:eastAsia="Times New Roman" w:cstheme="minorHAnsi"/>
          <w:spacing w:val="-4"/>
          <w:lang w:bidi="en-US"/>
        </w:rPr>
        <w:t xml:space="preserve"> </w:t>
      </w:r>
      <w:proofErr w:type="gramStart"/>
      <w:r w:rsidRPr="00C04448">
        <w:rPr>
          <w:rFonts w:eastAsia="Times New Roman" w:cstheme="minorHAnsi"/>
          <w:lang w:bidi="en-US"/>
        </w:rPr>
        <w:t>tax;</w:t>
      </w:r>
      <w:proofErr w:type="gramEnd"/>
    </w:p>
    <w:p w14:paraId="571A5601"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28623D9B" w14:textId="77777777" w:rsidR="00C04448" w:rsidRPr="00C04448" w:rsidRDefault="00C04448" w:rsidP="001D0144">
      <w:pPr>
        <w:widowControl w:val="0"/>
        <w:numPr>
          <w:ilvl w:val="1"/>
          <w:numId w:val="35"/>
        </w:numPr>
        <w:tabs>
          <w:tab w:val="left" w:pos="1712"/>
        </w:tabs>
        <w:autoSpaceDE w:val="0"/>
        <w:autoSpaceDN w:val="0"/>
        <w:spacing w:before="1" w:after="0" w:line="240" w:lineRule="auto"/>
        <w:ind w:left="720" w:hanging="361"/>
        <w:rPr>
          <w:rFonts w:eastAsia="Times New Roman" w:cstheme="minorHAnsi"/>
          <w:lang w:bidi="en-US"/>
        </w:rPr>
      </w:pPr>
      <w:r w:rsidRPr="00C04448">
        <w:rPr>
          <w:rFonts w:eastAsia="Times New Roman" w:cstheme="minorHAnsi"/>
          <w:lang w:bidi="en-US"/>
        </w:rPr>
        <w:t>Expenditures paid or reimbursed to the Partner by another donor or</w:t>
      </w:r>
      <w:r w:rsidRPr="00C04448">
        <w:rPr>
          <w:rFonts w:eastAsia="Times New Roman" w:cstheme="minorHAnsi"/>
          <w:spacing w:val="-5"/>
          <w:lang w:bidi="en-US"/>
        </w:rPr>
        <w:t xml:space="preserve"> </w:t>
      </w:r>
      <w:proofErr w:type="gramStart"/>
      <w:r w:rsidRPr="00C04448">
        <w:rPr>
          <w:rFonts w:eastAsia="Times New Roman" w:cstheme="minorHAnsi"/>
          <w:lang w:bidi="en-US"/>
        </w:rPr>
        <w:t>entity;</w:t>
      </w:r>
      <w:proofErr w:type="gramEnd"/>
    </w:p>
    <w:p w14:paraId="5BE22398" w14:textId="77777777" w:rsidR="00C04448" w:rsidRPr="00C04448" w:rsidRDefault="00C04448" w:rsidP="00C062AE">
      <w:pPr>
        <w:widowControl w:val="0"/>
        <w:autoSpaceDE w:val="0"/>
        <w:autoSpaceDN w:val="0"/>
        <w:spacing w:before="11" w:after="0" w:line="240" w:lineRule="auto"/>
        <w:ind w:left="720"/>
        <w:rPr>
          <w:rFonts w:eastAsia="Times New Roman" w:cstheme="minorHAnsi"/>
          <w:lang w:bidi="en-US"/>
        </w:rPr>
      </w:pPr>
    </w:p>
    <w:p w14:paraId="0D7C7894" w14:textId="77777777" w:rsidR="00C04448" w:rsidRPr="00C04448" w:rsidRDefault="00C04448" w:rsidP="001D0144">
      <w:pPr>
        <w:widowControl w:val="0"/>
        <w:numPr>
          <w:ilvl w:val="1"/>
          <w:numId w:val="35"/>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Expenditures</w:t>
      </w:r>
      <w:r w:rsidRPr="00C04448">
        <w:rPr>
          <w:rFonts w:eastAsia="Times New Roman" w:cstheme="minorHAnsi"/>
          <w:spacing w:val="-8"/>
          <w:lang w:bidi="en-US"/>
        </w:rPr>
        <w:t xml:space="preserve"> </w:t>
      </w:r>
      <w:r w:rsidRPr="00C04448">
        <w:rPr>
          <w:rFonts w:eastAsia="Times New Roman" w:cstheme="minorHAnsi"/>
          <w:lang w:bidi="en-US"/>
        </w:rPr>
        <w:t>in</w:t>
      </w:r>
      <w:r w:rsidRPr="00C04448">
        <w:rPr>
          <w:rFonts w:eastAsia="Times New Roman" w:cstheme="minorHAnsi"/>
          <w:spacing w:val="-8"/>
          <w:lang w:bidi="en-US"/>
        </w:rPr>
        <w:t xml:space="preserve"> </w:t>
      </w:r>
      <w:r w:rsidRPr="00C04448">
        <w:rPr>
          <w:rFonts w:eastAsia="Times New Roman" w:cstheme="minorHAnsi"/>
          <w:lang w:bidi="en-US"/>
        </w:rPr>
        <w:t>relation</w:t>
      </w:r>
      <w:r w:rsidRPr="00C04448">
        <w:rPr>
          <w:rFonts w:eastAsia="Times New Roman" w:cstheme="minorHAnsi"/>
          <w:spacing w:val="-8"/>
          <w:lang w:bidi="en-US"/>
        </w:rPr>
        <w:t xml:space="preserve"> </w:t>
      </w:r>
      <w:r w:rsidRPr="00C04448">
        <w:rPr>
          <w:rFonts w:eastAsia="Times New Roman" w:cstheme="minorHAnsi"/>
          <w:lang w:bidi="en-US"/>
        </w:rPr>
        <w:t>to</w:t>
      </w:r>
      <w:r w:rsidRPr="00C04448">
        <w:rPr>
          <w:rFonts w:eastAsia="Times New Roman" w:cstheme="minorHAnsi"/>
          <w:spacing w:val="-9"/>
          <w:lang w:bidi="en-US"/>
        </w:rPr>
        <w:t xml:space="preserve"> </w:t>
      </w:r>
      <w:r w:rsidRPr="00C04448">
        <w:rPr>
          <w:rFonts w:eastAsia="Times New Roman" w:cstheme="minorHAnsi"/>
          <w:lang w:bidi="en-US"/>
        </w:rPr>
        <w:t>which</w:t>
      </w:r>
      <w:r w:rsidRPr="00C04448">
        <w:rPr>
          <w:rFonts w:eastAsia="Times New Roman" w:cstheme="minorHAnsi"/>
          <w:spacing w:val="-7"/>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Partner</w:t>
      </w:r>
      <w:r w:rsidRPr="00C04448">
        <w:rPr>
          <w:rFonts w:eastAsia="Times New Roman" w:cstheme="minorHAnsi"/>
          <w:spacing w:val="-7"/>
          <w:lang w:bidi="en-US"/>
        </w:rPr>
        <w:t xml:space="preserve"> </w:t>
      </w:r>
      <w:r w:rsidRPr="00C04448">
        <w:rPr>
          <w:rFonts w:eastAsia="Times New Roman" w:cstheme="minorHAnsi"/>
          <w:lang w:bidi="en-US"/>
        </w:rPr>
        <w:t>has</w:t>
      </w:r>
      <w:r w:rsidRPr="00C04448">
        <w:rPr>
          <w:rFonts w:eastAsia="Times New Roman" w:cstheme="minorHAnsi"/>
          <w:spacing w:val="-6"/>
          <w:lang w:bidi="en-US"/>
        </w:rPr>
        <w:t xml:space="preserve"> </w:t>
      </w:r>
      <w:r w:rsidRPr="00C04448">
        <w:rPr>
          <w:rFonts w:eastAsia="Times New Roman" w:cstheme="minorHAnsi"/>
          <w:lang w:bidi="en-US"/>
        </w:rPr>
        <w:t>received</w:t>
      </w:r>
      <w:r w:rsidRPr="00C04448">
        <w:rPr>
          <w:rFonts w:eastAsia="Times New Roman" w:cstheme="minorHAnsi"/>
          <w:spacing w:val="-7"/>
          <w:lang w:bidi="en-US"/>
        </w:rPr>
        <w:t xml:space="preserve"> </w:t>
      </w:r>
      <w:r w:rsidRPr="00C04448">
        <w:rPr>
          <w:rFonts w:eastAsia="Times New Roman" w:cstheme="minorHAnsi"/>
          <w:lang w:bidi="en-US"/>
        </w:rPr>
        <w:t>an</w:t>
      </w:r>
      <w:r w:rsidRPr="00C04448">
        <w:rPr>
          <w:rFonts w:eastAsia="Times New Roman" w:cstheme="minorHAnsi"/>
          <w:spacing w:val="-8"/>
          <w:lang w:bidi="en-US"/>
        </w:rPr>
        <w:t xml:space="preserve"> </w:t>
      </w:r>
      <w:r w:rsidRPr="00C04448">
        <w:rPr>
          <w:rFonts w:eastAsia="Times New Roman" w:cstheme="minorHAnsi"/>
          <w:lang w:bidi="en-US"/>
        </w:rPr>
        <w:t>in-kind</w:t>
      </w:r>
      <w:r w:rsidRPr="00C04448">
        <w:rPr>
          <w:rFonts w:eastAsia="Times New Roman" w:cstheme="minorHAnsi"/>
          <w:spacing w:val="-6"/>
          <w:lang w:bidi="en-US"/>
        </w:rPr>
        <w:t xml:space="preserve"> </w:t>
      </w:r>
      <w:r w:rsidRPr="00C04448">
        <w:rPr>
          <w:rFonts w:eastAsia="Times New Roman" w:cstheme="minorHAnsi"/>
          <w:lang w:bidi="en-US"/>
        </w:rPr>
        <w:t>contribution</w:t>
      </w:r>
      <w:r w:rsidRPr="00C04448">
        <w:rPr>
          <w:rFonts w:eastAsia="Times New Roman" w:cstheme="minorHAnsi"/>
          <w:spacing w:val="-7"/>
          <w:lang w:bidi="en-US"/>
        </w:rPr>
        <w:t xml:space="preserve"> </w:t>
      </w:r>
      <w:r w:rsidRPr="00C04448">
        <w:rPr>
          <w:rFonts w:eastAsia="Times New Roman" w:cstheme="minorHAnsi"/>
          <w:lang w:bidi="en-US"/>
        </w:rPr>
        <w:t>from another donor or</w:t>
      </w:r>
      <w:r w:rsidRPr="00C04448">
        <w:rPr>
          <w:rFonts w:eastAsia="Times New Roman" w:cstheme="minorHAnsi"/>
          <w:spacing w:val="-3"/>
          <w:lang w:bidi="en-US"/>
        </w:rPr>
        <w:t xml:space="preserve"> </w:t>
      </w:r>
      <w:proofErr w:type="gramStart"/>
      <w:r w:rsidRPr="00C04448">
        <w:rPr>
          <w:rFonts w:eastAsia="Times New Roman" w:cstheme="minorHAnsi"/>
          <w:lang w:bidi="en-US"/>
        </w:rPr>
        <w:t>entity;</w:t>
      </w:r>
      <w:proofErr w:type="gramEnd"/>
    </w:p>
    <w:p w14:paraId="7B2A90FE"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2B094833" w14:textId="77777777" w:rsidR="00C04448" w:rsidRPr="00C04448" w:rsidRDefault="00C04448" w:rsidP="001D0144">
      <w:pPr>
        <w:widowControl w:val="0"/>
        <w:numPr>
          <w:ilvl w:val="1"/>
          <w:numId w:val="35"/>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Any expenditure for indirect costs in excess of the Support Cost</w:t>
      </w:r>
      <w:r w:rsidRPr="00C04448">
        <w:rPr>
          <w:rFonts w:eastAsia="Times New Roman" w:cstheme="minorHAnsi"/>
          <w:spacing w:val="-4"/>
          <w:lang w:bidi="en-US"/>
        </w:rPr>
        <w:t xml:space="preserve"> </w:t>
      </w:r>
      <w:proofErr w:type="gramStart"/>
      <w:r w:rsidRPr="00C04448">
        <w:rPr>
          <w:rFonts w:eastAsia="Times New Roman" w:cstheme="minorHAnsi"/>
          <w:lang w:bidi="en-US"/>
        </w:rPr>
        <w:t>Rate;</w:t>
      </w:r>
      <w:proofErr w:type="gramEnd"/>
    </w:p>
    <w:p w14:paraId="1E23A3F9" w14:textId="77777777" w:rsidR="00C04448" w:rsidRPr="00C04448" w:rsidRDefault="00C04448" w:rsidP="00C062AE">
      <w:pPr>
        <w:widowControl w:val="0"/>
        <w:autoSpaceDE w:val="0"/>
        <w:autoSpaceDN w:val="0"/>
        <w:spacing w:before="1" w:after="0" w:line="240" w:lineRule="auto"/>
        <w:ind w:left="720"/>
        <w:rPr>
          <w:rFonts w:eastAsia="Times New Roman" w:cstheme="minorHAnsi"/>
          <w:lang w:bidi="en-US"/>
        </w:rPr>
      </w:pPr>
    </w:p>
    <w:p w14:paraId="585639F5" w14:textId="77777777" w:rsidR="00C04448" w:rsidRPr="00C04448" w:rsidRDefault="00C04448" w:rsidP="001D0144">
      <w:pPr>
        <w:widowControl w:val="0"/>
        <w:numPr>
          <w:ilvl w:val="1"/>
          <w:numId w:val="35"/>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Expenditures</w:t>
      </w:r>
      <w:r w:rsidRPr="00C04448">
        <w:rPr>
          <w:rFonts w:eastAsia="Times New Roman" w:cstheme="minorHAnsi"/>
          <w:spacing w:val="-13"/>
          <w:lang w:bidi="en-US"/>
        </w:rPr>
        <w:t xml:space="preserve"> </w:t>
      </w:r>
      <w:r w:rsidRPr="00C04448">
        <w:rPr>
          <w:rFonts w:eastAsia="Times New Roman" w:cstheme="minorHAnsi"/>
          <w:lang w:bidi="en-US"/>
        </w:rPr>
        <w:t>that</w:t>
      </w:r>
      <w:r w:rsidRPr="00C04448">
        <w:rPr>
          <w:rFonts w:eastAsia="Times New Roman" w:cstheme="minorHAnsi"/>
          <w:spacing w:val="-11"/>
          <w:lang w:bidi="en-US"/>
        </w:rPr>
        <w:t xml:space="preserve"> </w:t>
      </w:r>
      <w:r w:rsidRPr="00C04448">
        <w:rPr>
          <w:rFonts w:eastAsia="Times New Roman" w:cstheme="minorHAnsi"/>
          <w:lang w:bidi="en-US"/>
        </w:rPr>
        <w:t>are</w:t>
      </w:r>
      <w:r w:rsidRPr="00C04448">
        <w:rPr>
          <w:rFonts w:eastAsia="Times New Roman" w:cstheme="minorHAnsi"/>
          <w:spacing w:val="-13"/>
          <w:lang w:bidi="en-US"/>
        </w:rPr>
        <w:t xml:space="preserve"> </w:t>
      </w:r>
      <w:r w:rsidRPr="00C04448">
        <w:rPr>
          <w:rFonts w:eastAsia="Times New Roman" w:cstheme="minorHAnsi"/>
          <w:lang w:bidi="en-US"/>
        </w:rPr>
        <w:t>not</w:t>
      </w:r>
      <w:r w:rsidRPr="00C04448">
        <w:rPr>
          <w:rFonts w:eastAsia="Times New Roman" w:cstheme="minorHAnsi"/>
          <w:spacing w:val="-11"/>
          <w:lang w:bidi="en-US"/>
        </w:rPr>
        <w:t xml:space="preserve"> </w:t>
      </w:r>
      <w:r w:rsidRPr="00C04448">
        <w:rPr>
          <w:rFonts w:eastAsia="Times New Roman" w:cstheme="minorHAnsi"/>
          <w:lang w:bidi="en-US"/>
        </w:rPr>
        <w:t>verifiable</w:t>
      </w:r>
      <w:r w:rsidRPr="00C04448">
        <w:rPr>
          <w:rFonts w:eastAsia="Times New Roman" w:cstheme="minorHAnsi"/>
          <w:spacing w:val="-14"/>
          <w:lang w:bidi="en-US"/>
        </w:rPr>
        <w:t xml:space="preserve"> </w:t>
      </w:r>
      <w:r w:rsidRPr="00C04448">
        <w:rPr>
          <w:rFonts w:eastAsia="Times New Roman" w:cstheme="minorHAnsi"/>
          <w:lang w:bidi="en-US"/>
        </w:rPr>
        <w:t>by</w:t>
      </w:r>
      <w:r w:rsidRPr="00C04448">
        <w:rPr>
          <w:rFonts w:eastAsia="Times New Roman" w:cstheme="minorHAnsi"/>
          <w:spacing w:val="-9"/>
          <w:lang w:bidi="en-US"/>
        </w:rPr>
        <w:t xml:space="preserve"> </w:t>
      </w:r>
      <w:r w:rsidRPr="00C04448">
        <w:rPr>
          <w:rFonts w:eastAsia="Times New Roman" w:cstheme="minorHAnsi"/>
          <w:lang w:bidi="en-US"/>
        </w:rPr>
        <w:t>supporting</w:t>
      </w:r>
      <w:r w:rsidRPr="00C04448">
        <w:rPr>
          <w:rFonts w:eastAsia="Times New Roman" w:cstheme="minorHAnsi"/>
          <w:spacing w:val="-13"/>
          <w:lang w:bidi="en-US"/>
        </w:rPr>
        <w:t xml:space="preserve"> </w:t>
      </w:r>
      <w:r w:rsidRPr="00C04448">
        <w:rPr>
          <w:rFonts w:eastAsia="Times New Roman" w:cstheme="minorHAnsi"/>
          <w:lang w:bidi="en-US"/>
        </w:rPr>
        <w:t>documentation</w:t>
      </w:r>
      <w:r w:rsidRPr="00C04448">
        <w:rPr>
          <w:rFonts w:eastAsia="Times New Roman" w:cstheme="minorHAnsi"/>
          <w:spacing w:val="-12"/>
          <w:lang w:bidi="en-US"/>
        </w:rPr>
        <w:t xml:space="preserve"> </w:t>
      </w:r>
      <w:r w:rsidRPr="00C04448">
        <w:rPr>
          <w:rFonts w:eastAsia="Times New Roman" w:cstheme="minorHAnsi"/>
          <w:lang w:bidi="en-US"/>
        </w:rPr>
        <w:t>as</w:t>
      </w:r>
      <w:r w:rsidRPr="00C04448">
        <w:rPr>
          <w:rFonts w:eastAsia="Times New Roman" w:cstheme="minorHAnsi"/>
          <w:spacing w:val="-13"/>
          <w:lang w:bidi="en-US"/>
        </w:rPr>
        <w:t xml:space="preserve"> </w:t>
      </w:r>
      <w:r w:rsidRPr="00C04448">
        <w:rPr>
          <w:rFonts w:eastAsia="Times New Roman" w:cstheme="minorHAnsi"/>
          <w:lang w:bidi="en-US"/>
        </w:rPr>
        <w:t>provided</w:t>
      </w:r>
      <w:r w:rsidRPr="00C04448">
        <w:rPr>
          <w:rFonts w:eastAsia="Times New Roman" w:cstheme="minorHAnsi"/>
          <w:spacing w:val="-13"/>
          <w:lang w:bidi="en-US"/>
        </w:rPr>
        <w:t xml:space="preserve"> </w:t>
      </w:r>
      <w:r w:rsidRPr="00C04448">
        <w:rPr>
          <w:rFonts w:eastAsia="Times New Roman" w:cstheme="minorHAnsi"/>
          <w:lang w:bidi="en-US"/>
        </w:rPr>
        <w:t>in</w:t>
      </w:r>
      <w:r w:rsidRPr="00C04448">
        <w:rPr>
          <w:rFonts w:eastAsia="Times New Roman" w:cstheme="minorHAnsi"/>
          <w:spacing w:val="-12"/>
          <w:lang w:bidi="en-US"/>
        </w:rPr>
        <w:t xml:space="preserve"> </w:t>
      </w:r>
      <w:r w:rsidRPr="00C04448">
        <w:rPr>
          <w:rFonts w:eastAsia="Times New Roman" w:cstheme="minorHAnsi"/>
          <w:lang w:bidi="en-US"/>
        </w:rPr>
        <w:t>Article VII of this</w:t>
      </w:r>
      <w:r w:rsidRPr="00C04448">
        <w:rPr>
          <w:rFonts w:eastAsia="Times New Roman" w:cstheme="minorHAnsi"/>
          <w:spacing w:val="-5"/>
          <w:lang w:bidi="en-US"/>
        </w:rPr>
        <w:t xml:space="preserve"> </w:t>
      </w:r>
      <w:proofErr w:type="gramStart"/>
      <w:r w:rsidRPr="00C04448">
        <w:rPr>
          <w:rFonts w:eastAsia="Times New Roman" w:cstheme="minorHAnsi"/>
          <w:lang w:bidi="en-US"/>
        </w:rPr>
        <w:t>Agreement;</w:t>
      </w:r>
      <w:proofErr w:type="gramEnd"/>
    </w:p>
    <w:p w14:paraId="7EFA562C" w14:textId="77777777" w:rsidR="00C04448" w:rsidRPr="00C04448" w:rsidRDefault="00C04448" w:rsidP="00C062AE">
      <w:pPr>
        <w:widowControl w:val="0"/>
        <w:autoSpaceDE w:val="0"/>
        <w:autoSpaceDN w:val="0"/>
        <w:spacing w:before="9" w:after="0" w:line="240" w:lineRule="auto"/>
        <w:ind w:left="720"/>
        <w:rPr>
          <w:rFonts w:eastAsia="Times New Roman" w:cstheme="minorHAnsi"/>
          <w:lang w:bidi="en-US"/>
        </w:rPr>
      </w:pPr>
    </w:p>
    <w:p w14:paraId="64C8E4F2" w14:textId="77777777" w:rsidR="00C04448" w:rsidRPr="00C04448" w:rsidRDefault="00C04448" w:rsidP="001D0144">
      <w:pPr>
        <w:widowControl w:val="0"/>
        <w:numPr>
          <w:ilvl w:val="1"/>
          <w:numId w:val="35"/>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Salaries</w:t>
      </w:r>
      <w:r w:rsidRPr="00C04448">
        <w:rPr>
          <w:rFonts w:eastAsia="Times New Roman" w:cstheme="minorHAnsi"/>
          <w:spacing w:val="-12"/>
          <w:lang w:bidi="en-US"/>
        </w:rPr>
        <w:t xml:space="preserve"> </w:t>
      </w:r>
      <w:r w:rsidRPr="00C04448">
        <w:rPr>
          <w:rFonts w:eastAsia="Times New Roman" w:cstheme="minorHAnsi"/>
          <w:lang w:bidi="en-US"/>
        </w:rPr>
        <w:t>for</w:t>
      </w:r>
      <w:r w:rsidRPr="00C04448">
        <w:rPr>
          <w:rFonts w:eastAsia="Times New Roman" w:cstheme="minorHAnsi"/>
          <w:spacing w:val="-13"/>
          <w:lang w:bidi="en-US"/>
        </w:rPr>
        <w:t xml:space="preserve"> </w:t>
      </w:r>
      <w:r w:rsidRPr="00C04448">
        <w:rPr>
          <w:rFonts w:eastAsia="Times New Roman" w:cstheme="minorHAnsi"/>
          <w:lang w:bidi="en-US"/>
        </w:rPr>
        <w:t>Partner’s</w:t>
      </w:r>
      <w:r w:rsidRPr="00C04448">
        <w:rPr>
          <w:rFonts w:eastAsia="Times New Roman" w:cstheme="minorHAnsi"/>
          <w:spacing w:val="-9"/>
          <w:lang w:bidi="en-US"/>
        </w:rPr>
        <w:t xml:space="preserve"> </w:t>
      </w:r>
      <w:r w:rsidRPr="00C04448">
        <w:rPr>
          <w:rFonts w:eastAsia="Times New Roman" w:cstheme="minorHAnsi"/>
          <w:lang w:bidi="en-US"/>
        </w:rPr>
        <w:t>employees,</w:t>
      </w:r>
      <w:r w:rsidRPr="00C04448">
        <w:rPr>
          <w:rFonts w:eastAsia="Times New Roman" w:cstheme="minorHAnsi"/>
          <w:spacing w:val="-11"/>
          <w:lang w:bidi="en-US"/>
        </w:rPr>
        <w:t xml:space="preserve"> </w:t>
      </w:r>
      <w:r w:rsidRPr="00C04448">
        <w:rPr>
          <w:rFonts w:eastAsia="Times New Roman" w:cstheme="minorHAnsi"/>
          <w:lang w:bidi="en-US"/>
        </w:rPr>
        <w:t>if</w:t>
      </w:r>
      <w:r w:rsidRPr="00C04448">
        <w:rPr>
          <w:rFonts w:eastAsia="Times New Roman" w:cstheme="minorHAnsi"/>
          <w:spacing w:val="-11"/>
          <w:lang w:bidi="en-US"/>
        </w:rPr>
        <w:t xml:space="preserve"> </w:t>
      </w:r>
      <w:r w:rsidRPr="00C04448">
        <w:rPr>
          <w:rFonts w:eastAsia="Times New Roman" w:cstheme="minorHAnsi"/>
          <w:lang w:bidi="en-US"/>
        </w:rPr>
        <w:t>the</w:t>
      </w:r>
      <w:r w:rsidRPr="00C04448">
        <w:rPr>
          <w:rFonts w:eastAsia="Times New Roman" w:cstheme="minorHAnsi"/>
          <w:spacing w:val="-11"/>
          <w:lang w:bidi="en-US"/>
        </w:rPr>
        <w:t xml:space="preserve"> </w:t>
      </w:r>
      <w:r w:rsidRPr="00C04448">
        <w:rPr>
          <w:rFonts w:eastAsia="Times New Roman" w:cstheme="minorHAnsi"/>
          <w:lang w:bidi="en-US"/>
        </w:rPr>
        <w:t>Partner</w:t>
      </w:r>
      <w:r w:rsidRPr="00C04448">
        <w:rPr>
          <w:rFonts w:eastAsia="Times New Roman" w:cstheme="minorHAnsi"/>
          <w:spacing w:val="-12"/>
          <w:lang w:bidi="en-US"/>
        </w:rPr>
        <w:t xml:space="preserve"> </w:t>
      </w:r>
      <w:r w:rsidRPr="00C04448">
        <w:rPr>
          <w:rFonts w:eastAsia="Times New Roman" w:cstheme="minorHAnsi"/>
          <w:lang w:bidi="en-US"/>
        </w:rPr>
        <w:t>is</w:t>
      </w:r>
      <w:r w:rsidRPr="00C04448">
        <w:rPr>
          <w:rFonts w:eastAsia="Times New Roman" w:cstheme="minorHAnsi"/>
          <w:spacing w:val="-10"/>
          <w:lang w:bidi="en-US"/>
        </w:rPr>
        <w:t xml:space="preserve"> </w:t>
      </w:r>
      <w:r w:rsidRPr="00C04448">
        <w:rPr>
          <w:rFonts w:eastAsia="Times New Roman" w:cstheme="minorHAnsi"/>
          <w:lang w:bidi="en-US"/>
        </w:rPr>
        <w:t>not</w:t>
      </w:r>
      <w:r w:rsidRPr="00C04448">
        <w:rPr>
          <w:rFonts w:eastAsia="Times New Roman" w:cstheme="minorHAnsi"/>
          <w:spacing w:val="-11"/>
          <w:lang w:bidi="en-US"/>
        </w:rPr>
        <w:t xml:space="preserve"> </w:t>
      </w:r>
      <w:r w:rsidRPr="00C04448">
        <w:rPr>
          <w:rFonts w:eastAsia="Times New Roman" w:cstheme="minorHAnsi"/>
          <w:lang w:bidi="en-US"/>
        </w:rPr>
        <w:t>a</w:t>
      </w:r>
      <w:r w:rsidRPr="00C04448">
        <w:rPr>
          <w:rFonts w:eastAsia="Times New Roman" w:cstheme="minorHAnsi"/>
          <w:spacing w:val="-10"/>
          <w:lang w:bidi="en-US"/>
        </w:rPr>
        <w:t xml:space="preserve"> </w:t>
      </w:r>
      <w:r w:rsidRPr="00C04448">
        <w:rPr>
          <w:rFonts w:eastAsia="Times New Roman" w:cstheme="minorHAnsi"/>
          <w:lang w:bidi="en-US"/>
        </w:rPr>
        <w:t>government,</w:t>
      </w:r>
      <w:r w:rsidRPr="00C04448">
        <w:rPr>
          <w:rFonts w:eastAsia="Times New Roman" w:cstheme="minorHAnsi"/>
          <w:spacing w:val="-11"/>
          <w:lang w:bidi="en-US"/>
        </w:rPr>
        <w:t xml:space="preserve"> </w:t>
      </w:r>
      <w:r w:rsidRPr="00C04448">
        <w:rPr>
          <w:rFonts w:eastAsia="Times New Roman" w:cstheme="minorHAnsi"/>
          <w:lang w:bidi="en-US"/>
        </w:rPr>
        <w:t>exceeding</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 xml:space="preserve">rates payable by UN Women for comparable functions performed by locally recruited staff members at the relevant duty </w:t>
      </w:r>
      <w:proofErr w:type="gramStart"/>
      <w:r w:rsidRPr="00C04448">
        <w:rPr>
          <w:rFonts w:eastAsia="Times New Roman" w:cstheme="minorHAnsi"/>
          <w:lang w:bidi="en-US"/>
        </w:rPr>
        <w:t>station;</w:t>
      </w:r>
      <w:proofErr w:type="gramEnd"/>
    </w:p>
    <w:p w14:paraId="0A0407A3"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57A5A505" w14:textId="77777777" w:rsidR="00C04448" w:rsidRPr="00C04448" w:rsidRDefault="00C04448" w:rsidP="001D0144">
      <w:pPr>
        <w:widowControl w:val="0"/>
        <w:numPr>
          <w:ilvl w:val="1"/>
          <w:numId w:val="35"/>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Salaries for Partner’s employees, if the Partner is a government, exceeding the established salary or pay scale rates of the Partner for comparable functions, and in no case exceeding the rates payable by UN Women for comparable functions performed by locally recruited staff members at the relevant duty</w:t>
      </w:r>
      <w:r w:rsidRPr="00C04448">
        <w:rPr>
          <w:rFonts w:eastAsia="Times New Roman" w:cstheme="minorHAnsi"/>
          <w:spacing w:val="-1"/>
          <w:lang w:bidi="en-US"/>
        </w:rPr>
        <w:t xml:space="preserve"> </w:t>
      </w:r>
      <w:proofErr w:type="gramStart"/>
      <w:r w:rsidRPr="00C04448">
        <w:rPr>
          <w:rFonts w:eastAsia="Times New Roman" w:cstheme="minorHAnsi"/>
          <w:lang w:bidi="en-US"/>
        </w:rPr>
        <w:t>station;</w:t>
      </w:r>
      <w:proofErr w:type="gramEnd"/>
    </w:p>
    <w:p w14:paraId="08B8A27C"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2E3E3794" w14:textId="77777777" w:rsidR="00C04448" w:rsidRPr="00C04448" w:rsidRDefault="00C04448" w:rsidP="001D0144">
      <w:pPr>
        <w:widowControl w:val="0"/>
        <w:numPr>
          <w:ilvl w:val="1"/>
          <w:numId w:val="35"/>
        </w:numPr>
        <w:tabs>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 xml:space="preserve">Expenditures in respect of fees for individual consultants retained by the Partner exceeding the rates payable by UN Women for comparable services rendered by individual </w:t>
      </w:r>
      <w:proofErr w:type="gramStart"/>
      <w:r w:rsidRPr="00C04448">
        <w:rPr>
          <w:rFonts w:eastAsia="Times New Roman" w:cstheme="minorHAnsi"/>
          <w:lang w:bidi="en-US"/>
        </w:rPr>
        <w:t>consultants;</w:t>
      </w:r>
      <w:proofErr w:type="gramEnd"/>
    </w:p>
    <w:p w14:paraId="23E6FC03"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6F5ED15C" w14:textId="77777777" w:rsidR="00C04448" w:rsidRPr="00C04448" w:rsidRDefault="00C04448" w:rsidP="001D0144">
      <w:pPr>
        <w:widowControl w:val="0"/>
        <w:numPr>
          <w:ilvl w:val="1"/>
          <w:numId w:val="35"/>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 xml:space="preserve">Expenditures for travel, daily subsistence and related allowances for the Partner’s employees or consultants exceeding the rates payable by UN Women to its staff members or consultants, as </w:t>
      </w:r>
      <w:proofErr w:type="gramStart"/>
      <w:r w:rsidRPr="00C04448">
        <w:rPr>
          <w:rFonts w:eastAsia="Times New Roman" w:cstheme="minorHAnsi"/>
          <w:lang w:bidi="en-US"/>
        </w:rPr>
        <w:t>applicable;</w:t>
      </w:r>
      <w:proofErr w:type="gramEnd"/>
    </w:p>
    <w:p w14:paraId="2392A132"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4B3ECEDC" w14:textId="77777777" w:rsidR="00C04448" w:rsidRPr="00C04448" w:rsidRDefault="00C04448" w:rsidP="001D0144">
      <w:pPr>
        <w:widowControl w:val="0"/>
        <w:numPr>
          <w:ilvl w:val="1"/>
          <w:numId w:val="35"/>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Expenditures that have been incurred but have not actually been paid (see section</w:t>
      </w:r>
      <w:r w:rsidRPr="00C04448">
        <w:rPr>
          <w:rFonts w:eastAsia="Times New Roman" w:cstheme="minorHAnsi"/>
          <w:spacing w:val="-6"/>
          <w:lang w:bidi="en-US"/>
        </w:rPr>
        <w:t xml:space="preserve"> </w:t>
      </w:r>
      <w:r w:rsidRPr="00C04448">
        <w:rPr>
          <w:rFonts w:eastAsia="Times New Roman" w:cstheme="minorHAnsi"/>
          <w:lang w:bidi="en-US"/>
        </w:rPr>
        <w:t>3</w:t>
      </w:r>
    </w:p>
    <w:p w14:paraId="4392A3A4"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r w:rsidRPr="00C04448">
        <w:rPr>
          <w:rFonts w:eastAsia="Times New Roman" w:cstheme="minorHAnsi"/>
          <w:lang w:bidi="en-US"/>
        </w:rPr>
        <w:t>(b) above</w:t>
      </w:r>
      <w:proofErr w:type="gramStart"/>
      <w:r w:rsidRPr="00C04448">
        <w:rPr>
          <w:rFonts w:eastAsia="Times New Roman" w:cstheme="minorHAnsi"/>
          <w:lang w:bidi="en-US"/>
        </w:rPr>
        <w:t>);</w:t>
      </w:r>
      <w:proofErr w:type="gramEnd"/>
    </w:p>
    <w:p w14:paraId="6B9C9C9F"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72317BFD" w14:textId="77777777" w:rsidR="00C04448" w:rsidRPr="00C04448" w:rsidRDefault="00C04448" w:rsidP="001D0144">
      <w:pPr>
        <w:widowControl w:val="0"/>
        <w:numPr>
          <w:ilvl w:val="1"/>
          <w:numId w:val="35"/>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Expenditures that merely represent financial transfers between administrative units</w:t>
      </w:r>
      <w:r w:rsidRPr="00C04448">
        <w:rPr>
          <w:rFonts w:eastAsia="Times New Roman" w:cstheme="minorHAnsi"/>
          <w:spacing w:val="-14"/>
          <w:lang w:bidi="en-US"/>
        </w:rPr>
        <w:t xml:space="preserve"> </w:t>
      </w:r>
      <w:r w:rsidRPr="00C04448">
        <w:rPr>
          <w:rFonts w:eastAsia="Times New Roman" w:cstheme="minorHAnsi"/>
          <w:lang w:bidi="en-US"/>
        </w:rPr>
        <w:t>or locations of the</w:t>
      </w:r>
      <w:r w:rsidRPr="00C04448">
        <w:rPr>
          <w:rFonts w:eastAsia="Times New Roman" w:cstheme="minorHAnsi"/>
          <w:spacing w:val="-2"/>
          <w:lang w:bidi="en-US"/>
        </w:rPr>
        <w:t xml:space="preserve"> </w:t>
      </w:r>
      <w:proofErr w:type="gramStart"/>
      <w:r w:rsidRPr="00C04448">
        <w:rPr>
          <w:rFonts w:eastAsia="Times New Roman" w:cstheme="minorHAnsi"/>
          <w:lang w:bidi="en-US"/>
        </w:rPr>
        <w:t>Partner;</w:t>
      </w:r>
      <w:proofErr w:type="gramEnd"/>
    </w:p>
    <w:p w14:paraId="6F6E9F67"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01E6346C" w14:textId="77777777" w:rsidR="00C04448" w:rsidRPr="00C04448" w:rsidRDefault="00C04448" w:rsidP="001D0144">
      <w:pPr>
        <w:widowControl w:val="0"/>
        <w:numPr>
          <w:ilvl w:val="1"/>
          <w:numId w:val="35"/>
        </w:numPr>
        <w:tabs>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Expenditures</w:t>
      </w:r>
      <w:r w:rsidRPr="00C04448">
        <w:rPr>
          <w:rFonts w:eastAsia="Times New Roman" w:cstheme="minorHAnsi"/>
          <w:spacing w:val="-14"/>
          <w:lang w:bidi="en-US"/>
        </w:rPr>
        <w:t xml:space="preserve"> </w:t>
      </w:r>
      <w:r w:rsidRPr="00C04448">
        <w:rPr>
          <w:rFonts w:eastAsia="Times New Roman" w:cstheme="minorHAnsi"/>
          <w:lang w:bidi="en-US"/>
        </w:rPr>
        <w:t>that</w:t>
      </w:r>
      <w:r w:rsidRPr="00C04448">
        <w:rPr>
          <w:rFonts w:eastAsia="Times New Roman" w:cstheme="minorHAnsi"/>
          <w:spacing w:val="-11"/>
          <w:lang w:bidi="en-US"/>
        </w:rPr>
        <w:t xml:space="preserve"> </w:t>
      </w:r>
      <w:r w:rsidRPr="00C04448">
        <w:rPr>
          <w:rFonts w:eastAsia="Times New Roman" w:cstheme="minorHAnsi"/>
          <w:lang w:bidi="en-US"/>
        </w:rPr>
        <w:t>relate</w:t>
      </w:r>
      <w:r w:rsidRPr="00C04448">
        <w:rPr>
          <w:rFonts w:eastAsia="Times New Roman" w:cstheme="minorHAnsi"/>
          <w:spacing w:val="-12"/>
          <w:lang w:bidi="en-US"/>
        </w:rPr>
        <w:t xml:space="preserve"> </w:t>
      </w:r>
      <w:r w:rsidRPr="00C04448">
        <w:rPr>
          <w:rFonts w:eastAsia="Times New Roman" w:cstheme="minorHAnsi"/>
          <w:lang w:bidi="en-US"/>
        </w:rPr>
        <w:t>to</w:t>
      </w:r>
      <w:r w:rsidRPr="00C04448">
        <w:rPr>
          <w:rFonts w:eastAsia="Times New Roman" w:cstheme="minorHAnsi"/>
          <w:spacing w:val="-14"/>
          <w:lang w:bidi="en-US"/>
        </w:rPr>
        <w:t xml:space="preserve"> </w:t>
      </w:r>
      <w:r w:rsidRPr="00C04448">
        <w:rPr>
          <w:rFonts w:eastAsia="Times New Roman" w:cstheme="minorHAnsi"/>
          <w:lang w:bidi="en-US"/>
        </w:rPr>
        <w:t>obligations</w:t>
      </w:r>
      <w:r w:rsidRPr="00C04448">
        <w:rPr>
          <w:rFonts w:eastAsia="Times New Roman" w:cstheme="minorHAnsi"/>
          <w:spacing w:val="-13"/>
          <w:lang w:bidi="en-US"/>
        </w:rPr>
        <w:t xml:space="preserve"> </w:t>
      </w:r>
      <w:r w:rsidRPr="00C04448">
        <w:rPr>
          <w:rFonts w:eastAsia="Times New Roman" w:cstheme="minorHAnsi"/>
          <w:lang w:bidi="en-US"/>
        </w:rPr>
        <w:t>that</w:t>
      </w:r>
      <w:r w:rsidRPr="00C04448">
        <w:rPr>
          <w:rFonts w:eastAsia="Times New Roman" w:cstheme="minorHAnsi"/>
          <w:spacing w:val="-13"/>
          <w:lang w:bidi="en-US"/>
        </w:rPr>
        <w:t xml:space="preserve"> </w:t>
      </w:r>
      <w:r w:rsidRPr="00C04448">
        <w:rPr>
          <w:rFonts w:eastAsia="Times New Roman" w:cstheme="minorHAnsi"/>
          <w:lang w:bidi="en-US"/>
        </w:rPr>
        <w:t>were</w:t>
      </w:r>
      <w:r w:rsidRPr="00C04448">
        <w:rPr>
          <w:rFonts w:eastAsia="Times New Roman" w:cstheme="minorHAnsi"/>
          <w:spacing w:val="-14"/>
          <w:lang w:bidi="en-US"/>
        </w:rPr>
        <w:t xml:space="preserve"> </w:t>
      </w:r>
      <w:r w:rsidRPr="00C04448">
        <w:rPr>
          <w:rFonts w:eastAsia="Times New Roman" w:cstheme="minorHAnsi"/>
          <w:lang w:bidi="en-US"/>
        </w:rPr>
        <w:t>entered</w:t>
      </w:r>
      <w:r w:rsidRPr="00C04448">
        <w:rPr>
          <w:rFonts w:eastAsia="Times New Roman" w:cstheme="minorHAnsi"/>
          <w:spacing w:val="-13"/>
          <w:lang w:bidi="en-US"/>
        </w:rPr>
        <w:t xml:space="preserve"> </w:t>
      </w:r>
      <w:r w:rsidRPr="00C04448">
        <w:rPr>
          <w:rFonts w:eastAsia="Times New Roman" w:cstheme="minorHAnsi"/>
          <w:lang w:bidi="en-US"/>
        </w:rPr>
        <w:t>into</w:t>
      </w:r>
      <w:r w:rsidRPr="00C04448">
        <w:rPr>
          <w:rFonts w:eastAsia="Times New Roman" w:cstheme="minorHAnsi"/>
          <w:spacing w:val="-12"/>
          <w:lang w:bidi="en-US"/>
        </w:rPr>
        <w:t xml:space="preserve"> </w:t>
      </w:r>
      <w:r w:rsidRPr="00C04448">
        <w:rPr>
          <w:rFonts w:eastAsia="Times New Roman" w:cstheme="minorHAnsi"/>
          <w:lang w:bidi="en-US"/>
        </w:rPr>
        <w:t>before</w:t>
      </w:r>
      <w:r w:rsidRPr="00C04448">
        <w:rPr>
          <w:rFonts w:eastAsia="Times New Roman" w:cstheme="minorHAnsi"/>
          <w:spacing w:val="-12"/>
          <w:lang w:bidi="en-US"/>
        </w:rPr>
        <w:t xml:space="preserve"> </w:t>
      </w: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commencement or after the end date of this Agreement;</w:t>
      </w:r>
      <w:r w:rsidRPr="00C04448">
        <w:rPr>
          <w:rFonts w:eastAsia="Times New Roman" w:cstheme="minorHAnsi"/>
          <w:spacing w:val="-4"/>
          <w:lang w:bidi="en-US"/>
        </w:rPr>
        <w:t xml:space="preserve"> </w:t>
      </w:r>
      <w:r w:rsidRPr="00C04448">
        <w:rPr>
          <w:rFonts w:eastAsia="Times New Roman" w:cstheme="minorHAnsi"/>
          <w:lang w:bidi="en-US"/>
        </w:rPr>
        <w:t>or,</w:t>
      </w:r>
    </w:p>
    <w:p w14:paraId="7775CC67" w14:textId="77777777" w:rsidR="00C04448" w:rsidRPr="00C04448" w:rsidRDefault="00C04448" w:rsidP="00C062AE">
      <w:pPr>
        <w:widowControl w:val="0"/>
        <w:autoSpaceDE w:val="0"/>
        <w:autoSpaceDN w:val="0"/>
        <w:spacing w:before="11" w:after="0" w:line="240" w:lineRule="auto"/>
        <w:ind w:left="720"/>
        <w:rPr>
          <w:rFonts w:eastAsia="Times New Roman" w:cstheme="minorHAnsi"/>
          <w:lang w:bidi="en-US"/>
        </w:rPr>
      </w:pPr>
    </w:p>
    <w:p w14:paraId="7D2F7BF6" w14:textId="77777777" w:rsidR="00C04448" w:rsidRPr="00C04448" w:rsidRDefault="00C04448" w:rsidP="001D0144">
      <w:pPr>
        <w:widowControl w:val="0"/>
        <w:numPr>
          <w:ilvl w:val="1"/>
          <w:numId w:val="35"/>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Debt and debt service charges.</w:t>
      </w:r>
    </w:p>
    <w:p w14:paraId="21B3768B"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7CD774CE"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r w:rsidRPr="00C04448">
        <w:rPr>
          <w:rFonts w:eastAsia="Times New Roman" w:cstheme="minorHAnsi"/>
          <w:u w:val="single"/>
          <w:lang w:bidi="en-US"/>
        </w:rPr>
        <w:t>Progress Reporting</w:t>
      </w:r>
    </w:p>
    <w:p w14:paraId="70A8F985"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sectPr w:rsidR="00C04448" w:rsidRPr="00C04448">
          <w:pgSz w:w="12240" w:h="15840"/>
          <w:pgMar w:top="1380" w:right="1340" w:bottom="920" w:left="540" w:header="813" w:footer="739" w:gutter="0"/>
          <w:cols w:space="720"/>
        </w:sectPr>
      </w:pPr>
    </w:p>
    <w:p w14:paraId="1D7958BB" w14:textId="77777777" w:rsidR="00C04448" w:rsidRPr="00C04448" w:rsidRDefault="00C04448" w:rsidP="00C062AE">
      <w:pPr>
        <w:widowControl w:val="0"/>
        <w:autoSpaceDE w:val="0"/>
        <w:autoSpaceDN w:val="0"/>
        <w:spacing w:before="1" w:after="0" w:line="240" w:lineRule="auto"/>
        <w:ind w:left="720"/>
        <w:rPr>
          <w:rFonts w:eastAsia="Times New Roman" w:cstheme="minorHAnsi"/>
          <w:lang w:bidi="en-US"/>
        </w:rPr>
      </w:pPr>
    </w:p>
    <w:p w14:paraId="534DC9AF" w14:textId="77777777" w:rsidR="00C04448" w:rsidRPr="00C04448" w:rsidRDefault="00C04448" w:rsidP="001D0144">
      <w:pPr>
        <w:widowControl w:val="0"/>
        <w:numPr>
          <w:ilvl w:val="0"/>
          <w:numId w:val="35"/>
        </w:numPr>
        <w:tabs>
          <w:tab w:val="left" w:pos="1712"/>
        </w:tabs>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three- month period.</w:t>
      </w:r>
    </w:p>
    <w:p w14:paraId="6A3F30EA"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154461E5" w14:textId="77777777" w:rsidR="00C04448" w:rsidRPr="00C04448" w:rsidRDefault="00C04448" w:rsidP="001D0144">
      <w:pPr>
        <w:widowControl w:val="0"/>
        <w:numPr>
          <w:ilvl w:val="0"/>
          <w:numId w:val="35"/>
        </w:numPr>
        <w:tabs>
          <w:tab w:val="left" w:pos="1711"/>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The Partner shall always submit the progress report together with the financial</w:t>
      </w:r>
      <w:r w:rsidRPr="00C04448">
        <w:rPr>
          <w:rFonts w:eastAsia="Times New Roman" w:cstheme="minorHAnsi"/>
          <w:spacing w:val="-17"/>
          <w:lang w:bidi="en-US"/>
        </w:rPr>
        <w:t xml:space="preserve"> </w:t>
      </w:r>
      <w:r w:rsidRPr="00C04448">
        <w:rPr>
          <w:rFonts w:eastAsia="Times New Roman" w:cstheme="minorHAnsi"/>
          <w:lang w:bidi="en-US"/>
        </w:rPr>
        <w:t>report and such progress reports shall be filled out appropriately and duly signed by a Partner Authorized</w:t>
      </w:r>
      <w:r w:rsidRPr="00C04448">
        <w:rPr>
          <w:rFonts w:eastAsia="Times New Roman" w:cstheme="minorHAnsi"/>
          <w:spacing w:val="-1"/>
          <w:lang w:bidi="en-US"/>
        </w:rPr>
        <w:t xml:space="preserve"> </w:t>
      </w:r>
      <w:r w:rsidRPr="00C04448">
        <w:rPr>
          <w:rFonts w:eastAsia="Times New Roman" w:cstheme="minorHAnsi"/>
          <w:lang w:bidi="en-US"/>
        </w:rPr>
        <w:t>Official.</w:t>
      </w:r>
    </w:p>
    <w:p w14:paraId="7B6C3C58" w14:textId="77777777" w:rsidR="00C04448" w:rsidRPr="00C04448" w:rsidRDefault="00C04448" w:rsidP="00C062AE">
      <w:pPr>
        <w:widowControl w:val="0"/>
        <w:autoSpaceDE w:val="0"/>
        <w:autoSpaceDN w:val="0"/>
        <w:spacing w:before="11" w:after="0" w:line="240" w:lineRule="auto"/>
        <w:ind w:left="720"/>
        <w:rPr>
          <w:rFonts w:eastAsia="Times New Roman" w:cstheme="minorHAnsi"/>
          <w:lang w:bidi="en-US"/>
        </w:rPr>
      </w:pPr>
    </w:p>
    <w:p w14:paraId="0253F7FB"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r w:rsidRPr="00C04448">
        <w:rPr>
          <w:rFonts w:eastAsia="Times New Roman" w:cstheme="minorHAnsi"/>
          <w:u w:val="single"/>
          <w:lang w:bidi="en-US"/>
        </w:rPr>
        <w:t>Inventory Reporting on Property</w:t>
      </w:r>
    </w:p>
    <w:p w14:paraId="6A5CFCF9" w14:textId="77777777" w:rsidR="00C04448" w:rsidRPr="00C04448" w:rsidRDefault="00C04448" w:rsidP="00C062AE">
      <w:pPr>
        <w:widowControl w:val="0"/>
        <w:autoSpaceDE w:val="0"/>
        <w:autoSpaceDN w:val="0"/>
        <w:spacing w:before="3" w:after="0" w:line="240" w:lineRule="auto"/>
        <w:ind w:left="720"/>
        <w:rPr>
          <w:rFonts w:eastAsia="Times New Roman" w:cstheme="minorHAnsi"/>
          <w:lang w:bidi="en-US"/>
        </w:rPr>
      </w:pPr>
    </w:p>
    <w:p w14:paraId="0C61BD6C" w14:textId="77777777" w:rsidR="00C04448" w:rsidRPr="00C04448" w:rsidRDefault="00C04448" w:rsidP="001D0144">
      <w:pPr>
        <w:widowControl w:val="0"/>
        <w:numPr>
          <w:ilvl w:val="0"/>
          <w:numId w:val="35"/>
        </w:numPr>
        <w:tabs>
          <w:tab w:val="left" w:pos="1712"/>
        </w:tabs>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A</w:t>
      </w:r>
      <w:r w:rsidRPr="00C04448">
        <w:rPr>
          <w:rFonts w:eastAsia="Times New Roman" w:cstheme="minorHAnsi"/>
          <w:spacing w:val="-7"/>
          <w:lang w:bidi="en-US"/>
        </w:rPr>
        <w:t xml:space="preserve"> </w:t>
      </w:r>
      <w:r w:rsidRPr="00C04448">
        <w:rPr>
          <w:rFonts w:eastAsia="Times New Roman" w:cstheme="minorHAnsi"/>
          <w:lang w:bidi="en-US"/>
        </w:rPr>
        <w:t>detailed</w:t>
      </w:r>
      <w:r w:rsidRPr="00C04448">
        <w:rPr>
          <w:rFonts w:eastAsia="Times New Roman" w:cstheme="minorHAnsi"/>
          <w:spacing w:val="-7"/>
          <w:lang w:bidi="en-US"/>
        </w:rPr>
        <w:t xml:space="preserve"> </w:t>
      </w:r>
      <w:r w:rsidRPr="00C04448">
        <w:rPr>
          <w:rFonts w:eastAsia="Times New Roman" w:cstheme="minorHAnsi"/>
          <w:lang w:bidi="en-US"/>
        </w:rPr>
        <w:t>inventory</w:t>
      </w:r>
      <w:r w:rsidRPr="00C04448">
        <w:rPr>
          <w:rFonts w:eastAsia="Times New Roman" w:cstheme="minorHAnsi"/>
          <w:spacing w:val="-5"/>
          <w:lang w:bidi="en-US"/>
        </w:rPr>
        <w:t xml:space="preserve"> </w:t>
      </w:r>
      <w:r w:rsidRPr="00C04448">
        <w:rPr>
          <w:rFonts w:eastAsia="Times New Roman" w:cstheme="minorHAnsi"/>
          <w:lang w:bidi="en-US"/>
        </w:rPr>
        <w:t>report</w:t>
      </w:r>
      <w:r w:rsidRPr="00C04448">
        <w:rPr>
          <w:rFonts w:eastAsia="Times New Roman" w:cstheme="minorHAnsi"/>
          <w:spacing w:val="-7"/>
          <w:lang w:bidi="en-US"/>
        </w:rPr>
        <w:t xml:space="preserve"> </w:t>
      </w:r>
      <w:r w:rsidRPr="00C04448">
        <w:rPr>
          <w:rFonts w:eastAsia="Times New Roman" w:cstheme="minorHAnsi"/>
          <w:lang w:bidi="en-US"/>
        </w:rPr>
        <w:t>of</w:t>
      </w:r>
      <w:r w:rsidRPr="00C04448">
        <w:rPr>
          <w:rFonts w:eastAsia="Times New Roman" w:cstheme="minorHAnsi"/>
          <w:spacing w:val="-7"/>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Property</w:t>
      </w:r>
      <w:r w:rsidRPr="00C04448">
        <w:rPr>
          <w:rFonts w:eastAsia="Times New Roman" w:cstheme="minorHAnsi"/>
          <w:spacing w:val="-7"/>
          <w:lang w:bidi="en-US"/>
        </w:rPr>
        <w:t xml:space="preserve"> </w:t>
      </w:r>
      <w:r w:rsidRPr="00C04448">
        <w:rPr>
          <w:rFonts w:eastAsia="Times New Roman" w:cstheme="minorHAnsi"/>
          <w:lang w:bidi="en-US"/>
        </w:rPr>
        <w:t>shall</w:t>
      </w:r>
      <w:r w:rsidRPr="00C04448">
        <w:rPr>
          <w:rFonts w:eastAsia="Times New Roman" w:cstheme="minorHAnsi"/>
          <w:spacing w:val="-6"/>
          <w:lang w:bidi="en-US"/>
        </w:rPr>
        <w:t xml:space="preserve"> </w:t>
      </w:r>
      <w:r w:rsidRPr="00C04448">
        <w:rPr>
          <w:rFonts w:eastAsia="Times New Roman" w:cstheme="minorHAnsi"/>
          <w:lang w:bidi="en-US"/>
        </w:rPr>
        <w:t>be</w:t>
      </w:r>
      <w:r w:rsidRPr="00C04448">
        <w:rPr>
          <w:rFonts w:eastAsia="Times New Roman" w:cstheme="minorHAnsi"/>
          <w:spacing w:val="-6"/>
          <w:lang w:bidi="en-US"/>
        </w:rPr>
        <w:t xml:space="preserve"> </w:t>
      </w:r>
      <w:r w:rsidRPr="00C04448">
        <w:rPr>
          <w:rFonts w:eastAsia="Times New Roman" w:cstheme="minorHAnsi"/>
          <w:lang w:bidi="en-US"/>
        </w:rPr>
        <w:t>submitted</w:t>
      </w:r>
      <w:r w:rsidRPr="00C04448">
        <w:rPr>
          <w:rFonts w:eastAsia="Times New Roman" w:cstheme="minorHAnsi"/>
          <w:spacing w:val="-7"/>
          <w:lang w:bidi="en-US"/>
        </w:rPr>
        <w:t xml:space="preserve"> </w:t>
      </w:r>
      <w:r w:rsidRPr="00C04448">
        <w:rPr>
          <w:rFonts w:eastAsia="Times New Roman" w:cstheme="minorHAnsi"/>
          <w:lang w:bidi="en-US"/>
        </w:rPr>
        <w:t>to</w:t>
      </w:r>
      <w:r w:rsidRPr="00C04448">
        <w:rPr>
          <w:rFonts w:eastAsia="Times New Roman" w:cstheme="minorHAnsi"/>
          <w:spacing w:val="-8"/>
          <w:lang w:bidi="en-US"/>
        </w:rPr>
        <w:t xml:space="preserve"> </w:t>
      </w:r>
      <w:r w:rsidRPr="00C04448">
        <w:rPr>
          <w:rFonts w:eastAsia="Times New Roman" w:cstheme="minorHAnsi"/>
          <w:lang w:bidi="en-US"/>
        </w:rPr>
        <w:t>UN</w:t>
      </w:r>
      <w:r w:rsidRPr="00C04448">
        <w:rPr>
          <w:rFonts w:eastAsia="Times New Roman" w:cstheme="minorHAnsi"/>
          <w:spacing w:val="-6"/>
          <w:lang w:bidi="en-US"/>
        </w:rPr>
        <w:t xml:space="preserve"> </w:t>
      </w:r>
      <w:r w:rsidRPr="00C04448">
        <w:rPr>
          <w:rFonts w:eastAsia="Times New Roman" w:cstheme="minorHAnsi"/>
          <w:lang w:bidi="en-US"/>
        </w:rPr>
        <w:t>Women</w:t>
      </w:r>
      <w:r w:rsidRPr="00C04448">
        <w:rPr>
          <w:rFonts w:eastAsia="Times New Roman" w:cstheme="minorHAnsi"/>
          <w:spacing w:val="-7"/>
          <w:lang w:bidi="en-US"/>
        </w:rPr>
        <w:t xml:space="preserve"> </w:t>
      </w:r>
      <w:r w:rsidRPr="00C04448">
        <w:rPr>
          <w:rFonts w:eastAsia="Times New Roman" w:cstheme="minorHAnsi"/>
          <w:lang w:bidi="en-US"/>
        </w:rPr>
        <w:t>within</w:t>
      </w:r>
      <w:r w:rsidRPr="00C04448">
        <w:rPr>
          <w:rFonts w:eastAsia="Times New Roman" w:cstheme="minorHAnsi"/>
          <w:spacing w:val="-5"/>
          <w:lang w:bidi="en-US"/>
        </w:rPr>
        <w:t xml:space="preserve"> </w:t>
      </w:r>
      <w:r w:rsidRPr="00C04448">
        <w:rPr>
          <w:rFonts w:eastAsia="Times New Roman" w:cstheme="minorHAnsi"/>
          <w:lang w:bidi="en-US"/>
        </w:rPr>
        <w:t>30 calendar days after each calendar year, and at the end of the Agreement. If the Agreement is for less than one calendar year, the Partner shall submit the inventory report within 60 calendar days after the end of the</w:t>
      </w:r>
      <w:r w:rsidRPr="00C04448">
        <w:rPr>
          <w:rFonts w:eastAsia="Times New Roman" w:cstheme="minorHAnsi"/>
          <w:spacing w:val="-2"/>
          <w:lang w:bidi="en-US"/>
        </w:rPr>
        <w:t xml:space="preserve"> </w:t>
      </w:r>
      <w:r w:rsidRPr="00C04448">
        <w:rPr>
          <w:rFonts w:eastAsia="Times New Roman" w:cstheme="minorHAnsi"/>
          <w:lang w:bidi="en-US"/>
        </w:rPr>
        <w:t>Agreement.</w:t>
      </w:r>
    </w:p>
    <w:p w14:paraId="1CAC7E00" w14:textId="77777777" w:rsidR="00C04448" w:rsidRPr="00C04448" w:rsidRDefault="00C04448" w:rsidP="00C062AE">
      <w:pPr>
        <w:widowControl w:val="0"/>
        <w:autoSpaceDE w:val="0"/>
        <w:autoSpaceDN w:val="0"/>
        <w:spacing w:before="9" w:after="0" w:line="240" w:lineRule="auto"/>
        <w:ind w:left="720"/>
        <w:rPr>
          <w:rFonts w:eastAsia="Times New Roman" w:cstheme="minorHAnsi"/>
          <w:lang w:bidi="en-US"/>
        </w:rPr>
      </w:pPr>
    </w:p>
    <w:p w14:paraId="206A8E75" w14:textId="77777777" w:rsidR="00C04448" w:rsidRPr="00C04448" w:rsidRDefault="00C04448" w:rsidP="00C062AE">
      <w:pPr>
        <w:widowControl w:val="0"/>
        <w:autoSpaceDE w:val="0"/>
        <w:autoSpaceDN w:val="0"/>
        <w:spacing w:after="0" w:line="240" w:lineRule="auto"/>
        <w:ind w:left="720"/>
        <w:outlineLvl w:val="0"/>
        <w:rPr>
          <w:rFonts w:eastAsia="Times New Roman" w:cstheme="minorHAnsi"/>
          <w:b/>
          <w:bCs/>
          <w:lang w:bidi="en-US"/>
        </w:rPr>
      </w:pPr>
      <w:r w:rsidRPr="00C04448">
        <w:rPr>
          <w:rFonts w:eastAsia="Times New Roman" w:cstheme="minorHAnsi"/>
          <w:b/>
          <w:bCs/>
          <w:lang w:bidi="en-US"/>
        </w:rPr>
        <w:t>ARTICLE IX COMPLETION OF THE WORK</w:t>
      </w:r>
    </w:p>
    <w:p w14:paraId="32E7EAC8" w14:textId="77777777" w:rsidR="00C04448" w:rsidRPr="00C04448" w:rsidRDefault="00C04448" w:rsidP="00C062AE">
      <w:pPr>
        <w:widowControl w:val="0"/>
        <w:autoSpaceDE w:val="0"/>
        <w:autoSpaceDN w:val="0"/>
        <w:spacing w:after="0" w:line="240" w:lineRule="auto"/>
        <w:ind w:left="720"/>
        <w:rPr>
          <w:rFonts w:eastAsia="Times New Roman" w:cstheme="minorHAnsi"/>
          <w:b/>
          <w:lang w:bidi="en-US"/>
        </w:rPr>
      </w:pPr>
    </w:p>
    <w:p w14:paraId="0626D10D" w14:textId="77777777" w:rsidR="00C04448" w:rsidRPr="00C04448" w:rsidRDefault="00C04448" w:rsidP="001D0144">
      <w:pPr>
        <w:widowControl w:val="0"/>
        <w:numPr>
          <w:ilvl w:val="0"/>
          <w:numId w:val="34"/>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shall, no later than 60 calendar days after the Work has been completed</w:t>
      </w:r>
      <w:r w:rsidRPr="00C04448">
        <w:rPr>
          <w:rFonts w:eastAsia="Times New Roman" w:cstheme="minorHAnsi"/>
          <w:spacing w:val="-37"/>
          <w:lang w:bidi="en-US"/>
        </w:rPr>
        <w:t xml:space="preserve"> </w:t>
      </w:r>
      <w:r w:rsidRPr="00C04448">
        <w:rPr>
          <w:rFonts w:eastAsia="Times New Roman" w:cstheme="minorHAnsi"/>
          <w:lang w:bidi="en-US"/>
        </w:rPr>
        <w:t>or the Agreement expired or is prematurely terminated, whichever happens</w:t>
      </w:r>
      <w:r w:rsidRPr="00C04448">
        <w:rPr>
          <w:rFonts w:eastAsia="Times New Roman" w:cstheme="minorHAnsi"/>
          <w:spacing w:val="-4"/>
          <w:lang w:bidi="en-US"/>
        </w:rPr>
        <w:t xml:space="preserve"> </w:t>
      </w:r>
      <w:r w:rsidRPr="00C04448">
        <w:rPr>
          <w:rFonts w:eastAsia="Times New Roman" w:cstheme="minorHAnsi"/>
          <w:lang w:bidi="en-US"/>
        </w:rPr>
        <w:t>first:</w:t>
      </w:r>
    </w:p>
    <w:p w14:paraId="1A2EA3C3"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0A4D209F" w14:textId="77777777" w:rsidR="00C04448" w:rsidRPr="00C04448" w:rsidRDefault="00C04448" w:rsidP="001D0144">
      <w:pPr>
        <w:widowControl w:val="0"/>
        <w:numPr>
          <w:ilvl w:val="1"/>
          <w:numId w:val="34"/>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Submit to UN Women an inventory report of the Property. UN Women may decide that</w:t>
      </w:r>
      <w:r w:rsidRPr="00C04448">
        <w:rPr>
          <w:rFonts w:eastAsia="Times New Roman" w:cstheme="minorHAnsi"/>
          <w:spacing w:val="-12"/>
          <w:lang w:bidi="en-US"/>
        </w:rPr>
        <w:t xml:space="preserve"> </w:t>
      </w: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Property</w:t>
      </w:r>
      <w:r w:rsidRPr="00C04448">
        <w:rPr>
          <w:rFonts w:eastAsia="Times New Roman" w:cstheme="minorHAnsi"/>
          <w:spacing w:val="-11"/>
          <w:lang w:bidi="en-US"/>
        </w:rPr>
        <w:t xml:space="preserve"> </w:t>
      </w:r>
      <w:r w:rsidRPr="00C04448">
        <w:rPr>
          <w:rFonts w:eastAsia="Times New Roman" w:cstheme="minorHAnsi"/>
          <w:lang w:bidi="en-US"/>
        </w:rPr>
        <w:t>shall</w:t>
      </w:r>
      <w:r w:rsidRPr="00C04448">
        <w:rPr>
          <w:rFonts w:eastAsia="Times New Roman" w:cstheme="minorHAnsi"/>
          <w:spacing w:val="-10"/>
          <w:lang w:bidi="en-US"/>
        </w:rPr>
        <w:t xml:space="preserve"> </w:t>
      </w:r>
      <w:r w:rsidRPr="00C04448">
        <w:rPr>
          <w:rFonts w:eastAsia="Times New Roman" w:cstheme="minorHAnsi"/>
          <w:lang w:bidi="en-US"/>
        </w:rPr>
        <w:t>be:</w:t>
      </w:r>
      <w:r w:rsidRPr="00C04448">
        <w:rPr>
          <w:rFonts w:eastAsia="Times New Roman" w:cstheme="minorHAnsi"/>
          <w:spacing w:val="-11"/>
          <w:lang w:bidi="en-US"/>
        </w:rPr>
        <w:t xml:space="preserve"> </w:t>
      </w:r>
      <w:r w:rsidRPr="00C04448">
        <w:rPr>
          <w:rFonts w:eastAsia="Times New Roman" w:cstheme="minorHAnsi"/>
          <w:lang w:bidi="en-US"/>
        </w:rPr>
        <w:t>(</w:t>
      </w:r>
      <w:proofErr w:type="spellStart"/>
      <w:r w:rsidRPr="00C04448">
        <w:rPr>
          <w:rFonts w:eastAsia="Times New Roman" w:cstheme="minorHAnsi"/>
          <w:lang w:bidi="en-US"/>
        </w:rPr>
        <w:t>i</w:t>
      </w:r>
      <w:proofErr w:type="spellEnd"/>
      <w:r w:rsidRPr="00C04448">
        <w:rPr>
          <w:rFonts w:eastAsia="Times New Roman" w:cstheme="minorHAnsi"/>
          <w:lang w:bidi="en-US"/>
        </w:rPr>
        <w:t>)</w:t>
      </w:r>
      <w:r w:rsidRPr="00C04448">
        <w:rPr>
          <w:rFonts w:eastAsia="Times New Roman" w:cstheme="minorHAnsi"/>
          <w:spacing w:val="-12"/>
          <w:lang w:bidi="en-US"/>
        </w:rPr>
        <w:t xml:space="preserve"> </w:t>
      </w:r>
      <w:r w:rsidRPr="00C04448">
        <w:rPr>
          <w:rFonts w:eastAsia="Times New Roman" w:cstheme="minorHAnsi"/>
          <w:lang w:bidi="en-US"/>
        </w:rPr>
        <w:t>transferred</w:t>
      </w:r>
      <w:r w:rsidRPr="00C04448">
        <w:rPr>
          <w:rFonts w:eastAsia="Times New Roman" w:cstheme="minorHAnsi"/>
          <w:spacing w:val="-11"/>
          <w:lang w:bidi="en-US"/>
        </w:rPr>
        <w:t xml:space="preserve"> </w:t>
      </w:r>
      <w:r w:rsidRPr="00C04448">
        <w:rPr>
          <w:rFonts w:eastAsia="Times New Roman" w:cstheme="minorHAnsi"/>
          <w:lang w:bidi="en-US"/>
        </w:rPr>
        <w:t>for</w:t>
      </w:r>
      <w:r w:rsidRPr="00C04448">
        <w:rPr>
          <w:rFonts w:eastAsia="Times New Roman" w:cstheme="minorHAnsi"/>
          <w:spacing w:val="-13"/>
          <w:lang w:bidi="en-US"/>
        </w:rPr>
        <w:t xml:space="preserve"> </w:t>
      </w:r>
      <w:r w:rsidRPr="00C04448">
        <w:rPr>
          <w:rFonts w:eastAsia="Times New Roman" w:cstheme="minorHAnsi"/>
          <w:lang w:bidi="en-US"/>
        </w:rPr>
        <w:t>use</w:t>
      </w:r>
      <w:r w:rsidRPr="00C04448">
        <w:rPr>
          <w:rFonts w:eastAsia="Times New Roman" w:cstheme="minorHAnsi"/>
          <w:spacing w:val="-13"/>
          <w:lang w:bidi="en-US"/>
        </w:rPr>
        <w:t xml:space="preserve"> </w:t>
      </w:r>
      <w:r w:rsidRPr="00C04448">
        <w:rPr>
          <w:rFonts w:eastAsia="Times New Roman" w:cstheme="minorHAnsi"/>
          <w:lang w:bidi="en-US"/>
        </w:rPr>
        <w:t>by</w:t>
      </w:r>
      <w:r w:rsidRPr="00C04448">
        <w:rPr>
          <w:rFonts w:eastAsia="Times New Roman" w:cstheme="minorHAnsi"/>
          <w:spacing w:val="-9"/>
          <w:lang w:bidi="en-US"/>
        </w:rPr>
        <w:t xml:space="preserve"> </w:t>
      </w:r>
      <w:r w:rsidRPr="00C04448">
        <w:rPr>
          <w:rFonts w:eastAsia="Times New Roman" w:cstheme="minorHAnsi"/>
          <w:lang w:bidi="en-US"/>
        </w:rPr>
        <w:t>another</w:t>
      </w:r>
      <w:r w:rsidRPr="00C04448">
        <w:rPr>
          <w:rFonts w:eastAsia="Times New Roman" w:cstheme="minorHAnsi"/>
          <w:spacing w:val="-12"/>
          <w:lang w:bidi="en-US"/>
        </w:rPr>
        <w:t xml:space="preserve"> </w:t>
      </w:r>
      <w:r w:rsidRPr="00C04448">
        <w:rPr>
          <w:rFonts w:eastAsia="Times New Roman" w:cstheme="minorHAnsi"/>
          <w:lang w:bidi="en-US"/>
        </w:rPr>
        <w:t>partner;</w:t>
      </w:r>
      <w:r w:rsidRPr="00C04448">
        <w:rPr>
          <w:rFonts w:eastAsia="Times New Roman" w:cstheme="minorHAnsi"/>
          <w:spacing w:val="-11"/>
          <w:lang w:bidi="en-US"/>
        </w:rPr>
        <w:t xml:space="preserve"> </w:t>
      </w:r>
      <w:r w:rsidRPr="00C04448">
        <w:rPr>
          <w:rFonts w:eastAsia="Times New Roman" w:cstheme="minorHAnsi"/>
          <w:lang w:bidi="en-US"/>
        </w:rPr>
        <w:t>(ii)</w:t>
      </w:r>
      <w:r w:rsidRPr="00C04448">
        <w:rPr>
          <w:rFonts w:eastAsia="Times New Roman" w:cstheme="minorHAnsi"/>
          <w:spacing w:val="-12"/>
          <w:lang w:bidi="en-US"/>
        </w:rPr>
        <w:t xml:space="preserve"> </w:t>
      </w:r>
      <w:r w:rsidRPr="00C04448">
        <w:rPr>
          <w:rFonts w:eastAsia="Times New Roman" w:cstheme="minorHAnsi"/>
          <w:lang w:bidi="en-US"/>
        </w:rPr>
        <w:t>transferred</w:t>
      </w:r>
      <w:r w:rsidRPr="00C04448">
        <w:rPr>
          <w:rFonts w:eastAsia="Times New Roman" w:cstheme="minorHAnsi"/>
          <w:spacing w:val="-11"/>
          <w:lang w:bidi="en-US"/>
        </w:rPr>
        <w:t xml:space="preserve"> </w:t>
      </w:r>
      <w:r w:rsidRPr="00C04448">
        <w:rPr>
          <w:rFonts w:eastAsia="Times New Roman" w:cstheme="minorHAnsi"/>
          <w:lang w:bidi="en-US"/>
        </w:rPr>
        <w:t>back to</w:t>
      </w:r>
      <w:r w:rsidRPr="00C04448">
        <w:rPr>
          <w:rFonts w:eastAsia="Times New Roman" w:cstheme="minorHAnsi"/>
          <w:spacing w:val="-3"/>
          <w:lang w:bidi="en-US"/>
        </w:rPr>
        <w:t xml:space="preserve"> </w:t>
      </w:r>
      <w:r w:rsidRPr="00C04448">
        <w:rPr>
          <w:rFonts w:eastAsia="Times New Roman" w:cstheme="minorHAnsi"/>
          <w:lang w:bidi="en-US"/>
        </w:rPr>
        <w:t>UN</w:t>
      </w:r>
      <w:r w:rsidRPr="00C04448">
        <w:rPr>
          <w:rFonts w:eastAsia="Times New Roman" w:cstheme="minorHAnsi"/>
          <w:spacing w:val="-4"/>
          <w:lang w:bidi="en-US"/>
        </w:rPr>
        <w:t xml:space="preserve"> </w:t>
      </w:r>
      <w:r w:rsidRPr="00C04448">
        <w:rPr>
          <w:rFonts w:eastAsia="Times New Roman" w:cstheme="minorHAnsi"/>
          <w:lang w:bidi="en-US"/>
        </w:rPr>
        <w:t>Women;</w:t>
      </w:r>
      <w:r w:rsidRPr="00C04448">
        <w:rPr>
          <w:rFonts w:eastAsia="Times New Roman" w:cstheme="minorHAnsi"/>
          <w:spacing w:val="-3"/>
          <w:lang w:bidi="en-US"/>
        </w:rPr>
        <w:t xml:space="preserve"> </w:t>
      </w:r>
      <w:r w:rsidRPr="00C04448">
        <w:rPr>
          <w:rFonts w:eastAsia="Times New Roman" w:cstheme="minorHAnsi"/>
          <w:lang w:bidi="en-US"/>
        </w:rPr>
        <w:t>or</w:t>
      </w:r>
      <w:r w:rsidRPr="00C04448">
        <w:rPr>
          <w:rFonts w:eastAsia="Times New Roman" w:cstheme="minorHAnsi"/>
          <w:spacing w:val="-4"/>
          <w:lang w:bidi="en-US"/>
        </w:rPr>
        <w:t xml:space="preserve"> </w:t>
      </w:r>
      <w:r w:rsidRPr="00C04448">
        <w:rPr>
          <w:rFonts w:eastAsia="Times New Roman" w:cstheme="minorHAnsi"/>
          <w:lang w:bidi="en-US"/>
        </w:rPr>
        <w:t>(iii)</w:t>
      </w:r>
      <w:r w:rsidRPr="00C04448">
        <w:rPr>
          <w:rFonts w:eastAsia="Times New Roman" w:cstheme="minorHAnsi"/>
          <w:spacing w:val="-3"/>
          <w:lang w:bidi="en-US"/>
        </w:rPr>
        <w:t xml:space="preserve"> </w:t>
      </w:r>
      <w:r w:rsidRPr="00C04448">
        <w:rPr>
          <w:rFonts w:eastAsia="Times New Roman" w:cstheme="minorHAnsi"/>
          <w:lang w:bidi="en-US"/>
        </w:rPr>
        <w:t>donated</w:t>
      </w:r>
      <w:r w:rsidRPr="00C04448">
        <w:rPr>
          <w:rFonts w:eastAsia="Times New Roman" w:cstheme="minorHAnsi"/>
          <w:spacing w:val="-3"/>
          <w:lang w:bidi="en-US"/>
        </w:rPr>
        <w:t xml:space="preserve"> </w:t>
      </w:r>
      <w:r w:rsidRPr="00C04448">
        <w:rPr>
          <w:rFonts w:eastAsia="Times New Roman" w:cstheme="minorHAnsi"/>
          <w:lang w:bidi="en-US"/>
        </w:rPr>
        <w:t>to</w:t>
      </w:r>
      <w:r w:rsidRPr="00C04448">
        <w:rPr>
          <w:rFonts w:eastAsia="Times New Roman" w:cstheme="minorHAnsi"/>
          <w:spacing w:val="-2"/>
          <w:lang w:bidi="en-US"/>
        </w:rPr>
        <w:t xml:space="preserve"> </w:t>
      </w:r>
      <w:r w:rsidRPr="00C04448">
        <w:rPr>
          <w:rFonts w:eastAsia="Times New Roman" w:cstheme="minorHAnsi"/>
          <w:lang w:bidi="en-US"/>
        </w:rPr>
        <w:t>the</w:t>
      </w:r>
      <w:r w:rsidRPr="00C04448">
        <w:rPr>
          <w:rFonts w:eastAsia="Times New Roman" w:cstheme="minorHAnsi"/>
          <w:spacing w:val="-4"/>
          <w:lang w:bidi="en-US"/>
        </w:rPr>
        <w:t xml:space="preserve"> </w:t>
      </w:r>
      <w:r w:rsidRPr="00C04448">
        <w:rPr>
          <w:rFonts w:eastAsia="Times New Roman" w:cstheme="minorHAnsi"/>
          <w:lang w:bidi="en-US"/>
        </w:rPr>
        <w:t>Partner</w:t>
      </w:r>
      <w:r w:rsidRPr="00C04448">
        <w:rPr>
          <w:rFonts w:eastAsia="Times New Roman" w:cstheme="minorHAnsi"/>
          <w:spacing w:val="-4"/>
          <w:lang w:bidi="en-US"/>
        </w:rPr>
        <w:t xml:space="preserve"> </w:t>
      </w:r>
      <w:r w:rsidRPr="00C04448">
        <w:rPr>
          <w:rFonts w:eastAsia="Times New Roman" w:cstheme="minorHAnsi"/>
          <w:lang w:bidi="en-US"/>
        </w:rPr>
        <w:t>or</w:t>
      </w:r>
      <w:r w:rsidRPr="00C04448">
        <w:rPr>
          <w:rFonts w:eastAsia="Times New Roman" w:cstheme="minorHAnsi"/>
          <w:spacing w:val="-1"/>
          <w:lang w:bidi="en-US"/>
        </w:rPr>
        <w:t xml:space="preserve"> </w:t>
      </w:r>
      <w:r w:rsidRPr="00C04448">
        <w:rPr>
          <w:rFonts w:eastAsia="Times New Roman" w:cstheme="minorHAnsi"/>
          <w:lang w:bidi="en-US"/>
        </w:rPr>
        <w:t>a</w:t>
      </w:r>
      <w:r w:rsidRPr="00C04448">
        <w:rPr>
          <w:rFonts w:eastAsia="Times New Roman" w:cstheme="minorHAnsi"/>
          <w:spacing w:val="-4"/>
          <w:lang w:bidi="en-US"/>
        </w:rPr>
        <w:t xml:space="preserve"> </w:t>
      </w:r>
      <w:r w:rsidRPr="00C04448">
        <w:rPr>
          <w:rFonts w:eastAsia="Times New Roman" w:cstheme="minorHAnsi"/>
          <w:lang w:bidi="en-US"/>
        </w:rPr>
        <w:t>third</w:t>
      </w:r>
      <w:r w:rsidRPr="00C04448">
        <w:rPr>
          <w:rFonts w:eastAsia="Times New Roman" w:cstheme="minorHAnsi"/>
          <w:spacing w:val="-3"/>
          <w:lang w:bidi="en-US"/>
        </w:rPr>
        <w:t xml:space="preserve"> </w:t>
      </w:r>
      <w:r w:rsidRPr="00C04448">
        <w:rPr>
          <w:rFonts w:eastAsia="Times New Roman" w:cstheme="minorHAnsi"/>
          <w:lang w:bidi="en-US"/>
        </w:rPr>
        <w:t>party.</w:t>
      </w:r>
      <w:r w:rsidRPr="00C04448">
        <w:rPr>
          <w:rFonts w:eastAsia="Times New Roman" w:cstheme="minorHAnsi"/>
          <w:spacing w:val="-3"/>
          <w:lang w:bidi="en-US"/>
        </w:rPr>
        <w:t xml:space="preserve"> </w:t>
      </w:r>
      <w:r w:rsidRPr="00C04448">
        <w:rPr>
          <w:rFonts w:eastAsia="Times New Roman" w:cstheme="minorHAnsi"/>
          <w:lang w:bidi="en-US"/>
        </w:rPr>
        <w:t>The</w:t>
      </w:r>
      <w:r w:rsidRPr="00C04448">
        <w:rPr>
          <w:rFonts w:eastAsia="Times New Roman" w:cstheme="minorHAnsi"/>
          <w:spacing w:val="-2"/>
          <w:lang w:bidi="en-US"/>
        </w:rPr>
        <w:t xml:space="preserve"> </w:t>
      </w:r>
      <w:r w:rsidRPr="00C04448">
        <w:rPr>
          <w:rFonts w:eastAsia="Times New Roman" w:cstheme="minorHAnsi"/>
          <w:lang w:bidi="en-US"/>
        </w:rPr>
        <w:t>Partner</w:t>
      </w:r>
      <w:r w:rsidRPr="00C04448">
        <w:rPr>
          <w:rFonts w:eastAsia="Times New Roman" w:cstheme="minorHAnsi"/>
          <w:spacing w:val="-1"/>
          <w:lang w:bidi="en-US"/>
        </w:rPr>
        <w:t xml:space="preserve"> </w:t>
      </w:r>
      <w:r w:rsidRPr="00C04448">
        <w:rPr>
          <w:rFonts w:eastAsia="Times New Roman" w:cstheme="minorHAnsi"/>
          <w:lang w:bidi="en-US"/>
        </w:rPr>
        <w:t>shall</w:t>
      </w:r>
      <w:r w:rsidRPr="00C04448">
        <w:rPr>
          <w:rFonts w:eastAsia="Times New Roman" w:cstheme="minorHAnsi"/>
          <w:spacing w:val="-3"/>
          <w:lang w:bidi="en-US"/>
        </w:rPr>
        <w:t xml:space="preserve"> </w:t>
      </w:r>
      <w:r w:rsidRPr="00C04448">
        <w:rPr>
          <w:rFonts w:eastAsia="Times New Roman" w:cstheme="minorHAnsi"/>
          <w:lang w:bidi="en-US"/>
        </w:rPr>
        <w:t>deliver the</w:t>
      </w:r>
      <w:r w:rsidRPr="00C04448">
        <w:rPr>
          <w:rFonts w:eastAsia="Times New Roman" w:cstheme="minorHAnsi"/>
          <w:spacing w:val="-4"/>
          <w:lang w:bidi="en-US"/>
        </w:rPr>
        <w:t xml:space="preserve"> </w:t>
      </w:r>
      <w:r w:rsidRPr="00C04448">
        <w:rPr>
          <w:rFonts w:eastAsia="Times New Roman" w:cstheme="minorHAnsi"/>
          <w:lang w:bidi="en-US"/>
        </w:rPr>
        <w:t>Property</w:t>
      </w:r>
      <w:r w:rsidRPr="00C04448">
        <w:rPr>
          <w:rFonts w:eastAsia="Times New Roman" w:cstheme="minorHAnsi"/>
          <w:spacing w:val="-4"/>
          <w:lang w:bidi="en-US"/>
        </w:rPr>
        <w:t xml:space="preserve"> </w:t>
      </w:r>
      <w:r w:rsidRPr="00C04448">
        <w:rPr>
          <w:rFonts w:eastAsia="Times New Roman" w:cstheme="minorHAnsi"/>
          <w:lang w:bidi="en-US"/>
        </w:rPr>
        <w:t>at</w:t>
      </w:r>
      <w:r w:rsidRPr="00C04448">
        <w:rPr>
          <w:rFonts w:eastAsia="Times New Roman" w:cstheme="minorHAnsi"/>
          <w:spacing w:val="-3"/>
          <w:lang w:bidi="en-US"/>
        </w:rPr>
        <w:t xml:space="preserve"> </w:t>
      </w:r>
      <w:r w:rsidRPr="00C04448">
        <w:rPr>
          <w:rFonts w:eastAsia="Times New Roman" w:cstheme="minorHAnsi"/>
          <w:lang w:bidi="en-US"/>
        </w:rPr>
        <w:t>a</w:t>
      </w:r>
      <w:r w:rsidRPr="00C04448">
        <w:rPr>
          <w:rFonts w:eastAsia="Times New Roman" w:cstheme="minorHAnsi"/>
          <w:spacing w:val="-5"/>
          <w:lang w:bidi="en-US"/>
        </w:rPr>
        <w:t xml:space="preserve"> </w:t>
      </w:r>
      <w:r w:rsidRPr="00C04448">
        <w:rPr>
          <w:rFonts w:eastAsia="Times New Roman" w:cstheme="minorHAnsi"/>
          <w:lang w:bidi="en-US"/>
        </w:rPr>
        <w:t>reasonable</w:t>
      </w:r>
      <w:r w:rsidRPr="00C04448">
        <w:rPr>
          <w:rFonts w:eastAsia="Times New Roman" w:cstheme="minorHAnsi"/>
          <w:spacing w:val="-3"/>
          <w:lang w:bidi="en-US"/>
        </w:rPr>
        <w:t xml:space="preserve"> </w:t>
      </w:r>
      <w:r w:rsidRPr="00C04448">
        <w:rPr>
          <w:rFonts w:eastAsia="Times New Roman" w:cstheme="minorHAnsi"/>
          <w:lang w:bidi="en-US"/>
        </w:rPr>
        <w:t>time</w:t>
      </w:r>
      <w:r w:rsidRPr="00C04448">
        <w:rPr>
          <w:rFonts w:eastAsia="Times New Roman" w:cstheme="minorHAnsi"/>
          <w:spacing w:val="-4"/>
          <w:lang w:bidi="en-US"/>
        </w:rPr>
        <w:t xml:space="preserve"> </w:t>
      </w:r>
      <w:r w:rsidRPr="00C04448">
        <w:rPr>
          <w:rFonts w:eastAsia="Times New Roman" w:cstheme="minorHAnsi"/>
          <w:lang w:bidi="en-US"/>
        </w:rPr>
        <w:t>and</w:t>
      </w:r>
      <w:r w:rsidRPr="00C04448">
        <w:rPr>
          <w:rFonts w:eastAsia="Times New Roman" w:cstheme="minorHAnsi"/>
          <w:spacing w:val="-4"/>
          <w:lang w:bidi="en-US"/>
        </w:rPr>
        <w:t xml:space="preserve"> </w:t>
      </w:r>
      <w:r w:rsidRPr="00C04448">
        <w:rPr>
          <w:rFonts w:eastAsia="Times New Roman" w:cstheme="minorHAnsi"/>
          <w:lang w:bidi="en-US"/>
        </w:rPr>
        <w:t>place</w:t>
      </w:r>
      <w:r w:rsidRPr="00C04448">
        <w:rPr>
          <w:rFonts w:eastAsia="Times New Roman" w:cstheme="minorHAnsi"/>
          <w:spacing w:val="-5"/>
          <w:lang w:bidi="en-US"/>
        </w:rPr>
        <w:t xml:space="preserve"> </w:t>
      </w:r>
      <w:r w:rsidRPr="00C04448">
        <w:rPr>
          <w:rFonts w:eastAsia="Times New Roman" w:cstheme="minorHAnsi"/>
          <w:lang w:bidi="en-US"/>
        </w:rPr>
        <w:t>as</w:t>
      </w:r>
      <w:r w:rsidRPr="00C04448">
        <w:rPr>
          <w:rFonts w:eastAsia="Times New Roman" w:cstheme="minorHAnsi"/>
          <w:spacing w:val="-4"/>
          <w:lang w:bidi="en-US"/>
        </w:rPr>
        <w:t xml:space="preserve"> </w:t>
      </w:r>
      <w:r w:rsidRPr="00C04448">
        <w:rPr>
          <w:rFonts w:eastAsia="Times New Roman" w:cstheme="minorHAnsi"/>
          <w:lang w:bidi="en-US"/>
        </w:rPr>
        <w:t>instructed</w:t>
      </w:r>
      <w:r w:rsidRPr="00C04448">
        <w:rPr>
          <w:rFonts w:eastAsia="Times New Roman" w:cstheme="minorHAnsi"/>
          <w:spacing w:val="-3"/>
          <w:lang w:bidi="en-US"/>
        </w:rPr>
        <w:t xml:space="preserve"> </w:t>
      </w:r>
      <w:r w:rsidRPr="00C04448">
        <w:rPr>
          <w:rFonts w:eastAsia="Times New Roman" w:cstheme="minorHAnsi"/>
          <w:lang w:bidi="en-US"/>
        </w:rPr>
        <w:t>by</w:t>
      </w:r>
      <w:r w:rsidRPr="00C04448">
        <w:rPr>
          <w:rFonts w:eastAsia="Times New Roman" w:cstheme="minorHAnsi"/>
          <w:spacing w:val="-4"/>
          <w:lang w:bidi="en-US"/>
        </w:rPr>
        <w:t xml:space="preserve"> </w:t>
      </w:r>
      <w:r w:rsidRPr="00C04448">
        <w:rPr>
          <w:rFonts w:eastAsia="Times New Roman" w:cstheme="minorHAnsi"/>
          <w:lang w:bidi="en-US"/>
        </w:rPr>
        <w:t>UN</w:t>
      </w:r>
      <w:r w:rsidRPr="00C04448">
        <w:rPr>
          <w:rFonts w:eastAsia="Times New Roman" w:cstheme="minorHAnsi"/>
          <w:spacing w:val="-5"/>
          <w:lang w:bidi="en-US"/>
        </w:rPr>
        <w:t xml:space="preserve"> </w:t>
      </w:r>
      <w:r w:rsidRPr="00C04448">
        <w:rPr>
          <w:rFonts w:eastAsia="Times New Roman" w:cstheme="minorHAnsi"/>
          <w:lang w:bidi="en-US"/>
        </w:rPr>
        <w:t>Women</w:t>
      </w:r>
      <w:r w:rsidRPr="00C04448">
        <w:rPr>
          <w:rFonts w:eastAsia="Times New Roman" w:cstheme="minorHAnsi"/>
          <w:spacing w:val="-2"/>
          <w:lang w:bidi="en-US"/>
        </w:rPr>
        <w:t xml:space="preserve"> </w:t>
      </w:r>
      <w:r w:rsidRPr="00C04448">
        <w:rPr>
          <w:rFonts w:eastAsia="Times New Roman" w:cstheme="minorHAnsi"/>
          <w:lang w:bidi="en-US"/>
        </w:rPr>
        <w:t>in</w:t>
      </w:r>
      <w:r w:rsidRPr="00C04448">
        <w:rPr>
          <w:rFonts w:eastAsia="Times New Roman" w:cstheme="minorHAnsi"/>
          <w:spacing w:val="-1"/>
          <w:lang w:bidi="en-US"/>
        </w:rPr>
        <w:t xml:space="preserve"> </w:t>
      </w:r>
      <w:r w:rsidRPr="00C04448">
        <w:rPr>
          <w:rFonts w:eastAsia="Times New Roman" w:cstheme="minorHAnsi"/>
          <w:lang w:bidi="en-US"/>
        </w:rPr>
        <w:t>writing</w:t>
      </w:r>
      <w:r w:rsidRPr="00C04448">
        <w:rPr>
          <w:rFonts w:eastAsia="Times New Roman" w:cstheme="minorHAnsi"/>
          <w:spacing w:val="-3"/>
          <w:lang w:bidi="en-US"/>
        </w:rPr>
        <w:t xml:space="preserve"> </w:t>
      </w:r>
      <w:r w:rsidRPr="00C04448">
        <w:rPr>
          <w:rFonts w:eastAsia="Times New Roman" w:cstheme="minorHAnsi"/>
          <w:lang w:bidi="en-US"/>
        </w:rPr>
        <w:t>and shall fully cooperate with UN Women in good faith in the transfer and</w:t>
      </w:r>
      <w:r w:rsidRPr="00C04448">
        <w:rPr>
          <w:rFonts w:eastAsia="Times New Roman" w:cstheme="minorHAnsi"/>
          <w:spacing w:val="-6"/>
          <w:lang w:bidi="en-US"/>
        </w:rPr>
        <w:t xml:space="preserve"> </w:t>
      </w:r>
      <w:proofErr w:type="gramStart"/>
      <w:r w:rsidRPr="00C04448">
        <w:rPr>
          <w:rFonts w:eastAsia="Times New Roman" w:cstheme="minorHAnsi"/>
          <w:lang w:bidi="en-US"/>
        </w:rPr>
        <w:t>delivery;</w:t>
      </w:r>
      <w:proofErr w:type="gramEnd"/>
    </w:p>
    <w:p w14:paraId="4BE930C1" w14:textId="77777777" w:rsidR="00C04448" w:rsidRPr="00C04448" w:rsidRDefault="00C04448" w:rsidP="00C062AE">
      <w:pPr>
        <w:widowControl w:val="0"/>
        <w:autoSpaceDE w:val="0"/>
        <w:autoSpaceDN w:val="0"/>
        <w:spacing w:before="1" w:after="0" w:line="240" w:lineRule="auto"/>
        <w:ind w:left="720"/>
        <w:rPr>
          <w:rFonts w:eastAsia="Times New Roman" w:cstheme="minorHAnsi"/>
          <w:lang w:bidi="en-US"/>
        </w:rPr>
      </w:pPr>
    </w:p>
    <w:p w14:paraId="4C003068" w14:textId="77777777" w:rsidR="00C04448" w:rsidRPr="00C04448" w:rsidRDefault="00C04448" w:rsidP="001D0144">
      <w:pPr>
        <w:widowControl w:val="0"/>
        <w:numPr>
          <w:ilvl w:val="1"/>
          <w:numId w:val="34"/>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Submit to UN Women a final financial report, using the FACE Form, including a request for reimbursement of any withheld amount;</w:t>
      </w:r>
      <w:r w:rsidRPr="00C04448">
        <w:rPr>
          <w:rFonts w:eastAsia="Times New Roman" w:cstheme="minorHAnsi"/>
          <w:spacing w:val="-1"/>
          <w:lang w:bidi="en-US"/>
        </w:rPr>
        <w:t xml:space="preserve"> </w:t>
      </w:r>
      <w:r w:rsidRPr="00C04448">
        <w:rPr>
          <w:rFonts w:eastAsia="Times New Roman" w:cstheme="minorHAnsi"/>
          <w:lang w:bidi="en-US"/>
        </w:rPr>
        <w:t>and,</w:t>
      </w:r>
    </w:p>
    <w:p w14:paraId="3E4DECE2"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4E85718B" w14:textId="77777777" w:rsidR="00C04448" w:rsidRPr="00C04448" w:rsidRDefault="00C04448" w:rsidP="001D0144">
      <w:pPr>
        <w:widowControl w:val="0"/>
        <w:numPr>
          <w:ilvl w:val="1"/>
          <w:numId w:val="34"/>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Submit to UN Women a final progress report using the Progress Report</w:t>
      </w:r>
      <w:r w:rsidRPr="00C04448">
        <w:rPr>
          <w:rFonts w:eastAsia="Times New Roman" w:cstheme="minorHAnsi"/>
          <w:spacing w:val="42"/>
          <w:lang w:bidi="en-US"/>
        </w:rPr>
        <w:t xml:space="preserve"> </w:t>
      </w:r>
      <w:r w:rsidRPr="00C04448">
        <w:rPr>
          <w:rFonts w:eastAsia="Times New Roman" w:cstheme="minorHAnsi"/>
          <w:lang w:bidi="en-US"/>
        </w:rPr>
        <w:t>Form.</w:t>
      </w:r>
    </w:p>
    <w:p w14:paraId="7061BA5C"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70374598" w14:textId="77777777" w:rsidR="00C04448" w:rsidRPr="00C04448" w:rsidRDefault="00C04448" w:rsidP="001D0144">
      <w:pPr>
        <w:widowControl w:val="0"/>
        <w:numPr>
          <w:ilvl w:val="0"/>
          <w:numId w:val="34"/>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UN Women shall when the Work has been completed or the Agreement expired or is prematurely terminated, whichever happens first, make a final liquidation of the funding provided under this Agreement. If UN Women’s final liquidation shows that the Partner has received more funds than the Partner is entitled to in accordance with this Agreement, the Partner shall repay such balance within 30 calendar days of receiving a request for repayment. UN Women shall, when making such final liquidation of the funding, consider items, including any unspent funds, interest or income earned, ineligible expenditure or funds used for expenditure not supported by documentation.</w:t>
      </w:r>
    </w:p>
    <w:p w14:paraId="1375C0E6"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2775E197" w14:textId="77777777" w:rsidR="00C04448" w:rsidRPr="00C04448" w:rsidRDefault="00C04448" w:rsidP="00C062AE">
      <w:pPr>
        <w:widowControl w:val="0"/>
        <w:autoSpaceDE w:val="0"/>
        <w:autoSpaceDN w:val="0"/>
        <w:spacing w:before="1" w:after="0" w:line="240" w:lineRule="auto"/>
        <w:ind w:left="720"/>
        <w:jc w:val="center"/>
        <w:outlineLvl w:val="0"/>
        <w:rPr>
          <w:rFonts w:eastAsia="Times New Roman" w:cstheme="minorHAnsi"/>
          <w:b/>
          <w:bCs/>
          <w:lang w:bidi="en-US"/>
        </w:rPr>
      </w:pPr>
      <w:r w:rsidRPr="00C04448">
        <w:rPr>
          <w:rFonts w:eastAsia="Times New Roman" w:cstheme="minorHAnsi"/>
          <w:b/>
          <w:bCs/>
          <w:lang w:bidi="en-US"/>
        </w:rPr>
        <w:t>ARTICLE X</w:t>
      </w:r>
    </w:p>
    <w:p w14:paraId="705C33DF"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sectPr w:rsidR="00C04448" w:rsidRPr="00C04448">
          <w:pgSz w:w="12240" w:h="15840"/>
          <w:pgMar w:top="1380" w:right="1340" w:bottom="920" w:left="540" w:header="813" w:footer="739" w:gutter="0"/>
          <w:cols w:space="720"/>
        </w:sectPr>
      </w:pPr>
    </w:p>
    <w:p w14:paraId="1C3EDFEF" w14:textId="77777777" w:rsidR="00C04448" w:rsidRPr="00C04448" w:rsidRDefault="00C04448" w:rsidP="00C062AE">
      <w:pPr>
        <w:widowControl w:val="0"/>
        <w:autoSpaceDE w:val="0"/>
        <w:autoSpaceDN w:val="0"/>
        <w:spacing w:before="80" w:after="0" w:line="240" w:lineRule="auto"/>
        <w:ind w:left="720"/>
        <w:jc w:val="center"/>
        <w:rPr>
          <w:rFonts w:eastAsia="Times New Roman" w:cstheme="minorHAnsi"/>
          <w:b/>
          <w:lang w:bidi="en-US"/>
        </w:rPr>
      </w:pPr>
      <w:r w:rsidRPr="00C04448">
        <w:rPr>
          <w:rFonts w:eastAsia="Times New Roman" w:cstheme="minorHAnsi"/>
          <w:b/>
          <w:lang w:bidi="en-US"/>
        </w:rPr>
        <w:lastRenderedPageBreak/>
        <w:t>TERM OF AGREEMENT</w:t>
      </w:r>
    </w:p>
    <w:p w14:paraId="33219949" w14:textId="77777777" w:rsidR="00C04448" w:rsidRPr="00C04448" w:rsidRDefault="00C04448" w:rsidP="00C062AE">
      <w:pPr>
        <w:widowControl w:val="0"/>
        <w:autoSpaceDE w:val="0"/>
        <w:autoSpaceDN w:val="0"/>
        <w:spacing w:after="0" w:line="240" w:lineRule="auto"/>
        <w:ind w:left="720"/>
        <w:rPr>
          <w:rFonts w:eastAsia="Times New Roman" w:cstheme="minorHAnsi"/>
          <w:b/>
          <w:lang w:bidi="en-US"/>
        </w:rPr>
      </w:pPr>
    </w:p>
    <w:p w14:paraId="2B02479C"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lang w:bidi="en-US"/>
        </w:rPr>
        <w:t>This Agreement shall enter into force on the date it is signed by both Parties. It shall expire</w:t>
      </w:r>
      <w:r w:rsidRPr="00C04448">
        <w:rPr>
          <w:rFonts w:eastAsia="Times New Roman" w:cstheme="minorHAnsi"/>
          <w:spacing w:val="-7"/>
          <w:lang w:bidi="en-US"/>
        </w:rPr>
        <w:t xml:space="preserve"> </w:t>
      </w:r>
      <w:r w:rsidRPr="00C04448">
        <w:rPr>
          <w:rFonts w:eastAsia="Times New Roman" w:cstheme="minorHAnsi"/>
          <w:lang w:bidi="en-US"/>
        </w:rPr>
        <w:t>automatically</w:t>
      </w:r>
      <w:r w:rsidRPr="00C04448">
        <w:rPr>
          <w:rFonts w:eastAsia="Times New Roman" w:cstheme="minorHAnsi"/>
          <w:spacing w:val="-7"/>
          <w:lang w:bidi="en-US"/>
        </w:rPr>
        <w:t xml:space="preserve"> </w:t>
      </w:r>
      <w:r w:rsidRPr="00C04448">
        <w:rPr>
          <w:rFonts w:eastAsia="Times New Roman" w:cstheme="minorHAnsi"/>
          <w:lang w:bidi="en-US"/>
        </w:rPr>
        <w:t>on</w:t>
      </w:r>
      <w:r w:rsidRPr="00C04448">
        <w:rPr>
          <w:rFonts w:eastAsia="Times New Roman" w:cstheme="minorHAnsi"/>
          <w:spacing w:val="-8"/>
          <w:lang w:bidi="en-US"/>
        </w:rPr>
        <w:t xml:space="preserve"> </w:t>
      </w:r>
      <w:r w:rsidRPr="00C04448">
        <w:rPr>
          <w:rFonts w:eastAsia="Times New Roman" w:cstheme="minorHAnsi"/>
          <w:shd w:val="clear" w:color="auto" w:fill="FFFF00"/>
          <w:lang w:bidi="en-US"/>
        </w:rPr>
        <w:t>[fill</w:t>
      </w:r>
      <w:r w:rsidRPr="00C04448">
        <w:rPr>
          <w:rFonts w:eastAsia="Times New Roman" w:cstheme="minorHAnsi"/>
          <w:spacing w:val="-7"/>
          <w:shd w:val="clear" w:color="auto" w:fill="FFFF00"/>
          <w:lang w:bidi="en-US"/>
        </w:rPr>
        <w:t xml:space="preserve"> </w:t>
      </w:r>
      <w:r w:rsidRPr="00C04448">
        <w:rPr>
          <w:rFonts w:eastAsia="Times New Roman" w:cstheme="minorHAnsi"/>
          <w:shd w:val="clear" w:color="auto" w:fill="FFFF00"/>
          <w:lang w:bidi="en-US"/>
        </w:rPr>
        <w:t>in</w:t>
      </w:r>
      <w:r w:rsidRPr="00C04448">
        <w:rPr>
          <w:rFonts w:eastAsia="Times New Roman" w:cstheme="minorHAnsi"/>
          <w:spacing w:val="-7"/>
          <w:shd w:val="clear" w:color="auto" w:fill="FFFF00"/>
          <w:lang w:bidi="en-US"/>
        </w:rPr>
        <w:t xml:space="preserve"> </w:t>
      </w:r>
      <w:r w:rsidRPr="00C04448">
        <w:rPr>
          <w:rFonts w:eastAsia="Times New Roman" w:cstheme="minorHAnsi"/>
          <w:shd w:val="clear" w:color="auto" w:fill="FFFF00"/>
          <w:lang w:bidi="en-US"/>
        </w:rPr>
        <w:t>the</w:t>
      </w:r>
      <w:r w:rsidRPr="00C04448">
        <w:rPr>
          <w:rFonts w:eastAsia="Times New Roman" w:cstheme="minorHAnsi"/>
          <w:spacing w:val="-7"/>
          <w:shd w:val="clear" w:color="auto" w:fill="FFFF00"/>
          <w:lang w:bidi="en-US"/>
        </w:rPr>
        <w:t xml:space="preserve"> </w:t>
      </w:r>
      <w:r w:rsidRPr="00C04448">
        <w:rPr>
          <w:rFonts w:eastAsia="Times New Roman" w:cstheme="minorHAnsi"/>
          <w:shd w:val="clear" w:color="auto" w:fill="FFFF00"/>
          <w:lang w:bidi="en-US"/>
        </w:rPr>
        <w:t>date</w:t>
      </w:r>
      <w:r w:rsidRPr="00C04448">
        <w:rPr>
          <w:rFonts w:eastAsia="Times New Roman" w:cstheme="minorHAnsi"/>
          <w:spacing w:val="-8"/>
          <w:shd w:val="clear" w:color="auto" w:fill="FFFF00"/>
          <w:lang w:bidi="en-US"/>
        </w:rPr>
        <w:t xml:space="preserve"> </w:t>
      </w:r>
      <w:r w:rsidRPr="00C04448">
        <w:rPr>
          <w:rFonts w:eastAsia="Times New Roman" w:cstheme="minorHAnsi"/>
          <w:shd w:val="clear" w:color="auto" w:fill="FFFF00"/>
          <w:lang w:bidi="en-US"/>
        </w:rPr>
        <w:t>the</w:t>
      </w:r>
      <w:r w:rsidRPr="00C04448">
        <w:rPr>
          <w:rFonts w:eastAsia="Times New Roman" w:cstheme="minorHAnsi"/>
          <w:spacing w:val="-9"/>
          <w:shd w:val="clear" w:color="auto" w:fill="FFFF00"/>
          <w:lang w:bidi="en-US"/>
        </w:rPr>
        <w:t xml:space="preserve"> </w:t>
      </w:r>
      <w:r w:rsidRPr="00C04448">
        <w:rPr>
          <w:rFonts w:eastAsia="Times New Roman" w:cstheme="minorHAnsi"/>
          <w:shd w:val="clear" w:color="auto" w:fill="FFFF00"/>
          <w:lang w:bidi="en-US"/>
        </w:rPr>
        <w:t>Work</w:t>
      </w:r>
      <w:r w:rsidRPr="00C04448">
        <w:rPr>
          <w:rFonts w:eastAsia="Times New Roman" w:cstheme="minorHAnsi"/>
          <w:spacing w:val="-8"/>
          <w:shd w:val="clear" w:color="auto" w:fill="FFFF00"/>
          <w:lang w:bidi="en-US"/>
        </w:rPr>
        <w:t xml:space="preserve"> </w:t>
      </w:r>
      <w:r w:rsidRPr="00C04448">
        <w:rPr>
          <w:rFonts w:eastAsia="Times New Roman" w:cstheme="minorHAnsi"/>
          <w:shd w:val="clear" w:color="auto" w:fill="FFFF00"/>
          <w:lang w:bidi="en-US"/>
        </w:rPr>
        <w:t>shall</w:t>
      </w:r>
      <w:r w:rsidRPr="00C04448">
        <w:rPr>
          <w:rFonts w:eastAsia="Times New Roman" w:cstheme="minorHAnsi"/>
          <w:spacing w:val="-6"/>
          <w:shd w:val="clear" w:color="auto" w:fill="FFFF00"/>
          <w:lang w:bidi="en-US"/>
        </w:rPr>
        <w:t xml:space="preserve"> </w:t>
      </w:r>
      <w:r w:rsidRPr="00C04448">
        <w:rPr>
          <w:rFonts w:eastAsia="Times New Roman" w:cstheme="minorHAnsi"/>
          <w:shd w:val="clear" w:color="auto" w:fill="FFFF00"/>
          <w:lang w:bidi="en-US"/>
        </w:rPr>
        <w:t>be</w:t>
      </w:r>
      <w:r w:rsidRPr="00C04448">
        <w:rPr>
          <w:rFonts w:eastAsia="Times New Roman" w:cstheme="minorHAnsi"/>
          <w:spacing w:val="-9"/>
          <w:shd w:val="clear" w:color="auto" w:fill="FFFF00"/>
          <w:lang w:bidi="en-US"/>
        </w:rPr>
        <w:t xml:space="preserve"> </w:t>
      </w:r>
      <w:r w:rsidRPr="00C04448">
        <w:rPr>
          <w:rFonts w:eastAsia="Times New Roman" w:cstheme="minorHAnsi"/>
          <w:shd w:val="clear" w:color="auto" w:fill="FFFF00"/>
          <w:lang w:bidi="en-US"/>
        </w:rPr>
        <w:t>completed</w:t>
      </w:r>
      <w:r w:rsidRPr="00C04448">
        <w:rPr>
          <w:rFonts w:eastAsia="Times New Roman" w:cstheme="minorHAnsi"/>
          <w:spacing w:val="-7"/>
          <w:shd w:val="clear" w:color="auto" w:fill="FFFF00"/>
          <w:lang w:bidi="en-US"/>
        </w:rPr>
        <w:t xml:space="preserve"> </w:t>
      </w:r>
      <w:r w:rsidRPr="00C04448">
        <w:rPr>
          <w:rFonts w:eastAsia="Times New Roman" w:cstheme="minorHAnsi"/>
          <w:shd w:val="clear" w:color="auto" w:fill="FFFF00"/>
          <w:lang w:bidi="en-US"/>
        </w:rPr>
        <w:t>according</w:t>
      </w:r>
      <w:r w:rsidRPr="00C04448">
        <w:rPr>
          <w:rFonts w:eastAsia="Times New Roman" w:cstheme="minorHAnsi"/>
          <w:spacing w:val="-8"/>
          <w:shd w:val="clear" w:color="auto" w:fill="FFFF00"/>
          <w:lang w:bidi="en-US"/>
        </w:rPr>
        <w:t xml:space="preserve"> </w:t>
      </w:r>
      <w:r w:rsidRPr="00C04448">
        <w:rPr>
          <w:rFonts w:eastAsia="Times New Roman" w:cstheme="minorHAnsi"/>
          <w:shd w:val="clear" w:color="auto" w:fill="FFFF00"/>
          <w:lang w:bidi="en-US"/>
        </w:rPr>
        <w:t>to</w:t>
      </w:r>
      <w:r w:rsidRPr="00C04448">
        <w:rPr>
          <w:rFonts w:eastAsia="Times New Roman" w:cstheme="minorHAnsi"/>
          <w:spacing w:val="-7"/>
          <w:shd w:val="clear" w:color="auto" w:fill="FFFF00"/>
          <w:lang w:bidi="en-US"/>
        </w:rPr>
        <w:t xml:space="preserve"> </w:t>
      </w:r>
      <w:r w:rsidRPr="00C04448">
        <w:rPr>
          <w:rFonts w:eastAsia="Times New Roman" w:cstheme="minorHAnsi"/>
          <w:shd w:val="clear" w:color="auto" w:fill="FFFF00"/>
          <w:lang w:bidi="en-US"/>
        </w:rPr>
        <w:t>the</w:t>
      </w:r>
      <w:r w:rsidRPr="00C04448">
        <w:rPr>
          <w:rFonts w:eastAsia="Times New Roman" w:cstheme="minorHAnsi"/>
          <w:spacing w:val="-8"/>
          <w:shd w:val="clear" w:color="auto" w:fill="FFFF00"/>
          <w:lang w:bidi="en-US"/>
        </w:rPr>
        <w:t xml:space="preserve"> </w:t>
      </w:r>
      <w:r w:rsidRPr="00C04448">
        <w:rPr>
          <w:rFonts w:eastAsia="Times New Roman" w:cstheme="minorHAnsi"/>
          <w:shd w:val="clear" w:color="auto" w:fill="FFFF00"/>
          <w:lang w:bidi="en-US"/>
        </w:rPr>
        <w:t>timeline]</w:t>
      </w:r>
      <w:r w:rsidRPr="00C04448">
        <w:rPr>
          <w:rFonts w:eastAsia="Times New Roman" w:cstheme="minorHAnsi"/>
          <w:lang w:bidi="en-US"/>
        </w:rPr>
        <w:t xml:space="preserve"> unless terminated earlier in accordance with the terms of this</w:t>
      </w:r>
      <w:r w:rsidRPr="00C04448">
        <w:rPr>
          <w:rFonts w:eastAsia="Times New Roman" w:cstheme="minorHAnsi"/>
          <w:spacing w:val="8"/>
          <w:lang w:bidi="en-US"/>
        </w:rPr>
        <w:t xml:space="preserve"> </w:t>
      </w:r>
      <w:r w:rsidRPr="00C04448">
        <w:rPr>
          <w:rFonts w:eastAsia="Times New Roman" w:cstheme="minorHAnsi"/>
          <w:lang w:bidi="en-US"/>
        </w:rPr>
        <w:t>Agreement.</w:t>
      </w:r>
    </w:p>
    <w:p w14:paraId="1181E718"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3F8B38C5" w14:textId="77777777" w:rsidR="00C04448" w:rsidRPr="00C04448" w:rsidRDefault="00C04448" w:rsidP="00C062AE">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lang w:bidi="en-US"/>
        </w:rPr>
        <w:t>IN</w:t>
      </w:r>
      <w:r w:rsidRPr="00C04448">
        <w:rPr>
          <w:rFonts w:eastAsia="Times New Roman" w:cstheme="minorHAnsi"/>
          <w:spacing w:val="-11"/>
          <w:lang w:bidi="en-US"/>
        </w:rPr>
        <w:t xml:space="preserve"> </w:t>
      </w:r>
      <w:r w:rsidRPr="00C04448">
        <w:rPr>
          <w:rFonts w:eastAsia="Times New Roman" w:cstheme="minorHAnsi"/>
          <w:lang w:bidi="en-US"/>
        </w:rPr>
        <w:t>WITNESS,</w:t>
      </w:r>
      <w:r w:rsidRPr="00C04448">
        <w:rPr>
          <w:rFonts w:eastAsia="Times New Roman" w:cstheme="minorHAnsi"/>
          <w:spacing w:val="-8"/>
          <w:lang w:bidi="en-US"/>
        </w:rPr>
        <w:t xml:space="preserve"> </w:t>
      </w:r>
      <w:r w:rsidRPr="00C04448">
        <w:rPr>
          <w:rFonts w:eastAsia="Times New Roman" w:cstheme="minorHAnsi"/>
          <w:lang w:bidi="en-US"/>
        </w:rPr>
        <w:t>WHEREOF,</w:t>
      </w:r>
      <w:r w:rsidRPr="00C04448">
        <w:rPr>
          <w:rFonts w:eastAsia="Times New Roman" w:cstheme="minorHAnsi"/>
          <w:spacing w:val="-10"/>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undersigned,</w:t>
      </w:r>
      <w:r w:rsidRPr="00C04448">
        <w:rPr>
          <w:rFonts w:eastAsia="Times New Roman" w:cstheme="minorHAnsi"/>
          <w:spacing w:val="-9"/>
          <w:lang w:bidi="en-US"/>
        </w:rPr>
        <w:t xml:space="preserve"> </w:t>
      </w:r>
      <w:r w:rsidRPr="00C04448">
        <w:rPr>
          <w:rFonts w:eastAsia="Times New Roman" w:cstheme="minorHAnsi"/>
          <w:lang w:bidi="en-US"/>
        </w:rPr>
        <w:t>duly</w:t>
      </w:r>
      <w:r w:rsidRPr="00C04448">
        <w:rPr>
          <w:rFonts w:eastAsia="Times New Roman" w:cstheme="minorHAnsi"/>
          <w:spacing w:val="-10"/>
          <w:lang w:bidi="en-US"/>
        </w:rPr>
        <w:t xml:space="preserve"> </w:t>
      </w:r>
      <w:r w:rsidRPr="00C04448">
        <w:rPr>
          <w:rFonts w:eastAsia="Times New Roman" w:cstheme="minorHAnsi"/>
          <w:lang w:bidi="en-US"/>
        </w:rPr>
        <w:t>authorized</w:t>
      </w:r>
      <w:r w:rsidRPr="00C04448">
        <w:rPr>
          <w:rFonts w:eastAsia="Times New Roman" w:cstheme="minorHAnsi"/>
          <w:spacing w:val="-9"/>
          <w:lang w:bidi="en-US"/>
        </w:rPr>
        <w:t xml:space="preserve"> </w:t>
      </w:r>
      <w:r w:rsidRPr="00C04448">
        <w:rPr>
          <w:rFonts w:eastAsia="Times New Roman" w:cstheme="minorHAnsi"/>
          <w:lang w:bidi="en-US"/>
        </w:rPr>
        <w:t>by</w:t>
      </w:r>
      <w:r w:rsidRPr="00C04448">
        <w:rPr>
          <w:rFonts w:eastAsia="Times New Roman" w:cstheme="minorHAnsi"/>
          <w:spacing w:val="-10"/>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respective</w:t>
      </w:r>
      <w:r w:rsidRPr="00C04448">
        <w:rPr>
          <w:rFonts w:eastAsia="Times New Roman" w:cstheme="minorHAnsi"/>
          <w:spacing w:val="-6"/>
          <w:lang w:bidi="en-US"/>
        </w:rPr>
        <w:t xml:space="preserve"> </w:t>
      </w:r>
      <w:r w:rsidRPr="00C04448">
        <w:rPr>
          <w:rFonts w:eastAsia="Times New Roman" w:cstheme="minorHAnsi"/>
          <w:lang w:bidi="en-US"/>
        </w:rPr>
        <w:t>Parties, have signed this</w:t>
      </w:r>
      <w:r w:rsidRPr="00C04448">
        <w:rPr>
          <w:rFonts w:eastAsia="Times New Roman" w:cstheme="minorHAnsi"/>
          <w:spacing w:val="-2"/>
          <w:lang w:bidi="en-US"/>
        </w:rPr>
        <w:t xml:space="preserve"> </w:t>
      </w:r>
      <w:r w:rsidRPr="00C04448">
        <w:rPr>
          <w:rFonts w:eastAsia="Times New Roman" w:cstheme="minorHAnsi"/>
          <w:lang w:bidi="en-US"/>
        </w:rPr>
        <w:t>Agreement.</w:t>
      </w:r>
    </w:p>
    <w:p w14:paraId="5B0DA81E"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35F77CD6"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727CF3D5"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3EA32744" w14:textId="77777777" w:rsidR="00C04448" w:rsidRPr="00C04448" w:rsidRDefault="00C04448" w:rsidP="00C062AE">
      <w:pPr>
        <w:widowControl w:val="0"/>
        <w:autoSpaceDE w:val="0"/>
        <w:autoSpaceDN w:val="0"/>
        <w:spacing w:before="10" w:after="0" w:line="240" w:lineRule="auto"/>
        <w:ind w:left="720"/>
        <w:rPr>
          <w:rFonts w:eastAsia="Times New Roman" w:cstheme="minorHAnsi"/>
          <w:lang w:bidi="en-US"/>
        </w:rPr>
      </w:pPr>
    </w:p>
    <w:tbl>
      <w:tblPr>
        <w:tblW w:w="0" w:type="auto"/>
        <w:tblInd w:w="904" w:type="dxa"/>
        <w:tblLayout w:type="fixed"/>
        <w:tblCellMar>
          <w:left w:w="0" w:type="dxa"/>
          <w:right w:w="0" w:type="dxa"/>
        </w:tblCellMar>
        <w:tblLook w:val="01E0" w:firstRow="1" w:lastRow="1" w:firstColumn="1" w:lastColumn="1" w:noHBand="0" w:noVBand="0"/>
      </w:tblPr>
      <w:tblGrid>
        <w:gridCol w:w="4437"/>
        <w:gridCol w:w="4438"/>
      </w:tblGrid>
      <w:tr w:rsidR="00C04448" w:rsidRPr="00C04448" w14:paraId="49AD51E4" w14:textId="77777777" w:rsidTr="00A74B30">
        <w:trPr>
          <w:trHeight w:val="409"/>
        </w:trPr>
        <w:tc>
          <w:tcPr>
            <w:tcW w:w="4437" w:type="dxa"/>
          </w:tcPr>
          <w:p w14:paraId="14264355" w14:textId="77777777" w:rsidR="00C04448" w:rsidRPr="00C04448" w:rsidRDefault="00C04448" w:rsidP="00C062AE">
            <w:pPr>
              <w:widowControl w:val="0"/>
              <w:autoSpaceDE w:val="0"/>
              <w:autoSpaceDN w:val="0"/>
              <w:spacing w:after="0" w:line="266" w:lineRule="exact"/>
              <w:ind w:left="720"/>
              <w:rPr>
                <w:rFonts w:eastAsia="Times New Roman" w:cstheme="minorHAnsi"/>
                <w:lang w:bidi="en-US"/>
              </w:rPr>
            </w:pPr>
            <w:r w:rsidRPr="00C04448">
              <w:rPr>
                <w:rFonts w:eastAsia="Times New Roman" w:cstheme="minorHAnsi"/>
                <w:lang w:bidi="en-US"/>
              </w:rPr>
              <w:t>For the Partner:</w:t>
            </w:r>
          </w:p>
        </w:tc>
        <w:tc>
          <w:tcPr>
            <w:tcW w:w="4438" w:type="dxa"/>
          </w:tcPr>
          <w:p w14:paraId="1AF1CF60" w14:textId="77777777" w:rsidR="00C04448" w:rsidRPr="00C04448" w:rsidRDefault="00C04448" w:rsidP="00C062AE">
            <w:pPr>
              <w:widowControl w:val="0"/>
              <w:autoSpaceDE w:val="0"/>
              <w:autoSpaceDN w:val="0"/>
              <w:spacing w:after="0" w:line="266" w:lineRule="exact"/>
              <w:ind w:left="720"/>
              <w:rPr>
                <w:rFonts w:eastAsia="Times New Roman" w:cstheme="minorHAnsi"/>
                <w:lang w:bidi="en-US"/>
              </w:rPr>
            </w:pPr>
            <w:r w:rsidRPr="00C04448">
              <w:rPr>
                <w:rFonts w:eastAsia="Times New Roman" w:cstheme="minorHAnsi"/>
                <w:lang w:bidi="en-US"/>
              </w:rPr>
              <w:t>For UN Women:</w:t>
            </w:r>
          </w:p>
        </w:tc>
      </w:tr>
      <w:tr w:rsidR="00C04448" w:rsidRPr="00C04448" w14:paraId="4D07B179" w14:textId="77777777" w:rsidTr="00A74B30">
        <w:trPr>
          <w:trHeight w:val="552"/>
        </w:trPr>
        <w:tc>
          <w:tcPr>
            <w:tcW w:w="4437" w:type="dxa"/>
          </w:tcPr>
          <w:p w14:paraId="192B84A0" w14:textId="77777777" w:rsidR="00C04448" w:rsidRPr="00C04448" w:rsidRDefault="00C04448" w:rsidP="00C062AE">
            <w:pPr>
              <w:widowControl w:val="0"/>
              <w:autoSpaceDE w:val="0"/>
              <w:autoSpaceDN w:val="0"/>
              <w:spacing w:before="133" w:after="0" w:line="240" w:lineRule="auto"/>
              <w:ind w:left="720"/>
              <w:rPr>
                <w:rFonts w:eastAsia="Times New Roman" w:cstheme="minorHAnsi"/>
                <w:lang w:bidi="en-US"/>
              </w:rPr>
            </w:pPr>
            <w:r w:rsidRPr="00C04448">
              <w:rPr>
                <w:rFonts w:eastAsia="Times New Roman" w:cstheme="minorHAnsi"/>
                <w:lang w:bidi="en-US"/>
              </w:rPr>
              <w:t xml:space="preserve">Name: </w:t>
            </w:r>
            <w:proofErr w:type="gramStart"/>
            <w:r w:rsidRPr="00C04448">
              <w:rPr>
                <w:rFonts w:eastAsia="Times New Roman" w:cstheme="minorHAnsi"/>
                <w:shd w:val="clear" w:color="auto" w:fill="D2D2D2"/>
                <w:lang w:bidi="en-US"/>
              </w:rPr>
              <w:t>[</w:t>
            </w:r>
            <w:r w:rsidRPr="00C04448">
              <w:rPr>
                <w:rFonts w:eastAsia="Times New Roman" w:cstheme="minorHAnsi"/>
                <w:spacing w:val="58"/>
                <w:shd w:val="clear" w:color="auto" w:fill="D2D2D2"/>
                <w:lang w:bidi="en-US"/>
              </w:rPr>
              <w:t xml:space="preserve"> </w:t>
            </w:r>
            <w:r w:rsidRPr="00C04448">
              <w:rPr>
                <w:rFonts w:eastAsia="Times New Roman" w:cstheme="minorHAnsi"/>
                <w:shd w:val="clear" w:color="auto" w:fill="D2D2D2"/>
                <w:lang w:bidi="en-US"/>
              </w:rPr>
              <w:t>]</w:t>
            </w:r>
            <w:proofErr w:type="gramEnd"/>
          </w:p>
        </w:tc>
        <w:tc>
          <w:tcPr>
            <w:tcW w:w="4438" w:type="dxa"/>
          </w:tcPr>
          <w:p w14:paraId="358BBE13" w14:textId="77777777" w:rsidR="00C04448" w:rsidRPr="00C04448" w:rsidRDefault="00C04448" w:rsidP="00C062AE">
            <w:pPr>
              <w:widowControl w:val="0"/>
              <w:autoSpaceDE w:val="0"/>
              <w:autoSpaceDN w:val="0"/>
              <w:spacing w:before="133" w:after="0" w:line="240" w:lineRule="auto"/>
              <w:ind w:left="720"/>
              <w:rPr>
                <w:rFonts w:eastAsia="Times New Roman" w:cstheme="minorHAnsi"/>
                <w:lang w:bidi="en-US"/>
              </w:rPr>
            </w:pPr>
            <w:r w:rsidRPr="00C04448">
              <w:rPr>
                <w:rFonts w:eastAsia="Times New Roman" w:cstheme="minorHAnsi"/>
                <w:lang w:bidi="en-US"/>
              </w:rPr>
              <w:t xml:space="preserve">Name: </w:t>
            </w:r>
            <w:proofErr w:type="gramStart"/>
            <w:r w:rsidRPr="00C04448">
              <w:rPr>
                <w:rFonts w:eastAsia="Times New Roman" w:cstheme="minorHAnsi"/>
                <w:shd w:val="clear" w:color="auto" w:fill="D2D2D2"/>
                <w:lang w:bidi="en-US"/>
              </w:rPr>
              <w:t>[</w:t>
            </w:r>
            <w:r w:rsidRPr="00C04448">
              <w:rPr>
                <w:rFonts w:eastAsia="Times New Roman" w:cstheme="minorHAnsi"/>
                <w:spacing w:val="58"/>
                <w:shd w:val="clear" w:color="auto" w:fill="D2D2D2"/>
                <w:lang w:bidi="en-US"/>
              </w:rPr>
              <w:t xml:space="preserve"> </w:t>
            </w:r>
            <w:r w:rsidRPr="00C04448">
              <w:rPr>
                <w:rFonts w:eastAsia="Times New Roman" w:cstheme="minorHAnsi"/>
                <w:shd w:val="clear" w:color="auto" w:fill="D2D2D2"/>
                <w:lang w:bidi="en-US"/>
              </w:rPr>
              <w:t>]</w:t>
            </w:r>
            <w:proofErr w:type="gramEnd"/>
          </w:p>
        </w:tc>
      </w:tr>
      <w:tr w:rsidR="00C04448" w:rsidRPr="00C04448" w14:paraId="4C57E3A4" w14:textId="77777777" w:rsidTr="00A74B30">
        <w:trPr>
          <w:trHeight w:val="550"/>
        </w:trPr>
        <w:tc>
          <w:tcPr>
            <w:tcW w:w="4437" w:type="dxa"/>
          </w:tcPr>
          <w:p w14:paraId="3B304F3E" w14:textId="77777777" w:rsidR="00C04448" w:rsidRPr="00C04448" w:rsidRDefault="00C04448" w:rsidP="00C062AE">
            <w:pPr>
              <w:widowControl w:val="0"/>
              <w:autoSpaceDE w:val="0"/>
              <w:autoSpaceDN w:val="0"/>
              <w:spacing w:before="133" w:after="0" w:line="240" w:lineRule="auto"/>
              <w:ind w:left="720"/>
              <w:rPr>
                <w:rFonts w:eastAsia="Times New Roman" w:cstheme="minorHAnsi"/>
                <w:lang w:bidi="en-US"/>
              </w:rPr>
            </w:pPr>
            <w:r w:rsidRPr="00C04448">
              <w:rPr>
                <w:rFonts w:eastAsia="Times New Roman" w:cstheme="minorHAnsi"/>
                <w:lang w:bidi="en-US"/>
              </w:rPr>
              <w:t xml:space="preserve">Title: </w:t>
            </w:r>
            <w:proofErr w:type="gramStart"/>
            <w:r w:rsidRPr="00C04448">
              <w:rPr>
                <w:rFonts w:eastAsia="Times New Roman" w:cstheme="minorHAnsi"/>
                <w:shd w:val="clear" w:color="auto" w:fill="D2D2D2"/>
                <w:lang w:bidi="en-US"/>
              </w:rPr>
              <w:t>[</w:t>
            </w:r>
            <w:r w:rsidRPr="00C04448">
              <w:rPr>
                <w:rFonts w:eastAsia="Times New Roman" w:cstheme="minorHAnsi"/>
                <w:spacing w:val="58"/>
                <w:shd w:val="clear" w:color="auto" w:fill="D2D2D2"/>
                <w:lang w:bidi="en-US"/>
              </w:rPr>
              <w:t xml:space="preserve"> </w:t>
            </w:r>
            <w:r w:rsidRPr="00C04448">
              <w:rPr>
                <w:rFonts w:eastAsia="Times New Roman" w:cstheme="minorHAnsi"/>
                <w:shd w:val="clear" w:color="auto" w:fill="D2D2D2"/>
                <w:lang w:bidi="en-US"/>
              </w:rPr>
              <w:t>]</w:t>
            </w:r>
            <w:proofErr w:type="gramEnd"/>
          </w:p>
        </w:tc>
        <w:tc>
          <w:tcPr>
            <w:tcW w:w="4438" w:type="dxa"/>
          </w:tcPr>
          <w:p w14:paraId="475CC0A9" w14:textId="77777777" w:rsidR="00C04448" w:rsidRPr="00C04448" w:rsidRDefault="00C04448" w:rsidP="00C062AE">
            <w:pPr>
              <w:widowControl w:val="0"/>
              <w:autoSpaceDE w:val="0"/>
              <w:autoSpaceDN w:val="0"/>
              <w:spacing w:before="133" w:after="0" w:line="240" w:lineRule="auto"/>
              <w:ind w:left="720"/>
              <w:rPr>
                <w:rFonts w:eastAsia="Times New Roman" w:cstheme="minorHAnsi"/>
                <w:lang w:bidi="en-US"/>
              </w:rPr>
            </w:pPr>
            <w:r w:rsidRPr="00C04448">
              <w:rPr>
                <w:rFonts w:eastAsia="Times New Roman" w:cstheme="minorHAnsi"/>
                <w:lang w:bidi="en-US"/>
              </w:rPr>
              <w:t xml:space="preserve">Title: </w:t>
            </w:r>
            <w:proofErr w:type="gramStart"/>
            <w:r w:rsidRPr="00C04448">
              <w:rPr>
                <w:rFonts w:eastAsia="Times New Roman" w:cstheme="minorHAnsi"/>
                <w:shd w:val="clear" w:color="auto" w:fill="D2D2D2"/>
                <w:lang w:bidi="en-US"/>
              </w:rPr>
              <w:t>[</w:t>
            </w:r>
            <w:r w:rsidRPr="00C04448">
              <w:rPr>
                <w:rFonts w:eastAsia="Times New Roman" w:cstheme="minorHAnsi"/>
                <w:spacing w:val="59"/>
                <w:shd w:val="clear" w:color="auto" w:fill="D2D2D2"/>
                <w:lang w:bidi="en-US"/>
              </w:rPr>
              <w:t xml:space="preserve"> </w:t>
            </w:r>
            <w:r w:rsidRPr="00C04448">
              <w:rPr>
                <w:rFonts w:eastAsia="Times New Roman" w:cstheme="minorHAnsi"/>
                <w:shd w:val="clear" w:color="auto" w:fill="D2D2D2"/>
                <w:lang w:bidi="en-US"/>
              </w:rPr>
              <w:t>]</w:t>
            </w:r>
            <w:proofErr w:type="gramEnd"/>
          </w:p>
        </w:tc>
      </w:tr>
      <w:tr w:rsidR="00C04448" w:rsidRPr="00C04448" w14:paraId="3787A3D2" w14:textId="77777777" w:rsidTr="00A74B30">
        <w:trPr>
          <w:trHeight w:val="550"/>
        </w:trPr>
        <w:tc>
          <w:tcPr>
            <w:tcW w:w="4437" w:type="dxa"/>
          </w:tcPr>
          <w:p w14:paraId="62C4F905" w14:textId="77777777" w:rsidR="00C04448" w:rsidRPr="00C04448" w:rsidRDefault="00C04448" w:rsidP="00C062AE">
            <w:pPr>
              <w:widowControl w:val="0"/>
              <w:tabs>
                <w:tab w:val="left" w:pos="4300"/>
              </w:tabs>
              <w:autoSpaceDE w:val="0"/>
              <w:autoSpaceDN w:val="0"/>
              <w:spacing w:before="131" w:after="0" w:line="240" w:lineRule="auto"/>
              <w:ind w:left="720"/>
              <w:rPr>
                <w:rFonts w:eastAsia="Times New Roman" w:cstheme="minorHAnsi"/>
                <w:lang w:bidi="en-US"/>
              </w:rPr>
            </w:pPr>
            <w:r w:rsidRPr="00C04448">
              <w:rPr>
                <w:rFonts w:eastAsia="Times New Roman" w:cstheme="minorHAnsi"/>
                <w:lang w:bidi="en-US"/>
              </w:rPr>
              <w:t xml:space="preserve">Signature: </w:t>
            </w:r>
            <w:r w:rsidRPr="00C04448">
              <w:rPr>
                <w:rFonts w:eastAsia="Times New Roman" w:cstheme="minorHAnsi"/>
                <w:u w:val="single"/>
                <w:lang w:bidi="en-US"/>
              </w:rPr>
              <w:t xml:space="preserve"> </w:t>
            </w:r>
            <w:r w:rsidRPr="00C04448">
              <w:rPr>
                <w:rFonts w:eastAsia="Times New Roman" w:cstheme="minorHAnsi"/>
                <w:u w:val="single"/>
                <w:lang w:bidi="en-US"/>
              </w:rPr>
              <w:tab/>
            </w:r>
          </w:p>
        </w:tc>
        <w:tc>
          <w:tcPr>
            <w:tcW w:w="4438" w:type="dxa"/>
          </w:tcPr>
          <w:p w14:paraId="39922AFB" w14:textId="77777777" w:rsidR="00C04448" w:rsidRPr="00C04448" w:rsidRDefault="00C04448" w:rsidP="00C062AE">
            <w:pPr>
              <w:widowControl w:val="0"/>
              <w:tabs>
                <w:tab w:val="left" w:pos="4293"/>
              </w:tabs>
              <w:autoSpaceDE w:val="0"/>
              <w:autoSpaceDN w:val="0"/>
              <w:spacing w:before="131" w:after="0" w:line="240" w:lineRule="auto"/>
              <w:ind w:left="720"/>
              <w:rPr>
                <w:rFonts w:eastAsia="Times New Roman" w:cstheme="minorHAnsi"/>
                <w:lang w:bidi="en-US"/>
              </w:rPr>
            </w:pPr>
            <w:r w:rsidRPr="00C04448">
              <w:rPr>
                <w:rFonts w:eastAsia="Times New Roman" w:cstheme="minorHAnsi"/>
                <w:lang w:bidi="en-US"/>
              </w:rPr>
              <w:t>Signature:</w:t>
            </w:r>
            <w:r w:rsidRPr="00C04448">
              <w:rPr>
                <w:rFonts w:eastAsia="Times New Roman" w:cstheme="minorHAnsi"/>
                <w:spacing w:val="1"/>
                <w:lang w:bidi="en-US"/>
              </w:rPr>
              <w:t xml:space="preserve"> </w:t>
            </w:r>
            <w:r w:rsidRPr="00C04448">
              <w:rPr>
                <w:rFonts w:eastAsia="Times New Roman" w:cstheme="minorHAnsi"/>
                <w:u w:val="single"/>
                <w:lang w:bidi="en-US"/>
              </w:rPr>
              <w:t xml:space="preserve"> </w:t>
            </w:r>
            <w:r w:rsidRPr="00C04448">
              <w:rPr>
                <w:rFonts w:eastAsia="Times New Roman" w:cstheme="minorHAnsi"/>
                <w:u w:val="single"/>
                <w:lang w:bidi="en-US"/>
              </w:rPr>
              <w:tab/>
            </w:r>
          </w:p>
        </w:tc>
      </w:tr>
      <w:tr w:rsidR="00C04448" w:rsidRPr="00C04448" w14:paraId="16F5DF56" w14:textId="77777777" w:rsidTr="00A74B30">
        <w:trPr>
          <w:trHeight w:val="552"/>
        </w:trPr>
        <w:tc>
          <w:tcPr>
            <w:tcW w:w="4437" w:type="dxa"/>
          </w:tcPr>
          <w:p w14:paraId="69A47173" w14:textId="77777777" w:rsidR="00C04448" w:rsidRPr="00C04448" w:rsidRDefault="00C04448" w:rsidP="00C062AE">
            <w:pPr>
              <w:widowControl w:val="0"/>
              <w:autoSpaceDE w:val="0"/>
              <w:autoSpaceDN w:val="0"/>
              <w:spacing w:before="133" w:after="0" w:line="240" w:lineRule="auto"/>
              <w:ind w:left="720"/>
              <w:rPr>
                <w:rFonts w:eastAsia="Times New Roman" w:cstheme="minorHAnsi"/>
                <w:lang w:bidi="en-US"/>
              </w:rPr>
            </w:pPr>
            <w:r w:rsidRPr="00C04448">
              <w:rPr>
                <w:rFonts w:eastAsia="Times New Roman" w:cstheme="minorHAnsi"/>
                <w:lang w:bidi="en-US"/>
              </w:rPr>
              <w:t xml:space="preserve">Date: </w:t>
            </w:r>
            <w:proofErr w:type="gramStart"/>
            <w:r w:rsidRPr="00C04448">
              <w:rPr>
                <w:rFonts w:eastAsia="Times New Roman" w:cstheme="minorHAnsi"/>
                <w:shd w:val="clear" w:color="auto" w:fill="D2D2D2"/>
                <w:lang w:bidi="en-US"/>
              </w:rPr>
              <w:t>[</w:t>
            </w:r>
            <w:r w:rsidRPr="00C04448">
              <w:rPr>
                <w:rFonts w:eastAsia="Times New Roman" w:cstheme="minorHAnsi"/>
                <w:spacing w:val="58"/>
                <w:shd w:val="clear" w:color="auto" w:fill="D2D2D2"/>
                <w:lang w:bidi="en-US"/>
              </w:rPr>
              <w:t xml:space="preserve"> </w:t>
            </w:r>
            <w:r w:rsidRPr="00C04448">
              <w:rPr>
                <w:rFonts w:eastAsia="Times New Roman" w:cstheme="minorHAnsi"/>
                <w:shd w:val="clear" w:color="auto" w:fill="D2D2D2"/>
                <w:lang w:bidi="en-US"/>
              </w:rPr>
              <w:t>]</w:t>
            </w:r>
            <w:proofErr w:type="gramEnd"/>
          </w:p>
        </w:tc>
        <w:tc>
          <w:tcPr>
            <w:tcW w:w="4438" w:type="dxa"/>
          </w:tcPr>
          <w:p w14:paraId="64A13186" w14:textId="77777777" w:rsidR="00C04448" w:rsidRPr="00C04448" w:rsidRDefault="00C04448" w:rsidP="00C062AE">
            <w:pPr>
              <w:widowControl w:val="0"/>
              <w:autoSpaceDE w:val="0"/>
              <w:autoSpaceDN w:val="0"/>
              <w:spacing w:before="133" w:after="0" w:line="240" w:lineRule="auto"/>
              <w:ind w:left="720"/>
              <w:rPr>
                <w:rFonts w:eastAsia="Times New Roman" w:cstheme="minorHAnsi"/>
                <w:lang w:bidi="en-US"/>
              </w:rPr>
            </w:pPr>
            <w:r w:rsidRPr="00C04448">
              <w:rPr>
                <w:rFonts w:eastAsia="Times New Roman" w:cstheme="minorHAnsi"/>
                <w:lang w:bidi="en-US"/>
              </w:rPr>
              <w:t xml:space="preserve">Date: </w:t>
            </w:r>
            <w:proofErr w:type="gramStart"/>
            <w:r w:rsidRPr="00C04448">
              <w:rPr>
                <w:rFonts w:eastAsia="Times New Roman" w:cstheme="minorHAnsi"/>
                <w:shd w:val="clear" w:color="auto" w:fill="D2D2D2"/>
                <w:lang w:bidi="en-US"/>
              </w:rPr>
              <w:t>[</w:t>
            </w:r>
            <w:r w:rsidRPr="00C04448">
              <w:rPr>
                <w:rFonts w:eastAsia="Times New Roman" w:cstheme="minorHAnsi"/>
                <w:spacing w:val="58"/>
                <w:shd w:val="clear" w:color="auto" w:fill="D2D2D2"/>
                <w:lang w:bidi="en-US"/>
              </w:rPr>
              <w:t xml:space="preserve"> </w:t>
            </w:r>
            <w:r w:rsidRPr="00C04448">
              <w:rPr>
                <w:rFonts w:eastAsia="Times New Roman" w:cstheme="minorHAnsi"/>
                <w:shd w:val="clear" w:color="auto" w:fill="D2D2D2"/>
                <w:lang w:bidi="en-US"/>
              </w:rPr>
              <w:t>]</w:t>
            </w:r>
            <w:proofErr w:type="gramEnd"/>
          </w:p>
        </w:tc>
      </w:tr>
      <w:tr w:rsidR="00C04448" w:rsidRPr="00C04448" w14:paraId="36968E32" w14:textId="77777777" w:rsidTr="00A74B30">
        <w:trPr>
          <w:trHeight w:val="408"/>
        </w:trPr>
        <w:tc>
          <w:tcPr>
            <w:tcW w:w="4437" w:type="dxa"/>
          </w:tcPr>
          <w:p w14:paraId="7185B12B" w14:textId="77777777" w:rsidR="00C04448" w:rsidRPr="00C04448" w:rsidRDefault="00C04448" w:rsidP="00C062AE">
            <w:pPr>
              <w:widowControl w:val="0"/>
              <w:autoSpaceDE w:val="0"/>
              <w:autoSpaceDN w:val="0"/>
              <w:spacing w:before="133" w:after="0" w:line="256" w:lineRule="exact"/>
              <w:ind w:left="720"/>
              <w:rPr>
                <w:rFonts w:eastAsia="Times New Roman" w:cstheme="minorHAnsi"/>
                <w:lang w:bidi="en-US"/>
              </w:rPr>
            </w:pPr>
            <w:r w:rsidRPr="00C04448">
              <w:rPr>
                <w:rFonts w:eastAsia="Times New Roman" w:cstheme="minorHAnsi"/>
                <w:lang w:bidi="en-US"/>
              </w:rPr>
              <w:t xml:space="preserve">Email: </w:t>
            </w:r>
            <w:proofErr w:type="gramStart"/>
            <w:r w:rsidRPr="00C04448">
              <w:rPr>
                <w:rFonts w:eastAsia="Times New Roman" w:cstheme="minorHAnsi"/>
                <w:shd w:val="clear" w:color="auto" w:fill="D2D2D2"/>
                <w:lang w:bidi="en-US"/>
              </w:rPr>
              <w:t>[</w:t>
            </w:r>
            <w:r w:rsidRPr="00C04448">
              <w:rPr>
                <w:rFonts w:eastAsia="Times New Roman" w:cstheme="minorHAnsi"/>
                <w:spacing w:val="58"/>
                <w:shd w:val="clear" w:color="auto" w:fill="D2D2D2"/>
                <w:lang w:bidi="en-US"/>
              </w:rPr>
              <w:t xml:space="preserve"> </w:t>
            </w:r>
            <w:r w:rsidRPr="00C04448">
              <w:rPr>
                <w:rFonts w:eastAsia="Times New Roman" w:cstheme="minorHAnsi"/>
                <w:shd w:val="clear" w:color="auto" w:fill="D2D2D2"/>
                <w:lang w:bidi="en-US"/>
              </w:rPr>
              <w:t>]</w:t>
            </w:r>
            <w:proofErr w:type="gramEnd"/>
          </w:p>
        </w:tc>
        <w:tc>
          <w:tcPr>
            <w:tcW w:w="4438" w:type="dxa"/>
          </w:tcPr>
          <w:p w14:paraId="30EAB10A" w14:textId="77777777" w:rsidR="00C04448" w:rsidRPr="00C04448" w:rsidRDefault="00C04448" w:rsidP="00C062AE">
            <w:pPr>
              <w:widowControl w:val="0"/>
              <w:autoSpaceDE w:val="0"/>
              <w:autoSpaceDN w:val="0"/>
              <w:spacing w:before="133" w:after="0" w:line="256" w:lineRule="exact"/>
              <w:ind w:left="720"/>
              <w:rPr>
                <w:rFonts w:eastAsia="Times New Roman" w:cstheme="minorHAnsi"/>
                <w:lang w:bidi="en-US"/>
              </w:rPr>
            </w:pPr>
            <w:r w:rsidRPr="00C04448">
              <w:rPr>
                <w:rFonts w:eastAsia="Times New Roman" w:cstheme="minorHAnsi"/>
                <w:lang w:bidi="en-US"/>
              </w:rPr>
              <w:t xml:space="preserve">Email: </w:t>
            </w:r>
            <w:proofErr w:type="gramStart"/>
            <w:r w:rsidRPr="00C04448">
              <w:rPr>
                <w:rFonts w:eastAsia="Times New Roman" w:cstheme="minorHAnsi"/>
                <w:shd w:val="clear" w:color="auto" w:fill="D2D2D2"/>
                <w:lang w:bidi="en-US"/>
              </w:rPr>
              <w:t>[</w:t>
            </w:r>
            <w:r w:rsidRPr="00C04448">
              <w:rPr>
                <w:rFonts w:eastAsia="Times New Roman" w:cstheme="minorHAnsi"/>
                <w:spacing w:val="59"/>
                <w:shd w:val="clear" w:color="auto" w:fill="D2D2D2"/>
                <w:lang w:bidi="en-US"/>
              </w:rPr>
              <w:t xml:space="preserve"> </w:t>
            </w:r>
            <w:r w:rsidRPr="00C04448">
              <w:rPr>
                <w:rFonts w:eastAsia="Times New Roman" w:cstheme="minorHAnsi"/>
                <w:shd w:val="clear" w:color="auto" w:fill="D2D2D2"/>
                <w:lang w:bidi="en-US"/>
              </w:rPr>
              <w:t>]</w:t>
            </w:r>
            <w:proofErr w:type="gramEnd"/>
          </w:p>
        </w:tc>
      </w:tr>
    </w:tbl>
    <w:p w14:paraId="48D9EB88" w14:textId="77777777" w:rsidR="00C04448" w:rsidRPr="00C04448" w:rsidRDefault="00C04448" w:rsidP="00C062AE">
      <w:pPr>
        <w:widowControl w:val="0"/>
        <w:autoSpaceDE w:val="0"/>
        <w:autoSpaceDN w:val="0"/>
        <w:spacing w:after="0" w:line="240" w:lineRule="auto"/>
        <w:ind w:left="720"/>
        <w:rPr>
          <w:rFonts w:eastAsia="Times New Roman" w:cstheme="minorHAnsi"/>
          <w:lang w:bidi="en-US"/>
        </w:rPr>
      </w:pPr>
    </w:p>
    <w:p w14:paraId="2C237E0F" w14:textId="77777777" w:rsidR="00184798" w:rsidRPr="0034674F" w:rsidRDefault="00184798" w:rsidP="00C062AE">
      <w:pPr>
        <w:ind w:left="720"/>
        <w:rPr>
          <w:rFonts w:eastAsia="Times New Roman" w:cstheme="minorHAnsi"/>
          <w:b/>
        </w:rPr>
      </w:pPr>
    </w:p>
    <w:p w14:paraId="0711DAE4" w14:textId="3E510978" w:rsidR="001F6AE1" w:rsidRPr="0034674F" w:rsidRDefault="001F6AE1" w:rsidP="00C062AE">
      <w:pPr>
        <w:ind w:left="720"/>
        <w:rPr>
          <w:rFonts w:eastAsia="Times New Roman" w:cstheme="minorHAnsi"/>
          <w:b/>
          <w:lang w:val="en-GB"/>
        </w:rPr>
      </w:pPr>
      <w:r w:rsidRPr="0034674F">
        <w:rPr>
          <w:rFonts w:eastAsia="Times New Roman" w:cstheme="minorHAnsi"/>
          <w:b/>
          <w:lang w:val="en-GB"/>
        </w:rPr>
        <w:br w:type="page"/>
      </w:r>
    </w:p>
    <w:p w14:paraId="3A5D83E7" w14:textId="77777777" w:rsidR="001F6AE1" w:rsidRPr="001F6AE1" w:rsidRDefault="001F6AE1" w:rsidP="001F6AE1">
      <w:pPr>
        <w:spacing w:after="0" w:line="240" w:lineRule="auto"/>
        <w:jc w:val="center"/>
        <w:rPr>
          <w:rFonts w:eastAsia="Times New Roman" w:cstheme="minorHAnsi"/>
          <w:b/>
          <w:color w:val="002060"/>
          <w:sz w:val="18"/>
          <w:szCs w:val="18"/>
          <w:lang w:val="en-GB" w:eastAsia="en-GB"/>
        </w:rPr>
      </w:pPr>
      <w:r w:rsidRPr="001F6AE1">
        <w:rPr>
          <w:rFonts w:eastAsia="Times New Roman" w:cstheme="minorHAnsi"/>
          <w:b/>
          <w:color w:val="002060"/>
          <w:sz w:val="18"/>
          <w:szCs w:val="18"/>
          <w:lang w:val="en-GB" w:eastAsia="en-GB"/>
        </w:rPr>
        <w:lastRenderedPageBreak/>
        <w:t xml:space="preserve">Annex B-6 </w:t>
      </w:r>
    </w:p>
    <w:p w14:paraId="6F4F7F55" w14:textId="2C790910" w:rsidR="001F6AE1" w:rsidRPr="001F6AE1" w:rsidRDefault="001F6AE1" w:rsidP="001F6AE1">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3D589145" w14:textId="77777777" w:rsidR="001F6AE1" w:rsidRPr="00102969" w:rsidRDefault="001F6AE1" w:rsidP="001F6AE1">
      <w:pPr>
        <w:rPr>
          <w:rFonts w:cstheme="minorHAnsi"/>
          <w:spacing w:val="-2"/>
          <w:sz w:val="18"/>
          <w:szCs w:val="18"/>
          <w:lang w:val="en-CA"/>
        </w:rPr>
      </w:pPr>
    </w:p>
    <w:p w14:paraId="290BF49A" w14:textId="77777777" w:rsidR="006A1D5E" w:rsidRPr="006A1D5E" w:rsidRDefault="006A1D5E" w:rsidP="006A1D5E">
      <w:pPr>
        <w:spacing w:after="0"/>
        <w:rPr>
          <w:rFonts w:ascii="Calibri" w:eastAsia="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6A1D5E" w:rsidRPr="006A1D5E" w14:paraId="65AD6089" w14:textId="77777777" w:rsidTr="003B3BD7">
        <w:trPr>
          <w:trHeight w:val="449"/>
        </w:trPr>
        <w:tc>
          <w:tcPr>
            <w:tcW w:w="8900" w:type="dxa"/>
            <w:gridSpan w:val="2"/>
            <w:shd w:val="clear" w:color="auto" w:fill="auto"/>
          </w:tcPr>
          <w:p w14:paraId="4AB39023" w14:textId="77777777" w:rsidR="006A1D5E" w:rsidRPr="006A1D5E" w:rsidRDefault="006A1D5E" w:rsidP="006A1D5E">
            <w:pPr>
              <w:spacing w:before="120" w:after="120" w:line="240" w:lineRule="auto"/>
              <w:contextualSpacing/>
              <w:jc w:val="center"/>
              <w:rPr>
                <w:rFonts w:ascii="Calibri" w:eastAsia="Malgun Gothic" w:hAnsi="Calibri" w:cs="Times New Roman"/>
                <w:caps/>
                <w:spacing w:val="-10"/>
                <w:w w:val="103"/>
                <w:kern w:val="28"/>
                <w:sz w:val="28"/>
                <w:szCs w:val="56"/>
              </w:rPr>
            </w:pPr>
            <w:r w:rsidRPr="006A1D5E">
              <w:rPr>
                <w:rFonts w:ascii="Calibri" w:eastAsia="Malgun Gothic" w:hAnsi="Calibri" w:cs="Times New Roman"/>
                <w:caps/>
                <w:spacing w:val="-10"/>
                <w:w w:val="103"/>
                <w:kern w:val="28"/>
                <w:sz w:val="28"/>
                <w:szCs w:val="56"/>
              </w:rPr>
              <w:t xml:space="preserve">un women anti-fraud policy </w:t>
            </w:r>
          </w:p>
        </w:tc>
      </w:tr>
      <w:tr w:rsidR="006A1D5E" w:rsidRPr="006A1D5E" w14:paraId="4063B0AE" w14:textId="77777777" w:rsidTr="003B3BD7">
        <w:tc>
          <w:tcPr>
            <w:tcW w:w="1975" w:type="dxa"/>
            <w:shd w:val="clear" w:color="auto" w:fill="auto"/>
            <w:vAlign w:val="center"/>
          </w:tcPr>
          <w:p w14:paraId="475D4F18" w14:textId="77777777" w:rsidR="006A1D5E" w:rsidRPr="006A1D5E" w:rsidRDefault="006A1D5E" w:rsidP="006A1D5E">
            <w:pPr>
              <w:spacing w:after="0"/>
              <w:rPr>
                <w:rFonts w:ascii="Calibri" w:eastAsia="Calibri" w:hAnsi="Calibri" w:cs="Arial"/>
                <w:b/>
              </w:rPr>
            </w:pPr>
            <w:r w:rsidRPr="006A1D5E">
              <w:rPr>
                <w:rFonts w:ascii="Calibri" w:eastAsia="Calibri" w:hAnsi="Calibri" w:cs="Times New Roman"/>
                <w:b/>
              </w:rPr>
              <w:t>Effective Date</w:t>
            </w:r>
          </w:p>
        </w:tc>
        <w:tc>
          <w:tcPr>
            <w:tcW w:w="6925" w:type="dxa"/>
            <w:shd w:val="clear" w:color="auto" w:fill="auto"/>
            <w:vAlign w:val="center"/>
          </w:tcPr>
          <w:p w14:paraId="61B03810" w14:textId="77777777" w:rsidR="006A1D5E" w:rsidRPr="006A1D5E" w:rsidRDefault="006A1D5E" w:rsidP="006A1D5E">
            <w:pPr>
              <w:spacing w:before="60" w:after="60"/>
              <w:rPr>
                <w:rFonts w:ascii="Calibri" w:eastAsia="Calibri" w:hAnsi="Calibri" w:cs="Arial"/>
                <w:b/>
                <w:highlight w:val="yellow"/>
              </w:rPr>
            </w:pPr>
            <w:r w:rsidRPr="006A1D5E">
              <w:rPr>
                <w:rFonts w:ascii="Calibri" w:eastAsia="Calibri" w:hAnsi="Calibri" w:cs="Times New Roman"/>
              </w:rPr>
              <w:t>20 June 2018</w:t>
            </w:r>
          </w:p>
        </w:tc>
      </w:tr>
      <w:tr w:rsidR="006A1D5E" w:rsidRPr="006A1D5E" w14:paraId="06CF4D97" w14:textId="77777777" w:rsidTr="003B3BD7">
        <w:tc>
          <w:tcPr>
            <w:tcW w:w="1975" w:type="dxa"/>
            <w:shd w:val="clear" w:color="auto" w:fill="auto"/>
            <w:vAlign w:val="center"/>
          </w:tcPr>
          <w:p w14:paraId="4B7DC825" w14:textId="77777777" w:rsidR="006A1D5E" w:rsidRPr="006A1D5E" w:rsidRDefault="006A1D5E" w:rsidP="006A1D5E">
            <w:pPr>
              <w:spacing w:after="0"/>
              <w:rPr>
                <w:rFonts w:ascii="Calibri" w:eastAsia="Calibri" w:hAnsi="Calibri" w:cs="Arial"/>
                <w:b/>
              </w:rPr>
            </w:pPr>
            <w:r w:rsidRPr="006A1D5E">
              <w:rPr>
                <w:rFonts w:ascii="Calibri" w:eastAsia="Calibri" w:hAnsi="Calibri" w:cs="Times New Roman"/>
                <w:b/>
              </w:rPr>
              <w:t>Review Date</w:t>
            </w:r>
          </w:p>
        </w:tc>
        <w:tc>
          <w:tcPr>
            <w:tcW w:w="6925" w:type="dxa"/>
            <w:shd w:val="clear" w:color="auto" w:fill="auto"/>
            <w:vAlign w:val="center"/>
          </w:tcPr>
          <w:p w14:paraId="3374117A" w14:textId="77777777" w:rsidR="006A1D5E" w:rsidRPr="006A1D5E" w:rsidRDefault="006A1D5E" w:rsidP="006A1D5E">
            <w:pPr>
              <w:spacing w:before="60" w:after="60"/>
              <w:rPr>
                <w:rFonts w:ascii="Calibri" w:eastAsia="Calibri" w:hAnsi="Calibri" w:cs="Arial"/>
                <w:b/>
              </w:rPr>
            </w:pPr>
            <w:r w:rsidRPr="006A1D5E">
              <w:rPr>
                <w:rFonts w:ascii="Calibri" w:eastAsia="Calibri" w:hAnsi="Calibri" w:cs="Times New Roman"/>
              </w:rPr>
              <w:t>20 June 2022</w:t>
            </w:r>
          </w:p>
        </w:tc>
      </w:tr>
      <w:tr w:rsidR="006A1D5E" w:rsidRPr="006A1D5E" w14:paraId="539A3B24" w14:textId="77777777" w:rsidTr="003B3BD7">
        <w:tc>
          <w:tcPr>
            <w:tcW w:w="1975" w:type="dxa"/>
            <w:shd w:val="clear" w:color="auto" w:fill="auto"/>
            <w:vAlign w:val="center"/>
          </w:tcPr>
          <w:p w14:paraId="59E04C48" w14:textId="77777777" w:rsidR="006A1D5E" w:rsidRPr="006A1D5E" w:rsidRDefault="006A1D5E" w:rsidP="006A1D5E">
            <w:pPr>
              <w:spacing w:after="0"/>
              <w:rPr>
                <w:rFonts w:ascii="Calibri" w:eastAsia="Calibri" w:hAnsi="Calibri" w:cs="Arial"/>
                <w:b/>
              </w:rPr>
            </w:pPr>
            <w:r w:rsidRPr="006A1D5E">
              <w:rPr>
                <w:rFonts w:ascii="Calibri" w:eastAsia="Calibri" w:hAnsi="Calibri" w:cs="Times New Roman"/>
                <w:b/>
              </w:rPr>
              <w:t>Approved by</w:t>
            </w:r>
          </w:p>
        </w:tc>
        <w:tc>
          <w:tcPr>
            <w:tcW w:w="6925" w:type="dxa"/>
            <w:shd w:val="clear" w:color="auto" w:fill="auto"/>
            <w:vAlign w:val="center"/>
          </w:tcPr>
          <w:p w14:paraId="0CDB495D" w14:textId="77777777" w:rsidR="006A1D5E" w:rsidRPr="006A1D5E" w:rsidRDefault="006A1D5E" w:rsidP="006A1D5E">
            <w:pPr>
              <w:spacing w:before="60" w:after="60"/>
              <w:rPr>
                <w:rFonts w:ascii="Calibri" w:eastAsia="Calibri" w:hAnsi="Calibri" w:cs="Arial"/>
              </w:rPr>
            </w:pPr>
            <w:r w:rsidRPr="006A1D5E">
              <w:rPr>
                <w:rFonts w:ascii="Calibri" w:eastAsia="Calibri" w:hAnsi="Calibri" w:cs="Arial"/>
              </w:rPr>
              <w:t xml:space="preserve">Moez </w:t>
            </w:r>
            <w:proofErr w:type="spellStart"/>
            <w:r w:rsidRPr="006A1D5E">
              <w:rPr>
                <w:rFonts w:ascii="Calibri" w:eastAsia="Calibri" w:hAnsi="Calibri" w:cs="Arial"/>
              </w:rPr>
              <w:t>Doraid</w:t>
            </w:r>
            <w:proofErr w:type="spellEnd"/>
            <w:r w:rsidRPr="006A1D5E">
              <w:rPr>
                <w:rFonts w:ascii="Calibri" w:eastAsia="Calibri" w:hAnsi="Calibri" w:cs="Arial"/>
              </w:rPr>
              <w:t>, Director, DMA</w:t>
            </w:r>
          </w:p>
        </w:tc>
      </w:tr>
      <w:tr w:rsidR="006A1D5E" w:rsidRPr="006A1D5E" w14:paraId="79FC5001" w14:textId="77777777" w:rsidTr="003B3BD7">
        <w:trPr>
          <w:trHeight w:val="58"/>
        </w:trPr>
        <w:tc>
          <w:tcPr>
            <w:tcW w:w="1975" w:type="dxa"/>
            <w:shd w:val="clear" w:color="auto" w:fill="auto"/>
            <w:vAlign w:val="center"/>
          </w:tcPr>
          <w:p w14:paraId="5EDBC36C" w14:textId="77777777" w:rsidR="006A1D5E" w:rsidRPr="006A1D5E" w:rsidRDefault="006A1D5E" w:rsidP="006A1D5E">
            <w:pPr>
              <w:spacing w:after="0"/>
              <w:rPr>
                <w:rFonts w:ascii="Calibri" w:eastAsia="Calibri" w:hAnsi="Calibri" w:cs="Arial"/>
                <w:b/>
              </w:rPr>
            </w:pPr>
            <w:r w:rsidRPr="006A1D5E">
              <w:rPr>
                <w:rFonts w:ascii="Calibri" w:eastAsia="Calibri" w:hAnsi="Calibri" w:cs="Times New Roman"/>
                <w:b/>
              </w:rPr>
              <w:t>Content Owner/s</w:t>
            </w:r>
          </w:p>
        </w:tc>
        <w:tc>
          <w:tcPr>
            <w:tcW w:w="6925" w:type="dxa"/>
            <w:shd w:val="clear" w:color="auto" w:fill="auto"/>
            <w:vAlign w:val="center"/>
          </w:tcPr>
          <w:p w14:paraId="2FE4DCED" w14:textId="77777777" w:rsidR="006A1D5E" w:rsidRPr="006A1D5E" w:rsidRDefault="006A1D5E" w:rsidP="006A1D5E">
            <w:pPr>
              <w:spacing w:before="60" w:after="60"/>
              <w:rPr>
                <w:rFonts w:ascii="Calibri" w:eastAsia="Calibri" w:hAnsi="Calibri" w:cs="Arial"/>
              </w:rPr>
            </w:pPr>
            <w:proofErr w:type="spellStart"/>
            <w:r w:rsidRPr="006A1D5E">
              <w:rPr>
                <w:rFonts w:ascii="Calibri" w:eastAsia="Calibri" w:hAnsi="Calibri" w:cs="Arial"/>
              </w:rPr>
              <w:t>Lene</w:t>
            </w:r>
            <w:proofErr w:type="spellEnd"/>
            <w:r w:rsidRPr="006A1D5E">
              <w:rPr>
                <w:rFonts w:ascii="Calibri" w:eastAsia="Calibri" w:hAnsi="Calibri" w:cs="Arial"/>
              </w:rPr>
              <w:t xml:space="preserve"> Jespersen, Deputy Director, DMA </w:t>
            </w:r>
          </w:p>
        </w:tc>
      </w:tr>
    </w:tbl>
    <w:p w14:paraId="5F962362" w14:textId="77777777" w:rsidR="006A1D5E" w:rsidRPr="006A1D5E" w:rsidRDefault="006A1D5E" w:rsidP="006A1D5E">
      <w:pPr>
        <w:spacing w:after="0"/>
        <w:rPr>
          <w:rFonts w:ascii="Calibri" w:eastAsia="Calibri" w:hAnsi="Calibri" w:cs="Arial"/>
          <w:b/>
        </w:rPr>
      </w:pPr>
    </w:p>
    <w:p w14:paraId="1DD84B88" w14:textId="77777777" w:rsidR="006A1D5E" w:rsidRPr="006A1D5E" w:rsidRDefault="006A1D5E" w:rsidP="006A1D5E">
      <w:pPr>
        <w:rPr>
          <w:rFonts w:ascii="Calibri" w:eastAsia="Calibri" w:hAnsi="Calibri" w:cs="Calibri"/>
          <w:b/>
          <w:sz w:val="24"/>
        </w:rPr>
      </w:pPr>
      <w:r w:rsidRPr="006A1D5E">
        <w:rPr>
          <w:rFonts w:ascii="Calibri" w:eastAsia="Calibri" w:hAnsi="Calibri" w:cs="Times New Roman"/>
          <w:b/>
          <w:sz w:val="24"/>
        </w:rPr>
        <w:t>Table of Contents</w:t>
      </w:r>
    </w:p>
    <w:p w14:paraId="0DD66D96" w14:textId="0881909B" w:rsidR="006A1D5E" w:rsidRPr="006A1D5E" w:rsidRDefault="006A1D5E" w:rsidP="006A1D5E">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
          <w:bCs/>
          <w:sz w:val="24"/>
          <w:szCs w:val="24"/>
        </w:rPr>
        <w:fldChar w:fldCharType="begin"/>
      </w:r>
      <w:r w:rsidRPr="006A1D5E">
        <w:rPr>
          <w:rFonts w:ascii="Calibri" w:eastAsia="Calibri" w:hAnsi="Calibri" w:cs="Times New Roman"/>
          <w:b/>
          <w:bCs/>
          <w:sz w:val="24"/>
          <w:szCs w:val="24"/>
        </w:rPr>
        <w:instrText xml:space="preserve"> TOC \o "1-1" </w:instrText>
      </w:r>
      <w:r w:rsidRPr="006A1D5E">
        <w:rPr>
          <w:rFonts w:ascii="Calibri" w:eastAsia="Calibri" w:hAnsi="Calibri" w:cs="Times New Roman"/>
          <w:b/>
          <w:bCs/>
          <w:sz w:val="24"/>
          <w:szCs w:val="24"/>
        </w:rPr>
        <w:fldChar w:fldCharType="separate"/>
      </w:r>
      <w:r w:rsidRPr="006A1D5E">
        <w:rPr>
          <w:rFonts w:ascii="Calibri" w:eastAsia="Calibri" w:hAnsi="Calibri" w:cs="Times New Roman"/>
          <w:bCs/>
          <w:noProof/>
          <w:szCs w:val="24"/>
        </w:rPr>
        <w:t>1</w:t>
      </w:r>
      <w:r w:rsidRPr="006A1D5E">
        <w:rPr>
          <w:rFonts w:ascii="Calibri" w:eastAsia="Times New Roman" w:hAnsi="Calibri" w:cs="Times New Roman"/>
          <w:bCs/>
          <w:noProof/>
        </w:rPr>
        <w:tab/>
      </w:r>
      <w:r w:rsidRPr="006A1D5E">
        <w:rPr>
          <w:rFonts w:ascii="Calibri" w:eastAsia="Calibri" w:hAnsi="Calibri" w:cs="Times New Roman"/>
          <w:bCs/>
          <w:noProof/>
          <w:szCs w:val="24"/>
        </w:rPr>
        <w:t>Purpose</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_Toc516567170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sidR="00735875">
        <w:rPr>
          <w:rFonts w:ascii="Calibri" w:eastAsia="Calibri" w:hAnsi="Calibri" w:cs="Times New Roman"/>
          <w:bCs/>
          <w:noProof/>
          <w:szCs w:val="24"/>
        </w:rPr>
        <w:t>44</w:t>
      </w:r>
      <w:r w:rsidRPr="006A1D5E">
        <w:rPr>
          <w:rFonts w:ascii="Calibri" w:eastAsia="Calibri" w:hAnsi="Calibri" w:cs="Times New Roman"/>
          <w:bCs/>
          <w:noProof/>
          <w:szCs w:val="24"/>
        </w:rPr>
        <w:fldChar w:fldCharType="end"/>
      </w:r>
    </w:p>
    <w:p w14:paraId="7636CA69" w14:textId="107604F2" w:rsidR="006A1D5E" w:rsidRPr="006A1D5E" w:rsidRDefault="006A1D5E" w:rsidP="006A1D5E">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Cs/>
          <w:noProof/>
          <w:szCs w:val="24"/>
        </w:rPr>
        <w:t>2</w:t>
      </w:r>
      <w:r w:rsidRPr="006A1D5E">
        <w:rPr>
          <w:rFonts w:ascii="Calibri" w:eastAsia="Times New Roman" w:hAnsi="Calibri" w:cs="Times New Roman"/>
          <w:bCs/>
          <w:noProof/>
        </w:rPr>
        <w:tab/>
      </w:r>
      <w:r w:rsidRPr="006A1D5E">
        <w:rPr>
          <w:rFonts w:ascii="Calibri" w:eastAsia="Calibri" w:hAnsi="Calibri" w:cs="Times New Roman"/>
          <w:bCs/>
          <w:noProof/>
          <w:szCs w:val="24"/>
        </w:rPr>
        <w:t>Application</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_Toc516567171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sidR="00735875">
        <w:rPr>
          <w:rFonts w:ascii="Calibri" w:eastAsia="Calibri" w:hAnsi="Calibri" w:cs="Times New Roman"/>
          <w:bCs/>
          <w:noProof/>
          <w:szCs w:val="24"/>
        </w:rPr>
        <w:t>45</w:t>
      </w:r>
      <w:r w:rsidRPr="006A1D5E">
        <w:rPr>
          <w:rFonts w:ascii="Calibri" w:eastAsia="Calibri" w:hAnsi="Calibri" w:cs="Times New Roman"/>
          <w:bCs/>
          <w:noProof/>
          <w:szCs w:val="24"/>
        </w:rPr>
        <w:fldChar w:fldCharType="end"/>
      </w:r>
    </w:p>
    <w:p w14:paraId="2F0023D1" w14:textId="4C1B16C1" w:rsidR="006A1D5E" w:rsidRPr="006A1D5E" w:rsidRDefault="006A1D5E" w:rsidP="006A1D5E">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Cs/>
          <w:noProof/>
          <w:szCs w:val="24"/>
        </w:rPr>
        <w:t>3</w:t>
      </w:r>
      <w:r w:rsidRPr="006A1D5E">
        <w:rPr>
          <w:rFonts w:ascii="Calibri" w:eastAsia="Times New Roman" w:hAnsi="Calibri" w:cs="Times New Roman"/>
          <w:bCs/>
          <w:noProof/>
        </w:rPr>
        <w:tab/>
      </w:r>
      <w:r w:rsidRPr="006A1D5E">
        <w:rPr>
          <w:rFonts w:ascii="Calibri" w:eastAsia="Calibri" w:hAnsi="Calibri" w:cs="Times New Roman"/>
          <w:bCs/>
          <w:noProof/>
          <w:szCs w:val="24"/>
        </w:rPr>
        <w:t>Definitions</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_Toc516567172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sidR="00735875">
        <w:rPr>
          <w:rFonts w:ascii="Calibri" w:eastAsia="Calibri" w:hAnsi="Calibri" w:cs="Times New Roman"/>
          <w:bCs/>
          <w:noProof/>
          <w:szCs w:val="24"/>
        </w:rPr>
        <w:t>45</w:t>
      </w:r>
      <w:r w:rsidRPr="006A1D5E">
        <w:rPr>
          <w:rFonts w:ascii="Calibri" w:eastAsia="Calibri" w:hAnsi="Calibri" w:cs="Times New Roman"/>
          <w:bCs/>
          <w:noProof/>
          <w:szCs w:val="24"/>
        </w:rPr>
        <w:fldChar w:fldCharType="end"/>
      </w:r>
    </w:p>
    <w:p w14:paraId="336AE490" w14:textId="5A0F576E" w:rsidR="006A1D5E" w:rsidRPr="006A1D5E" w:rsidRDefault="006A1D5E" w:rsidP="006A1D5E">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Cs/>
          <w:noProof/>
          <w:szCs w:val="24"/>
        </w:rPr>
        <w:t>4</w:t>
      </w:r>
      <w:r w:rsidRPr="006A1D5E">
        <w:rPr>
          <w:rFonts w:ascii="Calibri" w:eastAsia="Times New Roman" w:hAnsi="Calibri" w:cs="Times New Roman"/>
          <w:bCs/>
          <w:noProof/>
        </w:rPr>
        <w:tab/>
      </w:r>
      <w:r w:rsidRPr="006A1D5E">
        <w:rPr>
          <w:rFonts w:ascii="Calibri" w:eastAsia="Calibri" w:hAnsi="Calibri" w:cs="Times New Roman"/>
          <w:bCs/>
          <w:noProof/>
          <w:szCs w:val="24"/>
        </w:rPr>
        <w:t>Roles and Responsibilities</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_Toc516567173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sidR="00735875">
        <w:rPr>
          <w:rFonts w:ascii="Calibri" w:eastAsia="Calibri" w:hAnsi="Calibri" w:cs="Times New Roman"/>
          <w:bCs/>
          <w:noProof/>
          <w:szCs w:val="24"/>
        </w:rPr>
        <w:t>46</w:t>
      </w:r>
      <w:r w:rsidRPr="006A1D5E">
        <w:rPr>
          <w:rFonts w:ascii="Calibri" w:eastAsia="Calibri" w:hAnsi="Calibri" w:cs="Times New Roman"/>
          <w:bCs/>
          <w:noProof/>
          <w:szCs w:val="24"/>
        </w:rPr>
        <w:fldChar w:fldCharType="end"/>
      </w:r>
    </w:p>
    <w:p w14:paraId="26CF47C6" w14:textId="40D1C47E" w:rsidR="006A1D5E" w:rsidRPr="006A1D5E" w:rsidRDefault="006A1D5E" w:rsidP="006A1D5E">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Cs/>
          <w:noProof/>
          <w:szCs w:val="24"/>
        </w:rPr>
        <w:t>5</w:t>
      </w:r>
      <w:r w:rsidRPr="006A1D5E">
        <w:rPr>
          <w:rFonts w:ascii="Calibri" w:eastAsia="Times New Roman" w:hAnsi="Calibri" w:cs="Times New Roman"/>
          <w:bCs/>
          <w:noProof/>
        </w:rPr>
        <w:tab/>
      </w:r>
      <w:r w:rsidRPr="006A1D5E">
        <w:rPr>
          <w:rFonts w:ascii="Calibri" w:eastAsia="Calibri" w:hAnsi="Calibri" w:cs="Times New Roman"/>
          <w:bCs/>
          <w:noProof/>
          <w:szCs w:val="24"/>
        </w:rPr>
        <w:t>Policy</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_Toc516567174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sidR="00735875">
        <w:rPr>
          <w:rFonts w:ascii="Calibri" w:eastAsia="Calibri" w:hAnsi="Calibri" w:cs="Times New Roman"/>
          <w:bCs/>
          <w:noProof/>
          <w:szCs w:val="24"/>
        </w:rPr>
        <w:t>49</w:t>
      </w:r>
      <w:r w:rsidRPr="006A1D5E">
        <w:rPr>
          <w:rFonts w:ascii="Calibri" w:eastAsia="Calibri" w:hAnsi="Calibri" w:cs="Times New Roman"/>
          <w:bCs/>
          <w:noProof/>
          <w:szCs w:val="24"/>
        </w:rPr>
        <w:fldChar w:fldCharType="end"/>
      </w:r>
    </w:p>
    <w:p w14:paraId="79013A23" w14:textId="276D0762" w:rsidR="006A1D5E" w:rsidRPr="006A1D5E" w:rsidRDefault="006A1D5E" w:rsidP="006A1D5E">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Cs/>
          <w:noProof/>
          <w:szCs w:val="24"/>
        </w:rPr>
        <w:t>6</w:t>
      </w:r>
      <w:r w:rsidRPr="006A1D5E">
        <w:rPr>
          <w:rFonts w:ascii="Calibri" w:eastAsia="Times New Roman" w:hAnsi="Calibri" w:cs="Times New Roman"/>
          <w:bCs/>
          <w:noProof/>
        </w:rPr>
        <w:tab/>
      </w:r>
      <w:r w:rsidRPr="006A1D5E">
        <w:rPr>
          <w:rFonts w:ascii="Calibri" w:eastAsia="Calibri" w:hAnsi="Calibri" w:cs="Times New Roman"/>
          <w:bCs/>
          <w:noProof/>
          <w:szCs w:val="24"/>
        </w:rPr>
        <w:t>Other Provisions</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_Toc516567175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sidR="00735875">
        <w:rPr>
          <w:rFonts w:ascii="Calibri" w:eastAsia="Calibri" w:hAnsi="Calibri" w:cs="Times New Roman"/>
          <w:bCs/>
          <w:noProof/>
          <w:szCs w:val="24"/>
        </w:rPr>
        <w:t>55</w:t>
      </w:r>
      <w:r w:rsidRPr="006A1D5E">
        <w:rPr>
          <w:rFonts w:ascii="Calibri" w:eastAsia="Calibri" w:hAnsi="Calibri" w:cs="Times New Roman"/>
          <w:bCs/>
          <w:noProof/>
          <w:szCs w:val="24"/>
        </w:rPr>
        <w:fldChar w:fldCharType="end"/>
      </w:r>
    </w:p>
    <w:p w14:paraId="3F204E4C" w14:textId="36178647" w:rsidR="006A1D5E" w:rsidRPr="006A1D5E" w:rsidRDefault="006A1D5E" w:rsidP="006A1D5E">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Cs/>
          <w:noProof/>
          <w:szCs w:val="24"/>
        </w:rPr>
        <w:t>7</w:t>
      </w:r>
      <w:r w:rsidRPr="006A1D5E">
        <w:rPr>
          <w:rFonts w:ascii="Calibri" w:eastAsia="Times New Roman" w:hAnsi="Calibri" w:cs="Times New Roman"/>
          <w:bCs/>
          <w:noProof/>
        </w:rPr>
        <w:tab/>
      </w:r>
      <w:r w:rsidRPr="006A1D5E">
        <w:rPr>
          <w:rFonts w:ascii="Calibri" w:eastAsia="Calibri" w:hAnsi="Calibri" w:cs="Times New Roman"/>
          <w:bCs/>
          <w:noProof/>
          <w:szCs w:val="24"/>
        </w:rPr>
        <w:t>Entry into Force and Other Transitional Measures</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_Toc516567176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sidR="00735875">
        <w:rPr>
          <w:rFonts w:ascii="Calibri" w:eastAsia="Calibri" w:hAnsi="Calibri" w:cs="Times New Roman"/>
          <w:bCs/>
          <w:noProof/>
          <w:szCs w:val="24"/>
        </w:rPr>
        <w:t>55</w:t>
      </w:r>
      <w:r w:rsidRPr="006A1D5E">
        <w:rPr>
          <w:rFonts w:ascii="Calibri" w:eastAsia="Calibri" w:hAnsi="Calibri" w:cs="Times New Roman"/>
          <w:bCs/>
          <w:noProof/>
          <w:szCs w:val="24"/>
        </w:rPr>
        <w:fldChar w:fldCharType="end"/>
      </w:r>
    </w:p>
    <w:p w14:paraId="55687D91" w14:textId="3B7A2760" w:rsidR="006A1D5E" w:rsidRPr="006A1D5E" w:rsidRDefault="006A1D5E" w:rsidP="006A1D5E">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Cs/>
          <w:noProof/>
          <w:szCs w:val="24"/>
        </w:rPr>
        <w:t>8</w:t>
      </w:r>
      <w:r w:rsidRPr="006A1D5E">
        <w:rPr>
          <w:rFonts w:ascii="Calibri" w:eastAsia="Times New Roman" w:hAnsi="Calibri" w:cs="Times New Roman"/>
          <w:bCs/>
          <w:noProof/>
        </w:rPr>
        <w:tab/>
      </w:r>
      <w:r w:rsidRPr="006A1D5E">
        <w:rPr>
          <w:rFonts w:ascii="Calibri" w:eastAsia="Calibri" w:hAnsi="Calibri" w:cs="Times New Roman"/>
          <w:bCs/>
          <w:noProof/>
          <w:szCs w:val="24"/>
        </w:rPr>
        <w:t>Relevant documents</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_Toc516567177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sidR="00735875">
        <w:rPr>
          <w:rFonts w:ascii="Calibri" w:eastAsia="Calibri" w:hAnsi="Calibri" w:cs="Times New Roman"/>
          <w:bCs/>
          <w:noProof/>
          <w:szCs w:val="24"/>
        </w:rPr>
        <w:t>56</w:t>
      </w:r>
      <w:r w:rsidRPr="006A1D5E">
        <w:rPr>
          <w:rFonts w:ascii="Calibri" w:eastAsia="Calibri" w:hAnsi="Calibri" w:cs="Times New Roman"/>
          <w:bCs/>
          <w:noProof/>
          <w:szCs w:val="24"/>
        </w:rPr>
        <w:fldChar w:fldCharType="end"/>
      </w:r>
    </w:p>
    <w:p w14:paraId="24A61A37" w14:textId="7821BABD" w:rsidR="006A1D5E" w:rsidRPr="006A1D5E" w:rsidRDefault="006A1D5E" w:rsidP="006A1D5E">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Cs/>
          <w:noProof/>
          <w:szCs w:val="24"/>
        </w:rPr>
        <w:t>9</w:t>
      </w:r>
      <w:r w:rsidRPr="006A1D5E">
        <w:rPr>
          <w:rFonts w:ascii="Calibri" w:eastAsia="Times New Roman" w:hAnsi="Calibri" w:cs="Times New Roman"/>
          <w:bCs/>
          <w:noProof/>
        </w:rPr>
        <w:tab/>
      </w:r>
      <w:r w:rsidRPr="006A1D5E">
        <w:rPr>
          <w:rFonts w:ascii="Calibri" w:eastAsia="Calibri" w:hAnsi="Calibri" w:cs="Times New Roman"/>
          <w:bCs/>
          <w:noProof/>
          <w:szCs w:val="24"/>
        </w:rPr>
        <w:t>Annex I: Reference Matrix for Dealing with Fraud</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_Toc516567178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sidR="00735875">
        <w:rPr>
          <w:rFonts w:ascii="Calibri" w:eastAsia="Calibri" w:hAnsi="Calibri" w:cs="Times New Roman"/>
          <w:bCs/>
          <w:noProof/>
          <w:szCs w:val="24"/>
        </w:rPr>
        <w:t>57</w:t>
      </w:r>
      <w:r w:rsidRPr="006A1D5E">
        <w:rPr>
          <w:rFonts w:ascii="Calibri" w:eastAsia="Calibri" w:hAnsi="Calibri" w:cs="Times New Roman"/>
          <w:bCs/>
          <w:noProof/>
          <w:szCs w:val="24"/>
        </w:rPr>
        <w:fldChar w:fldCharType="end"/>
      </w:r>
    </w:p>
    <w:p w14:paraId="13487119" w14:textId="77777777" w:rsidR="006A1D5E" w:rsidRPr="006A1D5E" w:rsidRDefault="006A1D5E" w:rsidP="006A1D5E">
      <w:pPr>
        <w:rPr>
          <w:rFonts w:ascii="Calibri" w:eastAsia="Calibri" w:hAnsi="Calibri" w:cs="Times New Roman"/>
        </w:rPr>
      </w:pPr>
      <w:r w:rsidRPr="006A1D5E">
        <w:rPr>
          <w:rFonts w:ascii="Calibri" w:eastAsia="Calibri" w:hAnsi="Calibri" w:cs="Times New Roman"/>
          <w:b/>
          <w:bCs/>
          <w:sz w:val="24"/>
          <w:szCs w:val="24"/>
        </w:rPr>
        <w:fldChar w:fldCharType="end"/>
      </w:r>
    </w:p>
    <w:p w14:paraId="5D2779A3" w14:textId="77777777" w:rsidR="006A1D5E" w:rsidRPr="006A1D5E" w:rsidRDefault="006A1D5E" w:rsidP="006A1D5E">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2" w:name="_Toc497764858"/>
      <w:bookmarkStart w:id="3" w:name="_Toc516567170"/>
      <w:r w:rsidRPr="006A1D5E">
        <w:rPr>
          <w:rFonts w:ascii="Calibri Light" w:eastAsia="Malgun Gothic" w:hAnsi="Calibri Light" w:cs="Times New Roman"/>
          <w:b/>
          <w:color w:val="2F5496"/>
          <w:sz w:val="32"/>
          <w:szCs w:val="32"/>
        </w:rPr>
        <w:t>Purpose</w:t>
      </w:r>
      <w:bookmarkEnd w:id="2"/>
      <w:bookmarkEnd w:id="3"/>
      <w:r w:rsidRPr="006A1D5E">
        <w:rPr>
          <w:rFonts w:ascii="Calibri Light" w:eastAsia="Malgun Gothic" w:hAnsi="Calibri Light" w:cs="Times New Roman"/>
          <w:b/>
          <w:color w:val="2F5496"/>
          <w:sz w:val="32"/>
          <w:szCs w:val="32"/>
        </w:rPr>
        <w:t xml:space="preserve"> </w:t>
      </w:r>
    </w:p>
    <w:p w14:paraId="4E724CD6"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 xml:space="preserve">UN Women, as a potential victim of fraud, is exposed to various risks which may </w:t>
      </w:r>
      <w:proofErr w:type="gramStart"/>
      <w:r w:rsidRPr="006A1D5E">
        <w:rPr>
          <w:rFonts w:ascii="Calibri" w:eastAsia="Malgun Gothic" w:hAnsi="Calibri" w:cs="Times New Roman"/>
          <w:color w:val="262626"/>
          <w:szCs w:val="26"/>
        </w:rPr>
        <w:t>include:</w:t>
      </w:r>
      <w:proofErr w:type="gramEnd"/>
      <w:r w:rsidRPr="006A1D5E">
        <w:rPr>
          <w:rFonts w:ascii="Calibri" w:eastAsia="Malgun Gothic" w:hAnsi="Calibri" w:cs="Times New Roman"/>
          <w:color w:val="262626"/>
          <w:szCs w:val="26"/>
        </w:rPr>
        <w:t xml:space="preserve"> </w:t>
      </w:r>
      <w:r w:rsidRPr="006A1D5E">
        <w:rPr>
          <w:rFonts w:ascii="Calibri" w:eastAsia="Malgun Gothic" w:hAnsi="Calibri" w:cs="Times New Roman"/>
          <w:b/>
          <w:color w:val="262626"/>
          <w:szCs w:val="26"/>
        </w:rPr>
        <w:t>financial risks</w:t>
      </w:r>
      <w:r w:rsidRPr="006A1D5E">
        <w:rPr>
          <w:rFonts w:ascii="Calibri" w:eastAsia="Malgun Gothic" w:hAnsi="Calibri" w:cs="Times New Roman"/>
          <w:color w:val="262626"/>
          <w:szCs w:val="26"/>
        </w:rPr>
        <w:t xml:space="preserve">, which can be measured in monetary terms; </w:t>
      </w:r>
      <w:r w:rsidRPr="006A1D5E">
        <w:rPr>
          <w:rFonts w:ascii="Calibri" w:eastAsia="Malgun Gothic" w:hAnsi="Calibri" w:cs="Times New Roman"/>
          <w:b/>
          <w:color w:val="262626"/>
          <w:szCs w:val="26"/>
        </w:rPr>
        <w:t>operational risks</w:t>
      </w:r>
      <w:r w:rsidRPr="006A1D5E">
        <w:rPr>
          <w:rFonts w:ascii="Calibri" w:eastAsia="Malgun Gothic" w:hAnsi="Calibri" w:cs="Times New Roman"/>
          <w:color w:val="262626"/>
          <w:szCs w:val="26"/>
        </w:rPr>
        <w:t xml:space="preserve">, which cause deficiencies in the implementation and delivery of </w:t>
      </w:r>
      <w:proofErr w:type="spellStart"/>
      <w:r w:rsidRPr="006A1D5E">
        <w:rPr>
          <w:rFonts w:ascii="Calibri" w:eastAsia="Malgun Gothic" w:hAnsi="Calibri" w:cs="Times New Roman"/>
          <w:color w:val="262626"/>
          <w:szCs w:val="26"/>
        </w:rPr>
        <w:t>programmes</w:t>
      </w:r>
      <w:proofErr w:type="spellEnd"/>
      <w:r w:rsidRPr="006A1D5E">
        <w:rPr>
          <w:rFonts w:ascii="Calibri" w:eastAsia="Malgun Gothic" w:hAnsi="Calibri" w:cs="Times New Roman"/>
          <w:color w:val="262626"/>
          <w:szCs w:val="26"/>
        </w:rPr>
        <w:t xml:space="preserve">; and </w:t>
      </w:r>
      <w:r w:rsidRPr="006A1D5E">
        <w:rPr>
          <w:rFonts w:ascii="Calibri" w:eastAsia="Malgun Gothic" w:hAnsi="Calibri" w:cs="Times New Roman"/>
          <w:b/>
          <w:color w:val="262626"/>
          <w:szCs w:val="26"/>
        </w:rPr>
        <w:t>reputational risks</w:t>
      </w:r>
      <w:r w:rsidRPr="006A1D5E">
        <w:rPr>
          <w:rFonts w:ascii="Calibri" w:eastAsia="Malgun Gothic" w:hAnsi="Calibri" w:cs="Times New Roman"/>
          <w:color w:val="262626"/>
          <w:szCs w:val="26"/>
        </w:rPr>
        <w:t>, which harm the prestige and respect of the Organization.</w:t>
      </w:r>
    </w:p>
    <w:p w14:paraId="11FA99CB"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In respect of fraud risks, UN Women maps its three lines of defense as follows:</w:t>
      </w:r>
    </w:p>
    <w:p w14:paraId="55EAB160" w14:textId="77777777" w:rsidR="006A1D5E" w:rsidRPr="006A1D5E" w:rsidRDefault="006A1D5E" w:rsidP="006A1D5E">
      <w:pPr>
        <w:tabs>
          <w:tab w:val="num" w:pos="964"/>
        </w:tabs>
        <w:adjustRightInd w:val="0"/>
        <w:spacing w:before="60" w:after="60" w:line="264" w:lineRule="auto"/>
        <w:ind w:left="964" w:hanging="397"/>
        <w:jc w:val="both"/>
        <w:rPr>
          <w:rFonts w:ascii="Calibri" w:eastAsia="Calibri" w:hAnsi="Calibri" w:cs="Times New Roman"/>
          <w:color w:val="262626"/>
        </w:rPr>
      </w:pPr>
      <w:r w:rsidRPr="006A1D5E">
        <w:rPr>
          <w:rFonts w:ascii="Calibri" w:eastAsia="Calibri" w:hAnsi="Calibri" w:cs="Times New Roman"/>
          <w:color w:val="262626"/>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27A3854C" w14:textId="77777777" w:rsidR="006A1D5E" w:rsidRPr="006A1D5E" w:rsidRDefault="006A1D5E" w:rsidP="006A1D5E">
      <w:pPr>
        <w:tabs>
          <w:tab w:val="num" w:pos="964"/>
        </w:tabs>
        <w:adjustRightInd w:val="0"/>
        <w:spacing w:before="60" w:after="60" w:line="264" w:lineRule="auto"/>
        <w:ind w:left="964" w:hanging="397"/>
        <w:jc w:val="both"/>
        <w:rPr>
          <w:rFonts w:ascii="Calibri" w:eastAsia="Calibri" w:hAnsi="Calibri" w:cs="Times New Roman"/>
          <w:color w:val="262626"/>
        </w:rPr>
      </w:pPr>
      <w:r w:rsidRPr="006A1D5E">
        <w:rPr>
          <w:rFonts w:ascii="Calibri" w:eastAsia="Calibri" w:hAnsi="Calibri" w:cs="Times New Roman"/>
          <w:color w:val="262626"/>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473D6AC8" w14:textId="77777777" w:rsidR="006A1D5E" w:rsidRPr="006A1D5E" w:rsidRDefault="006A1D5E" w:rsidP="006A1D5E">
      <w:pPr>
        <w:tabs>
          <w:tab w:val="num" w:pos="964"/>
        </w:tabs>
        <w:adjustRightInd w:val="0"/>
        <w:spacing w:before="60" w:after="60" w:line="264" w:lineRule="auto"/>
        <w:ind w:left="964" w:hanging="397"/>
        <w:jc w:val="both"/>
        <w:rPr>
          <w:rFonts w:ascii="Calibri" w:eastAsia="Calibri" w:hAnsi="Calibri" w:cs="Times New Roman"/>
          <w:color w:val="262626"/>
        </w:rPr>
      </w:pPr>
      <w:r w:rsidRPr="006A1D5E">
        <w:rPr>
          <w:rFonts w:ascii="Calibri" w:eastAsia="Calibri" w:hAnsi="Calibri" w:cs="Times New Roman"/>
          <w:color w:val="262626"/>
        </w:rPr>
        <w:t xml:space="preserve">Internal and external audit carry out agreed upon regular audits, the scope of which includes the consideration of prevention and detective controls to manage fraud risk. The </w:t>
      </w:r>
      <w:r w:rsidRPr="006A1D5E">
        <w:rPr>
          <w:rFonts w:ascii="Calibri" w:eastAsia="Calibri" w:hAnsi="Calibri" w:cs="Times New Roman"/>
          <w:color w:val="262626"/>
        </w:rPr>
        <w:lastRenderedPageBreak/>
        <w:t>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1A366103"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33346836"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 xml:space="preserve">The purpose of this anti-fraud policy (the “Policy”) is to outline UN Women’s current approach to the prevention, </w:t>
      </w:r>
      <w:proofErr w:type="gramStart"/>
      <w:r w:rsidRPr="006A1D5E">
        <w:rPr>
          <w:rFonts w:ascii="Calibri" w:eastAsia="Malgun Gothic" w:hAnsi="Calibri" w:cs="Times New Roman"/>
          <w:color w:val="262626"/>
          <w:szCs w:val="26"/>
        </w:rPr>
        <w:t>detection</w:t>
      </w:r>
      <w:proofErr w:type="gramEnd"/>
      <w:r w:rsidRPr="006A1D5E">
        <w:rPr>
          <w:rFonts w:ascii="Calibri" w:eastAsia="Malgun Gothic" w:hAnsi="Calibri" w:cs="Times New Roman"/>
          <w:color w:val="262626"/>
          <w:szCs w:val="26"/>
        </w:rPr>
        <w:t xml:space="preserve"> and response to incidents of fraud. This Policy compiles existing provisions set out in UN Women regulations, rules, </w:t>
      </w:r>
      <w:proofErr w:type="gramStart"/>
      <w:r w:rsidRPr="006A1D5E">
        <w:rPr>
          <w:rFonts w:ascii="Calibri" w:eastAsia="Malgun Gothic" w:hAnsi="Calibri" w:cs="Times New Roman"/>
          <w:color w:val="262626"/>
          <w:szCs w:val="26"/>
        </w:rPr>
        <w:t>policies</w:t>
      </w:r>
      <w:proofErr w:type="gramEnd"/>
      <w:r w:rsidRPr="006A1D5E">
        <w:rPr>
          <w:rFonts w:ascii="Calibri" w:eastAsia="Malgun Gothic" w:hAnsi="Calibri" w:cs="Times New Roman"/>
          <w:color w:val="262626"/>
          <w:szCs w:val="26"/>
        </w:rPr>
        <w:t xml:space="preserve"> and procedures including the UN-Women </w:t>
      </w:r>
      <w:r w:rsidRPr="006A1D5E">
        <w:rPr>
          <w:rFonts w:ascii="Calibri" w:eastAsia="Malgun Gothic" w:hAnsi="Calibri" w:cs="Times New Roman"/>
          <w:color w:val="262626"/>
          <w:spacing w:val="-10"/>
          <w:szCs w:val="26"/>
        </w:rPr>
        <w:t>Policy</w:t>
      </w:r>
      <w:r w:rsidRPr="006A1D5E">
        <w:rPr>
          <w:rFonts w:ascii="Calibri" w:eastAsia="Malgun Gothic" w:hAnsi="Calibri" w:cs="Times New Roman"/>
          <w:color w:val="262626"/>
          <w:szCs w:val="26"/>
        </w:rPr>
        <w:t xml:space="preserve"> for Addressing Non-Compliance with UN Standards of Conduct (the “Legal Policy”), </w:t>
      </w:r>
      <w:r w:rsidRPr="006A1D5E">
        <w:rPr>
          <w:rFonts w:ascii="Calibri" w:eastAsia="Malgun Gothic" w:hAnsi="Calibri" w:cs="Times New Roman"/>
          <w:color w:val="262626"/>
          <w:spacing w:val="-11"/>
          <w:szCs w:val="26"/>
        </w:rPr>
        <w:t xml:space="preserve">the </w:t>
      </w:r>
      <w:r w:rsidRPr="006A1D5E">
        <w:rPr>
          <w:rFonts w:ascii="Calibri" w:eastAsia="Malgun Gothic" w:hAnsi="Calibri" w:cs="Times New Roman"/>
          <w:color w:val="262626"/>
          <w:szCs w:val="26"/>
        </w:rPr>
        <w:t>UN-Women Policy for Protection Against Retaliation, and the Delegation of Authority Policy (the “</w:t>
      </w:r>
      <w:proofErr w:type="spellStart"/>
      <w:r w:rsidRPr="006A1D5E">
        <w:rPr>
          <w:rFonts w:ascii="Calibri" w:eastAsia="Malgun Gothic" w:hAnsi="Calibri" w:cs="Times New Roman"/>
          <w:color w:val="262626"/>
          <w:szCs w:val="26"/>
        </w:rPr>
        <w:t>DoA</w:t>
      </w:r>
      <w:proofErr w:type="spellEnd"/>
      <w:r w:rsidRPr="006A1D5E">
        <w:rPr>
          <w:rFonts w:ascii="Calibri" w:eastAsia="Malgun Gothic" w:hAnsi="Calibri" w:cs="Times New Roman"/>
          <w:color w:val="262626"/>
          <w:szCs w:val="26"/>
        </w:rPr>
        <w:t xml:space="preserve"> Policy”) A full list of existing regulations, rules, policies and procedures can be found under Annex I. As such, the Policy is a cumulative statement of UN Women’s anti-fraud strategy and does not depart from UN Women’s current approach to confronting fraud.</w:t>
      </w:r>
    </w:p>
    <w:p w14:paraId="7C8EBB53" w14:textId="77777777" w:rsidR="006A1D5E" w:rsidRPr="006A1D5E" w:rsidRDefault="006A1D5E" w:rsidP="006A1D5E">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4" w:name="_Toc497764859"/>
      <w:bookmarkStart w:id="5" w:name="_Toc516567171"/>
      <w:r w:rsidRPr="006A1D5E">
        <w:rPr>
          <w:rFonts w:ascii="Calibri Light" w:eastAsia="Malgun Gothic" w:hAnsi="Calibri Light" w:cs="Times New Roman"/>
          <w:b/>
          <w:color w:val="2F5496"/>
          <w:sz w:val="32"/>
          <w:szCs w:val="32"/>
        </w:rPr>
        <w:t>Application</w:t>
      </w:r>
      <w:bookmarkEnd w:id="4"/>
      <w:bookmarkEnd w:id="5"/>
    </w:p>
    <w:p w14:paraId="0AB56BF2"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This Policy applies to any fraud involving UN Women staff members as well as any party, individual or corporate, having a direct or indirect contractual relationship with UN Women or that is funded, wholly or in part, with UN Women resources.</w:t>
      </w:r>
    </w:p>
    <w:p w14:paraId="6CFAE214"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This Policy can apply to:</w:t>
      </w:r>
    </w:p>
    <w:p w14:paraId="6FBFF7D3" w14:textId="77777777" w:rsidR="006A1D5E" w:rsidRPr="006A1D5E" w:rsidRDefault="006A1D5E" w:rsidP="006A1D5E">
      <w:pPr>
        <w:numPr>
          <w:ilvl w:val="0"/>
          <w:numId w:val="20"/>
        </w:numPr>
        <w:adjustRightInd w:val="0"/>
        <w:spacing w:before="60" w:after="60" w:line="264" w:lineRule="auto"/>
        <w:jc w:val="both"/>
        <w:rPr>
          <w:rFonts w:ascii="Calibri" w:eastAsia="Calibri" w:hAnsi="Calibri" w:cs="Times New Roman"/>
          <w:color w:val="262626"/>
        </w:rPr>
      </w:pPr>
      <w:r w:rsidRPr="006A1D5E">
        <w:rPr>
          <w:rFonts w:ascii="Calibri" w:eastAsia="Calibri" w:hAnsi="Calibri" w:cs="Times New Roman"/>
          <w:b/>
          <w:color w:val="262626"/>
        </w:rPr>
        <w:t>Personnel</w:t>
      </w:r>
      <w:r w:rsidRPr="006A1D5E">
        <w:rPr>
          <w:rFonts w:ascii="Calibri" w:eastAsia="Calibri" w:hAnsi="Calibri" w:cs="Times New Roman"/>
          <w:color w:val="262626"/>
        </w:rPr>
        <w:t>: staff members of UN Women and persons engaged by UN Women under other contractual arrangements to perform services for UN Women.</w:t>
      </w:r>
    </w:p>
    <w:p w14:paraId="32933C7C" w14:textId="77777777" w:rsidR="006A1D5E" w:rsidRPr="006A1D5E" w:rsidRDefault="006A1D5E" w:rsidP="006A1D5E">
      <w:pPr>
        <w:tabs>
          <w:tab w:val="num" w:pos="964"/>
        </w:tabs>
        <w:adjustRightInd w:val="0"/>
        <w:spacing w:before="60" w:after="60" w:line="264" w:lineRule="auto"/>
        <w:ind w:left="964" w:hanging="397"/>
        <w:jc w:val="both"/>
        <w:rPr>
          <w:rFonts w:ascii="Calibri" w:eastAsia="Calibri" w:hAnsi="Calibri" w:cs="Times New Roman"/>
          <w:color w:val="262626"/>
        </w:rPr>
      </w:pPr>
      <w:r w:rsidRPr="006A1D5E">
        <w:rPr>
          <w:rFonts w:ascii="Calibri" w:eastAsia="Calibri" w:hAnsi="Calibri" w:cs="Times New Roman"/>
          <w:b/>
          <w:color w:val="262626"/>
        </w:rPr>
        <w:t>Implementing Partners and Responsible Parties</w:t>
      </w:r>
      <w:r w:rsidRPr="006A1D5E">
        <w:rPr>
          <w:rFonts w:ascii="Calibri" w:eastAsia="Calibri" w:hAnsi="Calibri" w:cs="Times New Roman"/>
          <w:color w:val="262626"/>
        </w:rPr>
        <w:t xml:space="preserve">: entities engaged by UN Women to carry out </w:t>
      </w:r>
      <w:proofErr w:type="spellStart"/>
      <w:r w:rsidRPr="006A1D5E">
        <w:rPr>
          <w:rFonts w:ascii="Calibri" w:eastAsia="Calibri" w:hAnsi="Calibri" w:cs="Times New Roman"/>
          <w:color w:val="262626"/>
        </w:rPr>
        <w:t>programme</w:t>
      </w:r>
      <w:proofErr w:type="spellEnd"/>
      <w:r w:rsidRPr="006A1D5E">
        <w:rPr>
          <w:rFonts w:ascii="Calibri" w:eastAsia="Calibri" w:hAnsi="Calibri" w:cs="Times New Roman"/>
          <w:color w:val="262626"/>
        </w:rPr>
        <w:t xml:space="preserve"> or project activities including government entities, non-UN inter- governmental organizations, non-governmental organizations, and UN agencies.</w:t>
      </w:r>
    </w:p>
    <w:p w14:paraId="55842B00" w14:textId="77777777" w:rsidR="006A1D5E" w:rsidRPr="006A1D5E" w:rsidRDefault="006A1D5E" w:rsidP="006A1D5E">
      <w:pPr>
        <w:tabs>
          <w:tab w:val="num" w:pos="964"/>
        </w:tabs>
        <w:adjustRightInd w:val="0"/>
        <w:spacing w:before="60" w:after="60" w:line="264" w:lineRule="auto"/>
        <w:ind w:left="964" w:hanging="397"/>
        <w:jc w:val="both"/>
        <w:rPr>
          <w:rFonts w:ascii="Calibri" w:eastAsia="Calibri" w:hAnsi="Calibri" w:cs="Times New Roman"/>
          <w:color w:val="262626"/>
        </w:rPr>
      </w:pPr>
      <w:r w:rsidRPr="006A1D5E">
        <w:rPr>
          <w:rFonts w:ascii="Calibri" w:eastAsia="Calibri" w:hAnsi="Calibri" w:cs="Times New Roman"/>
          <w:b/>
          <w:color w:val="262626"/>
        </w:rPr>
        <w:t>Vendors</w:t>
      </w:r>
      <w:r w:rsidRPr="006A1D5E">
        <w:rPr>
          <w:rFonts w:ascii="Calibri" w:eastAsia="Calibri" w:hAnsi="Calibri" w:cs="Times New Roman"/>
          <w:color w:val="262626"/>
        </w:rPr>
        <w:t xml:space="preserve">: An offeror or a prospective, </w:t>
      </w:r>
      <w:proofErr w:type="gramStart"/>
      <w:r w:rsidRPr="006A1D5E">
        <w:rPr>
          <w:rFonts w:ascii="Calibri" w:eastAsia="Calibri" w:hAnsi="Calibri" w:cs="Times New Roman"/>
          <w:color w:val="262626"/>
        </w:rPr>
        <w:t>registered</w:t>
      </w:r>
      <w:proofErr w:type="gramEnd"/>
      <w:r w:rsidRPr="006A1D5E">
        <w:rPr>
          <w:rFonts w:ascii="Calibri" w:eastAsia="Calibri" w:hAnsi="Calibri" w:cs="Times New Roman"/>
          <w:color w:val="262626"/>
        </w:rPr>
        <w:t xml:space="preserve"> or actual supplier, contractor or provider of goods, services and/or works to the UN System.</w:t>
      </w:r>
    </w:p>
    <w:p w14:paraId="4A72838E" w14:textId="77777777" w:rsidR="006A1D5E" w:rsidRPr="006A1D5E" w:rsidRDefault="006A1D5E" w:rsidP="006A1D5E">
      <w:pPr>
        <w:rPr>
          <w:rFonts w:ascii="Calibri" w:eastAsia="Calibri" w:hAnsi="Calibri" w:cs="Times New Roman"/>
        </w:rPr>
      </w:pPr>
    </w:p>
    <w:p w14:paraId="262DAF49" w14:textId="77777777" w:rsidR="006A1D5E" w:rsidRPr="006A1D5E" w:rsidRDefault="006A1D5E" w:rsidP="006A1D5E">
      <w:pPr>
        <w:rPr>
          <w:rFonts w:ascii="Calibri" w:eastAsia="Calibri" w:hAnsi="Calibri" w:cs="Times New Roman"/>
        </w:rPr>
      </w:pPr>
    </w:p>
    <w:p w14:paraId="41AA4F0C" w14:textId="77777777" w:rsidR="006A1D5E" w:rsidRPr="006A1D5E" w:rsidRDefault="006A1D5E" w:rsidP="006A1D5E">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6" w:name="_Toc497764860"/>
      <w:bookmarkStart w:id="7" w:name="_Toc516567172"/>
      <w:r w:rsidRPr="006A1D5E">
        <w:rPr>
          <w:rFonts w:ascii="Calibri Light" w:eastAsia="Malgun Gothic" w:hAnsi="Calibri Light" w:cs="Times New Roman"/>
          <w:b/>
          <w:color w:val="2F5496"/>
          <w:sz w:val="32"/>
          <w:szCs w:val="32"/>
        </w:rPr>
        <w:t>Definitions</w:t>
      </w:r>
      <w:bookmarkEnd w:id="6"/>
      <w:bookmarkEnd w:id="7"/>
    </w:p>
    <w:p w14:paraId="3DA75CCC" w14:textId="77777777" w:rsidR="006A1D5E" w:rsidRPr="006A1D5E" w:rsidRDefault="006A1D5E" w:rsidP="006A1D5E">
      <w:pPr>
        <w:adjustRightInd w:val="0"/>
        <w:spacing w:before="120" w:after="120" w:line="264" w:lineRule="auto"/>
        <w:ind w:left="2835" w:hanging="2835"/>
        <w:jc w:val="both"/>
        <w:rPr>
          <w:rFonts w:ascii="Calibri" w:eastAsia="Calibri" w:hAnsi="Calibri" w:cs="Times New Roman"/>
          <w:color w:val="262626"/>
        </w:rPr>
      </w:pPr>
      <w:r w:rsidRPr="006A1D5E">
        <w:rPr>
          <w:rFonts w:ascii="Calibri" w:eastAsia="Calibri" w:hAnsi="Calibri" w:cs="Times New Roman"/>
          <w:b/>
          <w:color w:val="262626"/>
        </w:rPr>
        <w:t>“Fraud”</w:t>
      </w:r>
      <w:r w:rsidRPr="006A1D5E">
        <w:rPr>
          <w:rFonts w:ascii="Calibri" w:eastAsia="Calibri" w:hAnsi="Calibri" w:cs="Times New Roman"/>
          <w:color w:val="262626"/>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6A1D5E">
        <w:rPr>
          <w:rFonts w:ascii="Calibri" w:eastAsia="Calibri" w:hAnsi="Calibri" w:cs="Times New Roman"/>
          <w:color w:val="262626"/>
          <w:vertAlign w:val="superscript"/>
        </w:rPr>
        <w:t>rd</w:t>
      </w:r>
      <w:r w:rsidRPr="006A1D5E">
        <w:rPr>
          <w:rFonts w:ascii="Calibri" w:eastAsia="Calibri" w:hAnsi="Calibri" w:cs="Times New Roman"/>
          <w:color w:val="262626"/>
        </w:rPr>
        <w:t xml:space="preserve"> Session, March 2017).</w:t>
      </w:r>
    </w:p>
    <w:p w14:paraId="589FC4FE" w14:textId="77777777" w:rsidR="006A1D5E" w:rsidRPr="006A1D5E" w:rsidRDefault="006A1D5E" w:rsidP="006A1D5E">
      <w:pPr>
        <w:adjustRightInd w:val="0"/>
        <w:spacing w:before="120" w:after="120" w:line="264" w:lineRule="auto"/>
        <w:ind w:left="2835" w:hanging="2835"/>
        <w:jc w:val="both"/>
        <w:rPr>
          <w:rFonts w:ascii="Calibri" w:eastAsia="Calibri" w:hAnsi="Calibri" w:cs="Times New Roman"/>
          <w:color w:val="262626"/>
        </w:rPr>
      </w:pPr>
      <w:r w:rsidRPr="006A1D5E" w:rsidDel="00082C19">
        <w:rPr>
          <w:rFonts w:ascii="Calibri" w:eastAsia="Calibri" w:hAnsi="Calibri" w:cs="Times New Roman"/>
          <w:color w:val="262626"/>
        </w:rPr>
        <w:lastRenderedPageBreak/>
        <w:t xml:space="preserve"> </w:t>
      </w:r>
      <w:r w:rsidRPr="006A1D5E">
        <w:rPr>
          <w:rFonts w:ascii="Calibri" w:eastAsia="Calibri" w:hAnsi="Calibri" w:cs="Times New Roman"/>
          <w:b/>
          <w:color w:val="262626"/>
        </w:rPr>
        <w:t>“Presumptive Fraud”</w:t>
      </w:r>
      <w:r w:rsidRPr="006A1D5E">
        <w:rPr>
          <w:rFonts w:ascii="Calibri" w:eastAsia="Calibri" w:hAnsi="Calibri" w:cs="Times New Roman"/>
          <w:color w:val="262626"/>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6A1D5E">
        <w:rPr>
          <w:rFonts w:ascii="Calibri" w:eastAsia="Calibri" w:hAnsi="Calibri" w:cs="Times New Roman"/>
          <w:color w:val="262626"/>
          <w:vertAlign w:val="superscript"/>
        </w:rPr>
        <w:t>rd</w:t>
      </w:r>
      <w:r w:rsidRPr="006A1D5E">
        <w:rPr>
          <w:rFonts w:ascii="Calibri" w:eastAsia="Calibri" w:hAnsi="Calibri" w:cs="Times New Roman"/>
          <w:color w:val="262626"/>
        </w:rPr>
        <w:t xml:space="preserve"> Session, March 2017).</w:t>
      </w:r>
    </w:p>
    <w:p w14:paraId="045517AC" w14:textId="77777777" w:rsidR="006A1D5E" w:rsidRPr="006A1D5E" w:rsidRDefault="006A1D5E" w:rsidP="006A1D5E">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8" w:name="_Toc497764861"/>
      <w:bookmarkStart w:id="9" w:name="_Toc516567173"/>
      <w:r w:rsidRPr="006A1D5E">
        <w:rPr>
          <w:rFonts w:ascii="Calibri Light" w:eastAsia="Malgun Gothic" w:hAnsi="Calibri Light" w:cs="Times New Roman"/>
          <w:b/>
          <w:color w:val="2F5496"/>
          <w:sz w:val="32"/>
          <w:szCs w:val="32"/>
        </w:rPr>
        <w:t>Roles and Responsibilities</w:t>
      </w:r>
      <w:bookmarkEnd w:id="8"/>
      <w:bookmarkEnd w:id="9"/>
    </w:p>
    <w:p w14:paraId="4F79DB54"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All</w:t>
      </w:r>
      <w:r w:rsidRPr="006A1D5E">
        <w:rPr>
          <w:rFonts w:ascii="Calibri" w:eastAsia="Malgun Gothic" w:hAnsi="Calibri" w:cs="Times New Roman"/>
          <w:color w:val="262626"/>
          <w:spacing w:val="-8"/>
          <w:szCs w:val="26"/>
        </w:rPr>
        <w:t xml:space="preserve"> </w:t>
      </w:r>
      <w:r w:rsidRPr="006A1D5E">
        <w:rPr>
          <w:rFonts w:ascii="Calibri" w:eastAsia="Malgun Gothic" w:hAnsi="Calibri" w:cs="Times New Roman"/>
          <w:color w:val="262626"/>
          <w:szCs w:val="26"/>
        </w:rPr>
        <w:t>parties</w:t>
      </w:r>
      <w:r w:rsidRPr="006A1D5E">
        <w:rPr>
          <w:rFonts w:ascii="Calibri" w:eastAsia="Malgun Gothic" w:hAnsi="Calibri" w:cs="Times New Roman"/>
          <w:color w:val="262626"/>
          <w:spacing w:val="-8"/>
          <w:szCs w:val="26"/>
        </w:rPr>
        <w:t xml:space="preserve"> </w:t>
      </w:r>
      <w:r w:rsidRPr="006A1D5E">
        <w:rPr>
          <w:rFonts w:ascii="Calibri" w:eastAsia="Malgun Gothic" w:hAnsi="Calibri" w:cs="Times New Roman"/>
          <w:color w:val="262626"/>
          <w:szCs w:val="26"/>
        </w:rPr>
        <w:t>to</w:t>
      </w:r>
      <w:r w:rsidRPr="006A1D5E">
        <w:rPr>
          <w:rFonts w:ascii="Calibri" w:eastAsia="Malgun Gothic" w:hAnsi="Calibri" w:cs="Times New Roman"/>
          <w:color w:val="262626"/>
          <w:spacing w:val="-7"/>
          <w:szCs w:val="26"/>
        </w:rPr>
        <w:t xml:space="preserve"> </w:t>
      </w:r>
      <w:r w:rsidRPr="006A1D5E">
        <w:rPr>
          <w:rFonts w:ascii="Calibri" w:eastAsia="Malgun Gothic" w:hAnsi="Calibri" w:cs="Times New Roman"/>
          <w:color w:val="262626"/>
          <w:szCs w:val="26"/>
        </w:rPr>
        <w:t>whom</w:t>
      </w:r>
      <w:r w:rsidRPr="006A1D5E">
        <w:rPr>
          <w:rFonts w:ascii="Calibri" w:eastAsia="Malgun Gothic" w:hAnsi="Calibri" w:cs="Times New Roman"/>
          <w:color w:val="262626"/>
          <w:spacing w:val="-10"/>
          <w:szCs w:val="26"/>
        </w:rPr>
        <w:t xml:space="preserve"> </w:t>
      </w:r>
      <w:r w:rsidRPr="006A1D5E">
        <w:rPr>
          <w:rFonts w:ascii="Calibri" w:eastAsia="Malgun Gothic" w:hAnsi="Calibri" w:cs="Times New Roman"/>
          <w:color w:val="262626"/>
          <w:szCs w:val="26"/>
        </w:rPr>
        <w:t>this</w:t>
      </w:r>
      <w:r w:rsidRPr="006A1D5E">
        <w:rPr>
          <w:rFonts w:ascii="Calibri" w:eastAsia="Malgun Gothic" w:hAnsi="Calibri" w:cs="Times New Roman"/>
          <w:color w:val="262626"/>
          <w:spacing w:val="-10"/>
          <w:szCs w:val="26"/>
        </w:rPr>
        <w:t xml:space="preserve"> </w:t>
      </w:r>
      <w:r w:rsidRPr="006A1D5E">
        <w:rPr>
          <w:rFonts w:ascii="Calibri" w:eastAsia="Malgun Gothic" w:hAnsi="Calibri" w:cs="Times New Roman"/>
          <w:color w:val="262626"/>
          <w:szCs w:val="26"/>
        </w:rPr>
        <w:t>Policy</w:t>
      </w:r>
      <w:r w:rsidRPr="006A1D5E">
        <w:rPr>
          <w:rFonts w:ascii="Calibri" w:eastAsia="Malgun Gothic" w:hAnsi="Calibri" w:cs="Times New Roman"/>
          <w:color w:val="262626"/>
          <w:spacing w:val="-8"/>
          <w:szCs w:val="26"/>
        </w:rPr>
        <w:t xml:space="preserve"> </w:t>
      </w:r>
      <w:r w:rsidRPr="006A1D5E">
        <w:rPr>
          <w:rFonts w:ascii="Calibri" w:eastAsia="Malgun Gothic" w:hAnsi="Calibri" w:cs="Times New Roman"/>
          <w:color w:val="262626"/>
          <w:szCs w:val="26"/>
        </w:rPr>
        <w:t>applies</w:t>
      </w:r>
      <w:r w:rsidRPr="006A1D5E">
        <w:rPr>
          <w:rFonts w:ascii="Calibri" w:eastAsia="Malgun Gothic" w:hAnsi="Calibri" w:cs="Times New Roman"/>
          <w:color w:val="262626"/>
          <w:spacing w:val="-8"/>
          <w:szCs w:val="26"/>
        </w:rPr>
        <w:t xml:space="preserve"> </w:t>
      </w:r>
      <w:r w:rsidRPr="006A1D5E">
        <w:rPr>
          <w:rFonts w:ascii="Calibri" w:eastAsia="Malgun Gothic" w:hAnsi="Calibri" w:cs="Times New Roman"/>
          <w:color w:val="262626"/>
          <w:szCs w:val="26"/>
        </w:rPr>
        <w:t>are</w:t>
      </w:r>
      <w:r w:rsidRPr="006A1D5E">
        <w:rPr>
          <w:rFonts w:ascii="Calibri" w:eastAsia="Malgun Gothic" w:hAnsi="Calibri" w:cs="Times New Roman"/>
          <w:color w:val="262626"/>
          <w:spacing w:val="-7"/>
          <w:szCs w:val="26"/>
        </w:rPr>
        <w:t xml:space="preserve"> </w:t>
      </w:r>
      <w:r w:rsidRPr="006A1D5E">
        <w:rPr>
          <w:rFonts w:ascii="Calibri" w:eastAsia="Malgun Gothic" w:hAnsi="Calibri" w:cs="Times New Roman"/>
          <w:color w:val="262626"/>
          <w:szCs w:val="26"/>
        </w:rPr>
        <w:t>responsible</w:t>
      </w:r>
      <w:r w:rsidRPr="006A1D5E">
        <w:rPr>
          <w:rFonts w:ascii="Calibri" w:eastAsia="Malgun Gothic" w:hAnsi="Calibri" w:cs="Times New Roman"/>
          <w:color w:val="262626"/>
          <w:spacing w:val="-10"/>
          <w:szCs w:val="26"/>
        </w:rPr>
        <w:t xml:space="preserve"> </w:t>
      </w:r>
      <w:r w:rsidRPr="006A1D5E">
        <w:rPr>
          <w:rFonts w:ascii="Calibri" w:eastAsia="Malgun Gothic" w:hAnsi="Calibri" w:cs="Times New Roman"/>
          <w:color w:val="262626"/>
          <w:szCs w:val="26"/>
        </w:rPr>
        <w:t>for</w:t>
      </w:r>
      <w:r w:rsidRPr="006A1D5E">
        <w:rPr>
          <w:rFonts w:ascii="Calibri" w:eastAsia="Malgun Gothic" w:hAnsi="Calibri" w:cs="Times New Roman"/>
          <w:color w:val="262626"/>
          <w:spacing w:val="-7"/>
          <w:szCs w:val="26"/>
        </w:rPr>
        <w:t xml:space="preserve"> </w:t>
      </w:r>
      <w:r w:rsidRPr="006A1D5E">
        <w:rPr>
          <w:rFonts w:ascii="Calibri" w:eastAsia="Malgun Gothic" w:hAnsi="Calibri" w:cs="Times New Roman"/>
          <w:color w:val="262626"/>
          <w:szCs w:val="26"/>
        </w:rPr>
        <w:t>safeguarding</w:t>
      </w:r>
      <w:r w:rsidRPr="006A1D5E">
        <w:rPr>
          <w:rFonts w:ascii="Calibri" w:eastAsia="Malgun Gothic" w:hAnsi="Calibri" w:cs="Times New Roman"/>
          <w:color w:val="262626"/>
          <w:spacing w:val="-8"/>
          <w:szCs w:val="26"/>
        </w:rPr>
        <w:t xml:space="preserve"> </w:t>
      </w:r>
      <w:r w:rsidRPr="006A1D5E">
        <w:rPr>
          <w:rFonts w:ascii="Calibri" w:eastAsia="Malgun Gothic" w:hAnsi="Calibri" w:cs="Times New Roman"/>
          <w:color w:val="262626"/>
          <w:szCs w:val="26"/>
        </w:rPr>
        <w:t>the</w:t>
      </w:r>
      <w:r w:rsidRPr="006A1D5E">
        <w:rPr>
          <w:rFonts w:ascii="Calibri" w:eastAsia="Malgun Gothic" w:hAnsi="Calibri" w:cs="Times New Roman"/>
          <w:color w:val="262626"/>
          <w:spacing w:val="-7"/>
          <w:szCs w:val="26"/>
        </w:rPr>
        <w:t xml:space="preserve"> </w:t>
      </w:r>
      <w:r w:rsidRPr="006A1D5E">
        <w:rPr>
          <w:rFonts w:ascii="Calibri" w:eastAsia="Malgun Gothic" w:hAnsi="Calibri" w:cs="Times New Roman"/>
          <w:color w:val="262626"/>
          <w:szCs w:val="26"/>
        </w:rPr>
        <w:t xml:space="preserve">resources entrusted to UN Women and have critical roles and responsibilities in ensuring that fraud in relation to UN Women resources and activities is prevented, detected, </w:t>
      </w:r>
      <w:proofErr w:type="gramStart"/>
      <w:r w:rsidRPr="006A1D5E">
        <w:rPr>
          <w:rFonts w:ascii="Calibri" w:eastAsia="Malgun Gothic" w:hAnsi="Calibri" w:cs="Times New Roman"/>
          <w:color w:val="262626"/>
          <w:szCs w:val="26"/>
        </w:rPr>
        <w:t>reported</w:t>
      </w:r>
      <w:proofErr w:type="gramEnd"/>
      <w:r w:rsidRPr="006A1D5E">
        <w:rPr>
          <w:rFonts w:ascii="Calibri" w:eastAsia="Malgun Gothic" w:hAnsi="Calibri" w:cs="Times New Roman"/>
          <w:color w:val="262626"/>
          <w:szCs w:val="26"/>
        </w:rPr>
        <w:t xml:space="preserve"> and addressed promptly.</w:t>
      </w:r>
    </w:p>
    <w:p w14:paraId="10E0080D"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 xml:space="preserve">Director, Division of the Internal Evaluation and Audit Services (IEAS) </w:t>
      </w:r>
    </w:p>
    <w:p w14:paraId="7DA188BA"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The Director, IEAS shall act as the corporate manager who is the custodian of this Policy and who is responsible for the implementation, monitoring, and periodic review of this Policy.</w:t>
      </w:r>
    </w:p>
    <w:p w14:paraId="390735A4"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In carrying out this role, the Director, IEAS will among other things:</w:t>
      </w:r>
    </w:p>
    <w:p w14:paraId="64A1A7F9" w14:textId="77777777" w:rsidR="006A1D5E" w:rsidRPr="006A1D5E" w:rsidRDefault="006A1D5E" w:rsidP="006A1D5E">
      <w:pPr>
        <w:tabs>
          <w:tab w:val="num" w:pos="1644"/>
        </w:tabs>
        <w:spacing w:before="60" w:after="60" w:line="264" w:lineRule="auto"/>
        <w:ind w:left="1644" w:hanging="397"/>
        <w:contextualSpacing/>
        <w:jc w:val="both"/>
        <w:rPr>
          <w:rFonts w:ascii="Calibri" w:eastAsia="Calibri" w:hAnsi="Calibri" w:cs="Times New Roman"/>
          <w:color w:val="262626"/>
        </w:rPr>
      </w:pPr>
      <w:r w:rsidRPr="006A1D5E">
        <w:rPr>
          <w:rFonts w:ascii="Calibri" w:eastAsia="Calibri" w:hAnsi="Calibri" w:cs="Times New Roman"/>
          <w:color w:val="262626"/>
        </w:rPr>
        <w:t>Serve as the repository of knowledge on fraud risks and controls;</w:t>
      </w:r>
      <w:r w:rsidRPr="006A1D5E">
        <w:rPr>
          <w:rFonts w:ascii="Calibri" w:eastAsia="Calibri" w:hAnsi="Calibri" w:cs="Times New Roman"/>
          <w:color w:val="262626"/>
          <w:spacing w:val="-19"/>
        </w:rPr>
        <w:t xml:space="preserve"> </w:t>
      </w:r>
      <w:r w:rsidRPr="006A1D5E">
        <w:rPr>
          <w:rFonts w:ascii="Calibri" w:eastAsia="Calibri" w:hAnsi="Calibri" w:cs="Times New Roman"/>
          <w:color w:val="262626"/>
        </w:rPr>
        <w:t>and</w:t>
      </w:r>
    </w:p>
    <w:p w14:paraId="28B5DBAB" w14:textId="77777777" w:rsidR="006A1D5E" w:rsidRPr="006A1D5E" w:rsidRDefault="006A1D5E" w:rsidP="006A1D5E">
      <w:pPr>
        <w:tabs>
          <w:tab w:val="num" w:pos="1644"/>
        </w:tabs>
        <w:spacing w:before="60" w:after="60" w:line="264" w:lineRule="auto"/>
        <w:ind w:left="1644" w:hanging="397"/>
        <w:contextualSpacing/>
        <w:jc w:val="both"/>
        <w:rPr>
          <w:rFonts w:ascii="Calibri" w:eastAsia="Calibri" w:hAnsi="Calibri" w:cs="Times New Roman"/>
          <w:color w:val="262626"/>
        </w:rPr>
      </w:pPr>
      <w:r w:rsidRPr="006A1D5E">
        <w:rPr>
          <w:rFonts w:ascii="Calibri" w:eastAsia="Calibri" w:hAnsi="Calibri" w:cs="Times New Roman"/>
          <w:color w:val="262626"/>
        </w:rPr>
        <w:t>Manage</w:t>
      </w:r>
      <w:r w:rsidRPr="006A1D5E">
        <w:rPr>
          <w:rFonts w:ascii="Calibri" w:eastAsia="Calibri" w:hAnsi="Calibri" w:cs="Times New Roman"/>
          <w:color w:val="262626"/>
          <w:spacing w:val="-13"/>
        </w:rPr>
        <w:t xml:space="preserve"> </w:t>
      </w:r>
      <w:r w:rsidRPr="006A1D5E">
        <w:rPr>
          <w:rFonts w:ascii="Calibri" w:eastAsia="Calibri" w:hAnsi="Calibri" w:cs="Times New Roman"/>
          <w:color w:val="262626"/>
        </w:rPr>
        <w:t>the</w:t>
      </w:r>
      <w:r w:rsidRPr="006A1D5E">
        <w:rPr>
          <w:rFonts w:ascii="Calibri" w:eastAsia="Calibri" w:hAnsi="Calibri" w:cs="Times New Roman"/>
          <w:color w:val="262626"/>
          <w:spacing w:val="-13"/>
        </w:rPr>
        <w:t xml:space="preserve"> </w:t>
      </w:r>
      <w:r w:rsidRPr="006A1D5E">
        <w:rPr>
          <w:rFonts w:ascii="Calibri" w:eastAsia="Calibri" w:hAnsi="Calibri" w:cs="Times New Roman"/>
          <w:color w:val="262626"/>
        </w:rPr>
        <w:t>fraud</w:t>
      </w:r>
      <w:r w:rsidRPr="006A1D5E">
        <w:rPr>
          <w:rFonts w:ascii="Calibri" w:eastAsia="Calibri" w:hAnsi="Calibri" w:cs="Times New Roman"/>
          <w:color w:val="262626"/>
          <w:spacing w:val="-10"/>
        </w:rPr>
        <w:t xml:space="preserve"> </w:t>
      </w:r>
      <w:r w:rsidRPr="006A1D5E">
        <w:rPr>
          <w:rFonts w:ascii="Calibri" w:eastAsia="Calibri" w:hAnsi="Calibri" w:cs="Times New Roman"/>
          <w:color w:val="262626"/>
        </w:rPr>
        <w:t>risk</w:t>
      </w:r>
      <w:r w:rsidRPr="006A1D5E">
        <w:rPr>
          <w:rFonts w:ascii="Calibri" w:eastAsia="Calibri" w:hAnsi="Calibri" w:cs="Times New Roman"/>
          <w:color w:val="262626"/>
          <w:spacing w:val="-12"/>
        </w:rPr>
        <w:t xml:space="preserve"> </w:t>
      </w:r>
      <w:r w:rsidRPr="006A1D5E">
        <w:rPr>
          <w:rFonts w:ascii="Calibri" w:eastAsia="Calibri" w:hAnsi="Calibri" w:cs="Times New Roman"/>
          <w:color w:val="262626"/>
        </w:rPr>
        <w:t>assessment</w:t>
      </w:r>
      <w:r w:rsidRPr="006A1D5E">
        <w:rPr>
          <w:rFonts w:ascii="Calibri" w:eastAsia="Calibri" w:hAnsi="Calibri" w:cs="Times New Roman"/>
          <w:color w:val="262626"/>
          <w:spacing w:val="-12"/>
        </w:rPr>
        <w:t xml:space="preserve"> </w:t>
      </w:r>
      <w:r w:rsidRPr="006A1D5E">
        <w:rPr>
          <w:rFonts w:ascii="Calibri" w:eastAsia="Calibri" w:hAnsi="Calibri" w:cs="Times New Roman"/>
          <w:color w:val="262626"/>
        </w:rPr>
        <w:t>process</w:t>
      </w:r>
      <w:r w:rsidRPr="006A1D5E">
        <w:rPr>
          <w:rFonts w:ascii="Calibri" w:eastAsia="Calibri" w:hAnsi="Calibri" w:cs="Times New Roman"/>
          <w:color w:val="262626"/>
          <w:spacing w:val="-11"/>
        </w:rPr>
        <w:t xml:space="preserve"> </w:t>
      </w:r>
      <w:r w:rsidRPr="006A1D5E">
        <w:rPr>
          <w:rFonts w:ascii="Calibri" w:eastAsia="Calibri" w:hAnsi="Calibri" w:cs="Times New Roman"/>
          <w:color w:val="262626"/>
        </w:rPr>
        <w:t>and</w:t>
      </w:r>
      <w:r w:rsidRPr="006A1D5E">
        <w:rPr>
          <w:rFonts w:ascii="Calibri" w:eastAsia="Calibri" w:hAnsi="Calibri" w:cs="Times New Roman"/>
          <w:color w:val="262626"/>
          <w:spacing w:val="-10"/>
        </w:rPr>
        <w:t xml:space="preserve"> </w:t>
      </w:r>
      <w:r w:rsidRPr="006A1D5E">
        <w:rPr>
          <w:rFonts w:ascii="Calibri" w:eastAsia="Calibri" w:hAnsi="Calibri" w:cs="Times New Roman"/>
          <w:color w:val="262626"/>
        </w:rPr>
        <w:t>co-ordinate</w:t>
      </w:r>
      <w:r w:rsidRPr="006A1D5E">
        <w:rPr>
          <w:rFonts w:ascii="Calibri" w:eastAsia="Calibri" w:hAnsi="Calibri" w:cs="Times New Roman"/>
          <w:color w:val="262626"/>
          <w:spacing w:val="-11"/>
        </w:rPr>
        <w:t xml:space="preserve"> </w:t>
      </w:r>
      <w:r w:rsidRPr="006A1D5E">
        <w:rPr>
          <w:rFonts w:ascii="Calibri" w:eastAsia="Calibri" w:hAnsi="Calibri" w:cs="Times New Roman"/>
          <w:color w:val="262626"/>
        </w:rPr>
        <w:t>anti-fraud</w:t>
      </w:r>
      <w:r w:rsidRPr="006A1D5E">
        <w:rPr>
          <w:rFonts w:ascii="Calibri" w:eastAsia="Calibri" w:hAnsi="Calibri" w:cs="Times New Roman"/>
          <w:color w:val="262626"/>
          <w:spacing w:val="-10"/>
        </w:rPr>
        <w:t xml:space="preserve"> </w:t>
      </w:r>
      <w:r w:rsidRPr="006A1D5E">
        <w:rPr>
          <w:rFonts w:ascii="Calibri" w:eastAsia="Calibri" w:hAnsi="Calibri" w:cs="Times New Roman"/>
          <w:color w:val="262626"/>
        </w:rPr>
        <w:t>activities</w:t>
      </w:r>
      <w:r w:rsidRPr="006A1D5E">
        <w:rPr>
          <w:rFonts w:ascii="Calibri" w:eastAsia="Calibri" w:hAnsi="Calibri" w:cs="Times New Roman"/>
          <w:color w:val="262626"/>
          <w:spacing w:val="-11"/>
        </w:rPr>
        <w:t xml:space="preserve"> </w:t>
      </w:r>
      <w:r w:rsidRPr="006A1D5E">
        <w:rPr>
          <w:rFonts w:ascii="Calibri" w:eastAsia="Calibri" w:hAnsi="Calibri" w:cs="Times New Roman"/>
          <w:color w:val="262626"/>
        </w:rPr>
        <w:t>across</w:t>
      </w:r>
      <w:r w:rsidRPr="006A1D5E">
        <w:rPr>
          <w:rFonts w:ascii="Calibri" w:eastAsia="Calibri" w:hAnsi="Calibri" w:cs="Times New Roman"/>
          <w:color w:val="262626"/>
          <w:spacing w:val="-11"/>
        </w:rPr>
        <w:t xml:space="preserve"> </w:t>
      </w:r>
      <w:r w:rsidRPr="006A1D5E">
        <w:rPr>
          <w:rFonts w:ascii="Calibri" w:eastAsia="Calibri" w:hAnsi="Calibri" w:cs="Times New Roman"/>
          <w:color w:val="262626"/>
        </w:rPr>
        <w:t>the Organization.</w:t>
      </w:r>
    </w:p>
    <w:p w14:paraId="63B8EB49"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6A1D5E">
        <w:rPr>
          <w:rFonts w:ascii="Calibri" w:eastAsia="Malgun Gothic" w:hAnsi="Calibri" w:cs="Times New Roman"/>
          <w:b/>
          <w:color w:val="262626"/>
          <w:szCs w:val="26"/>
        </w:rPr>
        <w:t>Personnel</w:t>
      </w:r>
    </w:p>
    <w:p w14:paraId="48274A40"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UN</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Women</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Financial</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Rule</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203</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states,</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“All</w:t>
      </w:r>
      <w:r w:rsidRPr="006A1D5E">
        <w:rPr>
          <w:rFonts w:ascii="Calibri" w:eastAsia="Malgun Gothic" w:hAnsi="Calibri" w:cs="Times New Roman"/>
          <w:color w:val="262626"/>
          <w:spacing w:val="-14"/>
          <w:szCs w:val="24"/>
        </w:rPr>
        <w:t xml:space="preserve"> </w:t>
      </w:r>
      <w:r w:rsidRPr="006A1D5E">
        <w:rPr>
          <w:rFonts w:ascii="Calibri" w:eastAsia="Malgun Gothic" w:hAnsi="Calibri" w:cs="Times New Roman"/>
          <w:color w:val="262626"/>
          <w:szCs w:val="24"/>
        </w:rPr>
        <w:t>personnel</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of</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UN-Women</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are</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responsible</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to</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the</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Under- Secretary-General/Executive Director for the regularity of actions taken by them during their official</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duties.</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Personnel</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who</w:t>
      </w:r>
      <w:r w:rsidRPr="006A1D5E">
        <w:rPr>
          <w:rFonts w:ascii="Calibri" w:eastAsia="Malgun Gothic" w:hAnsi="Calibri" w:cs="Times New Roman"/>
          <w:color w:val="262626"/>
          <w:spacing w:val="-3"/>
          <w:szCs w:val="24"/>
        </w:rPr>
        <w:t xml:space="preserve"> </w:t>
      </w:r>
      <w:r w:rsidRPr="006A1D5E">
        <w:rPr>
          <w:rFonts w:ascii="Calibri" w:eastAsia="Malgun Gothic" w:hAnsi="Calibri" w:cs="Times New Roman"/>
          <w:color w:val="262626"/>
          <w:szCs w:val="24"/>
        </w:rPr>
        <w:t>take</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any</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action</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contrary</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to</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these</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financial</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regulations</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rules</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or to the instructions that may be issued in connection therewith may be held personally responsible and financially liable for the consequences of such</w:t>
      </w:r>
      <w:r w:rsidRPr="006A1D5E">
        <w:rPr>
          <w:rFonts w:ascii="Calibri" w:eastAsia="Malgun Gothic" w:hAnsi="Calibri" w:cs="Times New Roman"/>
          <w:color w:val="262626"/>
          <w:spacing w:val="-19"/>
          <w:szCs w:val="24"/>
        </w:rPr>
        <w:t xml:space="preserve"> </w:t>
      </w:r>
      <w:r w:rsidRPr="006A1D5E">
        <w:rPr>
          <w:rFonts w:ascii="Calibri" w:eastAsia="Malgun Gothic" w:hAnsi="Calibri" w:cs="Times New Roman"/>
          <w:color w:val="262626"/>
          <w:szCs w:val="24"/>
        </w:rPr>
        <w:t>action.”</w:t>
      </w:r>
    </w:p>
    <w:p w14:paraId="26586752"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6A1D5E">
        <w:rPr>
          <w:rFonts w:ascii="Calibri" w:eastAsia="Malgun Gothic" w:hAnsi="Calibri" w:cs="Times New Roman"/>
          <w:b/>
          <w:color w:val="262626"/>
          <w:szCs w:val="24"/>
        </w:rPr>
        <w:t>Staff members</w:t>
      </w:r>
    </w:p>
    <w:p w14:paraId="2880881C"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szCs w:val="26"/>
        </w:rPr>
        <w:t xml:space="preserve">Staff members have a responsibility to report allegations of wrongdoing (allegations of wrongdoing </w:t>
      </w:r>
      <w:proofErr w:type="gramStart"/>
      <w:r w:rsidRPr="006A1D5E">
        <w:rPr>
          <w:rFonts w:ascii="Calibri" w:eastAsia="Malgun Gothic" w:hAnsi="Calibri" w:cs="Times New Roman"/>
          <w:iCs/>
          <w:color w:val="262626"/>
          <w:szCs w:val="26"/>
        </w:rPr>
        <w:t>is</w:t>
      </w:r>
      <w:proofErr w:type="gramEnd"/>
      <w:r w:rsidRPr="006A1D5E">
        <w:rPr>
          <w:rFonts w:ascii="Calibri" w:eastAsia="Malgun Gothic" w:hAnsi="Calibri" w:cs="Times New Roman"/>
          <w:iCs/>
          <w:color w:val="262626"/>
          <w:szCs w:val="26"/>
        </w:rPr>
        <w:t xml:space="preserve"> defined in the Legal Policy as a reasonable belief on </w:t>
      </w:r>
      <w:proofErr w:type="gramStart"/>
      <w:r w:rsidRPr="006A1D5E">
        <w:rPr>
          <w:rFonts w:ascii="Calibri" w:eastAsia="Malgun Gothic" w:hAnsi="Calibri" w:cs="Times New Roman"/>
          <w:iCs/>
          <w:color w:val="262626"/>
          <w:szCs w:val="26"/>
        </w:rPr>
        <w:t>factual information</w:t>
      </w:r>
      <w:proofErr w:type="gramEnd"/>
      <w:r w:rsidRPr="006A1D5E">
        <w:rPr>
          <w:rFonts w:ascii="Calibri" w:eastAsia="Malgun Gothic" w:hAnsi="Calibri" w:cs="Times New Roman"/>
          <w:iCs/>
          <w:color w:val="262626"/>
          <w:szCs w:val="26"/>
        </w:rPr>
        <w:t xml:space="preserve">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w:t>
      </w:r>
      <w:r w:rsidRPr="006A1D5E">
        <w:rPr>
          <w:rFonts w:ascii="Calibri" w:eastAsia="Malgun Gothic" w:hAnsi="Calibri" w:cs="Times New Roman"/>
          <w:iCs/>
          <w:color w:val="262626"/>
        </w:rPr>
        <w:t>their</w:t>
      </w:r>
      <w:r w:rsidRPr="006A1D5E">
        <w:rPr>
          <w:rFonts w:ascii="Calibri" w:eastAsia="Malgun Gothic" w:hAnsi="Calibri" w:cs="Times New Roman"/>
          <w:iCs/>
          <w:color w:val="262626"/>
          <w:szCs w:val="26"/>
        </w:rPr>
        <w:t xml:space="preserve"> immediate supervisor</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or</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another</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appropriate</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supervisor</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within the</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operating</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unit.</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supervisor</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to</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whom</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report</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was</w:t>
      </w:r>
      <w:r w:rsidRPr="006A1D5E">
        <w:rPr>
          <w:rFonts w:ascii="Calibri" w:eastAsia="Malgun Gothic" w:hAnsi="Calibri" w:cs="Times New Roman"/>
          <w:iCs/>
          <w:color w:val="262626"/>
          <w:spacing w:val="-6"/>
        </w:rPr>
        <w:t xml:space="preserve"> </w:t>
      </w:r>
      <w:proofErr w:type="gramStart"/>
      <w:r w:rsidRPr="006A1D5E">
        <w:rPr>
          <w:rFonts w:ascii="Calibri" w:eastAsia="Malgun Gothic" w:hAnsi="Calibri" w:cs="Times New Roman"/>
          <w:iCs/>
          <w:color w:val="262626"/>
        </w:rPr>
        <w:t>made,</w:t>
      </w:r>
      <w:proofErr w:type="gramEnd"/>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shall</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report</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matter</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to</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OIOS. If</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staff</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member</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believes</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that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there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is</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a</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conflict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interest</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on</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part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person</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to</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whom the</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allegations</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wrongdoing</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are</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to</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be</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reported,</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he</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or</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she</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will</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report</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allegations</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to</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next higher level of authority. In addition, as set out above, they are responsible for the regularity of actions taken by them during their official</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duties.</w:t>
      </w:r>
    </w:p>
    <w:p w14:paraId="65F27369"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Failure to report allegations of misconduct, which includes fraud, represents misconduct itself. Staff members are, however, cautioned that using the investigation process in a malicious manner</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or</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otherwise</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providing</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information</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known to</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lastRenderedPageBreak/>
        <w:t>be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false</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or</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with</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reckless</w:t>
      </w:r>
      <w:r w:rsidRPr="006A1D5E">
        <w:rPr>
          <w:rFonts w:ascii="Calibri" w:eastAsia="Malgun Gothic" w:hAnsi="Calibri" w:cs="Times New Roman"/>
          <w:iCs/>
          <w:color w:val="262626"/>
          <w:spacing w:val="-2"/>
        </w:rPr>
        <w:t xml:space="preserve"> </w:t>
      </w:r>
      <w:r w:rsidRPr="006A1D5E">
        <w:rPr>
          <w:rFonts w:ascii="Calibri" w:eastAsia="Malgun Gothic" w:hAnsi="Calibri" w:cs="Times New Roman"/>
          <w:iCs/>
          <w:color w:val="262626"/>
        </w:rPr>
        <w:t>disregard</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for</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its accuracy – may constitute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misconduct.</w:t>
      </w:r>
    </w:p>
    <w:p w14:paraId="214269CC" w14:textId="77777777" w:rsidR="006A1D5E" w:rsidRPr="006A1D5E" w:rsidRDefault="006A1D5E" w:rsidP="006A1D5E">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6A1D5E">
        <w:rPr>
          <w:rFonts w:ascii="Calibri" w:eastAsia="Calibri" w:hAnsi="Calibri" w:cs="Times New Roman"/>
          <w:i/>
          <w:color w:val="262626"/>
        </w:rPr>
        <w:t>For further information on the responsibilities of staff members, please consult Section 5.1.3- Misconduct and Section 4.9 - Staff members of the Legal Policy and Staff Rule 1.2 (c) of the Staff Rules and Staff Regulations of the United Nations.</w:t>
      </w:r>
    </w:p>
    <w:p w14:paraId="0BE18B1C"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6A1D5E">
        <w:rPr>
          <w:rFonts w:ascii="Calibri" w:eastAsia="Malgun Gothic" w:hAnsi="Calibri" w:cs="Times New Roman"/>
          <w:b/>
          <w:color w:val="262626"/>
          <w:szCs w:val="24"/>
        </w:rPr>
        <w:t>Non-staff personnel</w:t>
      </w:r>
    </w:p>
    <w:p w14:paraId="66A25609"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7CCB7F31" w14:textId="77777777" w:rsidR="006A1D5E" w:rsidRPr="006A1D5E" w:rsidRDefault="006A1D5E" w:rsidP="006A1D5E">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rPr>
      </w:pPr>
      <w:r w:rsidRPr="006A1D5E">
        <w:rPr>
          <w:rFonts w:ascii="Calibri" w:eastAsia="Calibri" w:hAnsi="Calibri" w:cs="Times New Roman"/>
          <w:i/>
          <w:color w:val="262626"/>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6A1D5E">
        <w:rPr>
          <w:rFonts w:ascii="Calibri" w:eastAsia="Calibri" w:hAnsi="Calibri" w:cs="Times New Roman"/>
          <w:i/>
        </w:rPr>
        <w:t>.</w:t>
      </w:r>
    </w:p>
    <w:p w14:paraId="25DB7888" w14:textId="77777777" w:rsidR="006A1D5E" w:rsidRPr="006A1D5E" w:rsidRDefault="006A1D5E" w:rsidP="006A1D5E">
      <w:pPr>
        <w:spacing w:before="120" w:after="120" w:line="264" w:lineRule="auto"/>
        <w:ind w:left="1247"/>
        <w:jc w:val="both"/>
        <w:outlineLvl w:val="2"/>
        <w:rPr>
          <w:rFonts w:ascii="Calibri" w:eastAsia="Malgun Gothic" w:hAnsi="Calibri" w:cs="Times New Roman"/>
          <w:b/>
          <w:color w:val="262626"/>
          <w:szCs w:val="24"/>
        </w:rPr>
      </w:pPr>
    </w:p>
    <w:p w14:paraId="6FABCB73"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6A1D5E">
        <w:rPr>
          <w:rFonts w:ascii="Calibri" w:eastAsia="Malgun Gothic" w:hAnsi="Calibri" w:cs="Times New Roman"/>
          <w:b/>
          <w:color w:val="262626"/>
          <w:szCs w:val="24"/>
        </w:rPr>
        <w:t>Managers</w:t>
      </w:r>
    </w:p>
    <w:p w14:paraId="2CA8F703"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Managing</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2"/>
        </w:rPr>
        <w:t xml:space="preserve"> </w:t>
      </w:r>
      <w:r w:rsidRPr="006A1D5E">
        <w:rPr>
          <w:rFonts w:ascii="Calibri" w:eastAsia="Malgun Gothic" w:hAnsi="Calibri" w:cs="Times New Roman"/>
          <w:iCs/>
          <w:color w:val="262626"/>
        </w:rPr>
        <w:t>risk</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fraud</w:t>
      </w:r>
      <w:r w:rsidRPr="006A1D5E">
        <w:rPr>
          <w:rFonts w:ascii="Calibri" w:eastAsia="Malgun Gothic" w:hAnsi="Calibri" w:cs="Times New Roman"/>
          <w:iCs/>
          <w:color w:val="262626"/>
          <w:spacing w:val="-2"/>
        </w:rPr>
        <w:t xml:space="preserve"> </w:t>
      </w:r>
      <w:r w:rsidRPr="006A1D5E">
        <w:rPr>
          <w:rFonts w:ascii="Calibri" w:eastAsia="Malgun Gothic" w:hAnsi="Calibri" w:cs="Times New Roman"/>
          <w:iCs/>
          <w:color w:val="262626"/>
        </w:rPr>
        <w:t>is</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a</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crucial</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part</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Organization’s</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good</w:t>
      </w:r>
      <w:r w:rsidRPr="006A1D5E">
        <w:rPr>
          <w:rFonts w:ascii="Calibri" w:eastAsia="Malgun Gothic" w:hAnsi="Calibri" w:cs="Times New Roman"/>
          <w:iCs/>
          <w:color w:val="262626"/>
          <w:spacing w:val="-2"/>
        </w:rPr>
        <w:t xml:space="preserve"> </w:t>
      </w:r>
      <w:r w:rsidRPr="006A1D5E">
        <w:rPr>
          <w:rFonts w:ascii="Calibri" w:eastAsia="Malgun Gothic" w:hAnsi="Calibri" w:cs="Times New Roman"/>
          <w:iCs/>
          <w:color w:val="262626"/>
        </w:rPr>
        <w:t>governance.</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While</w:t>
      </w:r>
      <w:r w:rsidRPr="006A1D5E">
        <w:rPr>
          <w:rFonts w:ascii="Calibri" w:eastAsia="Malgun Gothic" w:hAnsi="Calibri" w:cs="Times New Roman"/>
          <w:iCs/>
          <w:color w:val="262626"/>
          <w:spacing w:val="-2"/>
        </w:rPr>
        <w:t xml:space="preserve"> </w:t>
      </w:r>
      <w:r w:rsidRPr="006A1D5E">
        <w:rPr>
          <w:rFonts w:ascii="Calibri" w:eastAsia="Malgun Gothic" w:hAnsi="Calibri" w:cs="Times New Roman"/>
          <w:iCs/>
          <w:color w:val="262626"/>
        </w:rPr>
        <w:t>it</w:t>
      </w:r>
      <w:r w:rsidRPr="006A1D5E">
        <w:rPr>
          <w:rFonts w:ascii="Calibri" w:eastAsia="Malgun Gothic" w:hAnsi="Calibri" w:cs="Times New Roman"/>
          <w:iCs/>
          <w:color w:val="262626"/>
          <w:spacing w:val="-2"/>
        </w:rPr>
        <w:t xml:space="preserve"> </w:t>
      </w:r>
      <w:r w:rsidRPr="006A1D5E">
        <w:rPr>
          <w:rFonts w:ascii="Calibri" w:eastAsia="Malgun Gothic" w:hAnsi="Calibri" w:cs="Times New Roman"/>
          <w:iCs/>
          <w:color w:val="262626"/>
        </w:rPr>
        <w:t>is</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the responsibility</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all</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personnel</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to</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assist</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in</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preventing,</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identifying,</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and</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combating</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fraud,</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managers are expected to put in place the appropriate controls to prevent and address fraud risks. Furthermore, managers should use sound judgement and act lawfully in compliance with applicable UN Women regulations, rules, policies, and</w:t>
      </w:r>
      <w:r w:rsidRPr="006A1D5E">
        <w:rPr>
          <w:rFonts w:ascii="Calibri" w:eastAsia="Malgun Gothic" w:hAnsi="Calibri" w:cs="Times New Roman"/>
          <w:iCs/>
          <w:color w:val="262626"/>
          <w:spacing w:val="-16"/>
        </w:rPr>
        <w:t xml:space="preserve"> </w:t>
      </w:r>
      <w:r w:rsidRPr="006A1D5E">
        <w:rPr>
          <w:rFonts w:ascii="Calibri" w:eastAsia="Malgun Gothic" w:hAnsi="Calibri" w:cs="Times New Roman"/>
          <w:iCs/>
          <w:color w:val="262626"/>
        </w:rPr>
        <w:t>procedures.</w:t>
      </w:r>
    </w:p>
    <w:p w14:paraId="6918E7DB"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Managers have a responsibility to:</w:t>
      </w:r>
    </w:p>
    <w:p w14:paraId="7B83BE7B" w14:textId="77777777" w:rsidR="006A1D5E" w:rsidRPr="006A1D5E" w:rsidRDefault="006A1D5E" w:rsidP="006A1D5E">
      <w:pPr>
        <w:tabs>
          <w:tab w:val="num" w:pos="2552"/>
        </w:tabs>
        <w:spacing w:before="60" w:after="60" w:line="264" w:lineRule="auto"/>
        <w:ind w:left="2552" w:hanging="397"/>
        <w:contextualSpacing/>
        <w:jc w:val="both"/>
        <w:rPr>
          <w:rFonts w:ascii="Calibri" w:eastAsia="Calibri" w:hAnsi="Calibri" w:cs="Times New Roman"/>
          <w:color w:val="262626"/>
        </w:rPr>
      </w:pPr>
      <w:r w:rsidRPr="006A1D5E">
        <w:rPr>
          <w:rFonts w:ascii="Calibri" w:eastAsia="Calibri" w:hAnsi="Calibri" w:cs="Times New Roman"/>
          <w:color w:val="262626"/>
        </w:rPr>
        <w:t>Identify the types of risks to which activities within the area of responsibilities are exposed, including those relating to implementing partnership management and procurement and sub-contracting of goods and</w:t>
      </w:r>
      <w:r w:rsidRPr="006A1D5E">
        <w:rPr>
          <w:rFonts w:ascii="Calibri" w:eastAsia="Calibri" w:hAnsi="Calibri" w:cs="Times New Roman"/>
          <w:color w:val="262626"/>
          <w:spacing w:val="-18"/>
        </w:rPr>
        <w:t xml:space="preserve"> </w:t>
      </w:r>
      <w:proofErr w:type="gramStart"/>
      <w:r w:rsidRPr="006A1D5E">
        <w:rPr>
          <w:rFonts w:ascii="Calibri" w:eastAsia="Calibri" w:hAnsi="Calibri" w:cs="Times New Roman"/>
          <w:color w:val="262626"/>
        </w:rPr>
        <w:t>services;</w:t>
      </w:r>
      <w:proofErr w:type="gramEnd"/>
    </w:p>
    <w:p w14:paraId="082F738A" w14:textId="77777777" w:rsidR="006A1D5E" w:rsidRPr="006A1D5E" w:rsidRDefault="006A1D5E" w:rsidP="006A1D5E">
      <w:pPr>
        <w:tabs>
          <w:tab w:val="num" w:pos="2552"/>
        </w:tabs>
        <w:spacing w:before="60" w:after="60" w:line="264" w:lineRule="auto"/>
        <w:ind w:left="2552" w:hanging="397"/>
        <w:contextualSpacing/>
        <w:jc w:val="both"/>
        <w:rPr>
          <w:rFonts w:ascii="Calibri" w:eastAsia="Calibri" w:hAnsi="Calibri" w:cs="Times New Roman"/>
          <w:color w:val="262626"/>
        </w:rPr>
      </w:pPr>
      <w:r w:rsidRPr="006A1D5E">
        <w:rPr>
          <w:rFonts w:ascii="Calibri" w:eastAsia="Calibri" w:hAnsi="Calibri" w:cs="Times New Roman"/>
          <w:color w:val="262626"/>
        </w:rPr>
        <w:t>Assess the identified risks and risk mitigation options, and design and implement cost effective prevention and control measures, including to prevent the occurrence and recurrence of fraud and</w:t>
      </w:r>
      <w:r w:rsidRPr="006A1D5E">
        <w:rPr>
          <w:rFonts w:ascii="Calibri" w:eastAsia="Calibri" w:hAnsi="Calibri" w:cs="Times New Roman"/>
          <w:color w:val="262626"/>
          <w:spacing w:val="-9"/>
        </w:rPr>
        <w:t xml:space="preserve"> </w:t>
      </w:r>
      <w:proofErr w:type="gramStart"/>
      <w:r w:rsidRPr="006A1D5E">
        <w:rPr>
          <w:rFonts w:ascii="Calibri" w:eastAsia="Calibri" w:hAnsi="Calibri" w:cs="Times New Roman"/>
          <w:color w:val="262626"/>
        </w:rPr>
        <w:t>corruption;</w:t>
      </w:r>
      <w:proofErr w:type="gramEnd"/>
    </w:p>
    <w:p w14:paraId="1F703C8B" w14:textId="77777777" w:rsidR="006A1D5E" w:rsidRPr="006A1D5E" w:rsidRDefault="006A1D5E" w:rsidP="006A1D5E">
      <w:pPr>
        <w:tabs>
          <w:tab w:val="num" w:pos="2552"/>
        </w:tabs>
        <w:spacing w:before="60" w:after="60" w:line="264" w:lineRule="auto"/>
        <w:ind w:left="2552" w:hanging="397"/>
        <w:contextualSpacing/>
        <w:jc w:val="both"/>
        <w:rPr>
          <w:rFonts w:ascii="Calibri" w:eastAsia="Calibri" w:hAnsi="Calibri" w:cs="Times New Roman"/>
          <w:color w:val="262626"/>
        </w:rPr>
      </w:pPr>
      <w:r w:rsidRPr="006A1D5E">
        <w:rPr>
          <w:rFonts w:ascii="Calibri" w:eastAsia="Calibri" w:hAnsi="Calibri" w:cs="Times New Roman"/>
          <w:color w:val="262626"/>
        </w:rPr>
        <w:t>Escalate any risks where the relevant impact or likelihood is assessed to have markedly increased and can no longer be managed within his / her</w:t>
      </w:r>
      <w:r w:rsidRPr="006A1D5E">
        <w:rPr>
          <w:rFonts w:ascii="Calibri" w:eastAsia="Calibri" w:hAnsi="Calibri" w:cs="Times New Roman"/>
          <w:color w:val="262626"/>
          <w:spacing w:val="-18"/>
        </w:rPr>
        <w:t xml:space="preserve"> </w:t>
      </w:r>
      <w:proofErr w:type="gramStart"/>
      <w:r w:rsidRPr="006A1D5E">
        <w:rPr>
          <w:rFonts w:ascii="Calibri" w:eastAsia="Calibri" w:hAnsi="Calibri" w:cs="Times New Roman"/>
          <w:color w:val="262626"/>
        </w:rPr>
        <w:t>level</w:t>
      </w:r>
      <w:proofErr w:type="gramEnd"/>
    </w:p>
    <w:p w14:paraId="2FCF57F2" w14:textId="77777777" w:rsidR="006A1D5E" w:rsidRPr="006A1D5E" w:rsidRDefault="006A1D5E" w:rsidP="006A1D5E">
      <w:pPr>
        <w:tabs>
          <w:tab w:val="num" w:pos="2552"/>
        </w:tabs>
        <w:spacing w:before="60" w:after="60" w:line="264" w:lineRule="auto"/>
        <w:ind w:left="2552" w:hanging="397"/>
        <w:contextualSpacing/>
        <w:jc w:val="both"/>
        <w:rPr>
          <w:rFonts w:ascii="Calibri" w:eastAsia="Calibri" w:hAnsi="Calibri" w:cs="Times New Roman"/>
          <w:color w:val="262626"/>
        </w:rPr>
      </w:pPr>
      <w:r w:rsidRPr="006A1D5E">
        <w:rPr>
          <w:rFonts w:ascii="Calibri" w:eastAsia="Calibri" w:hAnsi="Calibri" w:cs="Times New Roman"/>
          <w:color w:val="262626"/>
        </w:rPr>
        <w:t>To report any allegations of wrongdoing to OIOS as soon as they become aware of such allegations;</w:t>
      </w:r>
      <w:r w:rsidRPr="006A1D5E">
        <w:rPr>
          <w:rFonts w:ascii="Calibri" w:eastAsia="Calibri" w:hAnsi="Calibri" w:cs="Times New Roman"/>
          <w:color w:val="262626"/>
          <w:spacing w:val="-3"/>
        </w:rPr>
        <w:t xml:space="preserve"> </w:t>
      </w:r>
      <w:r w:rsidRPr="006A1D5E">
        <w:rPr>
          <w:rFonts w:ascii="Calibri" w:eastAsia="Calibri" w:hAnsi="Calibri" w:cs="Times New Roman"/>
          <w:color w:val="262626"/>
        </w:rPr>
        <w:t>and</w:t>
      </w:r>
    </w:p>
    <w:p w14:paraId="406DA246" w14:textId="77777777" w:rsidR="006A1D5E" w:rsidRPr="006A1D5E" w:rsidRDefault="006A1D5E" w:rsidP="006A1D5E">
      <w:pPr>
        <w:tabs>
          <w:tab w:val="num" w:pos="2552"/>
        </w:tabs>
        <w:spacing w:before="60" w:after="60" w:line="264" w:lineRule="auto"/>
        <w:ind w:left="2552" w:hanging="397"/>
        <w:contextualSpacing/>
        <w:jc w:val="both"/>
        <w:rPr>
          <w:rFonts w:ascii="Calibri" w:eastAsia="Calibri" w:hAnsi="Calibri" w:cs="Times New Roman"/>
          <w:color w:val="262626"/>
        </w:rPr>
      </w:pPr>
      <w:r w:rsidRPr="006A1D5E">
        <w:rPr>
          <w:rFonts w:ascii="Calibri" w:eastAsia="Calibri" w:hAnsi="Calibri" w:cs="Times New Roman"/>
          <w:color w:val="262626"/>
        </w:rPr>
        <w:t>Raise awareness of this Policy, inform all those to whom this Policy applies,</w:t>
      </w:r>
      <w:r w:rsidRPr="006A1D5E">
        <w:rPr>
          <w:rFonts w:ascii="Calibri" w:eastAsia="Calibri" w:hAnsi="Calibri" w:cs="Times New Roman"/>
          <w:color w:val="262626"/>
          <w:spacing w:val="-6"/>
        </w:rPr>
        <w:t xml:space="preserve"> </w:t>
      </w:r>
      <w:r w:rsidRPr="006A1D5E">
        <w:rPr>
          <w:rFonts w:ascii="Calibri" w:eastAsia="Calibri" w:hAnsi="Calibri" w:cs="Times New Roman"/>
          <w:color w:val="262626"/>
        </w:rPr>
        <w:t>and</w:t>
      </w:r>
      <w:r w:rsidRPr="006A1D5E">
        <w:rPr>
          <w:rFonts w:ascii="Calibri" w:eastAsia="Calibri" w:hAnsi="Calibri" w:cs="Times New Roman"/>
          <w:color w:val="262626"/>
          <w:spacing w:val="-8"/>
        </w:rPr>
        <w:t xml:space="preserve"> </w:t>
      </w:r>
      <w:r w:rsidRPr="006A1D5E">
        <w:rPr>
          <w:rFonts w:ascii="Calibri" w:eastAsia="Calibri" w:hAnsi="Calibri" w:cs="Times New Roman"/>
          <w:color w:val="262626"/>
        </w:rPr>
        <w:t>reiterate</w:t>
      </w:r>
      <w:r w:rsidRPr="006A1D5E">
        <w:rPr>
          <w:rFonts w:ascii="Calibri" w:eastAsia="Calibri" w:hAnsi="Calibri" w:cs="Times New Roman"/>
          <w:color w:val="262626"/>
          <w:spacing w:val="-6"/>
        </w:rPr>
        <w:t xml:space="preserve"> </w:t>
      </w:r>
      <w:r w:rsidRPr="006A1D5E">
        <w:rPr>
          <w:rFonts w:ascii="Calibri" w:eastAsia="Calibri" w:hAnsi="Calibri" w:cs="Times New Roman"/>
          <w:color w:val="262626"/>
        </w:rPr>
        <w:t>the</w:t>
      </w:r>
      <w:r w:rsidRPr="006A1D5E">
        <w:rPr>
          <w:rFonts w:ascii="Calibri" w:eastAsia="Calibri" w:hAnsi="Calibri" w:cs="Times New Roman"/>
          <w:color w:val="262626"/>
          <w:spacing w:val="-6"/>
        </w:rPr>
        <w:t xml:space="preserve"> </w:t>
      </w:r>
      <w:r w:rsidRPr="006A1D5E">
        <w:rPr>
          <w:rFonts w:ascii="Calibri" w:eastAsia="Calibri" w:hAnsi="Calibri" w:cs="Times New Roman"/>
          <w:color w:val="262626"/>
        </w:rPr>
        <w:t>importance</w:t>
      </w:r>
      <w:r w:rsidRPr="006A1D5E">
        <w:rPr>
          <w:rFonts w:ascii="Calibri" w:eastAsia="Calibri" w:hAnsi="Calibri" w:cs="Times New Roman"/>
          <w:color w:val="262626"/>
          <w:spacing w:val="-6"/>
        </w:rPr>
        <w:t xml:space="preserve"> </w:t>
      </w:r>
      <w:r w:rsidRPr="006A1D5E">
        <w:rPr>
          <w:rFonts w:ascii="Calibri" w:eastAsia="Calibri" w:hAnsi="Calibri" w:cs="Times New Roman"/>
          <w:color w:val="262626"/>
        </w:rPr>
        <w:t>of</w:t>
      </w:r>
      <w:r w:rsidRPr="006A1D5E">
        <w:rPr>
          <w:rFonts w:ascii="Calibri" w:eastAsia="Calibri" w:hAnsi="Calibri" w:cs="Times New Roman"/>
          <w:color w:val="262626"/>
          <w:spacing w:val="-5"/>
        </w:rPr>
        <w:t xml:space="preserve"> </w:t>
      </w:r>
      <w:r w:rsidRPr="006A1D5E">
        <w:rPr>
          <w:rFonts w:ascii="Calibri" w:eastAsia="Calibri" w:hAnsi="Calibri" w:cs="Times New Roman"/>
          <w:color w:val="262626"/>
        </w:rPr>
        <w:t>reporting</w:t>
      </w:r>
      <w:r w:rsidRPr="006A1D5E">
        <w:rPr>
          <w:rFonts w:ascii="Calibri" w:eastAsia="Calibri" w:hAnsi="Calibri" w:cs="Times New Roman"/>
          <w:color w:val="262626"/>
          <w:spacing w:val="-7"/>
        </w:rPr>
        <w:t xml:space="preserve"> </w:t>
      </w:r>
      <w:r w:rsidRPr="006A1D5E">
        <w:rPr>
          <w:rFonts w:ascii="Calibri" w:eastAsia="Calibri" w:hAnsi="Calibri" w:cs="Times New Roman"/>
          <w:color w:val="262626"/>
        </w:rPr>
        <w:t>fraud</w:t>
      </w:r>
      <w:r w:rsidRPr="006A1D5E">
        <w:rPr>
          <w:rFonts w:ascii="Calibri" w:eastAsia="Calibri" w:hAnsi="Calibri" w:cs="Times New Roman"/>
          <w:color w:val="262626"/>
          <w:spacing w:val="-5"/>
        </w:rPr>
        <w:t xml:space="preserve"> </w:t>
      </w:r>
      <w:r w:rsidRPr="006A1D5E">
        <w:rPr>
          <w:rFonts w:ascii="Calibri" w:eastAsia="Calibri" w:hAnsi="Calibri" w:cs="Times New Roman"/>
          <w:color w:val="262626"/>
        </w:rPr>
        <w:t>and</w:t>
      </w:r>
      <w:r w:rsidRPr="006A1D5E">
        <w:rPr>
          <w:rFonts w:ascii="Calibri" w:eastAsia="Calibri" w:hAnsi="Calibri" w:cs="Times New Roman"/>
          <w:color w:val="262626"/>
          <w:spacing w:val="-5"/>
        </w:rPr>
        <w:t xml:space="preserve"> </w:t>
      </w:r>
      <w:r w:rsidRPr="006A1D5E">
        <w:rPr>
          <w:rFonts w:ascii="Calibri" w:eastAsia="Calibri" w:hAnsi="Calibri" w:cs="Times New Roman"/>
          <w:color w:val="262626"/>
        </w:rPr>
        <w:t>the</w:t>
      </w:r>
      <w:r w:rsidRPr="006A1D5E">
        <w:rPr>
          <w:rFonts w:ascii="Calibri" w:eastAsia="Calibri" w:hAnsi="Calibri" w:cs="Times New Roman"/>
          <w:color w:val="262626"/>
          <w:spacing w:val="-6"/>
        </w:rPr>
        <w:t xml:space="preserve"> </w:t>
      </w:r>
      <w:r w:rsidRPr="006A1D5E">
        <w:rPr>
          <w:rFonts w:ascii="Calibri" w:eastAsia="Calibri" w:hAnsi="Calibri" w:cs="Times New Roman"/>
          <w:color w:val="262626"/>
        </w:rPr>
        <w:t>mechanisms for doing</w:t>
      </w:r>
      <w:r w:rsidRPr="006A1D5E">
        <w:rPr>
          <w:rFonts w:ascii="Calibri" w:eastAsia="Calibri" w:hAnsi="Calibri" w:cs="Times New Roman"/>
          <w:color w:val="262626"/>
          <w:spacing w:val="-2"/>
        </w:rPr>
        <w:t xml:space="preserve"> </w:t>
      </w:r>
      <w:r w:rsidRPr="006A1D5E">
        <w:rPr>
          <w:rFonts w:ascii="Calibri" w:eastAsia="Calibri" w:hAnsi="Calibri" w:cs="Times New Roman"/>
          <w:color w:val="262626"/>
        </w:rPr>
        <w:t>so.</w:t>
      </w:r>
    </w:p>
    <w:p w14:paraId="48F73C95" w14:textId="77777777" w:rsidR="006A1D5E" w:rsidRPr="006A1D5E" w:rsidRDefault="006A1D5E" w:rsidP="006A1D5E">
      <w:pPr>
        <w:spacing w:before="60" w:after="60" w:line="264" w:lineRule="auto"/>
        <w:ind w:left="2552"/>
        <w:contextualSpacing/>
        <w:jc w:val="both"/>
        <w:rPr>
          <w:rFonts w:ascii="Calibri" w:eastAsia="Calibri" w:hAnsi="Calibri" w:cs="Times New Roman"/>
          <w:color w:val="262626"/>
        </w:rPr>
      </w:pPr>
    </w:p>
    <w:p w14:paraId="4FDC0236" w14:textId="77777777" w:rsidR="006A1D5E" w:rsidRPr="006A1D5E" w:rsidRDefault="006A1D5E" w:rsidP="006A1D5E">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6A1D5E">
        <w:rPr>
          <w:rFonts w:ascii="Calibri" w:eastAsia="Calibri" w:hAnsi="Calibri" w:cs="Times New Roman"/>
          <w:i/>
          <w:color w:val="262626"/>
        </w:rPr>
        <w:lastRenderedPageBreak/>
        <w:t xml:space="preserve">For further information on responsibilities of managers, please consult Section 5.1.3 and Section 4.8-Staff members with supervisory role (“managers”) of the Legal Policy and Section 5.3- Exercise of Delegated authority of the </w:t>
      </w:r>
      <w:proofErr w:type="spellStart"/>
      <w:r w:rsidRPr="006A1D5E">
        <w:rPr>
          <w:rFonts w:ascii="Calibri" w:eastAsia="Calibri" w:hAnsi="Calibri" w:cs="Times New Roman"/>
          <w:i/>
          <w:color w:val="262626"/>
        </w:rPr>
        <w:t>DoA</w:t>
      </w:r>
      <w:proofErr w:type="spellEnd"/>
      <w:r w:rsidRPr="006A1D5E">
        <w:rPr>
          <w:rFonts w:ascii="Calibri" w:eastAsia="Calibri" w:hAnsi="Calibri" w:cs="Times New Roman"/>
          <w:i/>
          <w:color w:val="262626"/>
        </w:rPr>
        <w:t xml:space="preserve"> Policy.</w:t>
      </w:r>
    </w:p>
    <w:p w14:paraId="464DA28A"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6A1D5E">
        <w:rPr>
          <w:rFonts w:ascii="Calibri" w:eastAsia="Malgun Gothic" w:hAnsi="Calibri" w:cs="Times New Roman"/>
          <w:b/>
          <w:color w:val="262626"/>
          <w:szCs w:val="26"/>
        </w:rPr>
        <w:t>Implementing partners and Responsible parties</w:t>
      </w:r>
    </w:p>
    <w:p w14:paraId="2B616891"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52F553BF"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 xml:space="preserve">Implementing partners and Responsible parties are responsible and accountable to UN Women for the management of individual projects and </w:t>
      </w:r>
      <w:proofErr w:type="spellStart"/>
      <w:r w:rsidRPr="006A1D5E">
        <w:rPr>
          <w:rFonts w:ascii="Calibri" w:eastAsia="Malgun Gothic" w:hAnsi="Calibri" w:cs="Times New Roman"/>
          <w:color w:val="262626"/>
          <w:szCs w:val="24"/>
        </w:rPr>
        <w:t>programmes</w:t>
      </w:r>
      <w:proofErr w:type="spellEnd"/>
      <w:r w:rsidRPr="006A1D5E">
        <w:rPr>
          <w:rFonts w:ascii="Calibri" w:eastAsia="Malgun Gothic" w:hAnsi="Calibri" w:cs="Times New Roman"/>
          <w:color w:val="262626"/>
          <w:szCs w:val="24"/>
        </w:rPr>
        <w:t xml:space="preserve">. Implementing partners and Responsible parties must maintain documentation and evidence that describes the proper use of </w:t>
      </w:r>
      <w:proofErr w:type="spellStart"/>
      <w:r w:rsidRPr="006A1D5E">
        <w:rPr>
          <w:rFonts w:ascii="Calibri" w:eastAsia="Malgun Gothic" w:hAnsi="Calibri" w:cs="Times New Roman"/>
          <w:color w:val="262626"/>
          <w:szCs w:val="24"/>
        </w:rPr>
        <w:t>programme</w:t>
      </w:r>
      <w:proofErr w:type="spellEnd"/>
      <w:r w:rsidRPr="006A1D5E">
        <w:rPr>
          <w:rFonts w:ascii="Calibri" w:eastAsia="Malgun Gothic" w:hAnsi="Calibri" w:cs="Times New Roman"/>
          <w:color w:val="262626"/>
          <w:szCs w:val="24"/>
        </w:rPr>
        <w:t xml:space="preserve"> resources in conformity with the relevant agreement.</w:t>
      </w:r>
    </w:p>
    <w:p w14:paraId="289AB4C2"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 xml:space="preserve">While implementing a UN Women project or </w:t>
      </w:r>
      <w:proofErr w:type="spellStart"/>
      <w:r w:rsidRPr="006A1D5E">
        <w:rPr>
          <w:rFonts w:ascii="Calibri" w:eastAsia="Malgun Gothic" w:hAnsi="Calibri" w:cs="Times New Roman"/>
          <w:color w:val="262626"/>
          <w:szCs w:val="24"/>
        </w:rPr>
        <w:t>programme</w:t>
      </w:r>
      <w:proofErr w:type="spellEnd"/>
      <w:r w:rsidRPr="006A1D5E">
        <w:rPr>
          <w:rFonts w:ascii="Calibri" w:eastAsia="Malgun Gothic" w:hAnsi="Calibri" w:cs="Times New Roman"/>
          <w:color w:val="262626"/>
          <w:szCs w:val="24"/>
        </w:rPr>
        <w:t>, implementing partners shall refrain from</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any</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conduct</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that</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would</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adversely</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reflect</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on</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UN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Women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shall</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not</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engage</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in</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any</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activity that is incompatible with the aims and objectives of UN Women. As set out in the Project Cooperation Agreement (PCA), the implementing partner has an obligation to comply with any investigation conducted on behalf of UN</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Women.</w:t>
      </w:r>
    </w:p>
    <w:p w14:paraId="52153F4E" w14:textId="77777777" w:rsidR="006A1D5E" w:rsidRPr="006A1D5E" w:rsidRDefault="006A1D5E" w:rsidP="006A1D5E">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6A1D5E">
        <w:rPr>
          <w:rFonts w:ascii="Calibri" w:eastAsia="Calibri" w:hAnsi="Calibri" w:cs="Times New Roman"/>
          <w:i/>
          <w:color w:val="262626"/>
        </w:rPr>
        <w:t xml:space="preserve">For more information on the responsibilities of implementing partners, please conduct the </w:t>
      </w:r>
      <w:proofErr w:type="spellStart"/>
      <w:r w:rsidRPr="006A1D5E">
        <w:rPr>
          <w:rFonts w:ascii="Calibri" w:eastAsia="Calibri" w:hAnsi="Calibri" w:cs="Times New Roman"/>
          <w:i/>
          <w:color w:val="262626"/>
        </w:rPr>
        <w:t>Programme</w:t>
      </w:r>
      <w:proofErr w:type="spellEnd"/>
      <w:r w:rsidRPr="006A1D5E">
        <w:rPr>
          <w:rFonts w:ascii="Calibri" w:eastAsia="Calibri" w:hAnsi="Calibri" w:cs="Times New Roman"/>
          <w:i/>
          <w:color w:val="262626"/>
        </w:rPr>
        <w:t xml:space="preserve"> Formulation Policy, the Implementing Partners and Responsible Parties Due Diligence Procedure, the Sourcing NGO Partners Procedure, the Capacity Assessment of NGOs Procedure, and the terms and obligations of the respective contractual arrangement with UN Women.</w:t>
      </w:r>
    </w:p>
    <w:p w14:paraId="142A8275"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6A1D5E">
        <w:rPr>
          <w:rFonts w:ascii="Calibri" w:eastAsia="Malgun Gothic" w:hAnsi="Calibri" w:cs="Times New Roman"/>
          <w:b/>
          <w:color w:val="262626"/>
          <w:szCs w:val="26"/>
        </w:rPr>
        <w:t>Vendors</w:t>
      </w:r>
    </w:p>
    <w:p w14:paraId="3DDB844B"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UN</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Women</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expects</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its</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vendors</w:t>
      </w:r>
      <w:r w:rsidRPr="006A1D5E">
        <w:rPr>
          <w:rFonts w:ascii="Calibri" w:eastAsia="Malgun Gothic" w:hAnsi="Calibri" w:cs="Times New Roman"/>
          <w:color w:val="262626"/>
          <w:spacing w:val="-14"/>
          <w:szCs w:val="24"/>
        </w:rPr>
        <w:t xml:space="preserve"> </w:t>
      </w:r>
      <w:r w:rsidRPr="006A1D5E">
        <w:rPr>
          <w:rFonts w:ascii="Calibri" w:eastAsia="Malgun Gothic" w:hAnsi="Calibri" w:cs="Times New Roman"/>
          <w:color w:val="262626"/>
          <w:szCs w:val="24"/>
        </w:rPr>
        <w:t>to</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adhere</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to</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the</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highest</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standards</w:t>
      </w:r>
      <w:r w:rsidRPr="006A1D5E">
        <w:rPr>
          <w:rFonts w:ascii="Calibri" w:eastAsia="Malgun Gothic" w:hAnsi="Calibri" w:cs="Times New Roman"/>
          <w:color w:val="262626"/>
          <w:spacing w:val="-14"/>
          <w:szCs w:val="24"/>
        </w:rPr>
        <w:t xml:space="preserve"> </w:t>
      </w:r>
      <w:r w:rsidRPr="006A1D5E">
        <w:rPr>
          <w:rFonts w:ascii="Calibri" w:eastAsia="Malgun Gothic" w:hAnsi="Calibri" w:cs="Times New Roman"/>
          <w:color w:val="262626"/>
          <w:szCs w:val="24"/>
        </w:rPr>
        <w:t>of</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moral</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ethical</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conduct, to</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respect</w:t>
      </w:r>
      <w:r w:rsidRPr="006A1D5E">
        <w:rPr>
          <w:rFonts w:ascii="Calibri" w:eastAsia="Malgun Gothic" w:hAnsi="Calibri" w:cs="Times New Roman"/>
          <w:color w:val="262626"/>
          <w:spacing w:val="-15"/>
          <w:szCs w:val="24"/>
        </w:rPr>
        <w:t xml:space="preserve"> </w:t>
      </w:r>
      <w:r w:rsidRPr="006A1D5E">
        <w:rPr>
          <w:rFonts w:ascii="Calibri" w:eastAsia="Malgun Gothic" w:hAnsi="Calibri" w:cs="Times New Roman"/>
          <w:color w:val="262626"/>
          <w:szCs w:val="24"/>
        </w:rPr>
        <w:t>international</w:t>
      </w:r>
      <w:r w:rsidRPr="006A1D5E">
        <w:rPr>
          <w:rFonts w:ascii="Calibri" w:eastAsia="Malgun Gothic" w:hAnsi="Calibri" w:cs="Times New Roman"/>
          <w:color w:val="262626"/>
          <w:spacing w:val="-16"/>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local</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laws</w:t>
      </w:r>
      <w:r w:rsidRPr="006A1D5E">
        <w:rPr>
          <w:rFonts w:ascii="Calibri" w:eastAsia="Malgun Gothic" w:hAnsi="Calibri" w:cs="Times New Roman"/>
          <w:color w:val="262626"/>
          <w:spacing w:val="-14"/>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15"/>
          <w:szCs w:val="24"/>
        </w:rPr>
        <w:t xml:space="preserve"> </w:t>
      </w:r>
      <w:r w:rsidRPr="006A1D5E">
        <w:rPr>
          <w:rFonts w:ascii="Calibri" w:eastAsia="Malgun Gothic" w:hAnsi="Calibri" w:cs="Times New Roman"/>
          <w:color w:val="262626"/>
          <w:szCs w:val="24"/>
        </w:rPr>
        <w:t>not</w:t>
      </w:r>
      <w:r w:rsidRPr="006A1D5E">
        <w:rPr>
          <w:rFonts w:ascii="Calibri" w:eastAsia="Malgun Gothic" w:hAnsi="Calibri" w:cs="Times New Roman"/>
          <w:color w:val="262626"/>
          <w:spacing w:val="-15"/>
          <w:szCs w:val="24"/>
        </w:rPr>
        <w:t xml:space="preserve"> </w:t>
      </w:r>
      <w:r w:rsidRPr="006A1D5E">
        <w:rPr>
          <w:rFonts w:ascii="Calibri" w:eastAsia="Malgun Gothic" w:hAnsi="Calibri" w:cs="Times New Roman"/>
          <w:color w:val="262626"/>
          <w:szCs w:val="24"/>
        </w:rPr>
        <w:t>engage</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in</w:t>
      </w:r>
      <w:r w:rsidRPr="006A1D5E">
        <w:rPr>
          <w:rFonts w:ascii="Calibri" w:eastAsia="Malgun Gothic" w:hAnsi="Calibri" w:cs="Times New Roman"/>
          <w:color w:val="262626"/>
          <w:spacing w:val="-15"/>
          <w:szCs w:val="24"/>
        </w:rPr>
        <w:t xml:space="preserve"> </w:t>
      </w:r>
      <w:r w:rsidRPr="006A1D5E">
        <w:rPr>
          <w:rFonts w:ascii="Calibri" w:eastAsia="Malgun Gothic" w:hAnsi="Calibri" w:cs="Times New Roman"/>
          <w:color w:val="262626"/>
          <w:szCs w:val="24"/>
        </w:rPr>
        <w:t>any</w:t>
      </w:r>
      <w:r w:rsidRPr="006A1D5E">
        <w:rPr>
          <w:rFonts w:ascii="Calibri" w:eastAsia="Malgun Gothic" w:hAnsi="Calibri" w:cs="Times New Roman"/>
          <w:color w:val="262626"/>
          <w:spacing w:val="-17"/>
          <w:szCs w:val="24"/>
        </w:rPr>
        <w:t xml:space="preserve"> </w:t>
      </w:r>
      <w:r w:rsidRPr="006A1D5E">
        <w:rPr>
          <w:rFonts w:ascii="Calibri" w:eastAsia="Malgun Gothic" w:hAnsi="Calibri" w:cs="Times New Roman"/>
          <w:color w:val="262626"/>
          <w:szCs w:val="24"/>
        </w:rPr>
        <w:t>form</w:t>
      </w:r>
      <w:r w:rsidRPr="006A1D5E">
        <w:rPr>
          <w:rFonts w:ascii="Calibri" w:eastAsia="Malgun Gothic" w:hAnsi="Calibri" w:cs="Times New Roman"/>
          <w:color w:val="262626"/>
          <w:spacing w:val="-16"/>
          <w:szCs w:val="24"/>
        </w:rPr>
        <w:t xml:space="preserve"> </w:t>
      </w:r>
      <w:r w:rsidRPr="006A1D5E">
        <w:rPr>
          <w:rFonts w:ascii="Calibri" w:eastAsia="Malgun Gothic" w:hAnsi="Calibri" w:cs="Times New Roman"/>
          <w:color w:val="262626"/>
          <w:szCs w:val="24"/>
        </w:rPr>
        <w:t>of</w:t>
      </w:r>
      <w:r w:rsidRPr="006A1D5E">
        <w:rPr>
          <w:rFonts w:ascii="Calibri" w:eastAsia="Malgun Gothic" w:hAnsi="Calibri" w:cs="Times New Roman"/>
          <w:color w:val="262626"/>
          <w:spacing w:val="-15"/>
          <w:szCs w:val="24"/>
        </w:rPr>
        <w:t xml:space="preserve"> </w:t>
      </w:r>
      <w:r w:rsidRPr="006A1D5E">
        <w:rPr>
          <w:rFonts w:ascii="Calibri" w:eastAsia="Malgun Gothic" w:hAnsi="Calibri" w:cs="Times New Roman"/>
          <w:color w:val="262626"/>
          <w:szCs w:val="24"/>
        </w:rPr>
        <w:t>corrupt</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practices,</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including extortion, fraud, or bribery, at a</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minimum.</w:t>
      </w:r>
    </w:p>
    <w:p w14:paraId="296EF728"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As set out in the UN Women General Conditions of Contract, vendors have an obligation to comply with any investigation conducted on behalf of UN Women.</w:t>
      </w:r>
    </w:p>
    <w:p w14:paraId="210C7F11" w14:textId="77777777" w:rsidR="006A1D5E" w:rsidRPr="006A1D5E" w:rsidRDefault="006A1D5E" w:rsidP="006A1D5E">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6A1D5E">
        <w:rPr>
          <w:rFonts w:ascii="Calibri" w:eastAsia="Calibri" w:hAnsi="Calibri" w:cs="Times New Roman"/>
          <w:i/>
          <w:color w:val="262626"/>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7773783A"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6A1D5E">
        <w:rPr>
          <w:rFonts w:ascii="Calibri" w:eastAsia="Malgun Gothic" w:hAnsi="Calibri" w:cs="Times New Roman"/>
          <w:b/>
          <w:color w:val="262626"/>
          <w:szCs w:val="26"/>
        </w:rPr>
        <w:t>Office of Internal Oversight Services of the United Nations (OIOS)</w:t>
      </w:r>
    </w:p>
    <w:p w14:paraId="23D84D19"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 xml:space="preserve">OIOS has been entrusted with the responsibility of providing investigation services to UN Women as required. OIOS’s Investigation Division will assess </w:t>
      </w:r>
      <w:proofErr w:type="gramStart"/>
      <w:r w:rsidRPr="006A1D5E">
        <w:rPr>
          <w:rFonts w:ascii="Calibri" w:eastAsia="Malgun Gothic" w:hAnsi="Calibri" w:cs="Times New Roman"/>
          <w:color w:val="262626"/>
          <w:szCs w:val="24"/>
        </w:rPr>
        <w:t>and,</w:t>
      </w:r>
      <w:proofErr w:type="gramEnd"/>
      <w:r w:rsidRPr="006A1D5E">
        <w:rPr>
          <w:rFonts w:ascii="Calibri" w:eastAsia="Malgun Gothic" w:hAnsi="Calibri" w:cs="Times New Roman"/>
          <w:color w:val="262626"/>
          <w:szCs w:val="24"/>
        </w:rPr>
        <w:t xml:space="preserve"> as needed, investigate allegations of fraud, corruption or other wrongdoing by UN Women personnel or by third parties to the detriment</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of</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UN</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Women.</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OIOS</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conducts</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fact-finding</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investigations</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in</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an</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ethical,</w:t>
      </w:r>
      <w:r w:rsidRPr="006A1D5E">
        <w:rPr>
          <w:rFonts w:ascii="Calibri" w:eastAsia="Malgun Gothic" w:hAnsi="Calibri" w:cs="Times New Roman"/>
          <w:color w:val="262626"/>
          <w:spacing w:val="-5"/>
          <w:szCs w:val="24"/>
        </w:rPr>
        <w:t xml:space="preserve"> </w:t>
      </w:r>
      <w:proofErr w:type="gramStart"/>
      <w:r w:rsidRPr="006A1D5E">
        <w:rPr>
          <w:rFonts w:ascii="Calibri" w:eastAsia="Malgun Gothic" w:hAnsi="Calibri" w:cs="Times New Roman"/>
          <w:color w:val="262626"/>
          <w:szCs w:val="24"/>
        </w:rPr>
        <w:t>professional</w:t>
      </w:r>
      <w:proofErr w:type="gramEnd"/>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sidRPr="006A1D5E">
        <w:rPr>
          <w:rFonts w:ascii="Calibri" w:eastAsia="Malgun Gothic" w:hAnsi="Calibri" w:cs="Times New Roman"/>
          <w:color w:val="262626"/>
          <w:spacing w:val="-17"/>
          <w:szCs w:val="24"/>
        </w:rPr>
        <w:t xml:space="preserve"> </w:t>
      </w:r>
      <w:r w:rsidRPr="006A1D5E">
        <w:rPr>
          <w:rFonts w:ascii="Calibri" w:eastAsia="Malgun Gothic" w:hAnsi="Calibri" w:cs="Times New Roman"/>
          <w:color w:val="262626"/>
          <w:szCs w:val="24"/>
        </w:rPr>
        <w:t>sanctions.</w:t>
      </w:r>
    </w:p>
    <w:p w14:paraId="3C126DA8"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lastRenderedPageBreak/>
        <w:t>OIOS has established a dedicated reporting mechanism. For more information on reporting procedures, please refer to Section 5.3 of this document.</w:t>
      </w:r>
    </w:p>
    <w:p w14:paraId="2A059B00"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6A1D5E">
        <w:rPr>
          <w:rFonts w:ascii="Calibri" w:eastAsia="Malgun Gothic" w:hAnsi="Calibri" w:cs="Times New Roman"/>
          <w:b/>
          <w:color w:val="262626"/>
          <w:szCs w:val="26"/>
        </w:rPr>
        <w:t>UN Ethics Office</w:t>
      </w:r>
    </w:p>
    <w:p w14:paraId="34182817"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33" w:anchor="search%3Dun%20women%20policy%20for%20protection%20against%20retaliation">
        <w:r w:rsidRPr="006A1D5E">
          <w:rPr>
            <w:rFonts w:ascii="Calibri" w:eastAsia="Malgun Gothic" w:hAnsi="Calibri" w:cs="Times New Roman"/>
            <w:color w:val="262626"/>
            <w:szCs w:val="24"/>
          </w:rPr>
          <w:t>UN–Women Policy for</w:t>
        </w:r>
      </w:hyperlink>
      <w:r w:rsidRPr="006A1D5E">
        <w:rPr>
          <w:rFonts w:ascii="Calibri" w:eastAsia="Malgun Gothic" w:hAnsi="Calibri" w:cs="Times New Roman"/>
          <w:color w:val="262626"/>
          <w:szCs w:val="24"/>
        </w:rPr>
        <w:t xml:space="preserve"> Protection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against</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Retaliation.</w:t>
      </w:r>
      <w:r w:rsidRPr="006A1D5E">
        <w:rPr>
          <w:rFonts w:ascii="Calibri" w:eastAsia="Malgun Gothic" w:hAnsi="Calibri" w:cs="Times New Roman"/>
          <w:color w:val="262626"/>
          <w:spacing w:val="36"/>
          <w:szCs w:val="24"/>
        </w:rPr>
        <w:t xml:space="preserve"> </w:t>
      </w:r>
      <w:r w:rsidRPr="006A1D5E">
        <w:rPr>
          <w:rFonts w:ascii="Calibri" w:eastAsia="Malgun Gothic" w:hAnsi="Calibri" w:cs="Times New Roman"/>
          <w:color w:val="262626"/>
          <w:szCs w:val="24"/>
        </w:rPr>
        <w:t>For</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more</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information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on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protection</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from</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retaliation,</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please</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refer to Section 5.4.2 of this</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document.</w:t>
      </w:r>
    </w:p>
    <w:p w14:paraId="1DC6D313" w14:textId="77777777" w:rsidR="006A1D5E" w:rsidRPr="006A1D5E" w:rsidRDefault="006A1D5E" w:rsidP="006A1D5E">
      <w:pPr>
        <w:rPr>
          <w:rFonts w:ascii="Calibri" w:eastAsia="Calibri" w:hAnsi="Calibri" w:cs="Times New Roman"/>
        </w:rPr>
      </w:pPr>
    </w:p>
    <w:p w14:paraId="6F9C35C6" w14:textId="77777777" w:rsidR="006A1D5E" w:rsidRPr="006A1D5E" w:rsidRDefault="006A1D5E" w:rsidP="006A1D5E">
      <w:pPr>
        <w:keepNext/>
        <w:keepLines/>
        <w:tabs>
          <w:tab w:val="num" w:pos="567"/>
        </w:tabs>
        <w:spacing w:before="240" w:after="120" w:line="264" w:lineRule="auto"/>
        <w:ind w:left="567" w:hanging="567"/>
        <w:jc w:val="both"/>
        <w:outlineLvl w:val="0"/>
        <w:rPr>
          <w:rFonts w:ascii="Calibri Light" w:eastAsia="Malgun Gothic" w:hAnsi="Calibri Light" w:cs="Times New Roman"/>
          <w:b/>
          <w:color w:val="2F5496"/>
          <w:sz w:val="32"/>
          <w:szCs w:val="32"/>
        </w:rPr>
      </w:pPr>
      <w:bookmarkStart w:id="10" w:name="_Toc516567174"/>
      <w:r w:rsidRPr="006A1D5E">
        <w:rPr>
          <w:rFonts w:ascii="Calibri Light" w:eastAsia="Malgun Gothic" w:hAnsi="Calibri Light" w:cs="Times New Roman"/>
          <w:b/>
          <w:color w:val="2F5496"/>
          <w:sz w:val="32"/>
          <w:szCs w:val="32"/>
        </w:rPr>
        <w:t>Policy</w:t>
      </w:r>
      <w:bookmarkStart w:id="11" w:name="_TOC_250010"/>
      <w:bookmarkEnd w:id="10"/>
    </w:p>
    <w:bookmarkEnd w:id="11"/>
    <w:p w14:paraId="56C7DDC5"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b/>
          <w:color w:val="262626"/>
          <w:szCs w:val="26"/>
        </w:rPr>
        <w:t>Preventing</w:t>
      </w:r>
      <w:r w:rsidRPr="006A1D5E">
        <w:rPr>
          <w:rFonts w:ascii="Calibri" w:eastAsia="Malgun Gothic" w:hAnsi="Calibri" w:cs="Times New Roman"/>
          <w:color w:val="262626"/>
          <w:szCs w:val="26"/>
        </w:rPr>
        <w:t xml:space="preserve"> </w:t>
      </w:r>
      <w:r w:rsidRPr="006A1D5E">
        <w:rPr>
          <w:rFonts w:ascii="Calibri" w:eastAsia="Malgun Gothic" w:hAnsi="Calibri" w:cs="Times New Roman"/>
          <w:b/>
          <w:color w:val="262626"/>
          <w:szCs w:val="26"/>
        </w:rPr>
        <w:t>Fraud</w:t>
      </w:r>
    </w:p>
    <w:p w14:paraId="4C93BDAF"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5AE0CAB9"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b/>
          <w:color w:val="262626"/>
          <w:szCs w:val="24"/>
        </w:rPr>
        <w:t>Fraud awareness and</w:t>
      </w:r>
      <w:r w:rsidRPr="006A1D5E">
        <w:rPr>
          <w:rFonts w:ascii="Calibri" w:eastAsia="Malgun Gothic" w:hAnsi="Calibri" w:cs="Times New Roman"/>
          <w:color w:val="262626"/>
          <w:szCs w:val="24"/>
        </w:rPr>
        <w:t xml:space="preserve"> </w:t>
      </w:r>
      <w:r w:rsidRPr="006A1D5E">
        <w:rPr>
          <w:rFonts w:ascii="Calibri" w:eastAsia="Malgun Gothic" w:hAnsi="Calibri" w:cs="Times New Roman"/>
          <w:b/>
          <w:color w:val="262626"/>
          <w:szCs w:val="24"/>
        </w:rPr>
        <w:t>training</w:t>
      </w:r>
    </w:p>
    <w:p w14:paraId="7CCE077A"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0701BF39"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b/>
          <w:color w:val="262626"/>
          <w:szCs w:val="24"/>
        </w:rPr>
        <w:t>Internal control</w:t>
      </w:r>
      <w:r w:rsidRPr="006A1D5E">
        <w:rPr>
          <w:rFonts w:ascii="Calibri" w:eastAsia="Malgun Gothic" w:hAnsi="Calibri" w:cs="Times New Roman"/>
          <w:color w:val="262626"/>
          <w:szCs w:val="24"/>
        </w:rPr>
        <w:t xml:space="preserve"> </w:t>
      </w:r>
      <w:r w:rsidRPr="006A1D5E">
        <w:rPr>
          <w:rFonts w:ascii="Calibri" w:eastAsia="Malgun Gothic" w:hAnsi="Calibri" w:cs="Times New Roman"/>
          <w:b/>
          <w:color w:val="262626"/>
          <w:szCs w:val="24"/>
        </w:rPr>
        <w:t>systems</w:t>
      </w:r>
    </w:p>
    <w:p w14:paraId="69119066"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Internal controls are a basic element of an effective accountability framework. UN Women’s internal control objectives are to provide assurance regarding the achievement of operation, financial, and compliance objectives. The UN Women Internal Control Policy</w:t>
      </w:r>
      <w:r w:rsidRPr="006A1D5E">
        <w:rPr>
          <w:rFonts w:ascii="Calibri" w:eastAsia="Malgun Gothic" w:hAnsi="Calibri" w:cs="Times New Roman"/>
          <w:iCs/>
          <w:color w:val="262626"/>
          <w:u w:color="0000FF"/>
        </w:rPr>
        <w:t xml:space="preserve"> </w:t>
      </w:r>
      <w:r w:rsidRPr="006A1D5E">
        <w:rPr>
          <w:rFonts w:ascii="Calibri" w:eastAsia="Malgun Gothic" w:hAnsi="Calibri" w:cs="Times New Roman"/>
          <w:iCs/>
          <w:color w:val="262626"/>
        </w:rPr>
        <w:t>(ICP) sets out a framework for operationalizing and assigning responsibility for internal controls, based on the principle of segregation of duties which is necessary to implement appropriate levels of checks and</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balances</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upon</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activities</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individuals.</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This</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minimizes</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risk</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error</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or</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fraud</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and</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helps detect these</w:t>
      </w:r>
      <w:r w:rsidRPr="006A1D5E">
        <w:rPr>
          <w:rFonts w:ascii="Calibri" w:eastAsia="Malgun Gothic" w:hAnsi="Calibri" w:cs="Times New Roman"/>
          <w:iCs/>
          <w:color w:val="262626"/>
          <w:spacing w:val="2"/>
        </w:rPr>
        <w:t xml:space="preserve"> </w:t>
      </w:r>
      <w:r w:rsidRPr="006A1D5E">
        <w:rPr>
          <w:rFonts w:ascii="Calibri" w:eastAsia="Malgun Gothic" w:hAnsi="Calibri" w:cs="Times New Roman"/>
          <w:iCs/>
          <w:color w:val="262626"/>
        </w:rPr>
        <w:t>occurrences (See:</w:t>
      </w:r>
      <w:r w:rsidRPr="006A1D5E">
        <w:rPr>
          <w:rFonts w:ascii="Calibri" w:eastAsia="Malgun Gothic" w:hAnsi="Calibri" w:cs="Calibri"/>
          <w:iCs/>
          <w:color w:val="262626"/>
        </w:rPr>
        <w:t xml:space="preserve"> </w:t>
      </w:r>
      <w:r w:rsidRPr="006A1D5E">
        <w:rPr>
          <w:rFonts w:ascii="Calibri" w:eastAsia="Malgun Gothic" w:hAnsi="Calibri" w:cs="Times New Roman"/>
          <w:iCs/>
          <w:color w:val="262626"/>
        </w:rPr>
        <w:t>UN-Women Internal Control Policy (“ICP”), Separation of Duties, section 5.10).</w:t>
      </w:r>
    </w:p>
    <w:p w14:paraId="61DD76B7"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6A1D5E">
        <w:rPr>
          <w:rFonts w:ascii="Calibri" w:eastAsia="Malgun Gothic" w:hAnsi="Calibri" w:cs="Times New Roman"/>
          <w:b/>
          <w:color w:val="262626"/>
          <w:szCs w:val="24"/>
        </w:rPr>
        <w:t>Fraud risk identification and management (as a part of Enterprise Risk Management [ERM])</w:t>
      </w:r>
    </w:p>
    <w:p w14:paraId="08202645"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5468EC19"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lastRenderedPageBreak/>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58365C6A"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proofErr w:type="spellStart"/>
      <w:r w:rsidRPr="006A1D5E">
        <w:rPr>
          <w:rFonts w:ascii="Calibri" w:eastAsia="Malgun Gothic" w:hAnsi="Calibri" w:cs="Times New Roman"/>
          <w:b/>
          <w:color w:val="262626"/>
          <w:szCs w:val="24"/>
        </w:rPr>
        <w:t>Programme</w:t>
      </w:r>
      <w:proofErr w:type="spellEnd"/>
      <w:r w:rsidRPr="006A1D5E">
        <w:rPr>
          <w:rFonts w:ascii="Calibri" w:eastAsia="Malgun Gothic" w:hAnsi="Calibri" w:cs="Times New Roman"/>
          <w:b/>
          <w:color w:val="262626"/>
          <w:szCs w:val="24"/>
        </w:rPr>
        <w:t xml:space="preserve"> management</w:t>
      </w:r>
      <w:r w:rsidRPr="006A1D5E">
        <w:rPr>
          <w:rFonts w:ascii="Calibri" w:eastAsia="Malgun Gothic" w:hAnsi="Calibri" w:cs="Times New Roman"/>
          <w:color w:val="262626"/>
          <w:szCs w:val="24"/>
        </w:rPr>
        <w:t xml:space="preserve"> </w:t>
      </w:r>
      <w:r w:rsidRPr="006A1D5E">
        <w:rPr>
          <w:rFonts w:ascii="Calibri" w:eastAsia="Malgun Gothic" w:hAnsi="Calibri" w:cs="Times New Roman"/>
          <w:b/>
          <w:color w:val="262626"/>
          <w:szCs w:val="24"/>
        </w:rPr>
        <w:t>controls</w:t>
      </w:r>
    </w:p>
    <w:p w14:paraId="38842679"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When</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developing</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a</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new</w:t>
      </w:r>
      <w:r w:rsidRPr="006A1D5E">
        <w:rPr>
          <w:rFonts w:ascii="Calibri" w:eastAsia="Malgun Gothic" w:hAnsi="Calibri" w:cs="Times New Roman"/>
          <w:iCs/>
          <w:color w:val="262626"/>
          <w:spacing w:val="-7"/>
        </w:rPr>
        <w:t xml:space="preserve"> </w:t>
      </w:r>
      <w:proofErr w:type="spellStart"/>
      <w:r w:rsidRPr="006A1D5E">
        <w:rPr>
          <w:rFonts w:ascii="Calibri" w:eastAsia="Malgun Gothic" w:hAnsi="Calibri" w:cs="Times New Roman"/>
          <w:iCs/>
          <w:color w:val="262626"/>
        </w:rPr>
        <w:t>programme</w:t>
      </w:r>
      <w:proofErr w:type="spellEnd"/>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or</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project,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it</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is</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important</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to</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ensure</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that</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fraud</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risks</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are</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fully considered</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in</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6"/>
        </w:rPr>
        <w:t xml:space="preserve"> </w:t>
      </w:r>
      <w:proofErr w:type="spellStart"/>
      <w:r w:rsidRPr="006A1D5E">
        <w:rPr>
          <w:rFonts w:ascii="Calibri" w:eastAsia="Malgun Gothic" w:hAnsi="Calibri" w:cs="Times New Roman"/>
          <w:iCs/>
          <w:color w:val="262626"/>
        </w:rPr>
        <w:t>programme</w:t>
      </w:r>
      <w:proofErr w:type="spellEnd"/>
      <w:r w:rsidRPr="006A1D5E">
        <w:rPr>
          <w:rFonts w:ascii="Calibri" w:eastAsia="Malgun Gothic" w:hAnsi="Calibri" w:cs="Times New Roman"/>
          <w:iCs/>
          <w:color w:val="262626"/>
        </w:rPr>
        <w:t>/project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design</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and</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processes.</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This</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is</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especially</w:t>
      </w:r>
      <w:r w:rsidRPr="006A1D5E">
        <w:rPr>
          <w:rFonts w:ascii="Calibri" w:eastAsia="Malgun Gothic" w:hAnsi="Calibri" w:cs="Times New Roman"/>
          <w:iCs/>
          <w:color w:val="262626"/>
          <w:spacing w:val="-2"/>
        </w:rPr>
        <w:t xml:space="preserve"> </w:t>
      </w:r>
      <w:r w:rsidRPr="006A1D5E">
        <w:rPr>
          <w:rFonts w:ascii="Calibri" w:eastAsia="Malgun Gothic" w:hAnsi="Calibri" w:cs="Times New Roman"/>
          <w:iCs/>
          <w:color w:val="262626"/>
        </w:rPr>
        <w:t>important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for</w:t>
      </w:r>
      <w:r w:rsidRPr="006A1D5E">
        <w:rPr>
          <w:rFonts w:ascii="Calibri" w:eastAsia="Malgun Gothic" w:hAnsi="Calibri" w:cs="Times New Roman"/>
          <w:iCs/>
          <w:color w:val="262626"/>
          <w:spacing w:val="-4"/>
        </w:rPr>
        <w:t xml:space="preserve"> </w:t>
      </w:r>
      <w:proofErr w:type="gramStart"/>
      <w:r w:rsidRPr="006A1D5E">
        <w:rPr>
          <w:rFonts w:ascii="Calibri" w:eastAsia="Malgun Gothic" w:hAnsi="Calibri" w:cs="Times New Roman"/>
          <w:iCs/>
          <w:color w:val="262626"/>
        </w:rPr>
        <w:t>high risk</w:t>
      </w:r>
      <w:proofErr w:type="gramEnd"/>
      <w:r w:rsidRPr="006A1D5E">
        <w:rPr>
          <w:rFonts w:ascii="Calibri" w:eastAsia="Malgun Gothic" w:hAnsi="Calibri" w:cs="Times New Roman"/>
          <w:iCs/>
          <w:color w:val="262626"/>
        </w:rPr>
        <w:t xml:space="preserve"> </w:t>
      </w:r>
      <w:proofErr w:type="spellStart"/>
      <w:r w:rsidRPr="006A1D5E">
        <w:rPr>
          <w:rFonts w:ascii="Calibri" w:eastAsia="Malgun Gothic" w:hAnsi="Calibri" w:cs="Times New Roman"/>
          <w:iCs/>
          <w:color w:val="262626"/>
        </w:rPr>
        <w:t>programmes</w:t>
      </w:r>
      <w:proofErr w:type="spellEnd"/>
      <w:r w:rsidRPr="006A1D5E">
        <w:rPr>
          <w:rFonts w:ascii="Calibri" w:eastAsia="Malgun Gothic" w:hAnsi="Calibri" w:cs="Times New Roman"/>
          <w:iCs/>
          <w:color w:val="262626"/>
        </w:rPr>
        <w:t>/projects, such as those that are complex or operate in high risk</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environments.</w:t>
      </w:r>
    </w:p>
    <w:p w14:paraId="40C4D33D"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 xml:space="preserve">These </w:t>
      </w:r>
      <w:proofErr w:type="spellStart"/>
      <w:r w:rsidRPr="006A1D5E">
        <w:rPr>
          <w:rFonts w:ascii="Calibri" w:eastAsia="Malgun Gothic" w:hAnsi="Calibri" w:cs="Times New Roman"/>
          <w:iCs/>
          <w:color w:val="262626"/>
        </w:rPr>
        <w:t>programme</w:t>
      </w:r>
      <w:proofErr w:type="spellEnd"/>
      <w:r w:rsidRPr="006A1D5E">
        <w:rPr>
          <w:rFonts w:ascii="Calibri" w:eastAsia="Malgun Gothic" w:hAnsi="Calibri" w:cs="Times New Roman"/>
          <w:iCs/>
          <w:color w:val="262626"/>
        </w:rPr>
        <w:t>/project risk logs shall be communicated to relevant stakeholders, including donors, implementing partners and responsible parties, together with an assessment of the extent to which risks can be mitigated.</w:t>
      </w:r>
    </w:p>
    <w:p w14:paraId="59E8987C"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proofErr w:type="spellStart"/>
      <w:r w:rsidRPr="006A1D5E">
        <w:rPr>
          <w:rFonts w:ascii="Calibri" w:eastAsia="Malgun Gothic" w:hAnsi="Calibri" w:cs="Times New Roman"/>
          <w:iCs/>
          <w:color w:val="262626"/>
        </w:rPr>
        <w:t>Programme</w:t>
      </w:r>
      <w:proofErr w:type="spellEnd"/>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and</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Project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Managers</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are</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responsible</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for</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ensuring</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that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risk</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fraud</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is</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identified during</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8"/>
        </w:rPr>
        <w:t xml:space="preserve"> </w:t>
      </w:r>
      <w:proofErr w:type="spellStart"/>
      <w:r w:rsidRPr="006A1D5E">
        <w:rPr>
          <w:rFonts w:ascii="Calibri" w:eastAsia="Malgun Gothic" w:hAnsi="Calibri" w:cs="Times New Roman"/>
          <w:iCs/>
          <w:color w:val="262626"/>
        </w:rPr>
        <w:t>programme</w:t>
      </w:r>
      <w:proofErr w:type="spellEnd"/>
      <w:r w:rsidRPr="006A1D5E">
        <w:rPr>
          <w:rFonts w:ascii="Calibri" w:eastAsia="Malgun Gothic" w:hAnsi="Calibri" w:cs="Times New Roman"/>
          <w:iCs/>
          <w:color w:val="262626"/>
        </w:rPr>
        <w:t>/project</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design</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phase.</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Managers</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shall</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consider</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how</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easily</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fraudulent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4B2EB845"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5A600622" w14:textId="77777777" w:rsidR="006A1D5E" w:rsidRPr="006A1D5E" w:rsidRDefault="006A1D5E" w:rsidP="006A1D5E">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rPr>
      </w:pPr>
      <w:r w:rsidRPr="006A1D5E">
        <w:rPr>
          <w:rFonts w:ascii="Calibri" w:eastAsia="Calibri" w:hAnsi="Calibri" w:cs="Times New Roman"/>
          <w:i/>
          <w:iCs/>
          <w:color w:val="262626"/>
        </w:rPr>
        <w:t xml:space="preserve">For further information on </w:t>
      </w:r>
      <w:proofErr w:type="spellStart"/>
      <w:r w:rsidRPr="006A1D5E">
        <w:rPr>
          <w:rFonts w:ascii="Calibri" w:eastAsia="Calibri" w:hAnsi="Calibri" w:cs="Times New Roman"/>
          <w:i/>
          <w:iCs/>
          <w:color w:val="262626"/>
        </w:rPr>
        <w:t>programme</w:t>
      </w:r>
      <w:proofErr w:type="spellEnd"/>
      <w:r w:rsidRPr="006A1D5E">
        <w:rPr>
          <w:rFonts w:ascii="Calibri" w:eastAsia="Calibri" w:hAnsi="Calibri" w:cs="Times New Roman"/>
          <w:i/>
          <w:iCs/>
          <w:color w:val="262626"/>
        </w:rPr>
        <w:t xml:space="preserve"> management controls, please consult the </w:t>
      </w:r>
      <w:proofErr w:type="spellStart"/>
      <w:r w:rsidRPr="006A1D5E">
        <w:rPr>
          <w:rFonts w:ascii="Calibri" w:eastAsia="Calibri" w:hAnsi="Calibri" w:cs="Times New Roman"/>
          <w:i/>
          <w:iCs/>
          <w:color w:val="262626"/>
        </w:rPr>
        <w:t>Programme</w:t>
      </w:r>
      <w:proofErr w:type="spellEnd"/>
      <w:r w:rsidRPr="006A1D5E">
        <w:rPr>
          <w:rFonts w:ascii="Calibri" w:eastAsia="Calibri" w:hAnsi="Calibri" w:cs="Times New Roman"/>
          <w:i/>
          <w:iCs/>
          <w:color w:val="262626"/>
        </w:rPr>
        <w:t xml:space="preserve"> Implementation and Management Policy, the </w:t>
      </w:r>
      <w:proofErr w:type="spellStart"/>
      <w:r w:rsidRPr="006A1D5E">
        <w:rPr>
          <w:rFonts w:ascii="Calibri" w:eastAsia="Calibri" w:hAnsi="Calibri" w:cs="Times New Roman"/>
          <w:i/>
          <w:iCs/>
          <w:color w:val="262626"/>
        </w:rPr>
        <w:t>Programme</w:t>
      </w:r>
      <w:proofErr w:type="spellEnd"/>
      <w:r w:rsidRPr="006A1D5E">
        <w:rPr>
          <w:rFonts w:ascii="Calibri" w:eastAsia="Calibri" w:hAnsi="Calibri" w:cs="Times New Roman"/>
          <w:i/>
          <w:iCs/>
          <w:color w:val="262626"/>
        </w:rPr>
        <w:t xml:space="preserv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30D822BD" w14:textId="77777777" w:rsidR="006A1D5E" w:rsidRPr="006A1D5E" w:rsidRDefault="006A1D5E" w:rsidP="006A1D5E">
      <w:pPr>
        <w:numPr>
          <w:ilvl w:val="2"/>
          <w:numId w:val="21"/>
        </w:numPr>
        <w:spacing w:before="120" w:after="120" w:line="264" w:lineRule="auto"/>
        <w:jc w:val="both"/>
        <w:outlineLvl w:val="2"/>
        <w:rPr>
          <w:rFonts w:ascii="Calibri" w:eastAsia="Malgun Gothic" w:hAnsi="Calibri" w:cs="Times New Roman"/>
          <w:color w:val="262626"/>
          <w:szCs w:val="24"/>
        </w:rPr>
      </w:pPr>
      <w:r w:rsidRPr="006A1D5E">
        <w:rPr>
          <w:rFonts w:ascii="Calibri" w:eastAsia="Malgun Gothic" w:hAnsi="Calibri" w:cs="Times New Roman"/>
          <w:b/>
          <w:color w:val="262626"/>
          <w:szCs w:val="24"/>
        </w:rPr>
        <w:t>Procurement management</w:t>
      </w:r>
      <w:r w:rsidRPr="006A1D5E">
        <w:rPr>
          <w:rFonts w:ascii="Calibri" w:eastAsia="Malgun Gothic" w:hAnsi="Calibri" w:cs="Times New Roman"/>
          <w:color w:val="262626"/>
          <w:szCs w:val="24"/>
        </w:rPr>
        <w:t xml:space="preserve"> </w:t>
      </w:r>
      <w:r w:rsidRPr="006A1D5E">
        <w:rPr>
          <w:rFonts w:ascii="Calibri" w:eastAsia="Malgun Gothic" w:hAnsi="Calibri" w:cs="Times New Roman"/>
          <w:b/>
          <w:color w:val="262626"/>
          <w:szCs w:val="24"/>
        </w:rPr>
        <w:t>controls</w:t>
      </w:r>
    </w:p>
    <w:p w14:paraId="6EB98513"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5E3310A1"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0000FF"/>
          <w:u w:val="single" w:color="0000FF"/>
        </w:rPr>
      </w:pPr>
      <w:r w:rsidRPr="006A1D5E">
        <w:rPr>
          <w:rFonts w:ascii="Calibri" w:eastAsia="Malgun Gothic" w:hAnsi="Calibri" w:cs="Times New Roman"/>
          <w:iCs/>
          <w:color w:val="262626"/>
        </w:rPr>
        <w:t>Furthermore, relevant staff members and other personnel with procurement functions must abide</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by</w:t>
      </w:r>
      <w:r w:rsidRPr="006A1D5E">
        <w:rPr>
          <w:rFonts w:ascii="Calibri" w:eastAsia="Malgun Gothic" w:hAnsi="Calibri" w:cs="Times New Roman"/>
          <w:iCs/>
          <w:color w:val="262626"/>
          <w:spacing w:val="-14"/>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procurement</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management</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controls</w:t>
      </w:r>
      <w:r w:rsidRPr="006A1D5E">
        <w:rPr>
          <w:rFonts w:ascii="Calibri" w:eastAsia="Malgun Gothic" w:hAnsi="Calibri" w:cs="Times New Roman"/>
          <w:iCs/>
          <w:color w:val="262626"/>
          <w:spacing w:val="-14"/>
        </w:rPr>
        <w:t xml:space="preserve"> </w:t>
      </w:r>
      <w:r w:rsidRPr="006A1D5E">
        <w:rPr>
          <w:rFonts w:ascii="Calibri" w:eastAsia="Malgun Gothic" w:hAnsi="Calibri" w:cs="Times New Roman"/>
          <w:iCs/>
          <w:color w:val="262626"/>
        </w:rPr>
        <w:t>and</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proce</w:t>
      </w:r>
      <w:r w:rsidRPr="006A1D5E">
        <w:rPr>
          <w:rFonts w:ascii="Calibri" w:eastAsia="Malgun Gothic" w:hAnsi="Calibri" w:cs="Times New Roman"/>
          <w:iCs/>
        </w:rPr>
        <w:t>dures,</w:t>
      </w:r>
      <w:r w:rsidRPr="006A1D5E">
        <w:rPr>
          <w:rFonts w:ascii="Calibri" w:eastAsia="Malgun Gothic" w:hAnsi="Calibri" w:cs="Times New Roman"/>
          <w:iCs/>
          <w:spacing w:val="-13"/>
        </w:rPr>
        <w:t xml:space="preserve"> </w:t>
      </w:r>
      <w:r w:rsidRPr="006A1D5E">
        <w:rPr>
          <w:rFonts w:ascii="Calibri" w:eastAsia="Malgun Gothic" w:hAnsi="Calibri" w:cs="Times New Roman"/>
          <w:iCs/>
          <w:color w:val="262626"/>
        </w:rPr>
        <w:lastRenderedPageBreak/>
        <w:t>including</w:t>
      </w:r>
      <w:r w:rsidRPr="006A1D5E">
        <w:rPr>
          <w:rFonts w:ascii="Calibri" w:eastAsia="Malgun Gothic" w:hAnsi="Calibri" w:cs="Times New Roman"/>
          <w:iCs/>
          <w:color w:val="262626"/>
          <w:spacing w:val="-14"/>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Procurement</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 xml:space="preserve">and </w:t>
      </w:r>
      <w:hyperlink r:id="rId34">
        <w:r w:rsidRPr="006A1D5E">
          <w:rPr>
            <w:rFonts w:ascii="Calibri" w:eastAsia="Malgun Gothic" w:hAnsi="Calibri" w:cs="Times New Roman"/>
            <w:iCs/>
            <w:color w:val="262626"/>
          </w:rPr>
          <w:t xml:space="preserve">Contract Management </w:t>
        </w:r>
      </w:hyperlink>
      <w:r w:rsidRPr="006A1D5E">
        <w:rPr>
          <w:rFonts w:ascii="Calibri" w:eastAsia="Malgun Gothic" w:hAnsi="Calibri" w:cs="Times New Roman"/>
          <w:iCs/>
          <w:color w:val="262626"/>
        </w:rPr>
        <w:t xml:space="preserve">Policy and the Separation of Duties section of the </w:t>
      </w:r>
      <w:r w:rsidRPr="006A1D5E">
        <w:rPr>
          <w:rFonts w:ascii="Calibri" w:eastAsia="Malgun Gothic" w:hAnsi="Calibri" w:cs="Times New Roman"/>
          <w:iCs/>
          <w:color w:val="262626"/>
          <w:spacing w:val="-30"/>
        </w:rPr>
        <w:t xml:space="preserve"> </w:t>
      </w:r>
      <w:r w:rsidRPr="006A1D5E">
        <w:rPr>
          <w:rFonts w:ascii="Calibri" w:eastAsia="Malgun Gothic" w:hAnsi="Calibri" w:cs="Times New Roman"/>
          <w:iCs/>
          <w:color w:val="262626"/>
        </w:rPr>
        <w:t>ICP.</w:t>
      </w:r>
    </w:p>
    <w:p w14:paraId="6811CB86" w14:textId="77777777" w:rsidR="006A1D5E" w:rsidRPr="006A1D5E" w:rsidRDefault="006A1D5E" w:rsidP="006A1D5E">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rPr>
      </w:pPr>
      <w:r w:rsidRPr="006A1D5E">
        <w:rPr>
          <w:rFonts w:ascii="Calibri" w:eastAsia="Calibri" w:hAnsi="Calibri" w:cs="Times New Roman"/>
          <w:i/>
          <w:iCs/>
          <w:color w:val="262626"/>
        </w:rPr>
        <w:t xml:space="preserve">For further information on </w:t>
      </w:r>
      <w:proofErr w:type="spellStart"/>
      <w:r w:rsidRPr="006A1D5E">
        <w:rPr>
          <w:rFonts w:ascii="Calibri" w:eastAsia="Calibri" w:hAnsi="Calibri" w:cs="Times New Roman"/>
          <w:i/>
          <w:iCs/>
          <w:color w:val="262626"/>
        </w:rPr>
        <w:t>programme</w:t>
      </w:r>
      <w:proofErr w:type="spellEnd"/>
      <w:r w:rsidRPr="006A1D5E">
        <w:rPr>
          <w:rFonts w:ascii="Calibri" w:eastAsia="Calibri" w:hAnsi="Calibri" w:cs="Times New Roman"/>
          <w:i/>
          <w:iCs/>
          <w:color w:val="262626"/>
        </w:rPr>
        <w:t xml:space="preserve"> management controls and procedures, please consult the Procurement and Contract Management Policy and the Separation of Duties section of the ICP. </w:t>
      </w:r>
    </w:p>
    <w:p w14:paraId="0DB9C81F"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b/>
          <w:color w:val="262626"/>
          <w:szCs w:val="24"/>
        </w:rPr>
        <w:t>Asset management</w:t>
      </w:r>
      <w:r w:rsidRPr="006A1D5E">
        <w:rPr>
          <w:rFonts w:ascii="Calibri" w:eastAsia="Malgun Gothic" w:hAnsi="Calibri" w:cs="Times New Roman"/>
          <w:color w:val="262626"/>
          <w:szCs w:val="24"/>
        </w:rPr>
        <w:t xml:space="preserve"> </w:t>
      </w:r>
      <w:r w:rsidRPr="006A1D5E">
        <w:rPr>
          <w:rFonts w:ascii="Calibri" w:eastAsia="Malgun Gothic" w:hAnsi="Calibri" w:cs="Times New Roman"/>
          <w:b/>
          <w:color w:val="262626"/>
          <w:szCs w:val="24"/>
        </w:rPr>
        <w:t>controls</w:t>
      </w:r>
    </w:p>
    <w:p w14:paraId="2B3F0B14"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Personnel charged with asset management responsibilities shall act in accordance with existing business practices, which are designed to mitigate the risk of fraud and corruption during the asset management cycle.  Existing business practices include:</w:t>
      </w:r>
    </w:p>
    <w:p w14:paraId="2C98D27D" w14:textId="77777777" w:rsidR="006A1D5E" w:rsidRPr="006A1D5E" w:rsidRDefault="006A1D5E" w:rsidP="006A1D5E">
      <w:pPr>
        <w:tabs>
          <w:tab w:val="num" w:pos="2552"/>
        </w:tabs>
        <w:spacing w:before="60" w:after="60" w:line="264" w:lineRule="auto"/>
        <w:ind w:left="2552" w:hanging="397"/>
        <w:contextualSpacing/>
        <w:rPr>
          <w:rFonts w:ascii="Calibri" w:eastAsia="Calibri" w:hAnsi="Calibri" w:cs="Times New Roman"/>
          <w:color w:val="262626"/>
        </w:rPr>
      </w:pPr>
      <w:r w:rsidRPr="006A1D5E">
        <w:rPr>
          <w:rFonts w:ascii="Calibri" w:eastAsia="Calibri" w:hAnsi="Calibri" w:cs="Times New Roman"/>
          <w:color w:val="262626"/>
        </w:rPr>
        <w:t xml:space="preserve">Purchasing all assets through a purchase order (PO) to ensure they are captured in the asset management </w:t>
      </w:r>
      <w:proofErr w:type="gramStart"/>
      <w:r w:rsidRPr="006A1D5E">
        <w:rPr>
          <w:rFonts w:ascii="Calibri" w:eastAsia="Calibri" w:hAnsi="Calibri" w:cs="Times New Roman"/>
          <w:color w:val="262626"/>
        </w:rPr>
        <w:t>module;</w:t>
      </w:r>
      <w:proofErr w:type="gramEnd"/>
    </w:p>
    <w:p w14:paraId="7DCFBF2D" w14:textId="77777777" w:rsidR="006A1D5E" w:rsidRPr="006A1D5E" w:rsidRDefault="006A1D5E" w:rsidP="006A1D5E">
      <w:pPr>
        <w:tabs>
          <w:tab w:val="num" w:pos="2552"/>
        </w:tabs>
        <w:spacing w:before="60" w:after="60" w:line="264" w:lineRule="auto"/>
        <w:ind w:left="2552" w:hanging="397"/>
        <w:contextualSpacing/>
        <w:rPr>
          <w:rFonts w:ascii="Calibri" w:eastAsia="Calibri" w:hAnsi="Calibri" w:cs="Times New Roman"/>
          <w:color w:val="262626"/>
        </w:rPr>
      </w:pPr>
      <w:r w:rsidRPr="006A1D5E">
        <w:rPr>
          <w:rFonts w:ascii="Calibri" w:eastAsia="Calibri" w:hAnsi="Calibri" w:cs="Times New Roman"/>
          <w:color w:val="262626"/>
        </w:rPr>
        <w:t>Maintaining segregation of duties with respect to authorization, recording, custody, and disposal of assets;</w:t>
      </w:r>
      <w:r w:rsidRPr="006A1D5E">
        <w:rPr>
          <w:rFonts w:ascii="Calibri" w:eastAsia="Calibri" w:hAnsi="Calibri" w:cs="Times New Roman"/>
          <w:color w:val="262626"/>
          <w:spacing w:val="-8"/>
        </w:rPr>
        <w:t xml:space="preserve"> </w:t>
      </w:r>
      <w:r w:rsidRPr="006A1D5E">
        <w:rPr>
          <w:rFonts w:ascii="Calibri" w:eastAsia="Calibri" w:hAnsi="Calibri" w:cs="Times New Roman"/>
          <w:color w:val="262626"/>
        </w:rPr>
        <w:t>and</w:t>
      </w:r>
    </w:p>
    <w:p w14:paraId="25E62346" w14:textId="77777777" w:rsidR="006A1D5E" w:rsidRPr="006A1D5E" w:rsidRDefault="006A1D5E" w:rsidP="006A1D5E">
      <w:pPr>
        <w:tabs>
          <w:tab w:val="num" w:pos="2552"/>
        </w:tabs>
        <w:spacing w:before="60" w:after="60" w:line="264" w:lineRule="auto"/>
        <w:ind w:left="2552" w:hanging="397"/>
        <w:contextualSpacing/>
        <w:rPr>
          <w:rFonts w:ascii="Calibri" w:eastAsia="Calibri" w:hAnsi="Calibri" w:cs="Times New Roman"/>
          <w:color w:val="262626"/>
        </w:rPr>
      </w:pPr>
      <w:r w:rsidRPr="006A1D5E">
        <w:rPr>
          <w:rFonts w:ascii="Calibri" w:eastAsia="Calibri" w:hAnsi="Calibri" w:cs="Times New Roman"/>
          <w:color w:val="262626"/>
        </w:rPr>
        <w:t>Conducting bi-annual physical verifications.</w:t>
      </w:r>
    </w:p>
    <w:p w14:paraId="08E40D13" w14:textId="77777777" w:rsidR="006A1D5E" w:rsidRPr="006A1D5E" w:rsidRDefault="006A1D5E" w:rsidP="006A1D5E">
      <w:pPr>
        <w:spacing w:before="60" w:after="60" w:line="264" w:lineRule="auto"/>
        <w:ind w:left="2552"/>
        <w:contextualSpacing/>
        <w:rPr>
          <w:rFonts w:ascii="Calibri" w:eastAsia="Calibri" w:hAnsi="Calibri" w:cs="Times New Roman"/>
          <w:color w:val="262626"/>
        </w:rPr>
      </w:pPr>
    </w:p>
    <w:p w14:paraId="2FD640CF" w14:textId="77777777" w:rsidR="006A1D5E" w:rsidRPr="006A1D5E" w:rsidRDefault="006A1D5E" w:rsidP="006A1D5E">
      <w:pPr>
        <w:pBdr>
          <w:top w:val="single" w:sz="4" w:space="1" w:color="auto"/>
          <w:left w:val="single" w:sz="4" w:space="4" w:color="auto"/>
          <w:bottom w:val="single" w:sz="4" w:space="1" w:color="auto"/>
          <w:right w:val="single" w:sz="4" w:space="4" w:color="auto"/>
        </w:pBdr>
        <w:shd w:val="clear" w:color="auto" w:fill="F2F2F2"/>
        <w:spacing w:before="60" w:after="60" w:line="264" w:lineRule="auto"/>
        <w:contextualSpacing/>
        <w:rPr>
          <w:rFonts w:ascii="Calibri" w:eastAsia="Calibri" w:hAnsi="Calibri" w:cs="Times New Roman"/>
          <w:i/>
          <w:color w:val="262626"/>
        </w:rPr>
      </w:pPr>
      <w:r w:rsidRPr="006A1D5E">
        <w:rPr>
          <w:rFonts w:ascii="Calibri" w:eastAsia="Calibri" w:hAnsi="Calibri" w:cs="Times New Roman"/>
          <w:i/>
          <w:color w:val="262626"/>
        </w:rPr>
        <w:t>For further information on asset management controls and procedures, please consult the Asset Management Policy and Vehicle Management Policy.</w:t>
      </w:r>
    </w:p>
    <w:p w14:paraId="498113CC"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b/>
          <w:color w:val="262626"/>
          <w:szCs w:val="24"/>
        </w:rPr>
        <w:t>Financial management</w:t>
      </w:r>
      <w:r w:rsidRPr="006A1D5E">
        <w:rPr>
          <w:rFonts w:ascii="Calibri" w:eastAsia="Malgun Gothic" w:hAnsi="Calibri" w:cs="Times New Roman"/>
          <w:color w:val="262626"/>
          <w:szCs w:val="24"/>
        </w:rPr>
        <w:t xml:space="preserve"> </w:t>
      </w:r>
      <w:r w:rsidRPr="006A1D5E">
        <w:rPr>
          <w:rFonts w:ascii="Calibri" w:eastAsia="Malgun Gothic" w:hAnsi="Calibri" w:cs="Times New Roman"/>
          <w:b/>
          <w:color w:val="262626"/>
          <w:szCs w:val="24"/>
        </w:rPr>
        <w:t>controls</w:t>
      </w:r>
    </w:p>
    <w:p w14:paraId="77E167B3"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1D544221"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Procurement, vendor approvals and payment approvals are all subjected to two levels of approvals: Level 1 (verification) and Level 2 (approvals).</w:t>
      </w:r>
    </w:p>
    <w:p w14:paraId="4479A875"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 xml:space="preserve">The centralized Level 1 (verification) and Level 2 (approval) process within Finance HQ for all general ledger journal entries ensures that all requests are reviewed in terms of accuracy, </w:t>
      </w:r>
      <w:proofErr w:type="gramStart"/>
      <w:r w:rsidRPr="006A1D5E">
        <w:rPr>
          <w:rFonts w:ascii="Calibri" w:eastAsia="Malgun Gothic" w:hAnsi="Calibri" w:cs="Times New Roman"/>
          <w:iCs/>
          <w:color w:val="262626"/>
        </w:rPr>
        <w:t>correctness</w:t>
      </w:r>
      <w:proofErr w:type="gramEnd"/>
      <w:r w:rsidRPr="006A1D5E">
        <w:rPr>
          <w:rFonts w:ascii="Calibri" w:eastAsia="Malgun Gothic" w:hAnsi="Calibri" w:cs="Times New Roman"/>
          <w:iCs/>
          <w:color w:val="262626"/>
        </w:rPr>
        <w:t xml:space="preserve"> and validity with focus on the reason for the GLJE request. The verifier and/or approver must reject the GLJE request if none of the above tests are met.</w:t>
      </w:r>
    </w:p>
    <w:p w14:paraId="0A405A63"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Finance</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HQ</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performs</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monthly</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general</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ledger</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account</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reconciliations</w:t>
      </w:r>
      <w:r w:rsidRPr="006A1D5E">
        <w:rPr>
          <w:rFonts w:ascii="Calibri" w:eastAsia="Malgun Gothic" w:hAnsi="Calibri" w:cs="Times New Roman"/>
          <w:iCs/>
          <w:color w:val="262626"/>
          <w:spacing w:val="-14"/>
        </w:rPr>
        <w:t xml:space="preserve"> </w:t>
      </w:r>
      <w:r w:rsidRPr="006A1D5E">
        <w:rPr>
          <w:rFonts w:ascii="Calibri" w:eastAsia="Malgun Gothic" w:hAnsi="Calibri" w:cs="Times New Roman"/>
          <w:iCs/>
          <w:color w:val="262626"/>
        </w:rPr>
        <w:t>to</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highlight</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any</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exceptional transactions. All general ledger account reconciliations are reviewed and approved by Team Leads and the Chief of</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Accounts.</w:t>
      </w:r>
    </w:p>
    <w:p w14:paraId="61D83F2F"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Detailed Month-end / Year-end closure instructions are sent to all offices, requiring adherence to timelines and certification of completed tasks by the Head of Office.</w:t>
      </w:r>
    </w:p>
    <w:p w14:paraId="3FFCE942" w14:textId="77777777" w:rsidR="006A1D5E" w:rsidRPr="006A1D5E" w:rsidRDefault="006A1D5E" w:rsidP="006A1D5E">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0" w:after="120" w:line="264" w:lineRule="auto"/>
        <w:ind w:left="103"/>
        <w:rPr>
          <w:rFonts w:ascii="Calibri" w:eastAsia="Calibri" w:hAnsi="Calibri" w:cs="Calibri"/>
          <w:i/>
          <w:color w:val="262626"/>
        </w:rPr>
      </w:pPr>
      <w:r w:rsidRPr="006A1D5E">
        <w:rPr>
          <w:rFonts w:ascii="Calibri" w:eastAsia="Calibri" w:hAnsi="Calibri" w:cs="Calibri"/>
          <w:i/>
          <w:color w:val="262626"/>
        </w:rPr>
        <w:t>For further information on finance management controls and procedures, please consult the Petty Cash Policy, the Revenue Management Policy and the Finance Manual and Standard Operating Procedures (Extract for Field Office).</w:t>
      </w:r>
    </w:p>
    <w:p w14:paraId="648D5421"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b/>
          <w:color w:val="262626"/>
          <w:szCs w:val="24"/>
        </w:rPr>
        <w:t>Human resource management</w:t>
      </w:r>
      <w:r w:rsidRPr="006A1D5E">
        <w:rPr>
          <w:rFonts w:ascii="Calibri" w:eastAsia="Malgun Gothic" w:hAnsi="Calibri" w:cs="Times New Roman"/>
          <w:color w:val="262626"/>
          <w:szCs w:val="24"/>
        </w:rPr>
        <w:t xml:space="preserve"> </w:t>
      </w:r>
      <w:r w:rsidRPr="006A1D5E">
        <w:rPr>
          <w:rFonts w:ascii="Calibri" w:eastAsia="Malgun Gothic" w:hAnsi="Calibri" w:cs="Times New Roman"/>
          <w:b/>
          <w:color w:val="262626"/>
          <w:szCs w:val="24"/>
        </w:rPr>
        <w:t>controls</w:t>
      </w:r>
    </w:p>
    <w:p w14:paraId="1CE156F3"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lastRenderedPageBreak/>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0BD15D68"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b/>
          <w:color w:val="262626"/>
          <w:szCs w:val="26"/>
        </w:rPr>
        <w:t>Detecting</w:t>
      </w:r>
      <w:r w:rsidRPr="006A1D5E">
        <w:rPr>
          <w:rFonts w:ascii="Calibri" w:eastAsia="Malgun Gothic" w:hAnsi="Calibri" w:cs="Times New Roman"/>
          <w:color w:val="262626"/>
          <w:szCs w:val="26"/>
        </w:rPr>
        <w:t xml:space="preserve"> </w:t>
      </w:r>
      <w:r w:rsidRPr="006A1D5E">
        <w:rPr>
          <w:rFonts w:ascii="Calibri" w:eastAsia="Malgun Gothic" w:hAnsi="Calibri" w:cs="Times New Roman"/>
          <w:b/>
          <w:color w:val="262626"/>
          <w:szCs w:val="26"/>
        </w:rPr>
        <w:t>Fraud</w:t>
      </w:r>
    </w:p>
    <w:p w14:paraId="79F909F0"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Effective</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fraud</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prevention</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measures</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as</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outlined</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in</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Section</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5.1</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also</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enable</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the</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successful</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 xml:space="preserve">detection of fraud. Specifically, the internal controls UN Women has established in the areas of procurement, asset management, financial management, </w:t>
      </w:r>
      <w:proofErr w:type="spellStart"/>
      <w:r w:rsidRPr="006A1D5E">
        <w:rPr>
          <w:rFonts w:ascii="Calibri" w:eastAsia="Malgun Gothic" w:hAnsi="Calibri" w:cs="Times New Roman"/>
          <w:color w:val="262626"/>
          <w:szCs w:val="24"/>
        </w:rPr>
        <w:t>programme</w:t>
      </w:r>
      <w:proofErr w:type="spellEnd"/>
      <w:r w:rsidRPr="006A1D5E">
        <w:rPr>
          <w:rFonts w:ascii="Calibri" w:eastAsia="Malgun Gothic" w:hAnsi="Calibri" w:cs="Times New Roman"/>
          <w:color w:val="262626"/>
          <w:szCs w:val="24"/>
        </w:rPr>
        <w:t xml:space="preserve"> management of implementing partners, and human resources management, as well as fraud awareness training containing various components aimed at enabling UN Women to detect </w:t>
      </w:r>
      <w:proofErr w:type="gramStart"/>
      <w:r w:rsidRPr="006A1D5E">
        <w:rPr>
          <w:rFonts w:ascii="Calibri" w:eastAsia="Malgun Gothic" w:hAnsi="Calibri" w:cs="Times New Roman"/>
          <w:color w:val="262626"/>
          <w:szCs w:val="24"/>
        </w:rPr>
        <w:t>anomalies, or</w:t>
      </w:r>
      <w:proofErr w:type="gramEnd"/>
      <w:r w:rsidRPr="006A1D5E">
        <w:rPr>
          <w:rFonts w:ascii="Calibri" w:eastAsia="Malgun Gothic" w:hAnsi="Calibri" w:cs="Times New Roman"/>
          <w:color w:val="262626"/>
          <w:szCs w:val="24"/>
        </w:rPr>
        <w:t xml:space="preserve"> identify areas of high concern. UN Women’s complaint mechanism, highlighted in Section 5.3 below, ensures</w:t>
      </w:r>
      <w:r w:rsidRPr="006A1D5E">
        <w:rPr>
          <w:rFonts w:ascii="Calibri" w:eastAsia="Malgun Gothic" w:hAnsi="Calibri" w:cs="Times New Roman"/>
          <w:color w:val="262626"/>
          <w:spacing w:val="-15"/>
          <w:szCs w:val="24"/>
        </w:rPr>
        <w:t xml:space="preserve"> </w:t>
      </w:r>
      <w:r w:rsidRPr="006A1D5E">
        <w:rPr>
          <w:rFonts w:ascii="Calibri" w:eastAsia="Malgun Gothic" w:hAnsi="Calibri" w:cs="Times New Roman"/>
          <w:color w:val="262626"/>
          <w:szCs w:val="24"/>
        </w:rPr>
        <w:t>that</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any</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persons</w:t>
      </w:r>
      <w:r w:rsidRPr="006A1D5E">
        <w:rPr>
          <w:rFonts w:ascii="Calibri" w:eastAsia="Malgun Gothic" w:hAnsi="Calibri" w:cs="Times New Roman"/>
          <w:color w:val="262626"/>
          <w:spacing w:val="-15"/>
          <w:szCs w:val="24"/>
        </w:rPr>
        <w:t xml:space="preserve"> </w:t>
      </w:r>
      <w:r w:rsidRPr="006A1D5E">
        <w:rPr>
          <w:rFonts w:ascii="Calibri" w:eastAsia="Malgun Gothic" w:hAnsi="Calibri" w:cs="Times New Roman"/>
          <w:color w:val="262626"/>
          <w:szCs w:val="24"/>
        </w:rPr>
        <w:t>who</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detect</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identify</w:t>
      </w:r>
      <w:r w:rsidRPr="006A1D5E">
        <w:rPr>
          <w:rFonts w:ascii="Calibri" w:eastAsia="Malgun Gothic" w:hAnsi="Calibri" w:cs="Times New Roman"/>
          <w:color w:val="262626"/>
          <w:spacing w:val="-16"/>
          <w:szCs w:val="24"/>
        </w:rPr>
        <w:t xml:space="preserve"> </w:t>
      </w:r>
      <w:r w:rsidRPr="006A1D5E">
        <w:rPr>
          <w:rFonts w:ascii="Calibri" w:eastAsia="Malgun Gothic" w:hAnsi="Calibri" w:cs="Times New Roman"/>
          <w:color w:val="262626"/>
          <w:szCs w:val="24"/>
        </w:rPr>
        <w:t>such</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anomalies</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or</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concerns,</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may</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do</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so</w:t>
      </w:r>
      <w:r w:rsidRPr="006A1D5E">
        <w:rPr>
          <w:rFonts w:ascii="Calibri" w:eastAsia="Malgun Gothic" w:hAnsi="Calibri" w:cs="Times New Roman"/>
          <w:color w:val="262626"/>
          <w:spacing w:val="-14"/>
          <w:szCs w:val="24"/>
        </w:rPr>
        <w:t xml:space="preserve"> </w:t>
      </w:r>
      <w:r w:rsidRPr="006A1D5E">
        <w:rPr>
          <w:rFonts w:ascii="Calibri" w:eastAsia="Malgun Gothic" w:hAnsi="Calibri" w:cs="Times New Roman"/>
          <w:color w:val="262626"/>
          <w:szCs w:val="24"/>
        </w:rPr>
        <w:t>through a dedicated “anti-fraud</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hotline”.</w:t>
      </w:r>
    </w:p>
    <w:p w14:paraId="61FF2E00"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proofErr w:type="gramStart"/>
      <w:r w:rsidRPr="006A1D5E">
        <w:rPr>
          <w:rFonts w:ascii="Calibri" w:eastAsia="Malgun Gothic" w:hAnsi="Calibri" w:cs="Times New Roman"/>
          <w:color w:val="262626"/>
          <w:szCs w:val="24"/>
        </w:rPr>
        <w:t>UN</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Women’s</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Audit</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Unit,</w:t>
      </w:r>
      <w:proofErr w:type="gramEnd"/>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also</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provides</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UN</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Women</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with</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effective</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independent</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and objective internal oversight that is designed to improve the effectiveness and efficiency of UN Women’s operations in achieving its development goals and objectives through the provision of internal</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audit</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related</w:t>
      </w:r>
      <w:r w:rsidRPr="006A1D5E">
        <w:rPr>
          <w:rFonts w:ascii="Calibri" w:eastAsia="Malgun Gothic" w:hAnsi="Calibri" w:cs="Times New Roman"/>
          <w:color w:val="262626"/>
          <w:spacing w:val="-3"/>
          <w:szCs w:val="24"/>
        </w:rPr>
        <w:t xml:space="preserve"> </w:t>
      </w:r>
      <w:r w:rsidRPr="006A1D5E">
        <w:rPr>
          <w:rFonts w:ascii="Calibri" w:eastAsia="Malgun Gothic" w:hAnsi="Calibri" w:cs="Times New Roman"/>
          <w:color w:val="262626"/>
          <w:szCs w:val="24"/>
        </w:rPr>
        <w:t>advisory</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services.</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UN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Women’s</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internal</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audit</w:t>
      </w:r>
      <w:r w:rsidRPr="006A1D5E">
        <w:rPr>
          <w:rFonts w:ascii="Calibri" w:eastAsia="Malgun Gothic" w:hAnsi="Calibri" w:cs="Times New Roman"/>
          <w:color w:val="262626"/>
          <w:spacing w:val="-3"/>
          <w:szCs w:val="24"/>
        </w:rPr>
        <w:t xml:space="preserve"> </w:t>
      </w:r>
      <w:r w:rsidRPr="006A1D5E">
        <w:rPr>
          <w:rFonts w:ascii="Calibri" w:eastAsia="Malgun Gothic" w:hAnsi="Calibri" w:cs="Times New Roman"/>
          <w:color w:val="262626"/>
          <w:szCs w:val="24"/>
        </w:rPr>
        <w:t>function</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plays</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a</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key</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 xml:space="preserve">role in anti-fraud activities, including in management’s role of preventing, </w:t>
      </w:r>
      <w:proofErr w:type="gramStart"/>
      <w:r w:rsidRPr="006A1D5E">
        <w:rPr>
          <w:rFonts w:ascii="Calibri" w:eastAsia="Malgun Gothic" w:hAnsi="Calibri" w:cs="Times New Roman"/>
          <w:color w:val="262626"/>
          <w:szCs w:val="24"/>
        </w:rPr>
        <w:t>detecting</w:t>
      </w:r>
      <w:proofErr w:type="gramEnd"/>
      <w:r w:rsidRPr="006A1D5E">
        <w:rPr>
          <w:rFonts w:ascii="Calibri" w:eastAsia="Malgun Gothic" w:hAnsi="Calibri" w:cs="Times New Roman"/>
          <w:color w:val="262626"/>
          <w:szCs w:val="24"/>
        </w:rPr>
        <w:t xml:space="preserve">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take</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decisions</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on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improvements</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needed</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in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UN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Women’s</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financial</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risk</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practices.</w:t>
      </w:r>
    </w:p>
    <w:p w14:paraId="1594B2E9"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bookmarkStart w:id="12" w:name="_Reporting_Fraud"/>
      <w:bookmarkEnd w:id="12"/>
      <w:r w:rsidRPr="006A1D5E">
        <w:rPr>
          <w:rFonts w:ascii="Calibri" w:eastAsia="Malgun Gothic" w:hAnsi="Calibri" w:cs="Times New Roman"/>
          <w:b/>
          <w:color w:val="262626"/>
          <w:szCs w:val="26"/>
        </w:rPr>
        <w:t>Reporting</w:t>
      </w:r>
      <w:r w:rsidRPr="006A1D5E">
        <w:rPr>
          <w:rFonts w:ascii="Calibri" w:eastAsia="Malgun Gothic" w:hAnsi="Calibri" w:cs="Times New Roman"/>
          <w:color w:val="262626"/>
          <w:szCs w:val="26"/>
        </w:rPr>
        <w:t xml:space="preserve"> </w:t>
      </w:r>
      <w:r w:rsidRPr="006A1D5E">
        <w:rPr>
          <w:rFonts w:ascii="Calibri" w:eastAsia="Malgun Gothic" w:hAnsi="Calibri" w:cs="Times New Roman"/>
          <w:b/>
          <w:color w:val="262626"/>
          <w:szCs w:val="26"/>
        </w:rPr>
        <w:t>Fraud</w:t>
      </w:r>
    </w:p>
    <w:p w14:paraId="04A04042"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12CDCC84" w14:textId="77777777" w:rsidR="006A1D5E" w:rsidRPr="006A1D5E" w:rsidRDefault="006A1D5E" w:rsidP="001D0144">
      <w:pPr>
        <w:numPr>
          <w:ilvl w:val="0"/>
          <w:numId w:val="23"/>
        </w:numPr>
        <w:spacing w:before="60" w:after="60" w:line="264" w:lineRule="auto"/>
        <w:contextualSpacing/>
        <w:jc w:val="both"/>
        <w:rPr>
          <w:rFonts w:ascii="Calibri" w:eastAsia="Calibri" w:hAnsi="Calibri" w:cs="Times New Roman"/>
          <w:color w:val="262626"/>
        </w:rPr>
      </w:pPr>
      <w:r w:rsidRPr="006A1D5E">
        <w:rPr>
          <w:rFonts w:ascii="Calibri" w:eastAsia="Calibri" w:hAnsi="Calibri" w:cs="Times New Roman"/>
          <w:b/>
          <w:color w:val="262626"/>
        </w:rPr>
        <w:fldChar w:fldCharType="begin"/>
      </w:r>
      <w:r w:rsidRPr="006A1D5E">
        <w:rPr>
          <w:rFonts w:ascii="Calibri" w:eastAsia="Calibri" w:hAnsi="Calibri" w:cs="Times New Roman"/>
          <w:b/>
          <w:color w:val="262626"/>
        </w:rPr>
        <w:instrText xml:space="preserve"> HYPERLINK "https://unvoiosctxwi.unvienna.org/OIOSIDWDR_3/(X(1)S(vli3gkwgzvi5gvhwxw52sqe1))/default.aspx?AspxAutoDetectCookieSupport=1" </w:instrText>
      </w:r>
      <w:r w:rsidRPr="006A1D5E">
        <w:rPr>
          <w:rFonts w:ascii="Calibri" w:eastAsia="Calibri" w:hAnsi="Calibri" w:cs="Times New Roman"/>
          <w:b/>
          <w:color w:val="262626"/>
        </w:rPr>
      </w:r>
      <w:r w:rsidRPr="006A1D5E">
        <w:rPr>
          <w:rFonts w:ascii="Calibri" w:eastAsia="Calibri" w:hAnsi="Calibri" w:cs="Times New Roman"/>
          <w:b/>
          <w:color w:val="262626"/>
        </w:rPr>
        <w:fldChar w:fldCharType="separate"/>
      </w:r>
      <w:r w:rsidRPr="006A1D5E">
        <w:rPr>
          <w:rFonts w:ascii="Calibri" w:eastAsia="Calibri" w:hAnsi="Calibri" w:cs="Times New Roman"/>
          <w:b/>
          <w:color w:val="262626"/>
        </w:rPr>
        <w:t>Online referral form</w:t>
      </w:r>
      <w:r w:rsidRPr="006A1D5E">
        <w:rPr>
          <w:rFonts w:ascii="Calibri" w:eastAsia="Calibri" w:hAnsi="Calibri" w:cs="Times New Roman"/>
          <w:color w:val="262626"/>
        </w:rPr>
        <w:t xml:space="preserve">  </w:t>
      </w:r>
    </w:p>
    <w:p w14:paraId="7C2BA1B1" w14:textId="77777777" w:rsidR="006A1D5E" w:rsidRPr="006A1D5E" w:rsidRDefault="006A1D5E" w:rsidP="006A1D5E">
      <w:pPr>
        <w:spacing w:before="60" w:after="60" w:line="264" w:lineRule="auto"/>
        <w:ind w:left="1644"/>
        <w:contextualSpacing/>
        <w:jc w:val="both"/>
        <w:rPr>
          <w:rFonts w:ascii="Calibri" w:eastAsia="Calibri" w:hAnsi="Calibri" w:cs="Times New Roman"/>
          <w:color w:val="262626"/>
        </w:rPr>
      </w:pPr>
      <w:r w:rsidRPr="006A1D5E">
        <w:rPr>
          <w:rFonts w:ascii="Calibri" w:eastAsia="Calibri" w:hAnsi="Calibri" w:cs="Times New Roman"/>
          <w:b/>
          <w:color w:val="262626"/>
        </w:rPr>
        <w:fldChar w:fldCharType="end"/>
      </w:r>
      <w:r w:rsidRPr="006A1D5E">
        <w:rPr>
          <w:rFonts w:ascii="Calibri" w:eastAsia="Calibri" w:hAnsi="Calibri" w:cs="Times New Roman"/>
          <w:color w:val="262626"/>
        </w:rPr>
        <w:t>(</w:t>
      </w:r>
      <w:hyperlink r:id="rId35" w:history="1">
        <w:r w:rsidRPr="006A1D5E">
          <w:rPr>
            <w:rFonts w:ascii="Calibri" w:eastAsia="Calibri" w:hAnsi="Calibri" w:cs="Times New Roman"/>
            <w:color w:val="0563C1"/>
            <w:u w:val="single"/>
          </w:rPr>
          <w:t>http://www.unwomen.org/en/about-us/accountability/investigations</w:t>
        </w:r>
      </w:hyperlink>
      <w:r w:rsidRPr="006A1D5E">
        <w:rPr>
          <w:rFonts w:ascii="Calibri" w:eastAsia="Calibri" w:hAnsi="Calibri" w:cs="Times New Roman"/>
          <w:color w:val="262626"/>
        </w:rPr>
        <w:t xml:space="preserve">) </w:t>
      </w:r>
    </w:p>
    <w:p w14:paraId="30E6F6EB" w14:textId="77777777" w:rsidR="006A1D5E" w:rsidRPr="006A1D5E" w:rsidRDefault="006A1D5E" w:rsidP="006A1D5E">
      <w:pPr>
        <w:spacing w:before="60" w:after="60" w:line="264" w:lineRule="auto"/>
        <w:ind w:left="1644" w:hanging="397"/>
        <w:contextualSpacing/>
        <w:jc w:val="both"/>
        <w:rPr>
          <w:rFonts w:ascii="Calibri" w:eastAsia="Calibri" w:hAnsi="Calibri" w:cs="Times New Roman"/>
          <w:color w:val="262626"/>
        </w:rPr>
      </w:pPr>
    </w:p>
    <w:p w14:paraId="279B5357" w14:textId="77777777" w:rsidR="006A1D5E" w:rsidRPr="006A1D5E" w:rsidRDefault="006A1D5E" w:rsidP="006A1D5E">
      <w:pPr>
        <w:tabs>
          <w:tab w:val="num" w:pos="1644"/>
        </w:tabs>
        <w:spacing w:before="60" w:after="60" w:line="264" w:lineRule="auto"/>
        <w:ind w:left="1644" w:hanging="397"/>
        <w:contextualSpacing/>
        <w:jc w:val="both"/>
        <w:rPr>
          <w:rFonts w:ascii="Calibri" w:eastAsia="Calibri" w:hAnsi="Calibri" w:cs="Times New Roman"/>
          <w:color w:val="262626"/>
        </w:rPr>
      </w:pPr>
      <w:r w:rsidRPr="006A1D5E">
        <w:rPr>
          <w:rFonts w:ascii="Calibri" w:eastAsia="Calibri" w:hAnsi="Calibri" w:cs="Times New Roman"/>
          <w:b/>
          <w:color w:val="262626"/>
        </w:rPr>
        <w:t>Phone</w:t>
      </w:r>
      <w:r w:rsidRPr="006A1D5E">
        <w:rPr>
          <w:rFonts w:ascii="Calibri" w:eastAsia="Calibri" w:hAnsi="Calibri" w:cs="Times New Roman"/>
          <w:color w:val="262626"/>
        </w:rPr>
        <w:t>: + 1 212-963-1111 (24 hours a day)</w:t>
      </w:r>
    </w:p>
    <w:p w14:paraId="0CD8EC67" w14:textId="77777777" w:rsidR="006A1D5E" w:rsidRPr="006A1D5E" w:rsidRDefault="006A1D5E" w:rsidP="006A1D5E">
      <w:pPr>
        <w:spacing w:before="60" w:after="60" w:line="264" w:lineRule="auto"/>
        <w:ind w:left="1644"/>
        <w:contextualSpacing/>
        <w:jc w:val="both"/>
        <w:rPr>
          <w:rFonts w:ascii="Calibri" w:eastAsia="Calibri" w:hAnsi="Calibri" w:cs="Times New Roman"/>
          <w:color w:val="262626"/>
        </w:rPr>
      </w:pPr>
    </w:p>
    <w:p w14:paraId="78F1DCF1" w14:textId="77777777" w:rsidR="006A1D5E" w:rsidRPr="006A1D5E" w:rsidRDefault="006A1D5E" w:rsidP="006A1D5E">
      <w:pPr>
        <w:tabs>
          <w:tab w:val="num" w:pos="1644"/>
        </w:tabs>
        <w:spacing w:before="60" w:after="60" w:line="264" w:lineRule="auto"/>
        <w:ind w:left="1644" w:hanging="397"/>
        <w:contextualSpacing/>
        <w:jc w:val="both"/>
        <w:rPr>
          <w:rFonts w:ascii="Calibri" w:eastAsia="Calibri" w:hAnsi="Calibri" w:cs="Times New Roman"/>
          <w:color w:val="262626"/>
        </w:rPr>
      </w:pPr>
      <w:r w:rsidRPr="006A1D5E">
        <w:rPr>
          <w:rFonts w:ascii="Calibri" w:eastAsia="Calibri" w:hAnsi="Calibri" w:cs="Times New Roman"/>
          <w:b/>
          <w:color w:val="262626"/>
        </w:rPr>
        <w:t>Regular mail</w:t>
      </w:r>
      <w:r w:rsidRPr="006A1D5E">
        <w:rPr>
          <w:rFonts w:ascii="Calibri" w:eastAsia="Calibri" w:hAnsi="Calibri" w:cs="Times New Roman"/>
          <w:color w:val="262626"/>
        </w:rPr>
        <w:t xml:space="preserve">: </w:t>
      </w:r>
    </w:p>
    <w:p w14:paraId="71B60C39" w14:textId="77777777" w:rsidR="006A1D5E" w:rsidRPr="006A1D5E" w:rsidRDefault="006A1D5E" w:rsidP="006A1D5E">
      <w:pPr>
        <w:spacing w:before="60" w:after="60" w:line="264" w:lineRule="auto"/>
        <w:ind w:left="1644"/>
        <w:contextualSpacing/>
        <w:jc w:val="both"/>
        <w:rPr>
          <w:rFonts w:ascii="Calibri" w:eastAsia="Calibri" w:hAnsi="Calibri" w:cs="Times New Roman"/>
          <w:color w:val="262626"/>
        </w:rPr>
      </w:pPr>
      <w:r w:rsidRPr="006A1D5E">
        <w:rPr>
          <w:rFonts w:ascii="Calibri" w:eastAsia="Calibri" w:hAnsi="Calibri" w:cs="Times New Roman"/>
          <w:color w:val="262626"/>
        </w:rPr>
        <w:t>Director, Investigations Division – Office of Internal Oversight Services</w:t>
      </w:r>
    </w:p>
    <w:p w14:paraId="6FFFDE84" w14:textId="77777777" w:rsidR="006A1D5E" w:rsidRPr="006A1D5E" w:rsidRDefault="006A1D5E" w:rsidP="006A1D5E">
      <w:pPr>
        <w:spacing w:before="60" w:after="60" w:line="264" w:lineRule="auto"/>
        <w:ind w:left="1644"/>
        <w:contextualSpacing/>
        <w:jc w:val="both"/>
        <w:rPr>
          <w:rFonts w:ascii="Calibri" w:eastAsia="Calibri" w:hAnsi="Calibri" w:cs="Times New Roman"/>
          <w:color w:val="262626"/>
        </w:rPr>
      </w:pPr>
      <w:r w:rsidRPr="006A1D5E">
        <w:rPr>
          <w:rFonts w:ascii="Calibri" w:eastAsia="Calibri" w:hAnsi="Calibri" w:cs="Times New Roman"/>
          <w:color w:val="262626"/>
        </w:rPr>
        <w:t>7th Floor 300 East 42nd (Corner Second Avenue)</w:t>
      </w:r>
    </w:p>
    <w:p w14:paraId="460858E0" w14:textId="77777777" w:rsidR="006A1D5E" w:rsidRPr="006A1D5E" w:rsidRDefault="006A1D5E" w:rsidP="006A1D5E">
      <w:pPr>
        <w:spacing w:before="60" w:after="60" w:line="264" w:lineRule="auto"/>
        <w:ind w:left="1644"/>
        <w:contextualSpacing/>
        <w:jc w:val="both"/>
        <w:rPr>
          <w:rFonts w:ascii="Calibri" w:eastAsia="Calibri" w:hAnsi="Calibri" w:cs="Times New Roman"/>
          <w:color w:val="262626"/>
        </w:rPr>
      </w:pPr>
      <w:r w:rsidRPr="006A1D5E">
        <w:rPr>
          <w:rFonts w:ascii="Calibri" w:eastAsia="Calibri" w:hAnsi="Calibri" w:cs="Times New Roman"/>
          <w:color w:val="262626"/>
        </w:rPr>
        <w:lastRenderedPageBreak/>
        <w:t>New York, NY, 10017, U.S.A.</w:t>
      </w:r>
    </w:p>
    <w:p w14:paraId="49466B02" w14:textId="77777777" w:rsidR="006A1D5E" w:rsidRPr="006A1D5E" w:rsidRDefault="006A1D5E" w:rsidP="006A1D5E">
      <w:pPr>
        <w:widowControl w:val="0"/>
        <w:tabs>
          <w:tab w:val="right" w:pos="1418"/>
        </w:tabs>
        <w:autoSpaceDE w:val="0"/>
        <w:autoSpaceDN w:val="0"/>
        <w:spacing w:before="51" w:after="120" w:line="264" w:lineRule="auto"/>
        <w:ind w:left="119" w:right="393"/>
        <w:jc w:val="both"/>
        <w:rPr>
          <w:rFonts w:ascii="Calibri" w:eastAsia="Calibri" w:hAnsi="Calibri" w:cs="Calibri"/>
          <w:color w:val="404040"/>
        </w:rPr>
      </w:pPr>
    </w:p>
    <w:p w14:paraId="2D83F934" w14:textId="77777777" w:rsidR="006A1D5E" w:rsidRPr="006A1D5E" w:rsidRDefault="006A1D5E" w:rsidP="006A1D5E">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51" w:after="120" w:line="264" w:lineRule="auto"/>
        <w:ind w:left="119" w:right="393"/>
        <w:jc w:val="both"/>
        <w:rPr>
          <w:rFonts w:ascii="Calibri" w:eastAsia="Calibri" w:hAnsi="Calibri" w:cs="Calibri"/>
          <w:i/>
          <w:color w:val="404040"/>
        </w:rPr>
      </w:pPr>
      <w:r w:rsidRPr="006A1D5E">
        <w:rPr>
          <w:rFonts w:ascii="Calibri" w:eastAsia="Calibri" w:hAnsi="Calibri" w:cs="Calibri"/>
          <w:i/>
          <w:color w:val="262626"/>
        </w:rPr>
        <w:t xml:space="preserve">For further information on reporting procedures, please consult the UN Women Legal Policy and the UN Women </w:t>
      </w:r>
      <w:r w:rsidRPr="006A1D5E">
        <w:rPr>
          <w:rFonts w:ascii="Calibri" w:eastAsia="Calibri" w:hAnsi="Calibri" w:cs="Calibri"/>
          <w:i/>
          <w:color w:val="404040"/>
        </w:rPr>
        <w:t>Accountability website.</w:t>
      </w:r>
    </w:p>
    <w:p w14:paraId="3AFC12B0"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b/>
          <w:color w:val="262626"/>
          <w:szCs w:val="26"/>
        </w:rPr>
        <w:t>Confidentiality and Protection from</w:t>
      </w:r>
      <w:r w:rsidRPr="006A1D5E">
        <w:rPr>
          <w:rFonts w:ascii="Calibri" w:eastAsia="Malgun Gothic" w:hAnsi="Calibri" w:cs="Times New Roman"/>
          <w:color w:val="262626"/>
          <w:szCs w:val="26"/>
        </w:rPr>
        <w:t xml:space="preserve"> </w:t>
      </w:r>
      <w:r w:rsidRPr="006A1D5E">
        <w:rPr>
          <w:rFonts w:ascii="Calibri" w:eastAsia="Malgun Gothic" w:hAnsi="Calibri" w:cs="Times New Roman"/>
          <w:b/>
          <w:color w:val="262626"/>
          <w:szCs w:val="26"/>
        </w:rPr>
        <w:t>Retaliation</w:t>
      </w:r>
    </w:p>
    <w:p w14:paraId="7365B8C2"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6A1D5E">
        <w:rPr>
          <w:rFonts w:ascii="Calibri" w:eastAsia="Malgun Gothic" w:hAnsi="Calibri" w:cs="Times New Roman"/>
          <w:b/>
          <w:color w:val="262626"/>
          <w:szCs w:val="24"/>
        </w:rPr>
        <w:t>Confidentiality</w:t>
      </w:r>
    </w:p>
    <w:p w14:paraId="206DEDFA"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344F6145"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All investigations undertaken by OIOS are confidential and requests for confidentiality by investigation participants will be honored to the extent possible within the legitimate needs of the investigation.</w:t>
      </w:r>
    </w:p>
    <w:p w14:paraId="6453588D"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bookmarkStart w:id="13" w:name="_Protection_from_Retaliation"/>
      <w:bookmarkEnd w:id="13"/>
      <w:r w:rsidRPr="006A1D5E">
        <w:rPr>
          <w:rFonts w:ascii="Calibri" w:eastAsia="Malgun Gothic" w:hAnsi="Calibri" w:cs="Times New Roman"/>
          <w:b/>
          <w:color w:val="262626"/>
          <w:szCs w:val="24"/>
        </w:rPr>
        <w:t>Protection from</w:t>
      </w:r>
      <w:r w:rsidRPr="006A1D5E">
        <w:rPr>
          <w:rFonts w:ascii="Calibri" w:eastAsia="Malgun Gothic" w:hAnsi="Calibri" w:cs="Times New Roman"/>
          <w:color w:val="262626"/>
          <w:szCs w:val="24"/>
        </w:rPr>
        <w:t xml:space="preserve"> </w:t>
      </w:r>
      <w:r w:rsidRPr="006A1D5E">
        <w:rPr>
          <w:rFonts w:ascii="Calibri" w:eastAsia="Malgun Gothic" w:hAnsi="Calibri" w:cs="Times New Roman"/>
          <w:b/>
          <w:color w:val="262626"/>
          <w:szCs w:val="24"/>
        </w:rPr>
        <w:t>Retaliation</w:t>
      </w:r>
    </w:p>
    <w:p w14:paraId="6C78F3CF"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UN–Women</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Policy</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for</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Protection</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against</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Retaliation</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establishes</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a</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framework</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and</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procedure for</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protection</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staff</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members</w:t>
      </w:r>
      <w:r w:rsidRPr="006A1D5E">
        <w:rPr>
          <w:rFonts w:ascii="Calibri" w:eastAsia="Malgun Gothic" w:hAnsi="Calibri" w:cs="Times New Roman"/>
          <w:iCs/>
          <w:color w:val="262626"/>
          <w:spacing w:val="-14"/>
        </w:rPr>
        <w:t xml:space="preserve"> </w:t>
      </w:r>
      <w:r w:rsidRPr="006A1D5E">
        <w:rPr>
          <w:rFonts w:ascii="Calibri" w:eastAsia="Malgun Gothic" w:hAnsi="Calibri" w:cs="Times New Roman"/>
          <w:iCs/>
          <w:color w:val="262626"/>
        </w:rPr>
        <w:t>from</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retaliation.</w:t>
      </w:r>
      <w:r w:rsidRPr="006A1D5E">
        <w:rPr>
          <w:rFonts w:ascii="Calibri" w:eastAsia="Malgun Gothic" w:hAnsi="Calibri" w:cs="Times New Roman"/>
          <w:iCs/>
          <w:color w:val="262626"/>
          <w:spacing w:val="22"/>
        </w:rPr>
        <w:t xml:space="preserve"> </w:t>
      </w:r>
      <w:r w:rsidRPr="006A1D5E">
        <w:rPr>
          <w:rFonts w:ascii="Calibri" w:eastAsia="Malgun Gothic" w:hAnsi="Calibri" w:cs="Times New Roman"/>
          <w:iCs/>
          <w:color w:val="262626"/>
        </w:rPr>
        <w:t>Staff</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members</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who</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believe</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that</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 xml:space="preserve">retaliatory action has been taken against them because they have reported allegations of </w:t>
      </w:r>
      <w:proofErr w:type="gramStart"/>
      <w:r w:rsidRPr="006A1D5E">
        <w:rPr>
          <w:rFonts w:ascii="Calibri" w:eastAsia="Malgun Gothic" w:hAnsi="Calibri" w:cs="Times New Roman"/>
          <w:iCs/>
          <w:color w:val="262626"/>
        </w:rPr>
        <w:t>wrongdoing, or</w:t>
      </w:r>
      <w:proofErr w:type="gramEnd"/>
      <w:r w:rsidRPr="006A1D5E">
        <w:rPr>
          <w:rFonts w:ascii="Calibri" w:eastAsia="Malgun Gothic" w:hAnsi="Calibri" w:cs="Times New Roman"/>
          <w:iCs/>
          <w:color w:val="262626"/>
        </w:rPr>
        <w:t xml:space="preserve"> have cooperated with a duly authorized audit or investigation, may forward all supporting information and documentation to the UN Ethics Office. This should be done promptly </w:t>
      </w:r>
      <w:proofErr w:type="gramStart"/>
      <w:r w:rsidRPr="006A1D5E">
        <w:rPr>
          <w:rFonts w:ascii="Calibri" w:eastAsia="Malgun Gothic" w:hAnsi="Calibri" w:cs="Times New Roman"/>
          <w:iCs/>
          <w:color w:val="262626"/>
        </w:rPr>
        <w:t>and in any event,</w:t>
      </w:r>
      <w:proofErr w:type="gramEnd"/>
      <w:r w:rsidRPr="006A1D5E">
        <w:rPr>
          <w:rFonts w:ascii="Calibri" w:eastAsia="Malgun Gothic" w:hAnsi="Calibri" w:cs="Times New Roman"/>
          <w:iCs/>
          <w:color w:val="262626"/>
        </w:rPr>
        <w:t xml:space="preserve"> no later than 60 calendar days after the alleged act or threat of retaliation has occurred. The complaint can be made in a variety of</w:t>
      </w:r>
      <w:r w:rsidRPr="006A1D5E">
        <w:rPr>
          <w:rFonts w:ascii="Calibri" w:eastAsia="Malgun Gothic" w:hAnsi="Calibri" w:cs="Times New Roman"/>
          <w:iCs/>
          <w:color w:val="262626"/>
          <w:spacing w:val="-16"/>
        </w:rPr>
        <w:t xml:space="preserve"> </w:t>
      </w:r>
      <w:r w:rsidRPr="006A1D5E">
        <w:rPr>
          <w:rFonts w:ascii="Calibri" w:eastAsia="Malgun Gothic" w:hAnsi="Calibri" w:cs="Times New Roman"/>
          <w:iCs/>
          <w:color w:val="262626"/>
        </w:rPr>
        <w:t>ways:</w:t>
      </w:r>
    </w:p>
    <w:p w14:paraId="772E3D30" w14:textId="77777777" w:rsidR="006A1D5E" w:rsidRPr="006A1D5E" w:rsidRDefault="006A1D5E" w:rsidP="006A1D5E">
      <w:pPr>
        <w:tabs>
          <w:tab w:val="num" w:pos="2552"/>
        </w:tabs>
        <w:spacing w:before="60" w:after="60" w:line="264" w:lineRule="auto"/>
        <w:ind w:left="2552" w:hanging="397"/>
        <w:contextualSpacing/>
        <w:rPr>
          <w:rFonts w:ascii="Calibri" w:eastAsia="Calibri" w:hAnsi="Calibri" w:cs="Times New Roman"/>
          <w:color w:val="262626"/>
        </w:rPr>
      </w:pPr>
      <w:r w:rsidRPr="006A1D5E">
        <w:rPr>
          <w:rFonts w:ascii="Calibri" w:eastAsia="Calibri" w:hAnsi="Calibri" w:cs="Times New Roman"/>
          <w:b/>
          <w:bCs/>
          <w:color w:val="262626"/>
          <w:sz w:val="24"/>
          <w:szCs w:val="24"/>
        </w:rPr>
        <w:t xml:space="preserve">Phone: </w:t>
      </w:r>
      <w:r w:rsidRPr="006A1D5E">
        <w:rPr>
          <w:rFonts w:ascii="Calibri" w:eastAsia="Calibri" w:hAnsi="Calibri" w:cs="Times New Roman"/>
          <w:color w:val="262626"/>
          <w:sz w:val="24"/>
          <w:szCs w:val="24"/>
        </w:rPr>
        <w:t>+1 917-367-9858</w:t>
      </w:r>
    </w:p>
    <w:p w14:paraId="43EE5758" w14:textId="77777777" w:rsidR="006A1D5E" w:rsidRPr="006A1D5E" w:rsidRDefault="006A1D5E" w:rsidP="006A1D5E">
      <w:pPr>
        <w:tabs>
          <w:tab w:val="num" w:pos="2552"/>
        </w:tabs>
        <w:spacing w:before="60" w:after="60" w:line="264" w:lineRule="auto"/>
        <w:ind w:left="2552" w:hanging="397"/>
        <w:contextualSpacing/>
        <w:rPr>
          <w:rFonts w:ascii="Calibri" w:eastAsia="Calibri" w:hAnsi="Calibri" w:cs="Times New Roman"/>
          <w:color w:val="262626"/>
        </w:rPr>
      </w:pPr>
      <w:r w:rsidRPr="006A1D5E">
        <w:rPr>
          <w:rFonts w:ascii="Calibri" w:eastAsia="Calibri" w:hAnsi="Calibri" w:cs="Times New Roman"/>
          <w:b/>
          <w:bCs/>
          <w:color w:val="262626"/>
        </w:rPr>
        <w:t>Email</w:t>
      </w:r>
      <w:r w:rsidRPr="006A1D5E">
        <w:rPr>
          <w:rFonts w:ascii="Calibri" w:eastAsia="Calibri" w:hAnsi="Calibri" w:cs="Times New Roman"/>
          <w:color w:val="262626"/>
        </w:rPr>
        <w:t xml:space="preserve">: </w:t>
      </w:r>
      <w:hyperlink r:id="rId36">
        <w:r w:rsidRPr="006A1D5E">
          <w:rPr>
            <w:rFonts w:ascii="Calibri" w:eastAsia="Calibri" w:hAnsi="Calibri" w:cs="Times New Roman"/>
            <w:color w:val="0000FF"/>
            <w:u w:val="single"/>
          </w:rPr>
          <w:t>ethicsoffice@un.org</w:t>
        </w:r>
      </w:hyperlink>
    </w:p>
    <w:p w14:paraId="29999D04"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05297853" w14:textId="77777777" w:rsidR="006A1D5E" w:rsidRPr="006A1D5E" w:rsidRDefault="006A1D5E" w:rsidP="006A1D5E">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6A1D5E">
        <w:rPr>
          <w:rFonts w:ascii="Calibri" w:eastAsia="Calibri" w:hAnsi="Calibri" w:cs="Times New Roman"/>
          <w:i/>
          <w:color w:val="262626"/>
        </w:rPr>
        <w:t xml:space="preserve">For further information on protection from retaliation, the UN Women Policy for Protection Against Retaliation, including Section 5.3-Reporting Retaliation to the UN Ethics Office. Full details are provided through the Ethics Office </w:t>
      </w:r>
      <w:proofErr w:type="gramStart"/>
      <w:r w:rsidRPr="006A1D5E">
        <w:rPr>
          <w:rFonts w:ascii="Calibri" w:eastAsia="Calibri" w:hAnsi="Calibri" w:cs="Times New Roman"/>
          <w:i/>
          <w:color w:val="262626"/>
        </w:rPr>
        <w:t>web-site</w:t>
      </w:r>
      <w:proofErr w:type="gramEnd"/>
      <w:r w:rsidRPr="006A1D5E">
        <w:rPr>
          <w:rFonts w:ascii="Calibri" w:eastAsia="Calibri" w:hAnsi="Calibri" w:cs="Times New Roman"/>
          <w:i/>
          <w:color w:val="262626"/>
        </w:rPr>
        <w:t xml:space="preserve"> on Protection against Retaliation.</w:t>
      </w:r>
    </w:p>
    <w:p w14:paraId="22F9C1C6"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6A1D5E">
        <w:rPr>
          <w:rFonts w:ascii="Calibri" w:eastAsia="Malgun Gothic" w:hAnsi="Calibri" w:cs="Times New Roman"/>
          <w:b/>
          <w:color w:val="262626"/>
          <w:szCs w:val="26"/>
        </w:rPr>
        <w:t>Investigations</w:t>
      </w:r>
    </w:p>
    <w:p w14:paraId="628B968E"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OIOS has discretionary authority to decide which matters to investigate. All reports received by OIOS will be assessed through an intake process. Where it is determined that the matter warrants an OIOS investigation it will be appropriately assigned.</w:t>
      </w:r>
    </w:p>
    <w:p w14:paraId="201BA652"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The</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investigation</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is</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the</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process</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of</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planning</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conducting</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appropriate</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lines</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of</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inquiry</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to</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obtain the evidence required to objectively determine the factual basis of allegations. This will</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include: (</w:t>
      </w:r>
      <w:proofErr w:type="spellStart"/>
      <w:r w:rsidRPr="006A1D5E">
        <w:rPr>
          <w:rFonts w:ascii="Calibri" w:eastAsia="Malgun Gothic" w:hAnsi="Calibri" w:cs="Times New Roman"/>
          <w:color w:val="262626"/>
          <w:szCs w:val="24"/>
        </w:rPr>
        <w:t>i</w:t>
      </w:r>
      <w:proofErr w:type="spellEnd"/>
      <w:r w:rsidRPr="006A1D5E">
        <w:rPr>
          <w:rFonts w:ascii="Calibri" w:eastAsia="Malgun Gothic" w:hAnsi="Calibri" w:cs="Times New Roman"/>
          <w:color w:val="262626"/>
          <w:szCs w:val="24"/>
        </w:rPr>
        <w:t xml:space="preserve">) interviewing people with relevant information and recording their testimony; (ii) obtaining documents and other evidence; (iii) conducting financial and IT analysis; (iv) evaluating information and evidence; and (v) reporting and making </w:t>
      </w:r>
      <w:r w:rsidRPr="006A1D5E">
        <w:rPr>
          <w:rFonts w:ascii="Calibri" w:eastAsia="Malgun Gothic" w:hAnsi="Calibri" w:cs="Times New Roman"/>
          <w:color w:val="262626"/>
          <w:szCs w:val="24"/>
        </w:rPr>
        <w:lastRenderedPageBreak/>
        <w:t>recommendations. OIOS will conduct investigations in accordance with its Investigation Manual.</w:t>
      </w:r>
    </w:p>
    <w:p w14:paraId="5FC85E5F" w14:textId="77777777" w:rsidR="006A1D5E" w:rsidRPr="006A1D5E" w:rsidRDefault="006A1D5E" w:rsidP="006A1D5E">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8" w:after="120" w:line="264" w:lineRule="auto"/>
        <w:ind w:left="120" w:right="393"/>
        <w:jc w:val="both"/>
        <w:rPr>
          <w:rFonts w:ascii="Calibri" w:eastAsia="Calibri" w:hAnsi="Calibri" w:cs="Calibri"/>
          <w:i/>
          <w:color w:val="404040"/>
        </w:rPr>
      </w:pPr>
      <w:r w:rsidRPr="006A1D5E">
        <w:rPr>
          <w:rFonts w:ascii="Calibri" w:eastAsia="Calibri" w:hAnsi="Calibri" w:cs="Calibri"/>
          <w:i/>
          <w:color w:val="404040"/>
        </w:rPr>
        <w:t xml:space="preserve">For further information on OIOS investigations procedures, please consult the OIOS Investigations Manual, the UN Women Legal </w:t>
      </w:r>
      <w:proofErr w:type="gramStart"/>
      <w:r w:rsidRPr="006A1D5E">
        <w:rPr>
          <w:rFonts w:ascii="Calibri" w:eastAsia="Calibri" w:hAnsi="Calibri" w:cs="Calibri"/>
          <w:i/>
          <w:color w:val="262626"/>
        </w:rPr>
        <w:t>Policy</w:t>
      </w:r>
      <w:proofErr w:type="gramEnd"/>
      <w:r w:rsidRPr="006A1D5E">
        <w:rPr>
          <w:rFonts w:ascii="Calibri" w:eastAsia="Calibri" w:hAnsi="Calibri" w:cs="Calibri"/>
          <w:i/>
          <w:color w:val="262626"/>
        </w:rPr>
        <w:t xml:space="preserve"> </w:t>
      </w:r>
      <w:r w:rsidRPr="006A1D5E">
        <w:rPr>
          <w:rFonts w:ascii="Calibri" w:eastAsia="Calibri" w:hAnsi="Calibri" w:cs="Calibri"/>
          <w:i/>
          <w:color w:val="404040"/>
        </w:rPr>
        <w:t>and the UN Women Accountability website.</w:t>
      </w:r>
    </w:p>
    <w:p w14:paraId="24D94066"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b/>
          <w:color w:val="262626"/>
          <w:szCs w:val="26"/>
        </w:rPr>
        <w:t>Actions based on</w:t>
      </w:r>
      <w:r w:rsidRPr="006A1D5E">
        <w:rPr>
          <w:rFonts w:ascii="Calibri" w:eastAsia="Malgun Gothic" w:hAnsi="Calibri" w:cs="Times New Roman"/>
          <w:color w:val="262626"/>
          <w:szCs w:val="26"/>
        </w:rPr>
        <w:t xml:space="preserve"> </w:t>
      </w:r>
      <w:proofErr w:type="gramStart"/>
      <w:r w:rsidRPr="006A1D5E">
        <w:rPr>
          <w:rFonts w:ascii="Calibri" w:eastAsia="Malgun Gothic" w:hAnsi="Calibri" w:cs="Times New Roman"/>
          <w:b/>
          <w:color w:val="262626"/>
          <w:szCs w:val="26"/>
        </w:rPr>
        <w:t>investigations</w:t>
      </w:r>
      <w:proofErr w:type="gramEnd"/>
    </w:p>
    <w:p w14:paraId="3D885362"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31F3B7A3"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 xml:space="preserve">If there is evidence of improper use of funds as determined after an investigation, UN Women will use its best efforts, consistent with its regulations, rules, </w:t>
      </w:r>
      <w:proofErr w:type="gramStart"/>
      <w:r w:rsidRPr="006A1D5E">
        <w:rPr>
          <w:rFonts w:ascii="Calibri" w:eastAsia="Malgun Gothic" w:hAnsi="Calibri" w:cs="Times New Roman"/>
          <w:color w:val="262626"/>
          <w:szCs w:val="24"/>
        </w:rPr>
        <w:t>policies</w:t>
      </w:r>
      <w:proofErr w:type="gramEnd"/>
      <w:r w:rsidRPr="006A1D5E">
        <w:rPr>
          <w:rFonts w:ascii="Calibri" w:eastAsia="Malgun Gothic" w:hAnsi="Calibri" w:cs="Times New Roman"/>
          <w:color w:val="262626"/>
          <w:szCs w:val="24"/>
        </w:rPr>
        <w:t xml:space="preserve"> and procedures to recover any</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funds</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misused.</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This</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may</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include</w:t>
      </w:r>
      <w:r w:rsidRPr="006A1D5E">
        <w:rPr>
          <w:rFonts w:ascii="Calibri" w:eastAsia="Malgun Gothic" w:hAnsi="Calibri" w:cs="Times New Roman"/>
          <w:color w:val="262626"/>
          <w:spacing w:val="-3"/>
          <w:szCs w:val="24"/>
        </w:rPr>
        <w:t xml:space="preserve"> </w:t>
      </w:r>
      <w:r w:rsidRPr="006A1D5E">
        <w:rPr>
          <w:rFonts w:ascii="Calibri" w:eastAsia="Malgun Gothic" w:hAnsi="Calibri" w:cs="Times New Roman"/>
          <w:color w:val="262626"/>
          <w:szCs w:val="24"/>
        </w:rPr>
        <w:t>administrative</w:t>
      </w:r>
      <w:r w:rsidRPr="006A1D5E">
        <w:rPr>
          <w:rFonts w:ascii="Calibri" w:eastAsia="Malgun Gothic" w:hAnsi="Calibri" w:cs="Times New Roman"/>
          <w:color w:val="262626"/>
          <w:spacing w:val="-3"/>
          <w:szCs w:val="24"/>
        </w:rPr>
        <w:t xml:space="preserve"> </w:t>
      </w:r>
      <w:r w:rsidRPr="006A1D5E">
        <w:rPr>
          <w:rFonts w:ascii="Calibri" w:eastAsia="Malgun Gothic" w:hAnsi="Calibri" w:cs="Times New Roman"/>
          <w:color w:val="262626"/>
          <w:szCs w:val="24"/>
        </w:rPr>
        <w:t>action</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to</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recover</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funds</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from</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staff</w:t>
      </w:r>
      <w:r w:rsidRPr="006A1D5E">
        <w:rPr>
          <w:rFonts w:ascii="Calibri" w:eastAsia="Malgun Gothic" w:hAnsi="Calibri" w:cs="Times New Roman"/>
          <w:color w:val="262626"/>
          <w:spacing w:val="-3"/>
          <w:szCs w:val="24"/>
        </w:rPr>
        <w:t xml:space="preserve"> </w:t>
      </w:r>
      <w:r w:rsidRPr="006A1D5E">
        <w:rPr>
          <w:rFonts w:ascii="Calibri" w:eastAsia="Malgun Gothic" w:hAnsi="Calibri" w:cs="Times New Roman"/>
          <w:color w:val="262626"/>
          <w:szCs w:val="24"/>
        </w:rPr>
        <w:t>members, referral</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of</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the</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matter</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to</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the</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appropriate</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national</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authorities</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of</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the</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Member</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State</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in</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accordance with General Assembly resolution 62/63, or, in relation to implementing partners and vendors, acting in accordance with the terms of the relevant contract or</w:t>
      </w:r>
      <w:r w:rsidRPr="006A1D5E">
        <w:rPr>
          <w:rFonts w:ascii="Calibri" w:eastAsia="Malgun Gothic" w:hAnsi="Calibri" w:cs="Times New Roman"/>
          <w:color w:val="262626"/>
          <w:spacing w:val="-20"/>
          <w:szCs w:val="24"/>
        </w:rPr>
        <w:t xml:space="preserve"> </w:t>
      </w:r>
      <w:r w:rsidRPr="006A1D5E">
        <w:rPr>
          <w:rFonts w:ascii="Calibri" w:eastAsia="Malgun Gothic" w:hAnsi="Calibri" w:cs="Times New Roman"/>
          <w:color w:val="262626"/>
          <w:szCs w:val="24"/>
        </w:rPr>
        <w:t>agreement.</w:t>
      </w:r>
    </w:p>
    <w:p w14:paraId="6DD8A44E" w14:textId="77777777" w:rsidR="006A1D5E" w:rsidRPr="006A1D5E" w:rsidRDefault="006A1D5E" w:rsidP="006A1D5E">
      <w:pPr>
        <w:rPr>
          <w:rFonts w:ascii="Calibri" w:eastAsia="Calibri" w:hAnsi="Calibri" w:cs="Times New Roman"/>
        </w:rPr>
      </w:pPr>
    </w:p>
    <w:p w14:paraId="2B24381A" w14:textId="77777777" w:rsidR="006A1D5E" w:rsidRPr="006A1D5E" w:rsidRDefault="006A1D5E" w:rsidP="006A1D5E">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6A1D5E">
        <w:rPr>
          <w:rFonts w:ascii="Calibri" w:eastAsia="Calibri" w:hAnsi="Calibri" w:cs="Times New Roman"/>
          <w:i/>
          <w:color w:val="262626"/>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27890959"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b/>
          <w:color w:val="262626"/>
          <w:szCs w:val="26"/>
        </w:rPr>
        <w:t>Disclosing cases of</w:t>
      </w:r>
      <w:r w:rsidRPr="006A1D5E">
        <w:rPr>
          <w:rFonts w:ascii="Calibri" w:eastAsia="Malgun Gothic" w:hAnsi="Calibri" w:cs="Times New Roman"/>
          <w:color w:val="262626"/>
          <w:szCs w:val="26"/>
        </w:rPr>
        <w:t xml:space="preserve"> </w:t>
      </w:r>
      <w:r w:rsidRPr="006A1D5E">
        <w:rPr>
          <w:rFonts w:ascii="Calibri" w:eastAsia="Malgun Gothic" w:hAnsi="Calibri" w:cs="Times New Roman"/>
          <w:b/>
          <w:color w:val="262626"/>
          <w:szCs w:val="26"/>
        </w:rPr>
        <w:t>fraud</w:t>
      </w:r>
    </w:p>
    <w:p w14:paraId="4F38753F"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Fraud and other cases of misconduct investigated by OIOS on behalf of UN Women will be reported to the Executive Board through its established reporting mechanisms, as follows:</w:t>
      </w:r>
    </w:p>
    <w:p w14:paraId="43F6CA87"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6DC4724F"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246235AA" w14:textId="77777777" w:rsidR="006A1D5E" w:rsidRPr="006A1D5E" w:rsidRDefault="006A1D5E" w:rsidP="006A1D5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lastRenderedPageBreak/>
        <w:t xml:space="preserve">Pursuant to the UN–Women Legal Framework, “in the interests of transparency, the Executive Director shall inform the UN–Women Executive Board of disciplinary decisions taken in the course of the preceding </w:t>
      </w:r>
      <w:proofErr w:type="gramStart"/>
      <w:r w:rsidRPr="006A1D5E">
        <w:rPr>
          <w:rFonts w:ascii="Calibri" w:eastAsia="Malgun Gothic" w:hAnsi="Calibri" w:cs="Times New Roman"/>
          <w:iCs/>
          <w:color w:val="262626"/>
        </w:rPr>
        <w:t>year, and</w:t>
      </w:r>
      <w:proofErr w:type="gramEnd"/>
      <w:r w:rsidRPr="006A1D5E">
        <w:rPr>
          <w:rFonts w:ascii="Calibri" w:eastAsia="Malgun Gothic" w:hAnsi="Calibri" w:cs="Times New Roman"/>
          <w:iCs/>
          <w:color w:val="262626"/>
        </w:rPr>
        <w:t xml:space="preserve"> publish an annual report of cases of misconduct (without the individuals’ names) that have resulted in the imposition of disciplinary measures.”</w:t>
      </w:r>
    </w:p>
    <w:p w14:paraId="66B18310"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 xml:space="preserve">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w:t>
      </w:r>
      <w:proofErr w:type="gramStart"/>
      <w:r w:rsidRPr="006A1D5E">
        <w:rPr>
          <w:rFonts w:ascii="Calibri" w:eastAsia="Malgun Gothic" w:hAnsi="Calibri" w:cs="Times New Roman"/>
          <w:color w:val="262626"/>
          <w:szCs w:val="24"/>
        </w:rPr>
        <w:t>during the course of</w:t>
      </w:r>
      <w:proofErr w:type="gramEnd"/>
      <w:r w:rsidRPr="006A1D5E">
        <w:rPr>
          <w:rFonts w:ascii="Calibri" w:eastAsia="Malgun Gothic" w:hAnsi="Calibri" w:cs="Times New Roman"/>
          <w:color w:val="262626"/>
          <w:szCs w:val="24"/>
        </w:rPr>
        <w:t xml:space="preserve"> the year, as he or she deems appropriate, or in response to requests for such a briefing from the President of the Executive Board.</w:t>
      </w:r>
    </w:p>
    <w:p w14:paraId="42FDE184"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 xml:space="preserve">Information relating to allegations of fraud and other misconduct, subsequent investigations and post-investigation actions is to be treated confidentially and with utmost discretion </w:t>
      </w:r>
      <w:proofErr w:type="gramStart"/>
      <w:r w:rsidRPr="006A1D5E">
        <w:rPr>
          <w:rFonts w:ascii="Calibri" w:eastAsia="Malgun Gothic" w:hAnsi="Calibri" w:cs="Times New Roman"/>
          <w:color w:val="262626"/>
          <w:szCs w:val="24"/>
        </w:rPr>
        <w:t>in order to</w:t>
      </w:r>
      <w:proofErr w:type="gramEnd"/>
      <w:r w:rsidRPr="006A1D5E">
        <w:rPr>
          <w:rFonts w:ascii="Calibri" w:eastAsia="Malgun Gothic" w:hAnsi="Calibri" w:cs="Times New Roman"/>
          <w:color w:val="262626"/>
          <w:szCs w:val="24"/>
        </w:rPr>
        <w:t xml:space="preserve"> ensure </w:t>
      </w:r>
      <w:r w:rsidRPr="006A1D5E">
        <w:rPr>
          <w:rFonts w:ascii="Calibri" w:eastAsia="Malgun Gothic" w:hAnsi="Calibri" w:cs="Times New Roman"/>
          <w:i/>
          <w:color w:val="262626"/>
          <w:szCs w:val="24"/>
        </w:rPr>
        <w:t>inter alia</w:t>
      </w:r>
      <w:r w:rsidRPr="006A1D5E">
        <w:rPr>
          <w:rFonts w:ascii="Calibri" w:eastAsia="Malgun Gothic" w:hAnsi="Calibri" w:cs="Times New Roman"/>
          <w:color w:val="262626"/>
          <w:szCs w:val="24"/>
        </w:rPr>
        <w:t xml:space="preserve"> the probity and confidentiality of any investigation, to </w:t>
      </w:r>
      <w:proofErr w:type="spellStart"/>
      <w:r w:rsidRPr="006A1D5E">
        <w:rPr>
          <w:rFonts w:ascii="Calibri" w:eastAsia="Malgun Gothic" w:hAnsi="Calibri" w:cs="Times New Roman"/>
          <w:color w:val="262626"/>
          <w:szCs w:val="24"/>
        </w:rPr>
        <w:t>maximise</w:t>
      </w:r>
      <w:proofErr w:type="spellEnd"/>
      <w:r w:rsidRPr="006A1D5E">
        <w:rPr>
          <w:rFonts w:ascii="Calibri" w:eastAsia="Malgun Gothic" w:hAnsi="Calibri" w:cs="Times New Roman"/>
          <w:color w:val="262626"/>
          <w:szCs w:val="24"/>
        </w:rPr>
        <w:t xml:space="preserve"> the prospect of recovery of funds, to ensure the safety and security of persons or assets, and to respect the due process rights of all involved. Any consideration of disclosure to third parties shall </w:t>
      </w:r>
      <w:proofErr w:type="gramStart"/>
      <w:r w:rsidRPr="006A1D5E">
        <w:rPr>
          <w:rFonts w:ascii="Calibri" w:eastAsia="Malgun Gothic" w:hAnsi="Calibri" w:cs="Times New Roman"/>
          <w:color w:val="262626"/>
          <w:szCs w:val="24"/>
        </w:rPr>
        <w:t>give consideration to</w:t>
      </w:r>
      <w:proofErr w:type="gramEnd"/>
      <w:r w:rsidRPr="006A1D5E">
        <w:rPr>
          <w:rFonts w:ascii="Calibri" w:eastAsia="Malgun Gothic" w:hAnsi="Calibri" w:cs="Times New Roman"/>
          <w:color w:val="262626"/>
          <w:szCs w:val="24"/>
        </w:rPr>
        <w:t xml:space="preserve"> these principles, in consultation with OIOS as appropriate.</w:t>
      </w:r>
    </w:p>
    <w:p w14:paraId="20C16397"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 xml:space="preserve">Where OIOS informs UN Women of an investigation into allegations of fraud that are identifiable as allegations relating to any activities funded in whole or in part with specific financial contribution or to specific activities, UN Women may </w:t>
      </w:r>
      <w:proofErr w:type="gramStart"/>
      <w:r w:rsidRPr="006A1D5E">
        <w:rPr>
          <w:rFonts w:ascii="Calibri" w:eastAsia="Malgun Gothic" w:hAnsi="Calibri" w:cs="Times New Roman"/>
          <w:color w:val="262626"/>
          <w:szCs w:val="24"/>
        </w:rPr>
        <w:t>give consideration to</w:t>
      </w:r>
      <w:proofErr w:type="gramEnd"/>
      <w:r w:rsidRPr="006A1D5E">
        <w:rPr>
          <w:rFonts w:ascii="Calibri" w:eastAsia="Malgun Gothic" w:hAnsi="Calibri" w:cs="Times New Roman"/>
          <w:color w:val="262626"/>
          <w:szCs w:val="24"/>
        </w:rPr>
        <w:t xml:space="preserve"> the disclosure of information regarding the allegations to third parties, including to the funding source, with due regard to the principles in paragraph 5.7.3 above. </w:t>
      </w:r>
    </w:p>
    <w:p w14:paraId="36165B24"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12B35244" w14:textId="77777777" w:rsidR="006A1D5E" w:rsidRPr="006A1D5E" w:rsidRDefault="006A1D5E" w:rsidP="006A1D5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0467BA8C" w14:textId="77777777" w:rsidR="006A1D5E" w:rsidRPr="006A1D5E" w:rsidRDefault="006A1D5E" w:rsidP="006A1D5E">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14" w:name="_Toc516567175"/>
      <w:r w:rsidRPr="006A1D5E">
        <w:rPr>
          <w:rFonts w:ascii="Calibri Light" w:eastAsia="Malgun Gothic" w:hAnsi="Calibri Light" w:cs="Times New Roman"/>
          <w:b/>
          <w:color w:val="2F5496"/>
          <w:sz w:val="32"/>
          <w:szCs w:val="32"/>
        </w:rPr>
        <w:t>Other Provisions</w:t>
      </w:r>
      <w:bookmarkEnd w:id="14"/>
    </w:p>
    <w:p w14:paraId="1A6C370C"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Not applicable.</w:t>
      </w:r>
    </w:p>
    <w:p w14:paraId="448884F3" w14:textId="77777777" w:rsidR="006A1D5E" w:rsidRPr="006A1D5E" w:rsidRDefault="006A1D5E" w:rsidP="006A1D5E">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15" w:name="_Toc516567176"/>
      <w:r w:rsidRPr="006A1D5E">
        <w:rPr>
          <w:rFonts w:ascii="Calibri Light" w:eastAsia="Malgun Gothic" w:hAnsi="Calibri Light" w:cs="Times New Roman"/>
          <w:b/>
          <w:color w:val="2F5496"/>
          <w:sz w:val="32"/>
          <w:szCs w:val="32"/>
        </w:rPr>
        <w:t>Entry into Force and Other Transitional Measures</w:t>
      </w:r>
      <w:bookmarkEnd w:id="15"/>
    </w:p>
    <w:p w14:paraId="446143F5"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The present Policy enters into force on 20 June 2018.</w:t>
      </w:r>
    </w:p>
    <w:p w14:paraId="6278D423" w14:textId="77777777" w:rsidR="006A1D5E" w:rsidRPr="006A1D5E" w:rsidRDefault="006A1D5E" w:rsidP="006A1D5E">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16" w:name="_Toc516567177"/>
      <w:r w:rsidRPr="006A1D5E">
        <w:rPr>
          <w:rFonts w:ascii="Calibri Light" w:eastAsia="Malgun Gothic" w:hAnsi="Calibri Light" w:cs="Times New Roman"/>
          <w:b/>
          <w:color w:val="2F5496"/>
          <w:sz w:val="32"/>
          <w:szCs w:val="32"/>
        </w:rPr>
        <w:lastRenderedPageBreak/>
        <w:t>Relevant documents</w:t>
      </w:r>
      <w:bookmarkEnd w:id="16"/>
    </w:p>
    <w:p w14:paraId="506F1D27" w14:textId="77777777" w:rsidR="006A1D5E" w:rsidRPr="006A1D5E" w:rsidRDefault="006A1D5E" w:rsidP="006A1D5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See Annex I.</w:t>
      </w:r>
    </w:p>
    <w:p w14:paraId="51BE4439" w14:textId="77777777" w:rsidR="006A1D5E" w:rsidRPr="006A1D5E" w:rsidRDefault="006A1D5E" w:rsidP="006A1D5E">
      <w:pPr>
        <w:rPr>
          <w:rFonts w:ascii="Calibri" w:eastAsia="Calibri" w:hAnsi="Calibri" w:cs="Times New Roman"/>
        </w:rPr>
      </w:pPr>
    </w:p>
    <w:p w14:paraId="0B4C1D7F" w14:textId="77777777" w:rsidR="006A1D5E" w:rsidRPr="006A1D5E" w:rsidRDefault="006A1D5E" w:rsidP="006A1D5E">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6A1D5E">
        <w:rPr>
          <w:rFonts w:ascii="Calibri Light" w:eastAsia="Malgun Gothic" w:hAnsi="Calibri Light" w:cs="Times New Roman"/>
          <w:b/>
          <w:color w:val="2F5496"/>
          <w:sz w:val="32"/>
          <w:szCs w:val="32"/>
        </w:rPr>
        <w:br w:type="page"/>
      </w:r>
      <w:bookmarkStart w:id="17" w:name="_Toc516567178"/>
      <w:r w:rsidRPr="006A1D5E">
        <w:rPr>
          <w:rFonts w:ascii="Calibri Light" w:eastAsia="Malgun Gothic" w:hAnsi="Calibri Light" w:cs="Times New Roman"/>
          <w:b/>
          <w:color w:val="2F5496"/>
          <w:sz w:val="32"/>
          <w:szCs w:val="32"/>
        </w:rPr>
        <w:lastRenderedPageBreak/>
        <w:t>Annex I: Reference Matrix for Dealing with Fraud</w:t>
      </w:r>
      <w:bookmarkEnd w:id="17"/>
    </w:p>
    <w:tbl>
      <w:tblPr>
        <w:tblStyle w:val="TableGrid10"/>
        <w:tblW w:w="10710" w:type="dxa"/>
        <w:tblInd w:w="-725" w:type="dxa"/>
        <w:tblLook w:val="04A0" w:firstRow="1" w:lastRow="0" w:firstColumn="1" w:lastColumn="0" w:noHBand="0" w:noVBand="1"/>
      </w:tblPr>
      <w:tblGrid>
        <w:gridCol w:w="1620"/>
        <w:gridCol w:w="5525"/>
        <w:gridCol w:w="1770"/>
        <w:gridCol w:w="1795"/>
      </w:tblGrid>
      <w:tr w:rsidR="006A1D5E" w:rsidRPr="006A1D5E" w14:paraId="1DCD36BD" w14:textId="77777777" w:rsidTr="006A1D5E">
        <w:trPr>
          <w:trHeight w:val="350"/>
        </w:trPr>
        <w:tc>
          <w:tcPr>
            <w:tcW w:w="1620" w:type="dxa"/>
            <w:shd w:val="clear" w:color="auto" w:fill="DBDBDB"/>
          </w:tcPr>
          <w:p w14:paraId="02143C00" w14:textId="77777777" w:rsidR="006A1D5E" w:rsidRPr="006A1D5E" w:rsidRDefault="006A1D5E" w:rsidP="006A1D5E">
            <w:pPr>
              <w:rPr>
                <w:b/>
                <w:color w:val="262626"/>
              </w:rPr>
            </w:pPr>
            <w:r w:rsidRPr="006A1D5E">
              <w:rPr>
                <w:b/>
                <w:color w:val="262626"/>
              </w:rPr>
              <w:t>Area</w:t>
            </w:r>
          </w:p>
        </w:tc>
        <w:tc>
          <w:tcPr>
            <w:tcW w:w="5525" w:type="dxa"/>
            <w:shd w:val="clear" w:color="auto" w:fill="DBDBDB"/>
          </w:tcPr>
          <w:p w14:paraId="5D4E7B94" w14:textId="77777777" w:rsidR="006A1D5E" w:rsidRPr="006A1D5E" w:rsidRDefault="006A1D5E" w:rsidP="006A1D5E">
            <w:pPr>
              <w:rPr>
                <w:b/>
                <w:color w:val="262626"/>
              </w:rPr>
            </w:pPr>
            <w:r w:rsidRPr="006A1D5E">
              <w:rPr>
                <w:b/>
                <w:color w:val="262626"/>
              </w:rPr>
              <w:t>Regulatory Instrument</w:t>
            </w:r>
          </w:p>
        </w:tc>
        <w:tc>
          <w:tcPr>
            <w:tcW w:w="1770" w:type="dxa"/>
            <w:shd w:val="clear" w:color="auto" w:fill="DBDBDB"/>
          </w:tcPr>
          <w:p w14:paraId="26E7C3B9" w14:textId="77777777" w:rsidR="006A1D5E" w:rsidRPr="006A1D5E" w:rsidRDefault="006A1D5E" w:rsidP="006A1D5E">
            <w:pPr>
              <w:rPr>
                <w:b/>
                <w:color w:val="262626"/>
              </w:rPr>
            </w:pPr>
            <w:r w:rsidRPr="006A1D5E">
              <w:rPr>
                <w:b/>
                <w:color w:val="262626"/>
              </w:rPr>
              <w:t>Process/Controls</w:t>
            </w:r>
          </w:p>
        </w:tc>
        <w:tc>
          <w:tcPr>
            <w:tcW w:w="1795" w:type="dxa"/>
            <w:shd w:val="clear" w:color="auto" w:fill="DBDBDB"/>
          </w:tcPr>
          <w:p w14:paraId="244C4A5A" w14:textId="77777777" w:rsidR="006A1D5E" w:rsidRPr="006A1D5E" w:rsidRDefault="006A1D5E" w:rsidP="006A1D5E">
            <w:pPr>
              <w:rPr>
                <w:b/>
                <w:color w:val="262626"/>
              </w:rPr>
            </w:pPr>
            <w:r w:rsidRPr="006A1D5E">
              <w:rPr>
                <w:b/>
                <w:color w:val="262626"/>
              </w:rPr>
              <w:t>Focal Point</w:t>
            </w:r>
          </w:p>
        </w:tc>
      </w:tr>
      <w:tr w:rsidR="006A1D5E" w:rsidRPr="006A1D5E" w14:paraId="796EDF74" w14:textId="77777777" w:rsidTr="003B3BD7">
        <w:trPr>
          <w:trHeight w:val="2690"/>
        </w:trPr>
        <w:tc>
          <w:tcPr>
            <w:tcW w:w="1620" w:type="dxa"/>
          </w:tcPr>
          <w:p w14:paraId="64B9B48B" w14:textId="77777777" w:rsidR="006A1D5E" w:rsidRPr="006A1D5E" w:rsidRDefault="006A1D5E" w:rsidP="006A1D5E">
            <w:pPr>
              <w:rPr>
                <w:color w:val="262626"/>
              </w:rPr>
            </w:pPr>
            <w:r w:rsidRPr="006A1D5E">
              <w:rPr>
                <w:color w:val="262626"/>
              </w:rPr>
              <w:t>Financial Management</w:t>
            </w:r>
          </w:p>
        </w:tc>
        <w:tc>
          <w:tcPr>
            <w:tcW w:w="5525" w:type="dxa"/>
          </w:tcPr>
          <w:p w14:paraId="43502810" w14:textId="77777777" w:rsidR="006A1D5E" w:rsidRPr="006A1D5E" w:rsidRDefault="006A1D5E" w:rsidP="006A1D5E">
            <w:pPr>
              <w:rPr>
                <w:color w:val="262626"/>
              </w:rPr>
            </w:pPr>
            <w:r w:rsidRPr="006A1D5E">
              <w:rPr>
                <w:color w:val="262626"/>
              </w:rPr>
              <w:t xml:space="preserve">Financial Regulations and Rules of the United Nations (as </w:t>
            </w:r>
            <w:proofErr w:type="gramStart"/>
            <w:r w:rsidRPr="006A1D5E">
              <w:rPr>
                <w:color w:val="262626"/>
              </w:rPr>
              <w:t>at</w:t>
            </w:r>
            <w:proofErr w:type="gramEnd"/>
            <w:r w:rsidRPr="006A1D5E">
              <w:rPr>
                <w:color w:val="262626"/>
              </w:rPr>
              <w:t xml:space="preserve"> 1 May 2018 ST/GB/2003/7 and, ST/SGB/2003/7/Amend.1)</w:t>
            </w:r>
          </w:p>
          <w:p w14:paraId="751DD968" w14:textId="77777777" w:rsidR="006A1D5E" w:rsidRPr="006A1D5E" w:rsidRDefault="006A1D5E" w:rsidP="006A1D5E">
            <w:pPr>
              <w:rPr>
                <w:color w:val="262626"/>
              </w:rPr>
            </w:pPr>
            <w:r w:rsidRPr="006A1D5E">
              <w:rPr>
                <w:color w:val="262626"/>
              </w:rPr>
              <w:t xml:space="preserve"> UN Women Financial Regulations and Rules (as </w:t>
            </w:r>
            <w:proofErr w:type="gramStart"/>
            <w:r w:rsidRPr="006A1D5E">
              <w:rPr>
                <w:color w:val="262626"/>
              </w:rPr>
              <w:t>at</w:t>
            </w:r>
            <w:proofErr w:type="gramEnd"/>
            <w:r w:rsidRPr="006A1D5E">
              <w:rPr>
                <w:color w:val="262626"/>
              </w:rPr>
              <w:t xml:space="preserve"> 1 May 2018 UNW/2012/6) </w:t>
            </w:r>
          </w:p>
          <w:p w14:paraId="152A64B1" w14:textId="77777777" w:rsidR="006A1D5E" w:rsidRPr="006A1D5E" w:rsidRDefault="006A1D5E" w:rsidP="006A1D5E">
            <w:pPr>
              <w:widowControl w:val="0"/>
              <w:autoSpaceDE w:val="0"/>
              <w:autoSpaceDN w:val="0"/>
              <w:spacing w:before="1"/>
              <w:ind w:right="639"/>
              <w:rPr>
                <w:rFonts w:cs="Calibri"/>
                <w:color w:val="262626"/>
              </w:rPr>
            </w:pPr>
          </w:p>
          <w:p w14:paraId="1665A229" w14:textId="77777777" w:rsidR="006A1D5E" w:rsidRPr="006A1D5E" w:rsidRDefault="006A1D5E" w:rsidP="006A1D5E">
            <w:pPr>
              <w:widowControl w:val="0"/>
              <w:autoSpaceDE w:val="0"/>
              <w:autoSpaceDN w:val="0"/>
              <w:spacing w:before="1"/>
              <w:ind w:right="639"/>
              <w:rPr>
                <w:rFonts w:cs="Calibri"/>
                <w:color w:val="262626"/>
              </w:rPr>
            </w:pPr>
            <w:r w:rsidRPr="006A1D5E">
              <w:rPr>
                <w:rFonts w:cs="Calibri"/>
                <w:color w:val="262626"/>
              </w:rPr>
              <w:t>UN Women, Petty Cash Policy</w:t>
            </w:r>
          </w:p>
          <w:p w14:paraId="540AB9CA" w14:textId="77777777" w:rsidR="006A1D5E" w:rsidRPr="006A1D5E" w:rsidRDefault="006A1D5E" w:rsidP="006A1D5E">
            <w:pPr>
              <w:widowControl w:val="0"/>
              <w:autoSpaceDE w:val="0"/>
              <w:autoSpaceDN w:val="0"/>
              <w:spacing w:before="1"/>
              <w:ind w:right="639"/>
              <w:rPr>
                <w:rFonts w:cs="Calibri"/>
                <w:color w:val="262626"/>
              </w:rPr>
            </w:pPr>
            <w:r w:rsidRPr="006A1D5E">
              <w:rPr>
                <w:rFonts w:cs="Calibri"/>
                <w:color w:val="262626"/>
              </w:rPr>
              <w:t>UN Women, Revenue Management Policy</w:t>
            </w:r>
          </w:p>
          <w:p w14:paraId="3A864B62" w14:textId="77777777" w:rsidR="006A1D5E" w:rsidRPr="006A1D5E" w:rsidRDefault="006A1D5E" w:rsidP="006A1D5E">
            <w:pPr>
              <w:widowControl w:val="0"/>
              <w:autoSpaceDE w:val="0"/>
              <w:autoSpaceDN w:val="0"/>
              <w:spacing w:before="1"/>
              <w:ind w:right="639"/>
              <w:rPr>
                <w:rFonts w:cs="Calibri"/>
              </w:rPr>
            </w:pPr>
          </w:p>
          <w:p w14:paraId="4D06AFA4" w14:textId="77777777" w:rsidR="006A1D5E" w:rsidRPr="006A1D5E" w:rsidRDefault="006A1D5E" w:rsidP="006A1D5E">
            <w:pPr>
              <w:rPr>
                <w:color w:val="262626"/>
              </w:rPr>
            </w:pPr>
            <w:r w:rsidRPr="006A1D5E">
              <w:rPr>
                <w:rFonts w:cs="Calibri"/>
                <w:color w:val="262626"/>
              </w:rPr>
              <w:t xml:space="preserve">UN Women, Cash </w:t>
            </w:r>
            <w:proofErr w:type="gramStart"/>
            <w:r w:rsidRPr="006A1D5E">
              <w:rPr>
                <w:rFonts w:cs="Calibri"/>
                <w:color w:val="262626"/>
              </w:rPr>
              <w:t>Advances</w:t>
            </w:r>
            <w:proofErr w:type="gramEnd"/>
            <w:r w:rsidRPr="006A1D5E">
              <w:rPr>
                <w:rFonts w:cs="Calibri"/>
                <w:color w:val="262626"/>
              </w:rPr>
              <w:t xml:space="preserve"> and other Cash Transfers to Partners Policy  </w:t>
            </w:r>
          </w:p>
        </w:tc>
        <w:tc>
          <w:tcPr>
            <w:tcW w:w="1770" w:type="dxa"/>
          </w:tcPr>
          <w:p w14:paraId="148CF388" w14:textId="77777777" w:rsidR="006A1D5E" w:rsidRPr="006A1D5E" w:rsidRDefault="006A1D5E" w:rsidP="006A1D5E">
            <w:pPr>
              <w:rPr>
                <w:color w:val="262626"/>
              </w:rPr>
            </w:pPr>
            <w:r w:rsidRPr="006A1D5E">
              <w:rPr>
                <w:color w:val="262626"/>
              </w:rPr>
              <w:t>Segregation of duties</w:t>
            </w:r>
          </w:p>
          <w:p w14:paraId="7E6770C9" w14:textId="77777777" w:rsidR="006A1D5E" w:rsidRPr="006A1D5E" w:rsidRDefault="006A1D5E" w:rsidP="006A1D5E">
            <w:pPr>
              <w:rPr>
                <w:color w:val="262626"/>
              </w:rPr>
            </w:pPr>
            <w:r w:rsidRPr="006A1D5E">
              <w:rPr>
                <w:color w:val="262626"/>
              </w:rPr>
              <w:t>Transaction approval system</w:t>
            </w:r>
          </w:p>
          <w:p w14:paraId="615EBAB1" w14:textId="77777777" w:rsidR="006A1D5E" w:rsidRPr="006A1D5E" w:rsidRDefault="006A1D5E" w:rsidP="006A1D5E">
            <w:pPr>
              <w:rPr>
                <w:color w:val="262626"/>
              </w:rPr>
            </w:pPr>
            <w:r w:rsidRPr="006A1D5E">
              <w:rPr>
                <w:color w:val="262626"/>
              </w:rPr>
              <w:t>Reconciliation of accounts</w:t>
            </w:r>
          </w:p>
        </w:tc>
        <w:tc>
          <w:tcPr>
            <w:tcW w:w="1795" w:type="dxa"/>
          </w:tcPr>
          <w:p w14:paraId="0A2CF2E5" w14:textId="77777777" w:rsidR="006A1D5E" w:rsidRPr="006A1D5E" w:rsidRDefault="006A1D5E" w:rsidP="006A1D5E">
            <w:pPr>
              <w:rPr>
                <w:color w:val="262626"/>
              </w:rPr>
            </w:pPr>
            <w:r w:rsidRPr="006A1D5E">
              <w:rPr>
                <w:color w:val="262626"/>
              </w:rPr>
              <w:t>Chief of Accounts, Division of Management and Administration (DMA)</w:t>
            </w:r>
          </w:p>
        </w:tc>
      </w:tr>
      <w:tr w:rsidR="006A1D5E" w:rsidRPr="006A1D5E" w14:paraId="7416C6CD" w14:textId="77777777" w:rsidTr="003B3BD7">
        <w:tc>
          <w:tcPr>
            <w:tcW w:w="1620" w:type="dxa"/>
          </w:tcPr>
          <w:p w14:paraId="2D7F620C" w14:textId="77777777" w:rsidR="006A1D5E" w:rsidRPr="006A1D5E" w:rsidRDefault="006A1D5E" w:rsidP="006A1D5E">
            <w:pPr>
              <w:rPr>
                <w:color w:val="262626"/>
              </w:rPr>
            </w:pPr>
            <w:r w:rsidRPr="006A1D5E">
              <w:rPr>
                <w:color w:val="262626"/>
              </w:rPr>
              <w:t>Programme Management</w:t>
            </w:r>
          </w:p>
        </w:tc>
        <w:tc>
          <w:tcPr>
            <w:tcW w:w="5525" w:type="dxa"/>
          </w:tcPr>
          <w:p w14:paraId="0AE13869" w14:textId="77777777" w:rsidR="006A1D5E" w:rsidRPr="006A1D5E" w:rsidRDefault="006A1D5E" w:rsidP="006A1D5E">
            <w:pPr>
              <w:widowControl w:val="0"/>
              <w:autoSpaceDE w:val="0"/>
              <w:autoSpaceDN w:val="0"/>
              <w:ind w:right="103"/>
              <w:rPr>
                <w:rFonts w:cs="Calibri"/>
                <w:color w:val="262626"/>
              </w:rPr>
            </w:pPr>
            <w:r w:rsidRPr="006A1D5E">
              <w:rPr>
                <w:rFonts w:cs="Calibri"/>
                <w:color w:val="262626"/>
              </w:rPr>
              <w:t xml:space="preserve">UN Women, Programme Formulation </w:t>
            </w:r>
            <w:proofErr w:type="gramStart"/>
            <w:r w:rsidRPr="006A1D5E">
              <w:rPr>
                <w:rFonts w:cs="Calibri"/>
                <w:color w:val="262626"/>
              </w:rPr>
              <w:t>Policy;</w:t>
            </w:r>
            <w:proofErr w:type="gramEnd"/>
          </w:p>
          <w:p w14:paraId="7D3DC3A5" w14:textId="77777777" w:rsidR="006A1D5E" w:rsidRPr="006A1D5E" w:rsidRDefault="006A1D5E" w:rsidP="006A1D5E">
            <w:pPr>
              <w:widowControl w:val="0"/>
              <w:autoSpaceDE w:val="0"/>
              <w:autoSpaceDN w:val="0"/>
              <w:ind w:right="103"/>
              <w:rPr>
                <w:rFonts w:cs="Calibri"/>
                <w:color w:val="262626"/>
              </w:rPr>
            </w:pPr>
            <w:r w:rsidRPr="006A1D5E">
              <w:rPr>
                <w:rFonts w:cs="Calibri"/>
                <w:color w:val="262626"/>
              </w:rPr>
              <w:t xml:space="preserve">Programme Cycle </w:t>
            </w:r>
            <w:proofErr w:type="gramStart"/>
            <w:r w:rsidRPr="006A1D5E">
              <w:rPr>
                <w:rFonts w:cs="Calibri"/>
                <w:color w:val="262626"/>
              </w:rPr>
              <w:t>Procedure;</w:t>
            </w:r>
            <w:proofErr w:type="gramEnd"/>
          </w:p>
          <w:p w14:paraId="4587974A" w14:textId="77777777" w:rsidR="006A1D5E" w:rsidRPr="006A1D5E" w:rsidRDefault="006A1D5E" w:rsidP="006A1D5E">
            <w:pPr>
              <w:widowControl w:val="0"/>
              <w:autoSpaceDE w:val="0"/>
              <w:autoSpaceDN w:val="0"/>
              <w:ind w:right="103"/>
              <w:rPr>
                <w:rFonts w:cs="Calibri"/>
                <w:color w:val="262626"/>
              </w:rPr>
            </w:pPr>
            <w:r w:rsidRPr="006A1D5E">
              <w:rPr>
                <w:rFonts w:cs="Calibri"/>
                <w:color w:val="262626"/>
              </w:rPr>
              <w:t xml:space="preserve">Programme Appraisal and Approval </w:t>
            </w:r>
            <w:proofErr w:type="gramStart"/>
            <w:r w:rsidRPr="006A1D5E">
              <w:rPr>
                <w:rFonts w:cs="Calibri"/>
                <w:color w:val="262626"/>
              </w:rPr>
              <w:t>Policy;</w:t>
            </w:r>
            <w:proofErr w:type="gramEnd"/>
          </w:p>
          <w:p w14:paraId="7DC3BF94" w14:textId="77777777" w:rsidR="006A1D5E" w:rsidRPr="006A1D5E" w:rsidRDefault="006A1D5E" w:rsidP="006A1D5E">
            <w:pPr>
              <w:widowControl w:val="0"/>
              <w:autoSpaceDE w:val="0"/>
              <w:autoSpaceDN w:val="0"/>
              <w:ind w:right="103"/>
              <w:rPr>
                <w:rFonts w:cs="Calibri"/>
                <w:color w:val="262626"/>
              </w:rPr>
            </w:pPr>
            <w:r w:rsidRPr="006A1D5E">
              <w:rPr>
                <w:rFonts w:cs="Calibri"/>
                <w:color w:val="262626"/>
              </w:rPr>
              <w:t xml:space="preserve">Procedure for Programme Appraisal and </w:t>
            </w:r>
            <w:proofErr w:type="gramStart"/>
            <w:r w:rsidRPr="006A1D5E">
              <w:rPr>
                <w:rFonts w:cs="Calibri"/>
                <w:color w:val="262626"/>
              </w:rPr>
              <w:t>Approval;</w:t>
            </w:r>
            <w:proofErr w:type="gramEnd"/>
          </w:p>
          <w:p w14:paraId="59999ED4" w14:textId="77777777" w:rsidR="006A1D5E" w:rsidRPr="006A1D5E" w:rsidRDefault="006A1D5E" w:rsidP="006A1D5E">
            <w:pPr>
              <w:widowControl w:val="0"/>
              <w:autoSpaceDE w:val="0"/>
              <w:autoSpaceDN w:val="0"/>
              <w:ind w:right="103"/>
              <w:rPr>
                <w:rFonts w:cs="Calibri"/>
                <w:color w:val="262626"/>
              </w:rPr>
            </w:pPr>
            <w:r w:rsidRPr="006A1D5E">
              <w:rPr>
                <w:rFonts w:cs="Calibri"/>
                <w:color w:val="262626"/>
              </w:rPr>
              <w:t xml:space="preserve">Programme Implementation and Management </w:t>
            </w:r>
            <w:proofErr w:type="gramStart"/>
            <w:r w:rsidRPr="006A1D5E">
              <w:rPr>
                <w:rFonts w:cs="Calibri"/>
                <w:color w:val="262626"/>
              </w:rPr>
              <w:t>Policy;</w:t>
            </w:r>
            <w:proofErr w:type="gramEnd"/>
          </w:p>
          <w:p w14:paraId="756F13D6" w14:textId="77777777" w:rsidR="006A1D5E" w:rsidRPr="006A1D5E" w:rsidRDefault="006A1D5E" w:rsidP="006A1D5E">
            <w:pPr>
              <w:widowControl w:val="0"/>
              <w:autoSpaceDE w:val="0"/>
              <w:autoSpaceDN w:val="0"/>
              <w:ind w:right="103"/>
              <w:rPr>
                <w:rFonts w:cs="Calibri"/>
                <w:color w:val="262626"/>
              </w:rPr>
            </w:pPr>
            <w:r w:rsidRPr="006A1D5E">
              <w:rPr>
                <w:rFonts w:cs="Calibri"/>
                <w:color w:val="262626"/>
              </w:rPr>
              <w:t xml:space="preserve">Programme Implementation and Management </w:t>
            </w:r>
            <w:proofErr w:type="gramStart"/>
            <w:r w:rsidRPr="006A1D5E">
              <w:rPr>
                <w:rFonts w:cs="Calibri"/>
                <w:color w:val="262626"/>
              </w:rPr>
              <w:t>Procedure;</w:t>
            </w:r>
            <w:proofErr w:type="gramEnd"/>
          </w:p>
          <w:p w14:paraId="4158FD5E" w14:textId="77777777" w:rsidR="006A1D5E" w:rsidRPr="006A1D5E" w:rsidRDefault="006A1D5E" w:rsidP="006A1D5E">
            <w:pPr>
              <w:widowControl w:val="0"/>
              <w:autoSpaceDE w:val="0"/>
              <w:autoSpaceDN w:val="0"/>
              <w:ind w:right="103"/>
              <w:rPr>
                <w:rFonts w:cs="Calibri"/>
                <w:color w:val="262626"/>
              </w:rPr>
            </w:pPr>
            <w:r w:rsidRPr="006A1D5E">
              <w:rPr>
                <w:rFonts w:cs="Calibri"/>
                <w:color w:val="262626"/>
              </w:rPr>
              <w:t>Programme Monitoring, Reporting, and Oversight Policy</w:t>
            </w:r>
          </w:p>
          <w:p w14:paraId="0DFCC61C" w14:textId="77777777" w:rsidR="006A1D5E" w:rsidRPr="006A1D5E" w:rsidRDefault="006A1D5E" w:rsidP="006A1D5E">
            <w:pPr>
              <w:widowControl w:val="0"/>
              <w:autoSpaceDE w:val="0"/>
              <w:autoSpaceDN w:val="0"/>
              <w:ind w:right="103"/>
              <w:rPr>
                <w:rFonts w:cs="Calibri"/>
                <w:color w:val="262626"/>
              </w:rPr>
            </w:pPr>
          </w:p>
          <w:p w14:paraId="3548D42C" w14:textId="77777777" w:rsidR="006A1D5E" w:rsidRPr="006A1D5E" w:rsidRDefault="006A1D5E" w:rsidP="006A1D5E">
            <w:pPr>
              <w:rPr>
                <w:color w:val="262626"/>
              </w:rPr>
            </w:pPr>
            <w:r w:rsidRPr="006A1D5E">
              <w:rPr>
                <w:rFonts w:cs="Calibri"/>
                <w:color w:val="262626"/>
              </w:rPr>
              <w:t>UN Women Capacity Assessments of NGOs Procedure</w:t>
            </w:r>
          </w:p>
        </w:tc>
        <w:tc>
          <w:tcPr>
            <w:tcW w:w="1770" w:type="dxa"/>
          </w:tcPr>
          <w:p w14:paraId="46007812" w14:textId="77777777" w:rsidR="006A1D5E" w:rsidRPr="006A1D5E" w:rsidRDefault="006A1D5E" w:rsidP="006A1D5E">
            <w:pPr>
              <w:rPr>
                <w:color w:val="262626"/>
              </w:rPr>
            </w:pPr>
            <w:r w:rsidRPr="006A1D5E">
              <w:rPr>
                <w:color w:val="262626"/>
              </w:rPr>
              <w:t>Programme formulation</w:t>
            </w:r>
          </w:p>
          <w:p w14:paraId="1B0B2D72" w14:textId="77777777" w:rsidR="006A1D5E" w:rsidRPr="006A1D5E" w:rsidRDefault="006A1D5E" w:rsidP="006A1D5E">
            <w:pPr>
              <w:rPr>
                <w:color w:val="262626"/>
              </w:rPr>
            </w:pPr>
            <w:r w:rsidRPr="006A1D5E">
              <w:rPr>
                <w:color w:val="262626"/>
              </w:rPr>
              <w:t>Capacity assessment</w:t>
            </w:r>
          </w:p>
        </w:tc>
        <w:tc>
          <w:tcPr>
            <w:tcW w:w="1795" w:type="dxa"/>
          </w:tcPr>
          <w:p w14:paraId="16DB3F44" w14:textId="77777777" w:rsidR="006A1D5E" w:rsidRPr="006A1D5E" w:rsidRDefault="006A1D5E" w:rsidP="006A1D5E">
            <w:pPr>
              <w:rPr>
                <w:color w:val="262626"/>
              </w:rPr>
            </w:pPr>
            <w:r w:rsidRPr="006A1D5E">
              <w:rPr>
                <w:color w:val="262626"/>
              </w:rPr>
              <w:t>Director, Programme Division</w:t>
            </w:r>
          </w:p>
        </w:tc>
      </w:tr>
      <w:tr w:rsidR="006A1D5E" w:rsidRPr="006A1D5E" w14:paraId="39492443" w14:textId="77777777" w:rsidTr="003B3BD7">
        <w:trPr>
          <w:trHeight w:val="800"/>
        </w:trPr>
        <w:tc>
          <w:tcPr>
            <w:tcW w:w="1620" w:type="dxa"/>
          </w:tcPr>
          <w:p w14:paraId="28D5A208" w14:textId="77777777" w:rsidR="006A1D5E" w:rsidRPr="006A1D5E" w:rsidRDefault="006A1D5E" w:rsidP="006A1D5E">
            <w:pPr>
              <w:rPr>
                <w:color w:val="262626"/>
              </w:rPr>
            </w:pPr>
            <w:r w:rsidRPr="006A1D5E">
              <w:rPr>
                <w:color w:val="262626"/>
              </w:rPr>
              <w:t>Procurement</w:t>
            </w:r>
          </w:p>
        </w:tc>
        <w:tc>
          <w:tcPr>
            <w:tcW w:w="5525" w:type="dxa"/>
          </w:tcPr>
          <w:p w14:paraId="26B5D49D" w14:textId="77777777" w:rsidR="006A1D5E" w:rsidRPr="006A1D5E" w:rsidRDefault="006A1D5E" w:rsidP="006A1D5E">
            <w:pPr>
              <w:rPr>
                <w:color w:val="262626"/>
              </w:rPr>
            </w:pPr>
            <w:r w:rsidRPr="006A1D5E">
              <w:rPr>
                <w:color w:val="262626"/>
              </w:rPr>
              <w:t xml:space="preserve">UN Women, Contract and Procurement Management Policy; </w:t>
            </w:r>
            <w:r w:rsidRPr="006A1D5E">
              <w:t>Vendor Protest Procedures</w:t>
            </w:r>
          </w:p>
        </w:tc>
        <w:tc>
          <w:tcPr>
            <w:tcW w:w="1770" w:type="dxa"/>
          </w:tcPr>
          <w:p w14:paraId="28AA5E5B" w14:textId="77777777" w:rsidR="006A1D5E" w:rsidRPr="006A1D5E" w:rsidRDefault="006A1D5E" w:rsidP="006A1D5E">
            <w:pPr>
              <w:rPr>
                <w:color w:val="262626"/>
              </w:rPr>
            </w:pPr>
            <w:r w:rsidRPr="006A1D5E">
              <w:rPr>
                <w:color w:val="262626"/>
              </w:rPr>
              <w:t>Competitive bidding</w:t>
            </w:r>
          </w:p>
        </w:tc>
        <w:tc>
          <w:tcPr>
            <w:tcW w:w="1795" w:type="dxa"/>
          </w:tcPr>
          <w:p w14:paraId="2AF2A24D" w14:textId="77777777" w:rsidR="006A1D5E" w:rsidRPr="006A1D5E" w:rsidRDefault="006A1D5E" w:rsidP="006A1D5E">
            <w:pPr>
              <w:rPr>
                <w:color w:val="262626"/>
              </w:rPr>
            </w:pPr>
            <w:r w:rsidRPr="006A1D5E">
              <w:rPr>
                <w:color w:val="262626"/>
              </w:rPr>
              <w:t>Chief of Procurement, DMA</w:t>
            </w:r>
          </w:p>
        </w:tc>
      </w:tr>
      <w:tr w:rsidR="006A1D5E" w:rsidRPr="006A1D5E" w14:paraId="30A4DCA1" w14:textId="77777777" w:rsidTr="003B3BD7">
        <w:trPr>
          <w:trHeight w:val="890"/>
        </w:trPr>
        <w:tc>
          <w:tcPr>
            <w:tcW w:w="1620" w:type="dxa"/>
          </w:tcPr>
          <w:p w14:paraId="4600F256" w14:textId="77777777" w:rsidR="006A1D5E" w:rsidRPr="006A1D5E" w:rsidRDefault="006A1D5E" w:rsidP="006A1D5E">
            <w:pPr>
              <w:rPr>
                <w:color w:val="262626"/>
              </w:rPr>
            </w:pPr>
            <w:r w:rsidRPr="006A1D5E">
              <w:rPr>
                <w:color w:val="262626"/>
              </w:rPr>
              <w:t>Asset Management</w:t>
            </w:r>
          </w:p>
        </w:tc>
        <w:tc>
          <w:tcPr>
            <w:tcW w:w="5525" w:type="dxa"/>
          </w:tcPr>
          <w:p w14:paraId="2D5D9879" w14:textId="77777777" w:rsidR="006A1D5E" w:rsidRPr="006A1D5E" w:rsidRDefault="006A1D5E" w:rsidP="006A1D5E">
            <w:pPr>
              <w:rPr>
                <w:color w:val="262626"/>
              </w:rPr>
            </w:pPr>
            <w:r w:rsidRPr="006A1D5E">
              <w:rPr>
                <w:color w:val="262626"/>
              </w:rPr>
              <w:t>UN Women, Asset Management Policy</w:t>
            </w:r>
          </w:p>
          <w:p w14:paraId="7AAF1B84" w14:textId="77777777" w:rsidR="006A1D5E" w:rsidRPr="006A1D5E" w:rsidRDefault="006A1D5E" w:rsidP="006A1D5E">
            <w:pPr>
              <w:rPr>
                <w:color w:val="262626"/>
              </w:rPr>
            </w:pPr>
            <w:r w:rsidRPr="006A1D5E">
              <w:rPr>
                <w:color w:val="262626"/>
              </w:rPr>
              <w:t>UN Women, Vehicle Management Policy</w:t>
            </w:r>
          </w:p>
        </w:tc>
        <w:tc>
          <w:tcPr>
            <w:tcW w:w="1770" w:type="dxa"/>
          </w:tcPr>
          <w:p w14:paraId="2ABF94AF" w14:textId="77777777" w:rsidR="006A1D5E" w:rsidRPr="006A1D5E" w:rsidRDefault="006A1D5E" w:rsidP="006A1D5E">
            <w:pPr>
              <w:rPr>
                <w:color w:val="262626"/>
              </w:rPr>
            </w:pPr>
            <w:r w:rsidRPr="006A1D5E">
              <w:rPr>
                <w:color w:val="262626"/>
              </w:rPr>
              <w:t>Physical verification</w:t>
            </w:r>
          </w:p>
        </w:tc>
        <w:tc>
          <w:tcPr>
            <w:tcW w:w="1795" w:type="dxa"/>
          </w:tcPr>
          <w:p w14:paraId="12B7CFA0" w14:textId="77777777" w:rsidR="006A1D5E" w:rsidRPr="006A1D5E" w:rsidRDefault="006A1D5E" w:rsidP="006A1D5E">
            <w:pPr>
              <w:rPr>
                <w:color w:val="262626"/>
              </w:rPr>
            </w:pPr>
            <w:r w:rsidRPr="006A1D5E">
              <w:rPr>
                <w:color w:val="262626"/>
              </w:rPr>
              <w:t>Administrative and Facilities Specialist, DMA</w:t>
            </w:r>
          </w:p>
        </w:tc>
      </w:tr>
      <w:tr w:rsidR="006A1D5E" w:rsidRPr="006A1D5E" w14:paraId="41B8D222" w14:textId="77777777" w:rsidTr="003B3BD7">
        <w:trPr>
          <w:trHeight w:val="1250"/>
        </w:trPr>
        <w:tc>
          <w:tcPr>
            <w:tcW w:w="1620" w:type="dxa"/>
          </w:tcPr>
          <w:p w14:paraId="3FB0EC79" w14:textId="77777777" w:rsidR="006A1D5E" w:rsidRPr="006A1D5E" w:rsidRDefault="006A1D5E" w:rsidP="006A1D5E">
            <w:pPr>
              <w:rPr>
                <w:color w:val="262626"/>
              </w:rPr>
            </w:pPr>
            <w:r w:rsidRPr="006A1D5E">
              <w:rPr>
                <w:color w:val="262626"/>
              </w:rPr>
              <w:t>Partnerships</w:t>
            </w:r>
          </w:p>
        </w:tc>
        <w:tc>
          <w:tcPr>
            <w:tcW w:w="5525" w:type="dxa"/>
          </w:tcPr>
          <w:p w14:paraId="016CAB96" w14:textId="77777777" w:rsidR="006A1D5E" w:rsidRPr="006A1D5E" w:rsidRDefault="006A1D5E" w:rsidP="006A1D5E">
            <w:pPr>
              <w:widowControl w:val="0"/>
              <w:autoSpaceDE w:val="0"/>
              <w:autoSpaceDN w:val="0"/>
              <w:spacing w:before="1"/>
              <w:ind w:right="639"/>
              <w:rPr>
                <w:rFonts w:cs="Calibri"/>
                <w:color w:val="262626"/>
              </w:rPr>
            </w:pPr>
            <w:r w:rsidRPr="006A1D5E">
              <w:rPr>
                <w:rFonts w:cs="Calibri"/>
                <w:color w:val="262626"/>
              </w:rPr>
              <w:t>UN Women, Audit Approach Policy</w:t>
            </w:r>
          </w:p>
          <w:p w14:paraId="40FF53DD" w14:textId="77777777" w:rsidR="006A1D5E" w:rsidRPr="006A1D5E" w:rsidRDefault="006A1D5E" w:rsidP="006A1D5E">
            <w:pPr>
              <w:widowControl w:val="0"/>
              <w:autoSpaceDE w:val="0"/>
              <w:autoSpaceDN w:val="0"/>
              <w:spacing w:before="1"/>
              <w:ind w:right="639"/>
              <w:rPr>
                <w:rFonts w:cs="Calibri"/>
                <w:color w:val="262626"/>
              </w:rPr>
            </w:pPr>
            <w:r w:rsidRPr="006A1D5E">
              <w:rPr>
                <w:rFonts w:cs="Calibri"/>
                <w:color w:val="262626"/>
              </w:rPr>
              <w:t>UN Women, Audit Approach Procedure</w:t>
            </w:r>
          </w:p>
          <w:p w14:paraId="1E410BDF" w14:textId="77777777" w:rsidR="006A1D5E" w:rsidRPr="006A1D5E" w:rsidRDefault="006A1D5E" w:rsidP="006A1D5E">
            <w:pPr>
              <w:rPr>
                <w:color w:val="262626"/>
              </w:rPr>
            </w:pPr>
          </w:p>
          <w:p w14:paraId="40712CFF" w14:textId="77777777" w:rsidR="006A1D5E" w:rsidRPr="006A1D5E" w:rsidRDefault="006A1D5E" w:rsidP="006A1D5E">
            <w:pPr>
              <w:rPr>
                <w:color w:val="262626"/>
              </w:rPr>
            </w:pPr>
            <w:r w:rsidRPr="006A1D5E">
              <w:rPr>
                <w:color w:val="262626"/>
              </w:rPr>
              <w:t xml:space="preserve">UN Women </w:t>
            </w:r>
            <w:r w:rsidRPr="006A1D5E">
              <w:t>approved agreement templates</w:t>
            </w:r>
          </w:p>
        </w:tc>
        <w:tc>
          <w:tcPr>
            <w:tcW w:w="1770" w:type="dxa"/>
          </w:tcPr>
          <w:p w14:paraId="50D81B50" w14:textId="77777777" w:rsidR="006A1D5E" w:rsidRPr="006A1D5E" w:rsidRDefault="006A1D5E" w:rsidP="006A1D5E">
            <w:pPr>
              <w:rPr>
                <w:color w:val="262626"/>
              </w:rPr>
            </w:pPr>
            <w:r w:rsidRPr="006A1D5E">
              <w:rPr>
                <w:color w:val="262626"/>
              </w:rPr>
              <w:t>Project agreement</w:t>
            </w:r>
          </w:p>
          <w:p w14:paraId="0D9C9C64" w14:textId="77777777" w:rsidR="006A1D5E" w:rsidRPr="006A1D5E" w:rsidRDefault="006A1D5E" w:rsidP="006A1D5E">
            <w:pPr>
              <w:rPr>
                <w:color w:val="262626"/>
              </w:rPr>
            </w:pPr>
            <w:r w:rsidRPr="006A1D5E">
              <w:rPr>
                <w:color w:val="262626"/>
              </w:rPr>
              <w:t>Project audit</w:t>
            </w:r>
          </w:p>
        </w:tc>
        <w:tc>
          <w:tcPr>
            <w:tcW w:w="1795" w:type="dxa"/>
          </w:tcPr>
          <w:p w14:paraId="4C285104" w14:textId="77777777" w:rsidR="006A1D5E" w:rsidRPr="006A1D5E" w:rsidRDefault="006A1D5E" w:rsidP="006A1D5E">
            <w:pPr>
              <w:rPr>
                <w:color w:val="262626"/>
              </w:rPr>
            </w:pPr>
            <w:r w:rsidRPr="006A1D5E">
              <w:rPr>
                <w:color w:val="262626"/>
              </w:rPr>
              <w:t>Director, IEAS</w:t>
            </w:r>
          </w:p>
        </w:tc>
      </w:tr>
      <w:tr w:rsidR="006A1D5E" w:rsidRPr="006A1D5E" w14:paraId="17AE90DC" w14:textId="77777777" w:rsidTr="003B3BD7">
        <w:trPr>
          <w:trHeight w:val="1160"/>
        </w:trPr>
        <w:tc>
          <w:tcPr>
            <w:tcW w:w="1620" w:type="dxa"/>
          </w:tcPr>
          <w:p w14:paraId="6A62275C" w14:textId="77777777" w:rsidR="006A1D5E" w:rsidRPr="006A1D5E" w:rsidRDefault="006A1D5E" w:rsidP="006A1D5E">
            <w:pPr>
              <w:rPr>
                <w:color w:val="262626"/>
              </w:rPr>
            </w:pPr>
            <w:r w:rsidRPr="006A1D5E">
              <w:rPr>
                <w:color w:val="262626"/>
              </w:rPr>
              <w:t>Staff Conduct</w:t>
            </w:r>
          </w:p>
        </w:tc>
        <w:tc>
          <w:tcPr>
            <w:tcW w:w="5525" w:type="dxa"/>
          </w:tcPr>
          <w:p w14:paraId="528CD96D" w14:textId="77777777" w:rsidR="006A1D5E" w:rsidRPr="006A1D5E" w:rsidRDefault="006A1D5E" w:rsidP="006A1D5E">
            <w:pPr>
              <w:rPr>
                <w:color w:val="262626"/>
              </w:rPr>
            </w:pPr>
            <w:r w:rsidRPr="006A1D5E">
              <w:t>UN Charter</w:t>
            </w:r>
          </w:p>
          <w:p w14:paraId="007DFEBF" w14:textId="77777777" w:rsidR="006A1D5E" w:rsidRPr="006A1D5E" w:rsidRDefault="006A1D5E" w:rsidP="006A1D5E">
            <w:pPr>
              <w:rPr>
                <w:color w:val="262626"/>
              </w:rPr>
            </w:pPr>
            <w:r w:rsidRPr="006A1D5E">
              <w:rPr>
                <w:color w:val="262626"/>
              </w:rPr>
              <w:t xml:space="preserve">Staff Rules and Staff Regulation of the United Nations (as </w:t>
            </w:r>
            <w:proofErr w:type="gramStart"/>
            <w:r w:rsidRPr="006A1D5E">
              <w:rPr>
                <w:color w:val="262626"/>
              </w:rPr>
              <w:t>at</w:t>
            </w:r>
            <w:proofErr w:type="gramEnd"/>
            <w:r w:rsidRPr="006A1D5E">
              <w:rPr>
                <w:color w:val="262626"/>
              </w:rPr>
              <w:t xml:space="preserve"> 1 May 2018 </w:t>
            </w:r>
            <w:r w:rsidRPr="006A1D5E">
              <w:t>ST/SGB/2018/1</w:t>
            </w:r>
            <w:r w:rsidRPr="006A1D5E">
              <w:rPr>
                <w:color w:val="262626"/>
              </w:rPr>
              <w:t>)</w:t>
            </w:r>
          </w:p>
          <w:p w14:paraId="7CA2982F" w14:textId="77777777" w:rsidR="006A1D5E" w:rsidRPr="006A1D5E" w:rsidRDefault="006A1D5E" w:rsidP="006A1D5E">
            <w:pPr>
              <w:rPr>
                <w:color w:val="262626"/>
              </w:rPr>
            </w:pPr>
            <w:r w:rsidRPr="006A1D5E">
              <w:rPr>
                <w:color w:val="262626"/>
              </w:rPr>
              <w:t xml:space="preserve">ICSC </w:t>
            </w:r>
            <w:r w:rsidRPr="006A1D5E">
              <w:t>Standards of Conduct for the International Civil Service</w:t>
            </w:r>
            <w:r w:rsidRPr="006A1D5E">
              <w:rPr>
                <w:color w:val="262626"/>
              </w:rPr>
              <w:t xml:space="preserve"> (2013)</w:t>
            </w:r>
          </w:p>
        </w:tc>
        <w:tc>
          <w:tcPr>
            <w:tcW w:w="1770" w:type="dxa"/>
          </w:tcPr>
          <w:p w14:paraId="04B54920" w14:textId="77777777" w:rsidR="006A1D5E" w:rsidRPr="006A1D5E" w:rsidRDefault="006A1D5E" w:rsidP="006A1D5E">
            <w:pPr>
              <w:rPr>
                <w:color w:val="262626"/>
              </w:rPr>
            </w:pPr>
            <w:r w:rsidRPr="006A1D5E">
              <w:rPr>
                <w:color w:val="262626"/>
              </w:rPr>
              <w:t>Staff regulations and rules</w:t>
            </w:r>
          </w:p>
        </w:tc>
        <w:tc>
          <w:tcPr>
            <w:tcW w:w="1795" w:type="dxa"/>
          </w:tcPr>
          <w:p w14:paraId="39C30DFE" w14:textId="77777777" w:rsidR="006A1D5E" w:rsidRPr="006A1D5E" w:rsidRDefault="006A1D5E" w:rsidP="006A1D5E">
            <w:pPr>
              <w:rPr>
                <w:color w:val="262626"/>
              </w:rPr>
            </w:pPr>
            <w:r w:rsidRPr="006A1D5E">
              <w:rPr>
                <w:color w:val="262626"/>
              </w:rPr>
              <w:t>Director, DMA</w:t>
            </w:r>
          </w:p>
          <w:p w14:paraId="0AFC9A0D" w14:textId="77777777" w:rsidR="006A1D5E" w:rsidRPr="006A1D5E" w:rsidRDefault="006A1D5E" w:rsidP="006A1D5E">
            <w:pPr>
              <w:rPr>
                <w:color w:val="262626"/>
              </w:rPr>
            </w:pPr>
            <w:r w:rsidRPr="006A1D5E">
              <w:rPr>
                <w:color w:val="262626"/>
              </w:rPr>
              <w:t>Director, Human Resources</w:t>
            </w:r>
          </w:p>
        </w:tc>
      </w:tr>
      <w:tr w:rsidR="006A1D5E" w:rsidRPr="006A1D5E" w14:paraId="7016C616" w14:textId="77777777" w:rsidTr="003B3BD7">
        <w:trPr>
          <w:trHeight w:val="890"/>
        </w:trPr>
        <w:tc>
          <w:tcPr>
            <w:tcW w:w="1620" w:type="dxa"/>
          </w:tcPr>
          <w:p w14:paraId="1EF7FAE0" w14:textId="77777777" w:rsidR="006A1D5E" w:rsidRPr="006A1D5E" w:rsidRDefault="006A1D5E" w:rsidP="006A1D5E">
            <w:pPr>
              <w:rPr>
                <w:color w:val="262626"/>
              </w:rPr>
            </w:pPr>
            <w:r w:rsidRPr="006A1D5E">
              <w:rPr>
                <w:color w:val="262626"/>
              </w:rPr>
              <w:t>Protection</w:t>
            </w:r>
          </w:p>
        </w:tc>
        <w:tc>
          <w:tcPr>
            <w:tcW w:w="5525" w:type="dxa"/>
          </w:tcPr>
          <w:p w14:paraId="2A602AA2" w14:textId="77777777" w:rsidR="006A1D5E" w:rsidRPr="006A1D5E" w:rsidRDefault="006A1D5E" w:rsidP="006A1D5E">
            <w:pPr>
              <w:rPr>
                <w:color w:val="262626"/>
              </w:rPr>
            </w:pPr>
            <w:r w:rsidRPr="006A1D5E">
              <w:rPr>
                <w:color w:val="262626"/>
              </w:rPr>
              <w:t xml:space="preserve">UN Women Policy for Protection Against Retaliation </w:t>
            </w:r>
          </w:p>
          <w:p w14:paraId="465058BA" w14:textId="77777777" w:rsidR="006A1D5E" w:rsidRPr="006A1D5E" w:rsidRDefault="006A1D5E" w:rsidP="006A1D5E">
            <w:pPr>
              <w:rPr>
                <w:color w:val="262626"/>
              </w:rPr>
            </w:pPr>
          </w:p>
        </w:tc>
        <w:tc>
          <w:tcPr>
            <w:tcW w:w="1770" w:type="dxa"/>
          </w:tcPr>
          <w:p w14:paraId="1368A32D" w14:textId="77777777" w:rsidR="006A1D5E" w:rsidRPr="006A1D5E" w:rsidRDefault="006A1D5E" w:rsidP="006A1D5E">
            <w:pPr>
              <w:rPr>
                <w:color w:val="262626"/>
              </w:rPr>
            </w:pPr>
            <w:r w:rsidRPr="006A1D5E">
              <w:rPr>
                <w:color w:val="262626"/>
              </w:rPr>
              <w:t>Protection</w:t>
            </w:r>
          </w:p>
        </w:tc>
        <w:tc>
          <w:tcPr>
            <w:tcW w:w="1795" w:type="dxa"/>
          </w:tcPr>
          <w:p w14:paraId="3048B364" w14:textId="77777777" w:rsidR="006A1D5E" w:rsidRPr="006A1D5E" w:rsidRDefault="006A1D5E" w:rsidP="006A1D5E">
            <w:pPr>
              <w:rPr>
                <w:color w:val="262626"/>
              </w:rPr>
            </w:pPr>
            <w:r w:rsidRPr="006A1D5E">
              <w:rPr>
                <w:color w:val="262626"/>
              </w:rPr>
              <w:t>Director, Human Resources</w:t>
            </w:r>
          </w:p>
        </w:tc>
      </w:tr>
      <w:tr w:rsidR="006A1D5E" w:rsidRPr="006A1D5E" w14:paraId="1F6E882E" w14:textId="77777777" w:rsidTr="003B3BD7">
        <w:trPr>
          <w:trHeight w:val="890"/>
        </w:trPr>
        <w:tc>
          <w:tcPr>
            <w:tcW w:w="1620" w:type="dxa"/>
          </w:tcPr>
          <w:p w14:paraId="34BA3420" w14:textId="77777777" w:rsidR="006A1D5E" w:rsidRPr="006A1D5E" w:rsidRDefault="006A1D5E" w:rsidP="006A1D5E">
            <w:pPr>
              <w:rPr>
                <w:color w:val="262626"/>
              </w:rPr>
            </w:pPr>
            <w:r w:rsidRPr="006A1D5E">
              <w:rPr>
                <w:color w:val="262626"/>
              </w:rPr>
              <w:t>Reporting and investigating misconduct, and disciplinary process</w:t>
            </w:r>
          </w:p>
        </w:tc>
        <w:tc>
          <w:tcPr>
            <w:tcW w:w="5525" w:type="dxa"/>
          </w:tcPr>
          <w:p w14:paraId="666E8C76" w14:textId="77777777" w:rsidR="006A1D5E" w:rsidRPr="006A1D5E" w:rsidRDefault="006A1D5E" w:rsidP="006A1D5E">
            <w:pPr>
              <w:rPr>
                <w:color w:val="262626"/>
              </w:rPr>
            </w:pPr>
            <w:r w:rsidRPr="006A1D5E">
              <w:rPr>
                <w:color w:val="262626"/>
              </w:rPr>
              <w:t xml:space="preserve">Article X and Chapter X of the Staff Rules and Staff Regulation of the United Nations (as </w:t>
            </w:r>
            <w:proofErr w:type="gramStart"/>
            <w:r w:rsidRPr="006A1D5E">
              <w:rPr>
                <w:color w:val="262626"/>
              </w:rPr>
              <w:t>at</w:t>
            </w:r>
            <w:proofErr w:type="gramEnd"/>
            <w:r w:rsidRPr="006A1D5E">
              <w:rPr>
                <w:color w:val="262626"/>
              </w:rPr>
              <w:t xml:space="preserve"> 1 May 2018 ST/SGB/2018/1)</w:t>
            </w:r>
          </w:p>
          <w:p w14:paraId="3A0F66BB" w14:textId="77777777" w:rsidR="006A1D5E" w:rsidRPr="006A1D5E" w:rsidRDefault="006A1D5E" w:rsidP="006A1D5E">
            <w:pPr>
              <w:rPr>
                <w:color w:val="262626"/>
              </w:rPr>
            </w:pPr>
            <w:r w:rsidRPr="006A1D5E">
              <w:rPr>
                <w:color w:val="262626"/>
              </w:rPr>
              <w:t>UN Women Policy for Addressing Non-Compliance with UN Standards of Conduct</w:t>
            </w:r>
          </w:p>
          <w:p w14:paraId="7BE4E1EE" w14:textId="77777777" w:rsidR="006A1D5E" w:rsidRPr="006A1D5E" w:rsidRDefault="006A1D5E" w:rsidP="006A1D5E">
            <w:pPr>
              <w:rPr>
                <w:color w:val="262626"/>
              </w:rPr>
            </w:pPr>
            <w:r w:rsidRPr="006A1D5E">
              <w:rPr>
                <w:color w:val="262626"/>
              </w:rPr>
              <w:t>OIOS Investigations Manual</w:t>
            </w:r>
          </w:p>
        </w:tc>
        <w:tc>
          <w:tcPr>
            <w:tcW w:w="1770" w:type="dxa"/>
          </w:tcPr>
          <w:p w14:paraId="16BC6B0A" w14:textId="77777777" w:rsidR="006A1D5E" w:rsidRPr="006A1D5E" w:rsidRDefault="006A1D5E" w:rsidP="006A1D5E">
            <w:pPr>
              <w:rPr>
                <w:color w:val="262626"/>
              </w:rPr>
            </w:pPr>
            <w:r w:rsidRPr="006A1D5E">
              <w:rPr>
                <w:color w:val="262626"/>
              </w:rPr>
              <w:t xml:space="preserve">Investigation </w:t>
            </w:r>
          </w:p>
          <w:p w14:paraId="5563109C" w14:textId="77777777" w:rsidR="006A1D5E" w:rsidRPr="006A1D5E" w:rsidRDefault="006A1D5E" w:rsidP="006A1D5E">
            <w:pPr>
              <w:rPr>
                <w:color w:val="262626"/>
              </w:rPr>
            </w:pPr>
            <w:r w:rsidRPr="006A1D5E">
              <w:rPr>
                <w:color w:val="262626"/>
              </w:rPr>
              <w:t>Internal justice system</w:t>
            </w:r>
          </w:p>
        </w:tc>
        <w:tc>
          <w:tcPr>
            <w:tcW w:w="1795" w:type="dxa"/>
          </w:tcPr>
          <w:p w14:paraId="5481106E" w14:textId="77777777" w:rsidR="006A1D5E" w:rsidRPr="006A1D5E" w:rsidRDefault="006A1D5E" w:rsidP="006A1D5E">
            <w:pPr>
              <w:rPr>
                <w:color w:val="262626"/>
              </w:rPr>
            </w:pPr>
            <w:r w:rsidRPr="006A1D5E">
              <w:rPr>
                <w:color w:val="262626"/>
              </w:rPr>
              <w:t>Director, DMA</w:t>
            </w:r>
          </w:p>
          <w:p w14:paraId="76602B0B" w14:textId="77777777" w:rsidR="006A1D5E" w:rsidRPr="006A1D5E" w:rsidRDefault="006A1D5E" w:rsidP="006A1D5E">
            <w:pPr>
              <w:rPr>
                <w:color w:val="262626"/>
              </w:rPr>
            </w:pPr>
            <w:r w:rsidRPr="006A1D5E">
              <w:rPr>
                <w:color w:val="262626"/>
              </w:rPr>
              <w:t>Director, Human Resources</w:t>
            </w:r>
          </w:p>
          <w:p w14:paraId="62603217" w14:textId="77777777" w:rsidR="006A1D5E" w:rsidRPr="006A1D5E" w:rsidRDefault="006A1D5E" w:rsidP="006A1D5E">
            <w:pPr>
              <w:rPr>
                <w:color w:val="262626"/>
              </w:rPr>
            </w:pPr>
            <w:r w:rsidRPr="006A1D5E">
              <w:rPr>
                <w:color w:val="262626"/>
              </w:rPr>
              <w:t>Director, IEAS</w:t>
            </w:r>
          </w:p>
        </w:tc>
      </w:tr>
      <w:tr w:rsidR="006A1D5E" w:rsidRPr="006A1D5E" w14:paraId="0DEE98F9" w14:textId="77777777" w:rsidTr="003B3BD7">
        <w:trPr>
          <w:trHeight w:val="890"/>
        </w:trPr>
        <w:tc>
          <w:tcPr>
            <w:tcW w:w="1620" w:type="dxa"/>
          </w:tcPr>
          <w:p w14:paraId="6E6B0ECC" w14:textId="77777777" w:rsidR="006A1D5E" w:rsidRPr="006A1D5E" w:rsidRDefault="006A1D5E" w:rsidP="006A1D5E">
            <w:pPr>
              <w:rPr>
                <w:color w:val="262626"/>
              </w:rPr>
            </w:pPr>
            <w:r w:rsidRPr="006A1D5E">
              <w:rPr>
                <w:color w:val="262626"/>
              </w:rPr>
              <w:t>Recovery</w:t>
            </w:r>
          </w:p>
        </w:tc>
        <w:tc>
          <w:tcPr>
            <w:tcW w:w="5525" w:type="dxa"/>
          </w:tcPr>
          <w:p w14:paraId="1C2389E5" w14:textId="77777777" w:rsidR="006A1D5E" w:rsidRPr="006A1D5E" w:rsidRDefault="006A1D5E" w:rsidP="006A1D5E">
            <w:pPr>
              <w:rPr>
                <w:color w:val="262626"/>
              </w:rPr>
            </w:pPr>
            <w:r w:rsidRPr="006A1D5E">
              <w:rPr>
                <w:color w:val="262626"/>
              </w:rPr>
              <w:t xml:space="preserve">UN Women Financial Regulations and Rules (as </w:t>
            </w:r>
            <w:proofErr w:type="gramStart"/>
            <w:r w:rsidRPr="006A1D5E">
              <w:rPr>
                <w:color w:val="262626"/>
              </w:rPr>
              <w:t>at</w:t>
            </w:r>
            <w:proofErr w:type="gramEnd"/>
            <w:r w:rsidRPr="006A1D5E">
              <w:rPr>
                <w:color w:val="262626"/>
              </w:rPr>
              <w:t xml:space="preserve"> 1 May 2018 UNW/2012/6))</w:t>
            </w:r>
          </w:p>
          <w:p w14:paraId="1A6DCB51" w14:textId="77777777" w:rsidR="006A1D5E" w:rsidRPr="006A1D5E" w:rsidRDefault="006A1D5E" w:rsidP="006A1D5E">
            <w:pPr>
              <w:rPr>
                <w:color w:val="262626"/>
              </w:rPr>
            </w:pPr>
            <w:r w:rsidRPr="006A1D5E">
              <w:rPr>
                <w:color w:val="262626"/>
              </w:rPr>
              <w:t>UN Women Policy for Addressing Non-Compliance with UN Standards of Conduct</w:t>
            </w:r>
          </w:p>
          <w:p w14:paraId="011DB3F4" w14:textId="77777777" w:rsidR="006A1D5E" w:rsidRPr="006A1D5E" w:rsidRDefault="006A1D5E" w:rsidP="006A1D5E">
            <w:pPr>
              <w:rPr>
                <w:color w:val="262626"/>
              </w:rPr>
            </w:pPr>
            <w:r w:rsidRPr="006A1D5E">
              <w:rPr>
                <w:color w:val="262626"/>
              </w:rPr>
              <w:t>ST/AI/2004/3 (gross negligence)</w:t>
            </w:r>
          </w:p>
          <w:p w14:paraId="6B8D3CBA" w14:textId="77777777" w:rsidR="006A1D5E" w:rsidRPr="006A1D5E" w:rsidRDefault="006A1D5E" w:rsidP="006A1D5E">
            <w:pPr>
              <w:rPr>
                <w:color w:val="262626"/>
              </w:rPr>
            </w:pPr>
            <w:r w:rsidRPr="006A1D5E">
              <w:rPr>
                <w:color w:val="262626"/>
              </w:rPr>
              <w:t>A/RES/62/63 (Referral to national authorities)</w:t>
            </w:r>
          </w:p>
        </w:tc>
        <w:tc>
          <w:tcPr>
            <w:tcW w:w="1770" w:type="dxa"/>
          </w:tcPr>
          <w:p w14:paraId="245FA867" w14:textId="77777777" w:rsidR="006A1D5E" w:rsidRPr="006A1D5E" w:rsidRDefault="006A1D5E" w:rsidP="006A1D5E">
            <w:pPr>
              <w:rPr>
                <w:color w:val="262626"/>
              </w:rPr>
            </w:pPr>
            <w:r w:rsidRPr="006A1D5E">
              <w:rPr>
                <w:color w:val="262626"/>
              </w:rPr>
              <w:t>General reconciliations</w:t>
            </w:r>
          </w:p>
          <w:p w14:paraId="04CC4DF7" w14:textId="77777777" w:rsidR="006A1D5E" w:rsidRPr="006A1D5E" w:rsidRDefault="006A1D5E" w:rsidP="006A1D5E">
            <w:pPr>
              <w:rPr>
                <w:color w:val="262626"/>
              </w:rPr>
            </w:pPr>
            <w:r w:rsidRPr="006A1D5E">
              <w:rPr>
                <w:color w:val="262626"/>
              </w:rPr>
              <w:t>Disciplinary measures</w:t>
            </w:r>
          </w:p>
        </w:tc>
        <w:tc>
          <w:tcPr>
            <w:tcW w:w="1795" w:type="dxa"/>
          </w:tcPr>
          <w:p w14:paraId="2CD7A857" w14:textId="77777777" w:rsidR="006A1D5E" w:rsidRPr="006A1D5E" w:rsidRDefault="006A1D5E" w:rsidP="006A1D5E">
            <w:pPr>
              <w:rPr>
                <w:color w:val="262626"/>
              </w:rPr>
            </w:pPr>
            <w:r w:rsidRPr="006A1D5E">
              <w:rPr>
                <w:color w:val="262626"/>
              </w:rPr>
              <w:t>Director, DMA</w:t>
            </w:r>
          </w:p>
          <w:p w14:paraId="6861E081" w14:textId="77777777" w:rsidR="006A1D5E" w:rsidRPr="006A1D5E" w:rsidRDefault="006A1D5E" w:rsidP="006A1D5E">
            <w:pPr>
              <w:rPr>
                <w:color w:val="262626"/>
              </w:rPr>
            </w:pPr>
            <w:r w:rsidRPr="006A1D5E">
              <w:rPr>
                <w:color w:val="262626"/>
              </w:rPr>
              <w:t>Director, Human Resources</w:t>
            </w:r>
          </w:p>
        </w:tc>
      </w:tr>
    </w:tbl>
    <w:p w14:paraId="156F2F59" w14:textId="77777777" w:rsidR="006A1D5E" w:rsidRPr="006A1D5E" w:rsidRDefault="006A1D5E" w:rsidP="006A1D5E">
      <w:pPr>
        <w:rPr>
          <w:rFonts w:ascii="Calibri" w:eastAsia="Calibri" w:hAnsi="Calibri" w:cs="Times New Roman"/>
        </w:rPr>
      </w:pPr>
    </w:p>
    <w:p w14:paraId="65782739" w14:textId="77777777" w:rsidR="006A1D5E" w:rsidRPr="006A1D5E" w:rsidRDefault="006A1D5E" w:rsidP="006A1D5E">
      <w:pPr>
        <w:rPr>
          <w:rFonts w:ascii="Calibri" w:eastAsia="Calibri" w:hAnsi="Calibri" w:cs="Times New Roman"/>
        </w:rPr>
      </w:pPr>
    </w:p>
    <w:p w14:paraId="4D8590E5" w14:textId="77777777" w:rsidR="006A1D5E" w:rsidRPr="006A1D5E" w:rsidRDefault="006A1D5E" w:rsidP="006A1D5E">
      <w:pPr>
        <w:rPr>
          <w:rFonts w:ascii="Calibri" w:eastAsia="Calibri" w:hAnsi="Calibri" w:cs="Times New Roman"/>
        </w:rPr>
      </w:pPr>
    </w:p>
    <w:p w14:paraId="18147D35" w14:textId="77777777" w:rsidR="006A1D5E" w:rsidRPr="006A1D5E" w:rsidRDefault="006A1D5E" w:rsidP="006A1D5E">
      <w:pPr>
        <w:rPr>
          <w:rFonts w:ascii="Calibri" w:eastAsia="Calibri" w:hAnsi="Calibri" w:cs="Times New Roman"/>
        </w:rPr>
      </w:pPr>
    </w:p>
    <w:p w14:paraId="65140FD3" w14:textId="77777777" w:rsidR="006A1D5E" w:rsidRPr="006A1D5E" w:rsidRDefault="006A1D5E" w:rsidP="006A1D5E">
      <w:pPr>
        <w:rPr>
          <w:rFonts w:ascii="Calibri" w:eastAsia="Calibri" w:hAnsi="Calibri" w:cs="Times New Roman"/>
        </w:rPr>
      </w:pPr>
    </w:p>
    <w:p w14:paraId="4DB00CFC" w14:textId="77777777" w:rsidR="006A1D5E" w:rsidRPr="006A1D5E" w:rsidRDefault="006A1D5E" w:rsidP="006A1D5E">
      <w:pPr>
        <w:rPr>
          <w:rFonts w:ascii="Calibri" w:eastAsia="Calibri" w:hAnsi="Calibri" w:cs="Times New Roman"/>
        </w:rPr>
      </w:pPr>
    </w:p>
    <w:p w14:paraId="75EEF8A2" w14:textId="77777777" w:rsidR="006A1D5E" w:rsidRPr="006A1D5E" w:rsidRDefault="006A1D5E" w:rsidP="006A1D5E">
      <w:pPr>
        <w:rPr>
          <w:rFonts w:ascii="Calibri" w:eastAsia="Calibri" w:hAnsi="Calibri" w:cs="Times New Roman"/>
        </w:rPr>
      </w:pPr>
    </w:p>
    <w:p w14:paraId="6BC55DED" w14:textId="77777777" w:rsidR="006A1D5E" w:rsidRPr="006A1D5E" w:rsidRDefault="006A1D5E" w:rsidP="006A1D5E">
      <w:pPr>
        <w:rPr>
          <w:rFonts w:ascii="Calibri" w:eastAsia="Calibri" w:hAnsi="Calibri" w:cs="Times New Roman"/>
        </w:rPr>
      </w:pPr>
    </w:p>
    <w:p w14:paraId="0DB14FB3" w14:textId="77777777" w:rsidR="006A1D5E" w:rsidRPr="006A1D5E" w:rsidRDefault="006A1D5E" w:rsidP="006A1D5E">
      <w:pPr>
        <w:spacing w:after="0" w:line="240" w:lineRule="auto"/>
        <w:rPr>
          <w:rFonts w:ascii="Calibri" w:eastAsia="Calibri" w:hAnsi="Calibri" w:cs="Times New Roman"/>
        </w:rPr>
      </w:pPr>
    </w:p>
    <w:p w14:paraId="45E5133D" w14:textId="77777777" w:rsidR="00184798" w:rsidRDefault="00184798" w:rsidP="00184798">
      <w:pPr>
        <w:rPr>
          <w:rFonts w:ascii="Times New Roman" w:eastAsia="Times New Roman" w:hAnsi="Times New Roman" w:cs="Times New Roman"/>
          <w:b/>
          <w:sz w:val="20"/>
          <w:szCs w:val="20"/>
          <w:lang w:val="en-GB"/>
        </w:rPr>
      </w:pPr>
    </w:p>
    <w:p w14:paraId="53071BFE" w14:textId="77777777" w:rsidR="00184798" w:rsidRDefault="00184798" w:rsidP="00184798">
      <w:pPr>
        <w:rPr>
          <w:rFonts w:ascii="Times New Roman" w:eastAsia="Times New Roman" w:hAnsi="Times New Roman" w:cs="Times New Roman"/>
          <w:b/>
          <w:sz w:val="20"/>
          <w:szCs w:val="20"/>
          <w:lang w:val="en-GB"/>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38204D">
      <w:footerReference w:type="default" r:id="rId3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0EF40" w14:textId="77777777" w:rsidR="003A42E9" w:rsidRDefault="003A42E9" w:rsidP="00C22EF1">
      <w:pPr>
        <w:spacing w:after="0" w:line="240" w:lineRule="auto"/>
      </w:pPr>
      <w:r>
        <w:separator/>
      </w:r>
    </w:p>
  </w:endnote>
  <w:endnote w:type="continuationSeparator" w:id="0">
    <w:p w14:paraId="0C4B6B19" w14:textId="77777777" w:rsidR="003A42E9" w:rsidRDefault="003A42E9" w:rsidP="00C22EF1">
      <w:pPr>
        <w:spacing w:after="0" w:line="240" w:lineRule="auto"/>
      </w:pPr>
      <w:r>
        <w:continuationSeparator/>
      </w:r>
    </w:p>
  </w:endnote>
  <w:endnote w:type="continuationNotice" w:id="1">
    <w:p w14:paraId="0CA7DC54" w14:textId="77777777" w:rsidR="003A42E9" w:rsidRDefault="003A42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Candara">
    <w:panose1 w:val="020E0502030303020204"/>
    <w:charset w:val="00"/>
    <w:family w:val="swiss"/>
    <w:pitch w:val="variable"/>
    <w:sig w:usb0="A00002EF" w:usb1="4000A44B" w:usb2="00000000" w:usb3="00000000" w:csb0="000001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EB9C4" w14:textId="77777777" w:rsidR="003A42E9" w:rsidRDefault="003A42E9" w:rsidP="00C22EF1">
      <w:pPr>
        <w:spacing w:after="0" w:line="240" w:lineRule="auto"/>
      </w:pPr>
      <w:r>
        <w:separator/>
      </w:r>
    </w:p>
  </w:footnote>
  <w:footnote w:type="continuationSeparator" w:id="0">
    <w:p w14:paraId="492A1FE7" w14:textId="77777777" w:rsidR="003A42E9" w:rsidRDefault="003A42E9" w:rsidP="00C22EF1">
      <w:pPr>
        <w:spacing w:after="0" w:line="240" w:lineRule="auto"/>
      </w:pPr>
      <w:r>
        <w:continuationSeparator/>
      </w:r>
    </w:p>
  </w:footnote>
  <w:footnote w:type="continuationNotice" w:id="1">
    <w:p w14:paraId="33CDCD3A" w14:textId="77777777" w:rsidR="003A42E9" w:rsidRDefault="003A42E9">
      <w:pPr>
        <w:spacing w:after="0" w:line="240" w:lineRule="auto"/>
      </w:pPr>
    </w:p>
  </w:footnote>
  <w:footnote w:id="2">
    <w:p w14:paraId="71C18BFB" w14:textId="4CEE2564" w:rsidR="0083354B" w:rsidRPr="00FE26C7" w:rsidRDefault="0083354B">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3B1103CE" w14:textId="77777777" w:rsidR="00D37B9D" w:rsidRPr="00E93513" w:rsidRDefault="00D37B9D" w:rsidP="00D37B9D">
      <w:pPr>
        <w:pStyle w:val="FootnoteText"/>
        <w:rPr>
          <w:sz w:val="16"/>
          <w:szCs w:val="16"/>
        </w:rPr>
      </w:pPr>
      <w:r>
        <w:rPr>
          <w:rStyle w:val="FootnoteReference"/>
        </w:rPr>
        <w:footnoteRef/>
      </w:r>
      <w:r>
        <w:t xml:space="preserve"> </w:t>
      </w:r>
      <w:r w:rsidRPr="00E93513">
        <w:rPr>
          <w:sz w:val="16"/>
          <w:szCs w:val="16"/>
        </w:rPr>
        <w:t>Excluded women’s groups include rural women, conflict affected women, survivors of trafficking, returnee women migrant workers, home-based workers and women living with HIV.</w:t>
      </w:r>
    </w:p>
  </w:footnote>
  <w:footnote w:id="4">
    <w:p w14:paraId="16CBD440" w14:textId="77777777" w:rsidR="00D37B9D" w:rsidRDefault="00D37B9D" w:rsidP="00D37B9D">
      <w:pPr>
        <w:pStyle w:val="FootnoteText"/>
      </w:pPr>
      <w:r>
        <w:rPr>
          <w:rStyle w:val="FootnoteReference"/>
        </w:rPr>
        <w:footnoteRef/>
      </w:r>
      <w:r>
        <w:t xml:space="preserve"> </w:t>
      </w:r>
      <w:r w:rsidRPr="000A4AB4">
        <w:t>https://asiafoundation.org/wp-content/uploads/2021/03/Covid-19-The-New-Normal-for-Women-in-the-Economy-in-Nepal.pdf</w:t>
      </w:r>
    </w:p>
  </w:footnote>
  <w:footnote w:id="5">
    <w:p w14:paraId="249A49A2" w14:textId="77777777" w:rsidR="00D37B9D" w:rsidRPr="00B342F8" w:rsidRDefault="00D37B9D" w:rsidP="00D37B9D">
      <w:pPr>
        <w:pStyle w:val="FootnoteText"/>
        <w:rPr>
          <w:sz w:val="16"/>
          <w:szCs w:val="16"/>
        </w:rPr>
      </w:pPr>
      <w:r w:rsidRPr="00B342F8">
        <w:rPr>
          <w:sz w:val="16"/>
          <w:szCs w:val="16"/>
        </w:rPr>
        <w:footnoteRef/>
      </w:r>
      <w:r w:rsidRPr="00B342F8">
        <w:rPr>
          <w:sz w:val="16"/>
          <w:szCs w:val="16"/>
        </w:rPr>
        <w:t xml:space="preserve"> </w:t>
      </w:r>
      <w:hyperlink r:id="rId1" w:history="1">
        <w:r w:rsidRPr="00B342F8">
          <w:rPr>
            <w:sz w:val="16"/>
            <w:szCs w:val="16"/>
          </w:rPr>
          <w:t>http://www.emro.who.int/mnh/publications/mental-health-support-during-covid-19.html</w:t>
        </w:r>
      </w:hyperlink>
    </w:p>
  </w:footnote>
  <w:footnote w:id="6">
    <w:p w14:paraId="4E079009" w14:textId="77777777" w:rsidR="00D37B9D" w:rsidRPr="00846F1A" w:rsidRDefault="00D37B9D" w:rsidP="00D37B9D">
      <w:pPr>
        <w:pStyle w:val="FootnoteText"/>
        <w:rPr>
          <w:sz w:val="16"/>
          <w:szCs w:val="16"/>
        </w:rPr>
      </w:pPr>
      <w:r>
        <w:rPr>
          <w:rStyle w:val="FootnoteReference"/>
        </w:rPr>
        <w:footnoteRef/>
      </w:r>
      <w:r>
        <w:t xml:space="preserve"> </w:t>
      </w:r>
      <w:r w:rsidRPr="00846F1A">
        <w:rPr>
          <w:sz w:val="16"/>
          <w:szCs w:val="16"/>
        </w:rPr>
        <w:t>private sector associations such as Federation of Women Entrepreneurs’ Association of Nepal (FWEAN), Women Entrepreneurs Association Nepal (WEAN), Federation of Nepal Cottage and Small Industries (FNCSI), Federation of Cooperatives/Women’s Cooperatives and other relevant networks/federations in respective districts.</w:t>
      </w:r>
    </w:p>
    <w:p w14:paraId="132D8E5A" w14:textId="77777777" w:rsidR="00D37B9D" w:rsidRDefault="00D37B9D" w:rsidP="00D37B9D">
      <w:pPr>
        <w:pStyle w:val="FootnoteText"/>
      </w:pPr>
    </w:p>
  </w:footnote>
  <w:footnote w:id="7">
    <w:p w14:paraId="55BAC772" w14:textId="58F8F9D7" w:rsidR="00D37B9D" w:rsidRDefault="00D37B9D" w:rsidP="00D37B9D">
      <w:pPr>
        <w:pStyle w:val="FootnoteText"/>
      </w:pPr>
      <w:r>
        <w:rPr>
          <w:rStyle w:val="FootnoteReference"/>
        </w:rPr>
        <w:footnoteRef/>
      </w:r>
      <w:r>
        <w:t xml:space="preserve"> UN Women has developed 24 master trainers on similar topic in previous project in </w:t>
      </w:r>
      <w:proofErr w:type="spellStart"/>
      <w:r>
        <w:t>Kavre</w:t>
      </w:r>
      <w:proofErr w:type="spellEnd"/>
      <w:r>
        <w:t xml:space="preserve"> and Kailali district </w:t>
      </w:r>
      <w:r w:rsidR="007A6090">
        <w:t>(12</w:t>
      </w:r>
      <w:r>
        <w:t xml:space="preserve"> in each district)</w:t>
      </w:r>
    </w:p>
  </w:footnote>
  <w:footnote w:id="8">
    <w:p w14:paraId="79823574" w14:textId="77777777" w:rsidR="00D37B9D" w:rsidRPr="00F11CBA" w:rsidRDefault="00D37B9D" w:rsidP="00D37B9D">
      <w:pPr>
        <w:pStyle w:val="FootnoteText"/>
        <w:rPr>
          <w:rFonts w:ascii="Candara" w:hAnsi="Candara" w:cs="Calibri"/>
          <w:sz w:val="16"/>
          <w:szCs w:val="16"/>
        </w:rPr>
      </w:pPr>
      <w:r>
        <w:rPr>
          <w:rStyle w:val="FootnoteReference"/>
        </w:rPr>
        <w:footnoteRef/>
      </w:r>
      <w:r>
        <w:t xml:space="preserve"> </w:t>
      </w:r>
      <w:r w:rsidRPr="00F11CBA">
        <w:rPr>
          <w:rFonts w:ascii="Candara" w:hAnsi="Candara" w:cs="Calibri"/>
          <w:sz w:val="16"/>
          <w:szCs w:val="16"/>
        </w:rPr>
        <w:t>UN Women - Feminist pedagogies in training for gender equality https://trainingcentre.unwomen.org/RESOURCES_LIBRARY/Resources_Centre/02%20Feminist%20Pedagogies%20.pdf</w:t>
      </w:r>
    </w:p>
    <w:p w14:paraId="1349A991" w14:textId="77777777" w:rsidR="00D37B9D" w:rsidRDefault="00D37B9D" w:rsidP="00D37B9D">
      <w:pPr>
        <w:pStyle w:val="FootnoteText"/>
      </w:pPr>
    </w:p>
  </w:footnote>
  <w:footnote w:id="9">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w:t>
      </w:r>
      <w:proofErr w:type="gramStart"/>
      <w:r w:rsidRPr="00FE26C7">
        <w:rPr>
          <w:sz w:val="16"/>
          <w:szCs w:val="16"/>
        </w:rPr>
        <w:t>accepted</w:t>
      </w:r>
      <w:proofErr w:type="gramEnd"/>
      <w:r w:rsidRPr="00FE26C7">
        <w:rPr>
          <w:sz w:val="16"/>
          <w:szCs w:val="16"/>
        </w:rPr>
        <w:t xml:space="preserve"> and it must be fully justified.</w:t>
      </w:r>
    </w:p>
  </w:footnote>
  <w:footnote w:id="10">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2"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11">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w:t>
      </w:r>
      <w:proofErr w:type="spellStart"/>
      <w:r w:rsidRPr="00A9085D">
        <w:rPr>
          <w:rFonts w:ascii="Calibri" w:hAnsi="Calibri" w:cs="Calibri"/>
          <w:sz w:val="16"/>
          <w:szCs w:val="16"/>
        </w:rPr>
        <w:t>i</w:t>
      </w:r>
      <w:proofErr w:type="spellEnd"/>
      <w:r w:rsidRPr="00A9085D">
        <w:rPr>
          <w:rFonts w:ascii="Calibri" w:hAnsi="Calibri" w:cs="Calibri"/>
          <w:sz w:val="16"/>
          <w:szCs w:val="16"/>
        </w:rPr>
        <w:t xml:space="preserve">)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12">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F45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F668130"/>
    <w:lvl w:ilvl="0">
      <w:start w:val="1"/>
      <w:numFmt w:val="lowerLetter"/>
      <w:pStyle w:val="ListNumber51"/>
      <w:lvlText w:val="%1)"/>
      <w:lvlJc w:val="left"/>
      <w:pPr>
        <w:tabs>
          <w:tab w:val="num" w:pos="3572"/>
        </w:tabs>
        <w:ind w:left="3572" w:hanging="340"/>
      </w:pPr>
      <w:rPr>
        <w:rFonts w:hint="default"/>
      </w:rPr>
    </w:lvl>
  </w:abstractNum>
  <w:abstractNum w:abstractNumId="2" w15:restartNumberingAfterBreak="0">
    <w:nsid w:val="FFFFFF7D"/>
    <w:multiLevelType w:val="singleLevel"/>
    <w:tmpl w:val="1F94D6DC"/>
    <w:lvl w:ilvl="0">
      <w:start w:val="1"/>
      <w:numFmt w:val="lowerLetter"/>
      <w:pStyle w:val="ListNumber41"/>
      <w:lvlText w:val="%1)"/>
      <w:lvlJc w:val="left"/>
      <w:pPr>
        <w:tabs>
          <w:tab w:val="num" w:pos="2552"/>
        </w:tabs>
        <w:ind w:left="2552" w:hanging="397"/>
      </w:pPr>
      <w:rPr>
        <w:rFonts w:hint="default"/>
      </w:rPr>
    </w:lvl>
  </w:abstractNum>
  <w:abstractNum w:abstractNumId="3" w15:restartNumberingAfterBreak="0">
    <w:nsid w:val="FFFFFF7E"/>
    <w:multiLevelType w:val="singleLevel"/>
    <w:tmpl w:val="BC9AD62A"/>
    <w:lvl w:ilvl="0">
      <w:start w:val="1"/>
      <w:numFmt w:val="lowerLetter"/>
      <w:pStyle w:val="ListNumber31"/>
      <w:lvlText w:val="%1)"/>
      <w:lvlJc w:val="left"/>
      <w:pPr>
        <w:tabs>
          <w:tab w:val="num" w:pos="1644"/>
        </w:tabs>
        <w:ind w:left="1644" w:hanging="397"/>
      </w:pPr>
      <w:rPr>
        <w:rFonts w:hint="default"/>
        <w:b w:val="0"/>
      </w:rPr>
    </w:lvl>
  </w:abstractNum>
  <w:abstractNum w:abstractNumId="4" w15:restartNumberingAfterBreak="0">
    <w:nsid w:val="FFFFFF7F"/>
    <w:multiLevelType w:val="singleLevel"/>
    <w:tmpl w:val="0720A92E"/>
    <w:lvl w:ilvl="0">
      <w:start w:val="1"/>
      <w:numFmt w:val="lowerLetter"/>
      <w:pStyle w:val="ListNumber21"/>
      <w:lvlText w:val="%1)"/>
      <w:lvlJc w:val="left"/>
      <w:pPr>
        <w:tabs>
          <w:tab w:val="num" w:pos="964"/>
        </w:tabs>
        <w:ind w:left="964" w:hanging="397"/>
      </w:pPr>
      <w:rPr>
        <w:rFonts w:hint="default"/>
      </w:rPr>
    </w:lvl>
  </w:abstractNum>
  <w:abstractNum w:abstractNumId="5" w15:restartNumberingAfterBreak="0">
    <w:nsid w:val="FFFFFF80"/>
    <w:multiLevelType w:val="singleLevel"/>
    <w:tmpl w:val="33603D06"/>
    <w:lvl w:ilvl="0">
      <w:start w:val="1"/>
      <w:numFmt w:val="bullet"/>
      <w:pStyle w:val="ListBullet51"/>
      <w:lvlText w:val=""/>
      <w:lvlJc w:val="left"/>
      <w:pPr>
        <w:tabs>
          <w:tab w:val="num" w:pos="3572"/>
        </w:tabs>
        <w:ind w:left="3572" w:hanging="340"/>
      </w:pPr>
      <w:rPr>
        <w:rFonts w:ascii="Symbol" w:hAnsi="Symbol" w:hint="default"/>
      </w:rPr>
    </w:lvl>
  </w:abstractNum>
  <w:abstractNum w:abstractNumId="6" w15:restartNumberingAfterBreak="0">
    <w:nsid w:val="FFFFFF81"/>
    <w:multiLevelType w:val="singleLevel"/>
    <w:tmpl w:val="1DA0E112"/>
    <w:lvl w:ilvl="0">
      <w:start w:val="1"/>
      <w:numFmt w:val="bullet"/>
      <w:pStyle w:val="ListBullet41"/>
      <w:lvlText w:val=""/>
      <w:lvlJc w:val="left"/>
      <w:pPr>
        <w:tabs>
          <w:tab w:val="num" w:pos="2552"/>
        </w:tabs>
        <w:ind w:left="2552" w:hanging="397"/>
      </w:pPr>
      <w:rPr>
        <w:rFonts w:ascii="Symbol" w:hAnsi="Symbol" w:hint="default"/>
      </w:rPr>
    </w:lvl>
  </w:abstractNum>
  <w:abstractNum w:abstractNumId="7" w15:restartNumberingAfterBreak="0">
    <w:nsid w:val="FFFFFF82"/>
    <w:multiLevelType w:val="singleLevel"/>
    <w:tmpl w:val="DB7CA3F8"/>
    <w:lvl w:ilvl="0">
      <w:start w:val="1"/>
      <w:numFmt w:val="bullet"/>
      <w:pStyle w:val="ListBullet31"/>
      <w:lvlText w:val=""/>
      <w:lvlJc w:val="left"/>
      <w:pPr>
        <w:tabs>
          <w:tab w:val="num" w:pos="1588"/>
        </w:tabs>
        <w:ind w:left="1588" w:hanging="341"/>
      </w:pPr>
      <w:rPr>
        <w:rFonts w:ascii="Symbol" w:hAnsi="Symbol" w:hint="default"/>
      </w:rPr>
    </w:lvl>
  </w:abstractNum>
  <w:abstractNum w:abstractNumId="8" w15:restartNumberingAfterBreak="0">
    <w:nsid w:val="FFFFFF83"/>
    <w:multiLevelType w:val="singleLevel"/>
    <w:tmpl w:val="37BEFCCE"/>
    <w:lvl w:ilvl="0">
      <w:start w:val="1"/>
      <w:numFmt w:val="bullet"/>
      <w:pStyle w:val="ListBullet21"/>
      <w:lvlText w:val=""/>
      <w:lvlJc w:val="left"/>
      <w:pPr>
        <w:tabs>
          <w:tab w:val="num" w:pos="964"/>
        </w:tabs>
        <w:ind w:left="964" w:hanging="397"/>
      </w:pPr>
      <w:rPr>
        <w:rFonts w:ascii="Symbol" w:hAnsi="Symbol" w:hint="default"/>
      </w:rPr>
    </w:lvl>
  </w:abstractNum>
  <w:abstractNum w:abstractNumId="9" w15:restartNumberingAfterBreak="0">
    <w:nsid w:val="06D54EDD"/>
    <w:multiLevelType w:val="multilevel"/>
    <w:tmpl w:val="75662E4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6A1FE2"/>
    <w:multiLevelType w:val="hybridMultilevel"/>
    <w:tmpl w:val="0944DCAC"/>
    <w:lvl w:ilvl="0" w:tplc="CEEA8F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D21630"/>
    <w:multiLevelType w:val="hybridMultilevel"/>
    <w:tmpl w:val="1EA88F80"/>
    <w:lvl w:ilvl="0" w:tplc="04090011">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F2FE3"/>
    <w:multiLevelType w:val="hybridMultilevel"/>
    <w:tmpl w:val="69A07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E225501"/>
    <w:multiLevelType w:val="hybridMultilevel"/>
    <w:tmpl w:val="AE3E3600"/>
    <w:lvl w:ilvl="0" w:tplc="0568B024">
      <w:start w:val="1"/>
      <w:numFmt w:val="decimal"/>
      <w:lvlText w:val="%1."/>
      <w:lvlJc w:val="left"/>
      <w:pPr>
        <w:ind w:left="1711" w:hanging="720"/>
        <w:jc w:val="left"/>
      </w:pPr>
      <w:rPr>
        <w:rFonts w:ascii="Times New Roman" w:eastAsia="Times New Roman" w:hAnsi="Times New Roman" w:cs="Times New Roman" w:hint="default"/>
        <w:spacing w:val="-30"/>
        <w:w w:val="99"/>
        <w:sz w:val="24"/>
        <w:szCs w:val="24"/>
        <w:lang w:val="en-US" w:eastAsia="en-US" w:bidi="en-US"/>
      </w:rPr>
    </w:lvl>
    <w:lvl w:ilvl="1" w:tplc="D1FEAB8A">
      <w:start w:val="1"/>
      <w:numFmt w:val="lowerLetter"/>
      <w:lvlText w:val="(%2)"/>
      <w:lvlJc w:val="left"/>
      <w:pPr>
        <w:ind w:left="1711" w:hanging="360"/>
        <w:jc w:val="left"/>
      </w:pPr>
      <w:rPr>
        <w:rFonts w:hint="default"/>
        <w:spacing w:val="-25"/>
        <w:w w:val="99"/>
        <w:lang w:val="en-US" w:eastAsia="en-US" w:bidi="en-US"/>
      </w:rPr>
    </w:lvl>
    <w:lvl w:ilvl="2" w:tplc="42C04E14">
      <w:start w:val="1"/>
      <w:numFmt w:val="lowerRoman"/>
      <w:lvlText w:val="%3."/>
      <w:lvlJc w:val="left"/>
      <w:pPr>
        <w:ind w:left="2431" w:hanging="488"/>
        <w:jc w:val="right"/>
      </w:pPr>
      <w:rPr>
        <w:rFonts w:ascii="Times New Roman" w:eastAsia="Times New Roman" w:hAnsi="Times New Roman" w:cs="Times New Roman" w:hint="default"/>
        <w:spacing w:val="-2"/>
        <w:w w:val="99"/>
        <w:sz w:val="24"/>
        <w:szCs w:val="24"/>
        <w:lang w:val="en-US" w:eastAsia="en-US" w:bidi="en-US"/>
      </w:rPr>
    </w:lvl>
    <w:lvl w:ilvl="3" w:tplc="AAE82E8C">
      <w:numFmt w:val="bullet"/>
      <w:lvlText w:val="•"/>
      <w:lvlJc w:val="left"/>
      <w:pPr>
        <w:ind w:left="3430" w:hanging="488"/>
      </w:pPr>
      <w:rPr>
        <w:rFonts w:hint="default"/>
        <w:lang w:val="en-US" w:eastAsia="en-US" w:bidi="en-US"/>
      </w:rPr>
    </w:lvl>
    <w:lvl w:ilvl="4" w:tplc="398C2238">
      <w:numFmt w:val="bullet"/>
      <w:lvlText w:val="•"/>
      <w:lvlJc w:val="left"/>
      <w:pPr>
        <w:ind w:left="4420" w:hanging="488"/>
      </w:pPr>
      <w:rPr>
        <w:rFonts w:hint="default"/>
        <w:lang w:val="en-US" w:eastAsia="en-US" w:bidi="en-US"/>
      </w:rPr>
    </w:lvl>
    <w:lvl w:ilvl="5" w:tplc="120C93C0">
      <w:numFmt w:val="bullet"/>
      <w:lvlText w:val="•"/>
      <w:lvlJc w:val="left"/>
      <w:pPr>
        <w:ind w:left="5410" w:hanging="488"/>
      </w:pPr>
      <w:rPr>
        <w:rFonts w:hint="default"/>
        <w:lang w:val="en-US" w:eastAsia="en-US" w:bidi="en-US"/>
      </w:rPr>
    </w:lvl>
    <w:lvl w:ilvl="6" w:tplc="B1AEE1F0">
      <w:numFmt w:val="bullet"/>
      <w:lvlText w:val="•"/>
      <w:lvlJc w:val="left"/>
      <w:pPr>
        <w:ind w:left="6400" w:hanging="488"/>
      </w:pPr>
      <w:rPr>
        <w:rFonts w:hint="default"/>
        <w:lang w:val="en-US" w:eastAsia="en-US" w:bidi="en-US"/>
      </w:rPr>
    </w:lvl>
    <w:lvl w:ilvl="7" w:tplc="7010A96A">
      <w:numFmt w:val="bullet"/>
      <w:lvlText w:val="•"/>
      <w:lvlJc w:val="left"/>
      <w:pPr>
        <w:ind w:left="7390" w:hanging="488"/>
      </w:pPr>
      <w:rPr>
        <w:rFonts w:hint="default"/>
        <w:lang w:val="en-US" w:eastAsia="en-US" w:bidi="en-US"/>
      </w:rPr>
    </w:lvl>
    <w:lvl w:ilvl="8" w:tplc="D71CC75A">
      <w:numFmt w:val="bullet"/>
      <w:lvlText w:val="•"/>
      <w:lvlJc w:val="left"/>
      <w:pPr>
        <w:ind w:left="8380" w:hanging="488"/>
      </w:pPr>
      <w:rPr>
        <w:rFonts w:hint="default"/>
        <w:lang w:val="en-US" w:eastAsia="en-US" w:bidi="en-US"/>
      </w:rPr>
    </w:lvl>
  </w:abstractNum>
  <w:abstractNum w:abstractNumId="15" w15:restartNumberingAfterBreak="0">
    <w:nsid w:val="16EE6A58"/>
    <w:multiLevelType w:val="hybridMultilevel"/>
    <w:tmpl w:val="B8DEA67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A549C9"/>
    <w:multiLevelType w:val="multilevel"/>
    <w:tmpl w:val="CB50614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2495"/>
        </w:tabs>
        <w:ind w:left="2495" w:hanging="340"/>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7" w15:restartNumberingAfterBreak="0">
    <w:nsid w:val="2FA86FCE"/>
    <w:multiLevelType w:val="hybridMultilevel"/>
    <w:tmpl w:val="28D0359C"/>
    <w:lvl w:ilvl="0" w:tplc="ED625CC6">
      <w:start w:val="1"/>
      <w:numFmt w:val="decimal"/>
      <w:lvlText w:val="%1."/>
      <w:lvlJc w:val="left"/>
      <w:pPr>
        <w:ind w:left="108" w:hanging="202"/>
        <w:jc w:val="left"/>
      </w:pPr>
      <w:rPr>
        <w:rFonts w:ascii="Times New Roman" w:eastAsia="Times New Roman" w:hAnsi="Times New Roman" w:cs="Times New Roman" w:hint="default"/>
        <w:spacing w:val="0"/>
        <w:w w:val="99"/>
        <w:sz w:val="20"/>
        <w:szCs w:val="20"/>
        <w:lang w:val="en-US" w:eastAsia="en-US" w:bidi="en-US"/>
      </w:rPr>
    </w:lvl>
    <w:lvl w:ilvl="1" w:tplc="75D04338">
      <w:start w:val="1"/>
      <w:numFmt w:val="decimal"/>
      <w:lvlText w:val="%2."/>
      <w:lvlJc w:val="left"/>
      <w:pPr>
        <w:ind w:left="1711" w:hanging="720"/>
        <w:jc w:val="left"/>
      </w:pPr>
      <w:rPr>
        <w:rFonts w:ascii="Times New Roman" w:eastAsia="Times New Roman" w:hAnsi="Times New Roman" w:cs="Times New Roman" w:hint="default"/>
        <w:spacing w:val="-2"/>
        <w:w w:val="99"/>
        <w:sz w:val="24"/>
        <w:szCs w:val="24"/>
        <w:lang w:val="en-US" w:eastAsia="en-US" w:bidi="en-US"/>
      </w:rPr>
    </w:lvl>
    <w:lvl w:ilvl="2" w:tplc="11DEDC18">
      <w:start w:val="1"/>
      <w:numFmt w:val="lowerLetter"/>
      <w:lvlText w:val="(%3)"/>
      <w:lvlJc w:val="left"/>
      <w:pPr>
        <w:ind w:left="1711" w:hanging="360"/>
        <w:jc w:val="left"/>
      </w:pPr>
      <w:rPr>
        <w:rFonts w:ascii="Times New Roman" w:eastAsia="Times New Roman" w:hAnsi="Times New Roman" w:cs="Times New Roman" w:hint="default"/>
        <w:spacing w:val="-25"/>
        <w:w w:val="99"/>
        <w:sz w:val="24"/>
        <w:szCs w:val="24"/>
        <w:lang w:val="en-US" w:eastAsia="en-US" w:bidi="en-US"/>
      </w:rPr>
    </w:lvl>
    <w:lvl w:ilvl="3" w:tplc="0BBC9ADA">
      <w:numFmt w:val="bullet"/>
      <w:lvlText w:val="•"/>
      <w:lvlJc w:val="left"/>
      <w:pPr>
        <w:ind w:left="3640" w:hanging="360"/>
      </w:pPr>
      <w:rPr>
        <w:rFonts w:hint="default"/>
        <w:lang w:val="en-US" w:eastAsia="en-US" w:bidi="en-US"/>
      </w:rPr>
    </w:lvl>
    <w:lvl w:ilvl="4" w:tplc="418C1404">
      <w:numFmt w:val="bullet"/>
      <w:lvlText w:val="•"/>
      <w:lvlJc w:val="left"/>
      <w:pPr>
        <w:ind w:left="4600" w:hanging="360"/>
      </w:pPr>
      <w:rPr>
        <w:rFonts w:hint="default"/>
        <w:lang w:val="en-US" w:eastAsia="en-US" w:bidi="en-US"/>
      </w:rPr>
    </w:lvl>
    <w:lvl w:ilvl="5" w:tplc="204A2C60">
      <w:numFmt w:val="bullet"/>
      <w:lvlText w:val="•"/>
      <w:lvlJc w:val="left"/>
      <w:pPr>
        <w:ind w:left="5560" w:hanging="360"/>
      </w:pPr>
      <w:rPr>
        <w:rFonts w:hint="default"/>
        <w:lang w:val="en-US" w:eastAsia="en-US" w:bidi="en-US"/>
      </w:rPr>
    </w:lvl>
    <w:lvl w:ilvl="6" w:tplc="DD0A7302">
      <w:numFmt w:val="bullet"/>
      <w:lvlText w:val="•"/>
      <w:lvlJc w:val="left"/>
      <w:pPr>
        <w:ind w:left="6520" w:hanging="360"/>
      </w:pPr>
      <w:rPr>
        <w:rFonts w:hint="default"/>
        <w:lang w:val="en-US" w:eastAsia="en-US" w:bidi="en-US"/>
      </w:rPr>
    </w:lvl>
    <w:lvl w:ilvl="7" w:tplc="ACE4480C">
      <w:numFmt w:val="bullet"/>
      <w:lvlText w:val="•"/>
      <w:lvlJc w:val="left"/>
      <w:pPr>
        <w:ind w:left="7480" w:hanging="360"/>
      </w:pPr>
      <w:rPr>
        <w:rFonts w:hint="default"/>
        <w:lang w:val="en-US" w:eastAsia="en-US" w:bidi="en-US"/>
      </w:rPr>
    </w:lvl>
    <w:lvl w:ilvl="8" w:tplc="7D8253B2">
      <w:numFmt w:val="bullet"/>
      <w:lvlText w:val="•"/>
      <w:lvlJc w:val="left"/>
      <w:pPr>
        <w:ind w:left="8440" w:hanging="360"/>
      </w:pPr>
      <w:rPr>
        <w:rFonts w:hint="default"/>
        <w:lang w:val="en-US" w:eastAsia="en-US" w:bidi="en-US"/>
      </w:rPr>
    </w:lvl>
  </w:abstractNum>
  <w:abstractNum w:abstractNumId="18" w15:restartNumberingAfterBreak="0">
    <w:nsid w:val="322D1D9E"/>
    <w:multiLevelType w:val="multilevel"/>
    <w:tmpl w:val="33107C2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9" w15:restartNumberingAfterBreak="0">
    <w:nsid w:val="36B56C6C"/>
    <w:multiLevelType w:val="hybridMultilevel"/>
    <w:tmpl w:val="4E384B8C"/>
    <w:lvl w:ilvl="0" w:tplc="0409000F">
      <w:start w:val="1"/>
      <w:numFmt w:val="decimal"/>
      <w:lvlText w:val="%1."/>
      <w:lvlJc w:val="left"/>
      <w:pPr>
        <w:ind w:left="1607" w:hanging="360"/>
      </w:p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20" w15:restartNumberingAfterBreak="0">
    <w:nsid w:val="372A06CB"/>
    <w:multiLevelType w:val="hybridMultilevel"/>
    <w:tmpl w:val="A9C8FE9A"/>
    <w:lvl w:ilvl="0" w:tplc="FDE24E24">
      <w:start w:val="1"/>
      <w:numFmt w:val="decimal"/>
      <w:lvlText w:val="%1."/>
      <w:lvlJc w:val="left"/>
      <w:pPr>
        <w:ind w:left="1711" w:hanging="720"/>
        <w:jc w:val="left"/>
      </w:pPr>
      <w:rPr>
        <w:rFonts w:ascii="Times New Roman" w:eastAsia="Times New Roman" w:hAnsi="Times New Roman" w:cs="Times New Roman" w:hint="default"/>
        <w:spacing w:val="-15"/>
        <w:w w:val="99"/>
        <w:sz w:val="24"/>
        <w:szCs w:val="24"/>
        <w:lang w:val="en-US" w:eastAsia="en-US" w:bidi="en-US"/>
      </w:rPr>
    </w:lvl>
    <w:lvl w:ilvl="1" w:tplc="2C947064">
      <w:start w:val="1"/>
      <w:numFmt w:val="lowerLetter"/>
      <w:lvlText w:val="(%2)"/>
      <w:lvlJc w:val="left"/>
      <w:pPr>
        <w:ind w:left="1711" w:hanging="360"/>
        <w:jc w:val="left"/>
      </w:pPr>
      <w:rPr>
        <w:rFonts w:ascii="Times New Roman" w:eastAsia="Times New Roman" w:hAnsi="Times New Roman" w:cs="Times New Roman" w:hint="default"/>
        <w:spacing w:val="-25"/>
        <w:w w:val="99"/>
        <w:sz w:val="24"/>
        <w:szCs w:val="24"/>
        <w:lang w:val="en-US" w:eastAsia="en-US" w:bidi="en-US"/>
      </w:rPr>
    </w:lvl>
    <w:lvl w:ilvl="2" w:tplc="423AFC3A">
      <w:numFmt w:val="bullet"/>
      <w:lvlText w:val="•"/>
      <w:lvlJc w:val="left"/>
      <w:pPr>
        <w:ind w:left="3448" w:hanging="360"/>
      </w:pPr>
      <w:rPr>
        <w:rFonts w:hint="default"/>
        <w:lang w:val="en-US" w:eastAsia="en-US" w:bidi="en-US"/>
      </w:rPr>
    </w:lvl>
    <w:lvl w:ilvl="3" w:tplc="DAB4C438">
      <w:numFmt w:val="bullet"/>
      <w:lvlText w:val="•"/>
      <w:lvlJc w:val="left"/>
      <w:pPr>
        <w:ind w:left="4312" w:hanging="360"/>
      </w:pPr>
      <w:rPr>
        <w:rFonts w:hint="default"/>
        <w:lang w:val="en-US" w:eastAsia="en-US" w:bidi="en-US"/>
      </w:rPr>
    </w:lvl>
    <w:lvl w:ilvl="4" w:tplc="54DE4696">
      <w:numFmt w:val="bullet"/>
      <w:lvlText w:val="•"/>
      <w:lvlJc w:val="left"/>
      <w:pPr>
        <w:ind w:left="5176" w:hanging="360"/>
      </w:pPr>
      <w:rPr>
        <w:rFonts w:hint="default"/>
        <w:lang w:val="en-US" w:eastAsia="en-US" w:bidi="en-US"/>
      </w:rPr>
    </w:lvl>
    <w:lvl w:ilvl="5" w:tplc="59C66754">
      <w:numFmt w:val="bullet"/>
      <w:lvlText w:val="•"/>
      <w:lvlJc w:val="left"/>
      <w:pPr>
        <w:ind w:left="6040" w:hanging="360"/>
      </w:pPr>
      <w:rPr>
        <w:rFonts w:hint="default"/>
        <w:lang w:val="en-US" w:eastAsia="en-US" w:bidi="en-US"/>
      </w:rPr>
    </w:lvl>
    <w:lvl w:ilvl="6" w:tplc="8CE833AE">
      <w:numFmt w:val="bullet"/>
      <w:lvlText w:val="•"/>
      <w:lvlJc w:val="left"/>
      <w:pPr>
        <w:ind w:left="6904" w:hanging="360"/>
      </w:pPr>
      <w:rPr>
        <w:rFonts w:hint="default"/>
        <w:lang w:val="en-US" w:eastAsia="en-US" w:bidi="en-US"/>
      </w:rPr>
    </w:lvl>
    <w:lvl w:ilvl="7" w:tplc="FC48E572">
      <w:numFmt w:val="bullet"/>
      <w:lvlText w:val="•"/>
      <w:lvlJc w:val="left"/>
      <w:pPr>
        <w:ind w:left="7768" w:hanging="360"/>
      </w:pPr>
      <w:rPr>
        <w:rFonts w:hint="default"/>
        <w:lang w:val="en-US" w:eastAsia="en-US" w:bidi="en-US"/>
      </w:rPr>
    </w:lvl>
    <w:lvl w:ilvl="8" w:tplc="D8F02776">
      <w:numFmt w:val="bullet"/>
      <w:lvlText w:val="•"/>
      <w:lvlJc w:val="left"/>
      <w:pPr>
        <w:ind w:left="8632" w:hanging="360"/>
      </w:pPr>
      <w:rPr>
        <w:rFonts w:hint="default"/>
        <w:lang w:val="en-US" w:eastAsia="en-US" w:bidi="en-US"/>
      </w:rPr>
    </w:lvl>
  </w:abstractNum>
  <w:abstractNum w:abstractNumId="21" w15:restartNumberingAfterBreak="0">
    <w:nsid w:val="39512656"/>
    <w:multiLevelType w:val="hybridMultilevel"/>
    <w:tmpl w:val="F6BE662A"/>
    <w:lvl w:ilvl="0" w:tplc="04090001">
      <w:start w:val="1"/>
      <w:numFmt w:val="bullet"/>
      <w:lvlText w:val=""/>
      <w:lvlJc w:val="left"/>
      <w:pPr>
        <w:ind w:left="2515" w:hanging="360"/>
      </w:pPr>
      <w:rPr>
        <w:rFonts w:ascii="Symbol" w:hAnsi="Symbol" w:hint="default"/>
      </w:rPr>
    </w:lvl>
    <w:lvl w:ilvl="1" w:tplc="04090003" w:tentative="1">
      <w:start w:val="1"/>
      <w:numFmt w:val="bullet"/>
      <w:lvlText w:val="o"/>
      <w:lvlJc w:val="left"/>
      <w:pPr>
        <w:ind w:left="3235" w:hanging="360"/>
      </w:pPr>
      <w:rPr>
        <w:rFonts w:ascii="Courier New" w:hAnsi="Courier New" w:cs="Courier New" w:hint="default"/>
      </w:rPr>
    </w:lvl>
    <w:lvl w:ilvl="2" w:tplc="04090005" w:tentative="1">
      <w:start w:val="1"/>
      <w:numFmt w:val="bullet"/>
      <w:lvlText w:val=""/>
      <w:lvlJc w:val="left"/>
      <w:pPr>
        <w:ind w:left="3955" w:hanging="360"/>
      </w:pPr>
      <w:rPr>
        <w:rFonts w:ascii="Wingdings" w:hAnsi="Wingdings" w:hint="default"/>
      </w:rPr>
    </w:lvl>
    <w:lvl w:ilvl="3" w:tplc="04090001" w:tentative="1">
      <w:start w:val="1"/>
      <w:numFmt w:val="bullet"/>
      <w:lvlText w:val=""/>
      <w:lvlJc w:val="left"/>
      <w:pPr>
        <w:ind w:left="4675" w:hanging="360"/>
      </w:pPr>
      <w:rPr>
        <w:rFonts w:ascii="Symbol" w:hAnsi="Symbol" w:hint="default"/>
      </w:rPr>
    </w:lvl>
    <w:lvl w:ilvl="4" w:tplc="04090003" w:tentative="1">
      <w:start w:val="1"/>
      <w:numFmt w:val="bullet"/>
      <w:lvlText w:val="o"/>
      <w:lvlJc w:val="left"/>
      <w:pPr>
        <w:ind w:left="5395" w:hanging="360"/>
      </w:pPr>
      <w:rPr>
        <w:rFonts w:ascii="Courier New" w:hAnsi="Courier New" w:cs="Courier New" w:hint="default"/>
      </w:rPr>
    </w:lvl>
    <w:lvl w:ilvl="5" w:tplc="04090005" w:tentative="1">
      <w:start w:val="1"/>
      <w:numFmt w:val="bullet"/>
      <w:lvlText w:val=""/>
      <w:lvlJc w:val="left"/>
      <w:pPr>
        <w:ind w:left="6115" w:hanging="360"/>
      </w:pPr>
      <w:rPr>
        <w:rFonts w:ascii="Wingdings" w:hAnsi="Wingdings" w:hint="default"/>
      </w:rPr>
    </w:lvl>
    <w:lvl w:ilvl="6" w:tplc="04090001" w:tentative="1">
      <w:start w:val="1"/>
      <w:numFmt w:val="bullet"/>
      <w:lvlText w:val=""/>
      <w:lvlJc w:val="left"/>
      <w:pPr>
        <w:ind w:left="6835" w:hanging="360"/>
      </w:pPr>
      <w:rPr>
        <w:rFonts w:ascii="Symbol" w:hAnsi="Symbol" w:hint="default"/>
      </w:rPr>
    </w:lvl>
    <w:lvl w:ilvl="7" w:tplc="04090003" w:tentative="1">
      <w:start w:val="1"/>
      <w:numFmt w:val="bullet"/>
      <w:lvlText w:val="o"/>
      <w:lvlJc w:val="left"/>
      <w:pPr>
        <w:ind w:left="7555" w:hanging="360"/>
      </w:pPr>
      <w:rPr>
        <w:rFonts w:ascii="Courier New" w:hAnsi="Courier New" w:cs="Courier New" w:hint="default"/>
      </w:rPr>
    </w:lvl>
    <w:lvl w:ilvl="8" w:tplc="04090005" w:tentative="1">
      <w:start w:val="1"/>
      <w:numFmt w:val="bullet"/>
      <w:lvlText w:val=""/>
      <w:lvlJc w:val="left"/>
      <w:pPr>
        <w:ind w:left="8275" w:hanging="360"/>
      </w:pPr>
      <w:rPr>
        <w:rFonts w:ascii="Wingdings" w:hAnsi="Wingdings" w:hint="default"/>
      </w:rPr>
    </w:lvl>
  </w:abstractNum>
  <w:abstractNum w:abstractNumId="22" w15:restartNumberingAfterBreak="0">
    <w:nsid w:val="40426931"/>
    <w:multiLevelType w:val="hybridMultilevel"/>
    <w:tmpl w:val="AB601CA6"/>
    <w:lvl w:ilvl="0" w:tplc="8306E1F6">
      <w:start w:val="1"/>
      <w:numFmt w:val="decimal"/>
      <w:lvlText w:val="%1."/>
      <w:lvlJc w:val="left"/>
      <w:pPr>
        <w:ind w:left="1711" w:hanging="720"/>
        <w:jc w:val="left"/>
      </w:pPr>
      <w:rPr>
        <w:rFonts w:ascii="Times New Roman" w:eastAsia="Times New Roman" w:hAnsi="Times New Roman" w:cs="Times New Roman" w:hint="default"/>
        <w:spacing w:val="-2"/>
        <w:w w:val="99"/>
        <w:sz w:val="24"/>
        <w:szCs w:val="24"/>
        <w:lang w:val="en-US" w:eastAsia="en-US" w:bidi="en-US"/>
      </w:rPr>
    </w:lvl>
    <w:lvl w:ilvl="1" w:tplc="4BA2DA44">
      <w:start w:val="1"/>
      <w:numFmt w:val="lowerLetter"/>
      <w:lvlText w:val="(%2)"/>
      <w:lvlJc w:val="left"/>
      <w:pPr>
        <w:ind w:left="1711" w:hanging="360"/>
        <w:jc w:val="left"/>
      </w:pPr>
      <w:rPr>
        <w:rFonts w:ascii="Times New Roman" w:eastAsia="Times New Roman" w:hAnsi="Times New Roman" w:cs="Times New Roman" w:hint="default"/>
        <w:spacing w:val="-25"/>
        <w:w w:val="99"/>
        <w:sz w:val="24"/>
        <w:szCs w:val="24"/>
        <w:lang w:val="en-US" w:eastAsia="en-US" w:bidi="en-US"/>
      </w:rPr>
    </w:lvl>
    <w:lvl w:ilvl="2" w:tplc="EE561B7E">
      <w:numFmt w:val="bullet"/>
      <w:lvlText w:val="•"/>
      <w:lvlJc w:val="left"/>
      <w:pPr>
        <w:ind w:left="3448" w:hanging="360"/>
      </w:pPr>
      <w:rPr>
        <w:rFonts w:hint="default"/>
        <w:lang w:val="en-US" w:eastAsia="en-US" w:bidi="en-US"/>
      </w:rPr>
    </w:lvl>
    <w:lvl w:ilvl="3" w:tplc="2B12D070">
      <w:numFmt w:val="bullet"/>
      <w:lvlText w:val="•"/>
      <w:lvlJc w:val="left"/>
      <w:pPr>
        <w:ind w:left="4312" w:hanging="360"/>
      </w:pPr>
      <w:rPr>
        <w:rFonts w:hint="default"/>
        <w:lang w:val="en-US" w:eastAsia="en-US" w:bidi="en-US"/>
      </w:rPr>
    </w:lvl>
    <w:lvl w:ilvl="4" w:tplc="15F81DC6">
      <w:numFmt w:val="bullet"/>
      <w:lvlText w:val="•"/>
      <w:lvlJc w:val="left"/>
      <w:pPr>
        <w:ind w:left="5176" w:hanging="360"/>
      </w:pPr>
      <w:rPr>
        <w:rFonts w:hint="default"/>
        <w:lang w:val="en-US" w:eastAsia="en-US" w:bidi="en-US"/>
      </w:rPr>
    </w:lvl>
    <w:lvl w:ilvl="5" w:tplc="AA2A869E">
      <w:numFmt w:val="bullet"/>
      <w:lvlText w:val="•"/>
      <w:lvlJc w:val="left"/>
      <w:pPr>
        <w:ind w:left="6040" w:hanging="360"/>
      </w:pPr>
      <w:rPr>
        <w:rFonts w:hint="default"/>
        <w:lang w:val="en-US" w:eastAsia="en-US" w:bidi="en-US"/>
      </w:rPr>
    </w:lvl>
    <w:lvl w:ilvl="6" w:tplc="D14CE374">
      <w:numFmt w:val="bullet"/>
      <w:lvlText w:val="•"/>
      <w:lvlJc w:val="left"/>
      <w:pPr>
        <w:ind w:left="6904" w:hanging="360"/>
      </w:pPr>
      <w:rPr>
        <w:rFonts w:hint="default"/>
        <w:lang w:val="en-US" w:eastAsia="en-US" w:bidi="en-US"/>
      </w:rPr>
    </w:lvl>
    <w:lvl w:ilvl="7" w:tplc="72E07AD2">
      <w:numFmt w:val="bullet"/>
      <w:lvlText w:val="•"/>
      <w:lvlJc w:val="left"/>
      <w:pPr>
        <w:ind w:left="7768" w:hanging="360"/>
      </w:pPr>
      <w:rPr>
        <w:rFonts w:hint="default"/>
        <w:lang w:val="en-US" w:eastAsia="en-US" w:bidi="en-US"/>
      </w:rPr>
    </w:lvl>
    <w:lvl w:ilvl="8" w:tplc="67908D78">
      <w:numFmt w:val="bullet"/>
      <w:lvlText w:val="•"/>
      <w:lvlJc w:val="left"/>
      <w:pPr>
        <w:ind w:left="8632" w:hanging="360"/>
      </w:pPr>
      <w:rPr>
        <w:rFonts w:hint="default"/>
        <w:lang w:val="en-US" w:eastAsia="en-US" w:bidi="en-US"/>
      </w:rPr>
    </w:lvl>
  </w:abstractNum>
  <w:abstractNum w:abstractNumId="23" w15:restartNumberingAfterBreak="0">
    <w:nsid w:val="453373DC"/>
    <w:multiLevelType w:val="hybridMultilevel"/>
    <w:tmpl w:val="1BE0E9B8"/>
    <w:lvl w:ilvl="0" w:tplc="DD300740">
      <w:start w:val="1"/>
      <w:numFmt w:val="decimal"/>
      <w:lvlText w:val="%1."/>
      <w:lvlJc w:val="left"/>
      <w:pPr>
        <w:ind w:left="1711" w:hanging="720"/>
        <w:jc w:val="left"/>
      </w:pPr>
      <w:rPr>
        <w:rFonts w:ascii="Times New Roman" w:eastAsia="Times New Roman" w:hAnsi="Times New Roman" w:cs="Times New Roman" w:hint="default"/>
        <w:spacing w:val="-4"/>
        <w:w w:val="99"/>
        <w:sz w:val="24"/>
        <w:szCs w:val="24"/>
        <w:lang w:val="en-US" w:eastAsia="en-US" w:bidi="en-US"/>
      </w:rPr>
    </w:lvl>
    <w:lvl w:ilvl="1" w:tplc="7278F806">
      <w:start w:val="1"/>
      <w:numFmt w:val="lowerLetter"/>
      <w:lvlText w:val="(%2)"/>
      <w:lvlJc w:val="left"/>
      <w:pPr>
        <w:ind w:left="1711" w:hanging="360"/>
        <w:jc w:val="left"/>
      </w:pPr>
      <w:rPr>
        <w:rFonts w:ascii="Times New Roman" w:eastAsia="Times New Roman" w:hAnsi="Times New Roman" w:cs="Times New Roman" w:hint="default"/>
        <w:spacing w:val="-25"/>
        <w:w w:val="99"/>
        <w:sz w:val="24"/>
        <w:szCs w:val="24"/>
        <w:lang w:val="en-US" w:eastAsia="en-US" w:bidi="en-US"/>
      </w:rPr>
    </w:lvl>
    <w:lvl w:ilvl="2" w:tplc="8390B8FE">
      <w:numFmt w:val="bullet"/>
      <w:lvlText w:val="•"/>
      <w:lvlJc w:val="left"/>
      <w:pPr>
        <w:ind w:left="3448" w:hanging="360"/>
      </w:pPr>
      <w:rPr>
        <w:rFonts w:hint="default"/>
        <w:lang w:val="en-US" w:eastAsia="en-US" w:bidi="en-US"/>
      </w:rPr>
    </w:lvl>
    <w:lvl w:ilvl="3" w:tplc="90DE3498">
      <w:numFmt w:val="bullet"/>
      <w:lvlText w:val="•"/>
      <w:lvlJc w:val="left"/>
      <w:pPr>
        <w:ind w:left="4312" w:hanging="360"/>
      </w:pPr>
      <w:rPr>
        <w:rFonts w:hint="default"/>
        <w:lang w:val="en-US" w:eastAsia="en-US" w:bidi="en-US"/>
      </w:rPr>
    </w:lvl>
    <w:lvl w:ilvl="4" w:tplc="3932843A">
      <w:numFmt w:val="bullet"/>
      <w:lvlText w:val="•"/>
      <w:lvlJc w:val="left"/>
      <w:pPr>
        <w:ind w:left="5176" w:hanging="360"/>
      </w:pPr>
      <w:rPr>
        <w:rFonts w:hint="default"/>
        <w:lang w:val="en-US" w:eastAsia="en-US" w:bidi="en-US"/>
      </w:rPr>
    </w:lvl>
    <w:lvl w:ilvl="5" w:tplc="3252CFAC">
      <w:numFmt w:val="bullet"/>
      <w:lvlText w:val="•"/>
      <w:lvlJc w:val="left"/>
      <w:pPr>
        <w:ind w:left="6040" w:hanging="360"/>
      </w:pPr>
      <w:rPr>
        <w:rFonts w:hint="default"/>
        <w:lang w:val="en-US" w:eastAsia="en-US" w:bidi="en-US"/>
      </w:rPr>
    </w:lvl>
    <w:lvl w:ilvl="6" w:tplc="88964E18">
      <w:numFmt w:val="bullet"/>
      <w:lvlText w:val="•"/>
      <w:lvlJc w:val="left"/>
      <w:pPr>
        <w:ind w:left="6904" w:hanging="360"/>
      </w:pPr>
      <w:rPr>
        <w:rFonts w:hint="default"/>
        <w:lang w:val="en-US" w:eastAsia="en-US" w:bidi="en-US"/>
      </w:rPr>
    </w:lvl>
    <w:lvl w:ilvl="7" w:tplc="4AD8BAF6">
      <w:numFmt w:val="bullet"/>
      <w:lvlText w:val="•"/>
      <w:lvlJc w:val="left"/>
      <w:pPr>
        <w:ind w:left="7768" w:hanging="360"/>
      </w:pPr>
      <w:rPr>
        <w:rFonts w:hint="default"/>
        <w:lang w:val="en-US" w:eastAsia="en-US" w:bidi="en-US"/>
      </w:rPr>
    </w:lvl>
    <w:lvl w:ilvl="8" w:tplc="F47E0674">
      <w:numFmt w:val="bullet"/>
      <w:lvlText w:val="•"/>
      <w:lvlJc w:val="left"/>
      <w:pPr>
        <w:ind w:left="8632" w:hanging="360"/>
      </w:pPr>
      <w:rPr>
        <w:rFonts w:hint="default"/>
        <w:lang w:val="en-US" w:eastAsia="en-US" w:bidi="en-US"/>
      </w:rPr>
    </w:lvl>
  </w:abstractNum>
  <w:abstractNum w:abstractNumId="24" w15:restartNumberingAfterBreak="0">
    <w:nsid w:val="49214835"/>
    <w:multiLevelType w:val="hybridMultilevel"/>
    <w:tmpl w:val="AB1C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2258A3"/>
    <w:multiLevelType w:val="hybridMultilevel"/>
    <w:tmpl w:val="7D3E24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CA7137"/>
    <w:multiLevelType w:val="multilevel"/>
    <w:tmpl w:val="40AC6E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495"/>
        </w:tabs>
        <w:ind w:left="2495" w:hanging="907"/>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27" w15:restartNumberingAfterBreak="0">
    <w:nsid w:val="65C9110F"/>
    <w:multiLevelType w:val="hybridMultilevel"/>
    <w:tmpl w:val="30824BE0"/>
    <w:lvl w:ilvl="0" w:tplc="2BD28718">
      <w:start w:val="1"/>
      <w:numFmt w:val="decimal"/>
      <w:lvlText w:val="%1."/>
      <w:lvlJc w:val="left"/>
      <w:pPr>
        <w:ind w:left="1711" w:hanging="720"/>
        <w:jc w:val="left"/>
      </w:pPr>
      <w:rPr>
        <w:rFonts w:ascii="Times New Roman" w:eastAsia="Times New Roman" w:hAnsi="Times New Roman" w:cs="Times New Roman" w:hint="default"/>
        <w:spacing w:val="-2"/>
        <w:w w:val="99"/>
        <w:sz w:val="24"/>
        <w:szCs w:val="24"/>
        <w:lang w:val="en-US" w:eastAsia="en-US" w:bidi="en-US"/>
      </w:rPr>
    </w:lvl>
    <w:lvl w:ilvl="1" w:tplc="47B082C8">
      <w:start w:val="1"/>
      <w:numFmt w:val="lowerLetter"/>
      <w:lvlText w:val="(%2)"/>
      <w:lvlJc w:val="left"/>
      <w:pPr>
        <w:ind w:left="1711" w:hanging="360"/>
        <w:jc w:val="left"/>
      </w:pPr>
      <w:rPr>
        <w:rFonts w:ascii="Times New Roman" w:eastAsia="Times New Roman" w:hAnsi="Times New Roman" w:cs="Times New Roman" w:hint="default"/>
        <w:spacing w:val="-25"/>
        <w:w w:val="99"/>
        <w:sz w:val="24"/>
        <w:szCs w:val="24"/>
        <w:lang w:val="en-US" w:eastAsia="en-US" w:bidi="en-US"/>
      </w:rPr>
    </w:lvl>
    <w:lvl w:ilvl="2" w:tplc="CCFEB1B6">
      <w:start w:val="1"/>
      <w:numFmt w:val="lowerRoman"/>
      <w:lvlText w:val="%3."/>
      <w:lvlJc w:val="left"/>
      <w:pPr>
        <w:ind w:left="2071" w:hanging="308"/>
        <w:jc w:val="right"/>
      </w:pPr>
      <w:rPr>
        <w:rFonts w:ascii="Times New Roman" w:eastAsia="Times New Roman" w:hAnsi="Times New Roman" w:cs="Times New Roman" w:hint="default"/>
        <w:spacing w:val="-9"/>
        <w:w w:val="99"/>
        <w:sz w:val="24"/>
        <w:szCs w:val="24"/>
        <w:lang w:val="en-US" w:eastAsia="en-US" w:bidi="en-US"/>
      </w:rPr>
    </w:lvl>
    <w:lvl w:ilvl="3" w:tplc="23FC0428">
      <w:start w:val="1"/>
      <w:numFmt w:val="decimal"/>
      <w:lvlText w:val="%4."/>
      <w:lvlJc w:val="left"/>
      <w:pPr>
        <w:ind w:left="2522" w:hanging="452"/>
        <w:jc w:val="left"/>
      </w:pPr>
      <w:rPr>
        <w:rFonts w:ascii="Times New Roman" w:eastAsia="Times New Roman" w:hAnsi="Times New Roman" w:cs="Times New Roman" w:hint="default"/>
        <w:spacing w:val="-29"/>
        <w:w w:val="99"/>
        <w:sz w:val="24"/>
        <w:szCs w:val="24"/>
        <w:lang w:val="en-US" w:eastAsia="en-US" w:bidi="en-US"/>
      </w:rPr>
    </w:lvl>
    <w:lvl w:ilvl="4" w:tplc="E1D64AD0">
      <w:start w:val="1"/>
      <w:numFmt w:val="lowerLetter"/>
      <w:lvlText w:val="%5."/>
      <w:lvlJc w:val="left"/>
      <w:pPr>
        <w:ind w:left="2971" w:hanging="449"/>
        <w:jc w:val="left"/>
      </w:pPr>
      <w:rPr>
        <w:rFonts w:ascii="Times New Roman" w:eastAsia="Times New Roman" w:hAnsi="Times New Roman" w:cs="Times New Roman" w:hint="default"/>
        <w:spacing w:val="-17"/>
        <w:w w:val="99"/>
        <w:sz w:val="24"/>
        <w:szCs w:val="24"/>
        <w:lang w:val="en-US" w:eastAsia="en-US" w:bidi="en-US"/>
      </w:rPr>
    </w:lvl>
    <w:lvl w:ilvl="5" w:tplc="778820E6">
      <w:numFmt w:val="bullet"/>
      <w:lvlText w:val="•"/>
      <w:lvlJc w:val="left"/>
      <w:pPr>
        <w:ind w:left="5088" w:hanging="449"/>
      </w:pPr>
      <w:rPr>
        <w:rFonts w:hint="default"/>
        <w:lang w:val="en-US" w:eastAsia="en-US" w:bidi="en-US"/>
      </w:rPr>
    </w:lvl>
    <w:lvl w:ilvl="6" w:tplc="849E2CFE">
      <w:numFmt w:val="bullet"/>
      <w:lvlText w:val="•"/>
      <w:lvlJc w:val="left"/>
      <w:pPr>
        <w:ind w:left="6142" w:hanging="449"/>
      </w:pPr>
      <w:rPr>
        <w:rFonts w:hint="default"/>
        <w:lang w:val="en-US" w:eastAsia="en-US" w:bidi="en-US"/>
      </w:rPr>
    </w:lvl>
    <w:lvl w:ilvl="7" w:tplc="80B63732">
      <w:numFmt w:val="bullet"/>
      <w:lvlText w:val="•"/>
      <w:lvlJc w:val="left"/>
      <w:pPr>
        <w:ind w:left="7197" w:hanging="449"/>
      </w:pPr>
      <w:rPr>
        <w:rFonts w:hint="default"/>
        <w:lang w:val="en-US" w:eastAsia="en-US" w:bidi="en-US"/>
      </w:rPr>
    </w:lvl>
    <w:lvl w:ilvl="8" w:tplc="EE20ED7C">
      <w:numFmt w:val="bullet"/>
      <w:lvlText w:val="•"/>
      <w:lvlJc w:val="left"/>
      <w:pPr>
        <w:ind w:left="8251" w:hanging="449"/>
      </w:pPr>
      <w:rPr>
        <w:rFonts w:hint="default"/>
        <w:lang w:val="en-US" w:eastAsia="en-US" w:bidi="en-US"/>
      </w:rPr>
    </w:lvl>
  </w:abstractNum>
  <w:abstractNum w:abstractNumId="28" w15:restartNumberingAfterBreak="0">
    <w:nsid w:val="6F0865D8"/>
    <w:multiLevelType w:val="hybridMultilevel"/>
    <w:tmpl w:val="D98A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C65BB9"/>
    <w:multiLevelType w:val="multilevel"/>
    <w:tmpl w:val="CE9CBC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0" w15:restartNumberingAfterBreak="0">
    <w:nsid w:val="74400FD1"/>
    <w:multiLevelType w:val="multilevel"/>
    <w:tmpl w:val="CDC23BE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402"/>
        </w:tabs>
        <w:ind w:left="3402" w:hanging="124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1" w15:restartNumberingAfterBreak="0">
    <w:nsid w:val="7A3D3F93"/>
    <w:multiLevelType w:val="hybridMultilevel"/>
    <w:tmpl w:val="48C0570E"/>
    <w:lvl w:ilvl="0" w:tplc="2AD0DC1A">
      <w:start w:val="1"/>
      <w:numFmt w:val="bullet"/>
      <w:lvlText w:val=""/>
      <w:lvlJc w:val="left"/>
      <w:pPr>
        <w:tabs>
          <w:tab w:val="num" w:pos="964"/>
        </w:tabs>
        <w:ind w:left="964" w:hanging="39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CE035D"/>
    <w:multiLevelType w:val="hybridMultilevel"/>
    <w:tmpl w:val="4FBC7314"/>
    <w:lvl w:ilvl="0" w:tplc="27FEB252">
      <w:start w:val="1"/>
      <w:numFmt w:val="decimal"/>
      <w:lvlText w:val="%1."/>
      <w:lvlJc w:val="left"/>
      <w:pPr>
        <w:ind w:left="1711" w:hanging="720"/>
        <w:jc w:val="left"/>
      </w:pPr>
      <w:rPr>
        <w:rFonts w:ascii="Times New Roman" w:eastAsia="Times New Roman" w:hAnsi="Times New Roman" w:cs="Times New Roman" w:hint="default"/>
        <w:spacing w:val="-15"/>
        <w:w w:val="99"/>
        <w:sz w:val="24"/>
        <w:szCs w:val="24"/>
        <w:lang w:val="en-US" w:eastAsia="en-US" w:bidi="en-US"/>
      </w:rPr>
    </w:lvl>
    <w:lvl w:ilvl="1" w:tplc="724EA968">
      <w:start w:val="1"/>
      <w:numFmt w:val="lowerLetter"/>
      <w:lvlText w:val="(%2)"/>
      <w:lvlJc w:val="left"/>
      <w:pPr>
        <w:ind w:left="1711" w:hanging="360"/>
        <w:jc w:val="left"/>
      </w:pPr>
      <w:rPr>
        <w:rFonts w:ascii="Times New Roman" w:eastAsia="Times New Roman" w:hAnsi="Times New Roman" w:cs="Times New Roman" w:hint="default"/>
        <w:spacing w:val="-25"/>
        <w:w w:val="99"/>
        <w:sz w:val="24"/>
        <w:szCs w:val="24"/>
        <w:lang w:val="en-US" w:eastAsia="en-US" w:bidi="en-US"/>
      </w:rPr>
    </w:lvl>
    <w:lvl w:ilvl="2" w:tplc="72EC2D36">
      <w:numFmt w:val="bullet"/>
      <w:lvlText w:val="•"/>
      <w:lvlJc w:val="left"/>
      <w:pPr>
        <w:ind w:left="2982" w:hanging="360"/>
      </w:pPr>
      <w:rPr>
        <w:rFonts w:hint="default"/>
        <w:lang w:val="en-US" w:eastAsia="en-US" w:bidi="en-US"/>
      </w:rPr>
    </w:lvl>
    <w:lvl w:ilvl="3" w:tplc="F042B550">
      <w:numFmt w:val="bullet"/>
      <w:lvlText w:val="•"/>
      <w:lvlJc w:val="left"/>
      <w:pPr>
        <w:ind w:left="3904" w:hanging="360"/>
      </w:pPr>
      <w:rPr>
        <w:rFonts w:hint="default"/>
        <w:lang w:val="en-US" w:eastAsia="en-US" w:bidi="en-US"/>
      </w:rPr>
    </w:lvl>
    <w:lvl w:ilvl="4" w:tplc="601205F6">
      <w:numFmt w:val="bullet"/>
      <w:lvlText w:val="•"/>
      <w:lvlJc w:val="left"/>
      <w:pPr>
        <w:ind w:left="4826" w:hanging="360"/>
      </w:pPr>
      <w:rPr>
        <w:rFonts w:hint="default"/>
        <w:lang w:val="en-US" w:eastAsia="en-US" w:bidi="en-US"/>
      </w:rPr>
    </w:lvl>
    <w:lvl w:ilvl="5" w:tplc="FA68302E">
      <w:numFmt w:val="bullet"/>
      <w:lvlText w:val="•"/>
      <w:lvlJc w:val="left"/>
      <w:pPr>
        <w:ind w:left="5748" w:hanging="360"/>
      </w:pPr>
      <w:rPr>
        <w:rFonts w:hint="default"/>
        <w:lang w:val="en-US" w:eastAsia="en-US" w:bidi="en-US"/>
      </w:rPr>
    </w:lvl>
    <w:lvl w:ilvl="6" w:tplc="D5C2EEE8">
      <w:numFmt w:val="bullet"/>
      <w:lvlText w:val="•"/>
      <w:lvlJc w:val="left"/>
      <w:pPr>
        <w:ind w:left="6671" w:hanging="360"/>
      </w:pPr>
      <w:rPr>
        <w:rFonts w:hint="default"/>
        <w:lang w:val="en-US" w:eastAsia="en-US" w:bidi="en-US"/>
      </w:rPr>
    </w:lvl>
    <w:lvl w:ilvl="7" w:tplc="C33EC268">
      <w:numFmt w:val="bullet"/>
      <w:lvlText w:val="•"/>
      <w:lvlJc w:val="left"/>
      <w:pPr>
        <w:ind w:left="7593" w:hanging="360"/>
      </w:pPr>
      <w:rPr>
        <w:rFonts w:hint="default"/>
        <w:lang w:val="en-US" w:eastAsia="en-US" w:bidi="en-US"/>
      </w:rPr>
    </w:lvl>
    <w:lvl w:ilvl="8" w:tplc="A9F80EA4">
      <w:numFmt w:val="bullet"/>
      <w:lvlText w:val="•"/>
      <w:lvlJc w:val="left"/>
      <w:pPr>
        <w:ind w:left="8515" w:hanging="360"/>
      </w:pPr>
      <w:rPr>
        <w:rFonts w:hint="default"/>
        <w:lang w:val="en-US" w:eastAsia="en-US" w:bidi="en-US"/>
      </w:rPr>
    </w:lvl>
  </w:abstractNum>
  <w:abstractNum w:abstractNumId="33" w15:restartNumberingAfterBreak="0">
    <w:nsid w:val="7DA27768"/>
    <w:multiLevelType w:val="hybridMultilevel"/>
    <w:tmpl w:val="241479A8"/>
    <w:lvl w:ilvl="0" w:tplc="A9F496C4">
      <w:start w:val="1"/>
      <w:numFmt w:val="decimal"/>
      <w:lvlText w:val="%1."/>
      <w:lvlJc w:val="left"/>
      <w:pPr>
        <w:ind w:left="1711" w:hanging="720"/>
        <w:jc w:val="left"/>
      </w:pPr>
      <w:rPr>
        <w:rFonts w:ascii="Times New Roman" w:eastAsia="Times New Roman" w:hAnsi="Times New Roman" w:cs="Times New Roman" w:hint="default"/>
        <w:spacing w:val="-26"/>
        <w:w w:val="99"/>
        <w:sz w:val="24"/>
        <w:szCs w:val="24"/>
        <w:lang w:val="en-US" w:eastAsia="en-US" w:bidi="en-US"/>
      </w:rPr>
    </w:lvl>
    <w:lvl w:ilvl="1" w:tplc="84F08C70">
      <w:numFmt w:val="bullet"/>
      <w:lvlText w:val="•"/>
      <w:lvlJc w:val="left"/>
      <w:pPr>
        <w:ind w:left="2584" w:hanging="720"/>
      </w:pPr>
      <w:rPr>
        <w:rFonts w:hint="default"/>
        <w:lang w:val="en-US" w:eastAsia="en-US" w:bidi="en-US"/>
      </w:rPr>
    </w:lvl>
    <w:lvl w:ilvl="2" w:tplc="25A20CE6">
      <w:numFmt w:val="bullet"/>
      <w:lvlText w:val="•"/>
      <w:lvlJc w:val="left"/>
      <w:pPr>
        <w:ind w:left="3448" w:hanging="720"/>
      </w:pPr>
      <w:rPr>
        <w:rFonts w:hint="default"/>
        <w:lang w:val="en-US" w:eastAsia="en-US" w:bidi="en-US"/>
      </w:rPr>
    </w:lvl>
    <w:lvl w:ilvl="3" w:tplc="56E028A2">
      <w:numFmt w:val="bullet"/>
      <w:lvlText w:val="•"/>
      <w:lvlJc w:val="left"/>
      <w:pPr>
        <w:ind w:left="4312" w:hanging="720"/>
      </w:pPr>
      <w:rPr>
        <w:rFonts w:hint="default"/>
        <w:lang w:val="en-US" w:eastAsia="en-US" w:bidi="en-US"/>
      </w:rPr>
    </w:lvl>
    <w:lvl w:ilvl="4" w:tplc="4E8A854C">
      <w:numFmt w:val="bullet"/>
      <w:lvlText w:val="•"/>
      <w:lvlJc w:val="left"/>
      <w:pPr>
        <w:ind w:left="5176" w:hanging="720"/>
      </w:pPr>
      <w:rPr>
        <w:rFonts w:hint="default"/>
        <w:lang w:val="en-US" w:eastAsia="en-US" w:bidi="en-US"/>
      </w:rPr>
    </w:lvl>
    <w:lvl w:ilvl="5" w:tplc="561006CA">
      <w:numFmt w:val="bullet"/>
      <w:lvlText w:val="•"/>
      <w:lvlJc w:val="left"/>
      <w:pPr>
        <w:ind w:left="6040" w:hanging="720"/>
      </w:pPr>
      <w:rPr>
        <w:rFonts w:hint="default"/>
        <w:lang w:val="en-US" w:eastAsia="en-US" w:bidi="en-US"/>
      </w:rPr>
    </w:lvl>
    <w:lvl w:ilvl="6" w:tplc="AF5E217C">
      <w:numFmt w:val="bullet"/>
      <w:lvlText w:val="•"/>
      <w:lvlJc w:val="left"/>
      <w:pPr>
        <w:ind w:left="6904" w:hanging="720"/>
      </w:pPr>
      <w:rPr>
        <w:rFonts w:hint="default"/>
        <w:lang w:val="en-US" w:eastAsia="en-US" w:bidi="en-US"/>
      </w:rPr>
    </w:lvl>
    <w:lvl w:ilvl="7" w:tplc="F420365A">
      <w:numFmt w:val="bullet"/>
      <w:lvlText w:val="•"/>
      <w:lvlJc w:val="left"/>
      <w:pPr>
        <w:ind w:left="7768" w:hanging="720"/>
      </w:pPr>
      <w:rPr>
        <w:rFonts w:hint="default"/>
        <w:lang w:val="en-US" w:eastAsia="en-US" w:bidi="en-US"/>
      </w:rPr>
    </w:lvl>
    <w:lvl w:ilvl="8" w:tplc="7F58D13C">
      <w:numFmt w:val="bullet"/>
      <w:lvlText w:val="•"/>
      <w:lvlJc w:val="left"/>
      <w:pPr>
        <w:ind w:left="8632" w:hanging="720"/>
      </w:pPr>
      <w:rPr>
        <w:rFonts w:hint="default"/>
        <w:lang w:val="en-US" w:eastAsia="en-US" w:bidi="en-US"/>
      </w:rPr>
    </w:lvl>
  </w:abstractNum>
  <w:abstractNum w:abstractNumId="34" w15:restartNumberingAfterBreak="0">
    <w:nsid w:val="7E303FD0"/>
    <w:multiLevelType w:val="multilevel"/>
    <w:tmpl w:val="E5B8604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289"/>
        </w:tabs>
        <w:ind w:left="3289" w:hanging="1134"/>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5" w15:restartNumberingAfterBreak="0">
    <w:nsid w:val="7F6A5D43"/>
    <w:multiLevelType w:val="multilevel"/>
    <w:tmpl w:val="48C0570E"/>
    <w:lvl w:ilvl="0">
      <w:start w:val="1"/>
      <w:numFmt w:val="bullet"/>
      <w:lvlText w:val=""/>
      <w:lvlJc w:val="left"/>
      <w:pPr>
        <w:tabs>
          <w:tab w:val="num" w:pos="964"/>
        </w:tabs>
        <w:ind w:left="96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54827591">
    <w:abstractNumId w:val="8"/>
  </w:num>
  <w:num w:numId="2" w16cid:durableId="971210750">
    <w:abstractNumId w:val="1"/>
  </w:num>
  <w:num w:numId="3" w16cid:durableId="1266768448">
    <w:abstractNumId w:val="2"/>
  </w:num>
  <w:num w:numId="4" w16cid:durableId="1937597134">
    <w:abstractNumId w:val="3"/>
  </w:num>
  <w:num w:numId="5" w16cid:durableId="965815140">
    <w:abstractNumId w:val="4"/>
  </w:num>
  <w:num w:numId="6" w16cid:durableId="2062165827">
    <w:abstractNumId w:val="5"/>
  </w:num>
  <w:num w:numId="7" w16cid:durableId="1915384656">
    <w:abstractNumId w:val="6"/>
  </w:num>
  <w:num w:numId="8" w16cid:durableId="1626618973">
    <w:abstractNumId w:val="7"/>
  </w:num>
  <w:num w:numId="9" w16cid:durableId="1807551966">
    <w:abstractNumId w:val="29"/>
  </w:num>
  <w:num w:numId="10" w16cid:durableId="2135445289">
    <w:abstractNumId w:val="31"/>
  </w:num>
  <w:num w:numId="11" w16cid:durableId="1873880433">
    <w:abstractNumId w:val="10"/>
  </w:num>
  <w:num w:numId="12" w16cid:durableId="1396507934">
    <w:abstractNumId w:val="26"/>
  </w:num>
  <w:num w:numId="13" w16cid:durableId="1489127478">
    <w:abstractNumId w:val="18"/>
  </w:num>
  <w:num w:numId="14" w16cid:durableId="1468427748">
    <w:abstractNumId w:val="16"/>
  </w:num>
  <w:num w:numId="15" w16cid:durableId="1397243307">
    <w:abstractNumId w:val="30"/>
  </w:num>
  <w:num w:numId="16" w16cid:durableId="1527063357">
    <w:abstractNumId w:val="34"/>
  </w:num>
  <w:num w:numId="17" w16cid:durableId="956525942">
    <w:abstractNumId w:val="0"/>
  </w:num>
  <w:num w:numId="18" w16cid:durableId="785931768">
    <w:abstractNumId w:val="35"/>
  </w:num>
  <w:num w:numId="19" w16cid:durableId="2034064182">
    <w:abstractNumId w:val="4"/>
    <w:lvlOverride w:ilvl="0">
      <w:startOverride w:val="1"/>
    </w:lvlOverride>
  </w:num>
  <w:num w:numId="20" w16cid:durableId="512108069">
    <w:abstractNumId w:val="4"/>
    <w:lvlOverride w:ilvl="0">
      <w:startOverride w:val="1"/>
    </w:lvlOverride>
  </w:num>
  <w:num w:numId="21" w16cid:durableId="2192480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4056797">
    <w:abstractNumId w:val="2"/>
    <w:lvlOverride w:ilvl="0">
      <w:startOverride w:val="1"/>
    </w:lvlOverride>
  </w:num>
  <w:num w:numId="23" w16cid:durableId="37780578">
    <w:abstractNumId w:val="3"/>
    <w:lvlOverride w:ilvl="0">
      <w:startOverride w:val="1"/>
    </w:lvlOverride>
  </w:num>
  <w:num w:numId="24" w16cid:durableId="64568628">
    <w:abstractNumId w:val="9"/>
  </w:num>
  <w:num w:numId="25" w16cid:durableId="776949868">
    <w:abstractNumId w:val="9"/>
  </w:num>
  <w:num w:numId="26" w16cid:durableId="19430263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844983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490036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593850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999178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09643187">
    <w:abstractNumId w:val="21"/>
  </w:num>
  <w:num w:numId="32" w16cid:durableId="2120491705">
    <w:abstractNumId w:val="19"/>
  </w:num>
  <w:num w:numId="33" w16cid:durableId="293339683">
    <w:abstractNumId w:val="25"/>
  </w:num>
  <w:num w:numId="34" w16cid:durableId="1966933838">
    <w:abstractNumId w:val="23"/>
  </w:num>
  <w:num w:numId="35" w16cid:durableId="1269003737">
    <w:abstractNumId w:val="32"/>
  </w:num>
  <w:num w:numId="36" w16cid:durableId="1197889456">
    <w:abstractNumId w:val="33"/>
  </w:num>
  <w:num w:numId="37" w16cid:durableId="196625079">
    <w:abstractNumId w:val="20"/>
  </w:num>
  <w:num w:numId="38" w16cid:durableId="1911843255">
    <w:abstractNumId w:val="14"/>
  </w:num>
  <w:num w:numId="39" w16cid:durableId="1470855653">
    <w:abstractNumId w:val="22"/>
  </w:num>
  <w:num w:numId="40" w16cid:durableId="1017654111">
    <w:abstractNumId w:val="27"/>
  </w:num>
  <w:num w:numId="41" w16cid:durableId="798454802">
    <w:abstractNumId w:val="17"/>
  </w:num>
  <w:num w:numId="42" w16cid:durableId="1468081506">
    <w:abstractNumId w:val="24"/>
  </w:num>
  <w:num w:numId="43" w16cid:durableId="1549150865">
    <w:abstractNumId w:val="13"/>
  </w:num>
  <w:num w:numId="44" w16cid:durableId="941452414">
    <w:abstractNumId w:val="28"/>
  </w:num>
  <w:num w:numId="45" w16cid:durableId="921990689">
    <w:abstractNumId w:val="9"/>
    <w:lvlOverride w:ilvl="0">
      <w:startOverride w:val="9"/>
    </w:lvlOverride>
  </w:num>
  <w:num w:numId="46" w16cid:durableId="1816723915">
    <w:abstractNumId w:val="11"/>
  </w:num>
  <w:num w:numId="47" w16cid:durableId="885263680">
    <w:abstractNumId w:val="12"/>
  </w:num>
  <w:num w:numId="48" w16cid:durableId="997928861">
    <w:abstractNumId w:val="9"/>
    <w:lvlOverride w:ilvl="0">
      <w:startOverride w:val="4"/>
    </w:lvlOverride>
  </w:num>
  <w:num w:numId="49" w16cid:durableId="1896503867">
    <w:abstractNumId w:val="15"/>
  </w:num>
  <w:num w:numId="50" w16cid:durableId="1773935564">
    <w:abstractNumId w:val="9"/>
    <w:lvlOverride w:ilvl="0">
      <w:startOverride w:val="13"/>
    </w:lvlOverride>
  </w:num>
  <w:num w:numId="51" w16cid:durableId="1912809545">
    <w:abstractNumId w:val="9"/>
    <w:lvlOverride w:ilvl="0">
      <w:startOverride w:val="14"/>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79FD"/>
    <w:rsid w:val="0002082B"/>
    <w:rsid w:val="00023376"/>
    <w:rsid w:val="00024D8B"/>
    <w:rsid w:val="000267D8"/>
    <w:rsid w:val="000271C0"/>
    <w:rsid w:val="000300F9"/>
    <w:rsid w:val="000318F0"/>
    <w:rsid w:val="0003302B"/>
    <w:rsid w:val="00037A69"/>
    <w:rsid w:val="000440BA"/>
    <w:rsid w:val="000460B6"/>
    <w:rsid w:val="0004683C"/>
    <w:rsid w:val="00050775"/>
    <w:rsid w:val="0005432A"/>
    <w:rsid w:val="000548E9"/>
    <w:rsid w:val="00060AFD"/>
    <w:rsid w:val="0006160B"/>
    <w:rsid w:val="0006200D"/>
    <w:rsid w:val="00064C4A"/>
    <w:rsid w:val="0006700D"/>
    <w:rsid w:val="0006749D"/>
    <w:rsid w:val="00072E89"/>
    <w:rsid w:val="00073AE5"/>
    <w:rsid w:val="00074750"/>
    <w:rsid w:val="000771C4"/>
    <w:rsid w:val="00080F25"/>
    <w:rsid w:val="00082520"/>
    <w:rsid w:val="00084FAF"/>
    <w:rsid w:val="000854EC"/>
    <w:rsid w:val="000901DA"/>
    <w:rsid w:val="0009226D"/>
    <w:rsid w:val="00093C2D"/>
    <w:rsid w:val="0009489A"/>
    <w:rsid w:val="000954C0"/>
    <w:rsid w:val="0009646E"/>
    <w:rsid w:val="00096485"/>
    <w:rsid w:val="000970E9"/>
    <w:rsid w:val="00097557"/>
    <w:rsid w:val="000A0AE2"/>
    <w:rsid w:val="000A1A59"/>
    <w:rsid w:val="000A52DE"/>
    <w:rsid w:val="000A54DE"/>
    <w:rsid w:val="000B0CB3"/>
    <w:rsid w:val="000B28C7"/>
    <w:rsid w:val="000B3016"/>
    <w:rsid w:val="000B5640"/>
    <w:rsid w:val="000B64FB"/>
    <w:rsid w:val="000B656C"/>
    <w:rsid w:val="000B7736"/>
    <w:rsid w:val="000B7F42"/>
    <w:rsid w:val="000C2192"/>
    <w:rsid w:val="000C2551"/>
    <w:rsid w:val="000C35FD"/>
    <w:rsid w:val="000C6826"/>
    <w:rsid w:val="000C7FF1"/>
    <w:rsid w:val="000D18C5"/>
    <w:rsid w:val="000D3E8B"/>
    <w:rsid w:val="000D4773"/>
    <w:rsid w:val="000D6096"/>
    <w:rsid w:val="000D7C35"/>
    <w:rsid w:val="000D7D08"/>
    <w:rsid w:val="000E03EA"/>
    <w:rsid w:val="000E1118"/>
    <w:rsid w:val="000E363C"/>
    <w:rsid w:val="000E5645"/>
    <w:rsid w:val="000E56BA"/>
    <w:rsid w:val="000E707B"/>
    <w:rsid w:val="000E7D4E"/>
    <w:rsid w:val="000F0115"/>
    <w:rsid w:val="000F0F18"/>
    <w:rsid w:val="000F1EFB"/>
    <w:rsid w:val="000F21B0"/>
    <w:rsid w:val="000F2ABE"/>
    <w:rsid w:val="000F4463"/>
    <w:rsid w:val="0010020E"/>
    <w:rsid w:val="001008FC"/>
    <w:rsid w:val="00102969"/>
    <w:rsid w:val="001067F3"/>
    <w:rsid w:val="001069E4"/>
    <w:rsid w:val="001079AB"/>
    <w:rsid w:val="00107F5C"/>
    <w:rsid w:val="001106D9"/>
    <w:rsid w:val="00110A11"/>
    <w:rsid w:val="00111DFA"/>
    <w:rsid w:val="00115D97"/>
    <w:rsid w:val="00121367"/>
    <w:rsid w:val="0012545C"/>
    <w:rsid w:val="001265F6"/>
    <w:rsid w:val="00126CDC"/>
    <w:rsid w:val="0012727C"/>
    <w:rsid w:val="0012785D"/>
    <w:rsid w:val="00130349"/>
    <w:rsid w:val="0013047A"/>
    <w:rsid w:val="00131596"/>
    <w:rsid w:val="00133097"/>
    <w:rsid w:val="00133C8C"/>
    <w:rsid w:val="00134858"/>
    <w:rsid w:val="00135BA2"/>
    <w:rsid w:val="00141C1D"/>
    <w:rsid w:val="00142570"/>
    <w:rsid w:val="00142EC6"/>
    <w:rsid w:val="00145022"/>
    <w:rsid w:val="00145EF9"/>
    <w:rsid w:val="00152014"/>
    <w:rsid w:val="00152129"/>
    <w:rsid w:val="00152765"/>
    <w:rsid w:val="0015462F"/>
    <w:rsid w:val="00155A11"/>
    <w:rsid w:val="00155DF8"/>
    <w:rsid w:val="00160DCB"/>
    <w:rsid w:val="00161C30"/>
    <w:rsid w:val="00162441"/>
    <w:rsid w:val="00163CF9"/>
    <w:rsid w:val="00166329"/>
    <w:rsid w:val="0016678B"/>
    <w:rsid w:val="00167484"/>
    <w:rsid w:val="0016762F"/>
    <w:rsid w:val="00177167"/>
    <w:rsid w:val="00177BD5"/>
    <w:rsid w:val="00177ED1"/>
    <w:rsid w:val="00180EA6"/>
    <w:rsid w:val="00181D15"/>
    <w:rsid w:val="00182957"/>
    <w:rsid w:val="001841C4"/>
    <w:rsid w:val="00184798"/>
    <w:rsid w:val="001878D2"/>
    <w:rsid w:val="00187F4B"/>
    <w:rsid w:val="00191EDB"/>
    <w:rsid w:val="0019299C"/>
    <w:rsid w:val="00194694"/>
    <w:rsid w:val="00195678"/>
    <w:rsid w:val="001960A2"/>
    <w:rsid w:val="0019645D"/>
    <w:rsid w:val="0019722B"/>
    <w:rsid w:val="001A0564"/>
    <w:rsid w:val="001A0ADF"/>
    <w:rsid w:val="001A26AA"/>
    <w:rsid w:val="001A3509"/>
    <w:rsid w:val="001A4913"/>
    <w:rsid w:val="001A6317"/>
    <w:rsid w:val="001B089C"/>
    <w:rsid w:val="001B1013"/>
    <w:rsid w:val="001B1ADD"/>
    <w:rsid w:val="001B3A0E"/>
    <w:rsid w:val="001B3C73"/>
    <w:rsid w:val="001B3C9F"/>
    <w:rsid w:val="001B462F"/>
    <w:rsid w:val="001B4BFB"/>
    <w:rsid w:val="001B62F2"/>
    <w:rsid w:val="001B6AD0"/>
    <w:rsid w:val="001C1756"/>
    <w:rsid w:val="001C26B6"/>
    <w:rsid w:val="001C4F81"/>
    <w:rsid w:val="001C529C"/>
    <w:rsid w:val="001C571C"/>
    <w:rsid w:val="001C5C6A"/>
    <w:rsid w:val="001C630A"/>
    <w:rsid w:val="001C6BB3"/>
    <w:rsid w:val="001C7843"/>
    <w:rsid w:val="001D0144"/>
    <w:rsid w:val="001D0D64"/>
    <w:rsid w:val="001D10CE"/>
    <w:rsid w:val="001D501A"/>
    <w:rsid w:val="001D555F"/>
    <w:rsid w:val="001D7F8A"/>
    <w:rsid w:val="001E5DE8"/>
    <w:rsid w:val="001E73CC"/>
    <w:rsid w:val="001E7A73"/>
    <w:rsid w:val="001F0E02"/>
    <w:rsid w:val="001F2610"/>
    <w:rsid w:val="001F3266"/>
    <w:rsid w:val="001F332F"/>
    <w:rsid w:val="001F45D2"/>
    <w:rsid w:val="001F4CA2"/>
    <w:rsid w:val="001F6207"/>
    <w:rsid w:val="001F6AE1"/>
    <w:rsid w:val="0020020D"/>
    <w:rsid w:val="00200F54"/>
    <w:rsid w:val="00201885"/>
    <w:rsid w:val="00201E07"/>
    <w:rsid w:val="002041E3"/>
    <w:rsid w:val="00205DDC"/>
    <w:rsid w:val="00206749"/>
    <w:rsid w:val="00210834"/>
    <w:rsid w:val="00210BDA"/>
    <w:rsid w:val="00212550"/>
    <w:rsid w:val="002139B3"/>
    <w:rsid w:val="00215A35"/>
    <w:rsid w:val="0022051B"/>
    <w:rsid w:val="0022058B"/>
    <w:rsid w:val="00221560"/>
    <w:rsid w:val="00221632"/>
    <w:rsid w:val="002216AC"/>
    <w:rsid w:val="00221FF3"/>
    <w:rsid w:val="0022260C"/>
    <w:rsid w:val="0022288A"/>
    <w:rsid w:val="00224907"/>
    <w:rsid w:val="00224ADE"/>
    <w:rsid w:val="00226151"/>
    <w:rsid w:val="00226DA8"/>
    <w:rsid w:val="00226ECB"/>
    <w:rsid w:val="00230B42"/>
    <w:rsid w:val="00232F44"/>
    <w:rsid w:val="002369F1"/>
    <w:rsid w:val="0023759D"/>
    <w:rsid w:val="00243199"/>
    <w:rsid w:val="00246E98"/>
    <w:rsid w:val="00252B6B"/>
    <w:rsid w:val="00253D41"/>
    <w:rsid w:val="00256C3E"/>
    <w:rsid w:val="002616B5"/>
    <w:rsid w:val="00263CE7"/>
    <w:rsid w:val="0026403E"/>
    <w:rsid w:val="002648A1"/>
    <w:rsid w:val="0026564A"/>
    <w:rsid w:val="00266007"/>
    <w:rsid w:val="00270899"/>
    <w:rsid w:val="002716F8"/>
    <w:rsid w:val="002726C0"/>
    <w:rsid w:val="00273366"/>
    <w:rsid w:val="00273E4D"/>
    <w:rsid w:val="0027568A"/>
    <w:rsid w:val="00275AB3"/>
    <w:rsid w:val="002803F6"/>
    <w:rsid w:val="00281A56"/>
    <w:rsid w:val="00281C21"/>
    <w:rsid w:val="00284E15"/>
    <w:rsid w:val="0028541D"/>
    <w:rsid w:val="00290AA2"/>
    <w:rsid w:val="0029136C"/>
    <w:rsid w:val="0029328B"/>
    <w:rsid w:val="0029372E"/>
    <w:rsid w:val="00293E05"/>
    <w:rsid w:val="00297803"/>
    <w:rsid w:val="002A0049"/>
    <w:rsid w:val="002A1C6E"/>
    <w:rsid w:val="002A2D3F"/>
    <w:rsid w:val="002A4635"/>
    <w:rsid w:val="002A532E"/>
    <w:rsid w:val="002A59AF"/>
    <w:rsid w:val="002A6247"/>
    <w:rsid w:val="002B1BED"/>
    <w:rsid w:val="002B1D2B"/>
    <w:rsid w:val="002B2F41"/>
    <w:rsid w:val="002B4763"/>
    <w:rsid w:val="002B687D"/>
    <w:rsid w:val="002C0851"/>
    <w:rsid w:val="002C4802"/>
    <w:rsid w:val="002C48D1"/>
    <w:rsid w:val="002D008C"/>
    <w:rsid w:val="002D02C7"/>
    <w:rsid w:val="002D3928"/>
    <w:rsid w:val="002D517E"/>
    <w:rsid w:val="002D5BF5"/>
    <w:rsid w:val="002E1273"/>
    <w:rsid w:val="002E184E"/>
    <w:rsid w:val="002E40B0"/>
    <w:rsid w:val="002E5383"/>
    <w:rsid w:val="002E75C7"/>
    <w:rsid w:val="002F110B"/>
    <w:rsid w:val="002F1BBF"/>
    <w:rsid w:val="002F200F"/>
    <w:rsid w:val="002F4006"/>
    <w:rsid w:val="002F5866"/>
    <w:rsid w:val="002F724E"/>
    <w:rsid w:val="00300476"/>
    <w:rsid w:val="00300F37"/>
    <w:rsid w:val="00302DD9"/>
    <w:rsid w:val="00302E51"/>
    <w:rsid w:val="00305404"/>
    <w:rsid w:val="00312067"/>
    <w:rsid w:val="00315AE3"/>
    <w:rsid w:val="0031634C"/>
    <w:rsid w:val="00317155"/>
    <w:rsid w:val="003221B5"/>
    <w:rsid w:val="00322AA1"/>
    <w:rsid w:val="00324981"/>
    <w:rsid w:val="0032516C"/>
    <w:rsid w:val="00337317"/>
    <w:rsid w:val="00340A27"/>
    <w:rsid w:val="00341DF8"/>
    <w:rsid w:val="00344013"/>
    <w:rsid w:val="00345789"/>
    <w:rsid w:val="0034674F"/>
    <w:rsid w:val="003473BD"/>
    <w:rsid w:val="00351DF5"/>
    <w:rsid w:val="00354D2E"/>
    <w:rsid w:val="00355378"/>
    <w:rsid w:val="00356BA4"/>
    <w:rsid w:val="00356D9D"/>
    <w:rsid w:val="00356E3F"/>
    <w:rsid w:val="00360E31"/>
    <w:rsid w:val="0036317A"/>
    <w:rsid w:val="00364227"/>
    <w:rsid w:val="00365DA1"/>
    <w:rsid w:val="00365E81"/>
    <w:rsid w:val="0036777E"/>
    <w:rsid w:val="00372DC9"/>
    <w:rsid w:val="00373A3A"/>
    <w:rsid w:val="00374341"/>
    <w:rsid w:val="003752F3"/>
    <w:rsid w:val="003768D7"/>
    <w:rsid w:val="00377AB2"/>
    <w:rsid w:val="00377FD5"/>
    <w:rsid w:val="0038204D"/>
    <w:rsid w:val="003824EA"/>
    <w:rsid w:val="00383189"/>
    <w:rsid w:val="0038331D"/>
    <w:rsid w:val="00385EA3"/>
    <w:rsid w:val="00391C87"/>
    <w:rsid w:val="00393BC9"/>
    <w:rsid w:val="00395435"/>
    <w:rsid w:val="0039768F"/>
    <w:rsid w:val="00397A6C"/>
    <w:rsid w:val="00397D8E"/>
    <w:rsid w:val="003A2E31"/>
    <w:rsid w:val="003A4174"/>
    <w:rsid w:val="003A42E9"/>
    <w:rsid w:val="003A5329"/>
    <w:rsid w:val="003A6D81"/>
    <w:rsid w:val="003B247B"/>
    <w:rsid w:val="003B2FD1"/>
    <w:rsid w:val="003B4290"/>
    <w:rsid w:val="003B47CC"/>
    <w:rsid w:val="003B599D"/>
    <w:rsid w:val="003B6BCD"/>
    <w:rsid w:val="003B6F55"/>
    <w:rsid w:val="003C0450"/>
    <w:rsid w:val="003C2460"/>
    <w:rsid w:val="003C3052"/>
    <w:rsid w:val="003C388E"/>
    <w:rsid w:val="003C4C7D"/>
    <w:rsid w:val="003C4C97"/>
    <w:rsid w:val="003C7371"/>
    <w:rsid w:val="003D1ABD"/>
    <w:rsid w:val="003D34D4"/>
    <w:rsid w:val="003D3904"/>
    <w:rsid w:val="003D4057"/>
    <w:rsid w:val="003D418C"/>
    <w:rsid w:val="003D5969"/>
    <w:rsid w:val="003D7EB2"/>
    <w:rsid w:val="003E3590"/>
    <w:rsid w:val="003E3ACA"/>
    <w:rsid w:val="003E7CFB"/>
    <w:rsid w:val="003F0B37"/>
    <w:rsid w:val="003F1451"/>
    <w:rsid w:val="003F1D64"/>
    <w:rsid w:val="0040081A"/>
    <w:rsid w:val="00402C86"/>
    <w:rsid w:val="00407EEC"/>
    <w:rsid w:val="0041437E"/>
    <w:rsid w:val="00416518"/>
    <w:rsid w:val="004169C3"/>
    <w:rsid w:val="00417427"/>
    <w:rsid w:val="00420CA7"/>
    <w:rsid w:val="0042572A"/>
    <w:rsid w:val="00426216"/>
    <w:rsid w:val="00426E45"/>
    <w:rsid w:val="00433654"/>
    <w:rsid w:val="00441437"/>
    <w:rsid w:val="00441979"/>
    <w:rsid w:val="00442275"/>
    <w:rsid w:val="00443373"/>
    <w:rsid w:val="004441C1"/>
    <w:rsid w:val="00444D43"/>
    <w:rsid w:val="004452AB"/>
    <w:rsid w:val="00447CFE"/>
    <w:rsid w:val="00450B38"/>
    <w:rsid w:val="00451EBE"/>
    <w:rsid w:val="00456509"/>
    <w:rsid w:val="004618C5"/>
    <w:rsid w:val="00465DA2"/>
    <w:rsid w:val="0046621A"/>
    <w:rsid w:val="0046654E"/>
    <w:rsid w:val="00466A30"/>
    <w:rsid w:val="00470698"/>
    <w:rsid w:val="00470AD6"/>
    <w:rsid w:val="00471CAF"/>
    <w:rsid w:val="00472AE7"/>
    <w:rsid w:val="00472E76"/>
    <w:rsid w:val="0047470D"/>
    <w:rsid w:val="00475E84"/>
    <w:rsid w:val="004775C1"/>
    <w:rsid w:val="00477AD9"/>
    <w:rsid w:val="00477CC4"/>
    <w:rsid w:val="00483017"/>
    <w:rsid w:val="00483549"/>
    <w:rsid w:val="00483C46"/>
    <w:rsid w:val="00483CC3"/>
    <w:rsid w:val="00483D48"/>
    <w:rsid w:val="004841B4"/>
    <w:rsid w:val="00486144"/>
    <w:rsid w:val="00487E76"/>
    <w:rsid w:val="00490A08"/>
    <w:rsid w:val="004910B2"/>
    <w:rsid w:val="00492DC1"/>
    <w:rsid w:val="00493D30"/>
    <w:rsid w:val="00495B10"/>
    <w:rsid w:val="004A495F"/>
    <w:rsid w:val="004A55BF"/>
    <w:rsid w:val="004A5BB6"/>
    <w:rsid w:val="004B05FD"/>
    <w:rsid w:val="004B1152"/>
    <w:rsid w:val="004B1637"/>
    <w:rsid w:val="004B3CB3"/>
    <w:rsid w:val="004B3D2F"/>
    <w:rsid w:val="004B4BA1"/>
    <w:rsid w:val="004B7575"/>
    <w:rsid w:val="004B7DB0"/>
    <w:rsid w:val="004C088F"/>
    <w:rsid w:val="004C1210"/>
    <w:rsid w:val="004C1DF3"/>
    <w:rsid w:val="004C2253"/>
    <w:rsid w:val="004C2A5B"/>
    <w:rsid w:val="004D118B"/>
    <w:rsid w:val="004D31D4"/>
    <w:rsid w:val="004D4763"/>
    <w:rsid w:val="004E11E4"/>
    <w:rsid w:val="004E1788"/>
    <w:rsid w:val="004E1E2B"/>
    <w:rsid w:val="004E7071"/>
    <w:rsid w:val="004E73A4"/>
    <w:rsid w:val="004E73BE"/>
    <w:rsid w:val="004E78F2"/>
    <w:rsid w:val="004E7D51"/>
    <w:rsid w:val="004F0545"/>
    <w:rsid w:val="004F0980"/>
    <w:rsid w:val="004F0ACE"/>
    <w:rsid w:val="004F4BB0"/>
    <w:rsid w:val="004F5C70"/>
    <w:rsid w:val="004F6AD6"/>
    <w:rsid w:val="004F795C"/>
    <w:rsid w:val="00504B3A"/>
    <w:rsid w:val="0050654F"/>
    <w:rsid w:val="00511758"/>
    <w:rsid w:val="005128FC"/>
    <w:rsid w:val="00513046"/>
    <w:rsid w:val="00513236"/>
    <w:rsid w:val="00515D5A"/>
    <w:rsid w:val="00516F13"/>
    <w:rsid w:val="00522AED"/>
    <w:rsid w:val="00522F93"/>
    <w:rsid w:val="0052371C"/>
    <w:rsid w:val="00525E90"/>
    <w:rsid w:val="00527482"/>
    <w:rsid w:val="00532495"/>
    <w:rsid w:val="00535002"/>
    <w:rsid w:val="00535A74"/>
    <w:rsid w:val="0053763C"/>
    <w:rsid w:val="005379B6"/>
    <w:rsid w:val="00543CBA"/>
    <w:rsid w:val="0054628A"/>
    <w:rsid w:val="0054633A"/>
    <w:rsid w:val="005506D0"/>
    <w:rsid w:val="005513BE"/>
    <w:rsid w:val="00551EBF"/>
    <w:rsid w:val="00553698"/>
    <w:rsid w:val="00554FAC"/>
    <w:rsid w:val="005552B4"/>
    <w:rsid w:val="0056086A"/>
    <w:rsid w:val="0056152D"/>
    <w:rsid w:val="00561F2E"/>
    <w:rsid w:val="005628CD"/>
    <w:rsid w:val="0056586D"/>
    <w:rsid w:val="00567FDD"/>
    <w:rsid w:val="0057501E"/>
    <w:rsid w:val="005752C3"/>
    <w:rsid w:val="00581D7A"/>
    <w:rsid w:val="005834C9"/>
    <w:rsid w:val="00590A8A"/>
    <w:rsid w:val="00592253"/>
    <w:rsid w:val="00596511"/>
    <w:rsid w:val="00596700"/>
    <w:rsid w:val="00597971"/>
    <w:rsid w:val="00597BB9"/>
    <w:rsid w:val="005A1CDA"/>
    <w:rsid w:val="005A23BB"/>
    <w:rsid w:val="005A2EFE"/>
    <w:rsid w:val="005A3230"/>
    <w:rsid w:val="005A4A3A"/>
    <w:rsid w:val="005A630C"/>
    <w:rsid w:val="005A756A"/>
    <w:rsid w:val="005B04FE"/>
    <w:rsid w:val="005B3A3D"/>
    <w:rsid w:val="005B5BC8"/>
    <w:rsid w:val="005C3988"/>
    <w:rsid w:val="005C3C21"/>
    <w:rsid w:val="005C47B5"/>
    <w:rsid w:val="005D02A8"/>
    <w:rsid w:val="005D0517"/>
    <w:rsid w:val="005D2BD9"/>
    <w:rsid w:val="005D2FA2"/>
    <w:rsid w:val="005E14D7"/>
    <w:rsid w:val="005E15B1"/>
    <w:rsid w:val="005E19F6"/>
    <w:rsid w:val="005E5BCE"/>
    <w:rsid w:val="005F5353"/>
    <w:rsid w:val="005F78B8"/>
    <w:rsid w:val="005F7BB1"/>
    <w:rsid w:val="00600521"/>
    <w:rsid w:val="006009F6"/>
    <w:rsid w:val="00604170"/>
    <w:rsid w:val="006048AB"/>
    <w:rsid w:val="0060709E"/>
    <w:rsid w:val="00610A38"/>
    <w:rsid w:val="00612D2A"/>
    <w:rsid w:val="00612FAF"/>
    <w:rsid w:val="00613CEE"/>
    <w:rsid w:val="00614C2E"/>
    <w:rsid w:val="00614C37"/>
    <w:rsid w:val="006156DD"/>
    <w:rsid w:val="00617B61"/>
    <w:rsid w:val="00621579"/>
    <w:rsid w:val="00621B31"/>
    <w:rsid w:val="006257FF"/>
    <w:rsid w:val="00630388"/>
    <w:rsid w:val="00631156"/>
    <w:rsid w:val="00632274"/>
    <w:rsid w:val="00632DE5"/>
    <w:rsid w:val="00633676"/>
    <w:rsid w:val="00633D54"/>
    <w:rsid w:val="0063433F"/>
    <w:rsid w:val="006345B9"/>
    <w:rsid w:val="006351DB"/>
    <w:rsid w:val="006355F4"/>
    <w:rsid w:val="006363A7"/>
    <w:rsid w:val="006371A7"/>
    <w:rsid w:val="00637675"/>
    <w:rsid w:val="00637BD9"/>
    <w:rsid w:val="00641134"/>
    <w:rsid w:val="00641442"/>
    <w:rsid w:val="00642452"/>
    <w:rsid w:val="006441F3"/>
    <w:rsid w:val="006447BD"/>
    <w:rsid w:val="00645122"/>
    <w:rsid w:val="00645F6C"/>
    <w:rsid w:val="00646D04"/>
    <w:rsid w:val="00647DCD"/>
    <w:rsid w:val="00651CBF"/>
    <w:rsid w:val="0065252A"/>
    <w:rsid w:val="0065416D"/>
    <w:rsid w:val="0065473E"/>
    <w:rsid w:val="00656EDE"/>
    <w:rsid w:val="0065792A"/>
    <w:rsid w:val="00657A4F"/>
    <w:rsid w:val="00662777"/>
    <w:rsid w:val="006653D9"/>
    <w:rsid w:val="006678E8"/>
    <w:rsid w:val="00667DBC"/>
    <w:rsid w:val="006701F6"/>
    <w:rsid w:val="00673499"/>
    <w:rsid w:val="0067364E"/>
    <w:rsid w:val="00673998"/>
    <w:rsid w:val="006739BA"/>
    <w:rsid w:val="00677647"/>
    <w:rsid w:val="006800F6"/>
    <w:rsid w:val="00680161"/>
    <w:rsid w:val="006804C9"/>
    <w:rsid w:val="006831D7"/>
    <w:rsid w:val="006838CA"/>
    <w:rsid w:val="00684F41"/>
    <w:rsid w:val="00685CC8"/>
    <w:rsid w:val="00696578"/>
    <w:rsid w:val="00696E79"/>
    <w:rsid w:val="00697C93"/>
    <w:rsid w:val="006A1D5E"/>
    <w:rsid w:val="006A36FF"/>
    <w:rsid w:val="006A3C4C"/>
    <w:rsid w:val="006A493D"/>
    <w:rsid w:val="006A5770"/>
    <w:rsid w:val="006A5A4D"/>
    <w:rsid w:val="006A6405"/>
    <w:rsid w:val="006A7BE1"/>
    <w:rsid w:val="006A7F2B"/>
    <w:rsid w:val="006B1014"/>
    <w:rsid w:val="006B2ADC"/>
    <w:rsid w:val="006B3064"/>
    <w:rsid w:val="006B4A3D"/>
    <w:rsid w:val="006B7C4A"/>
    <w:rsid w:val="006C0F95"/>
    <w:rsid w:val="006C138F"/>
    <w:rsid w:val="006C2041"/>
    <w:rsid w:val="006C2C6B"/>
    <w:rsid w:val="006C3247"/>
    <w:rsid w:val="006C4CB1"/>
    <w:rsid w:val="006D105B"/>
    <w:rsid w:val="006D34E6"/>
    <w:rsid w:val="006D5EEA"/>
    <w:rsid w:val="006D621A"/>
    <w:rsid w:val="006D6A57"/>
    <w:rsid w:val="006E5050"/>
    <w:rsid w:val="006E62D6"/>
    <w:rsid w:val="006E7124"/>
    <w:rsid w:val="006F358E"/>
    <w:rsid w:val="006F48C1"/>
    <w:rsid w:val="006F74CB"/>
    <w:rsid w:val="0070113E"/>
    <w:rsid w:val="0070190B"/>
    <w:rsid w:val="00701D63"/>
    <w:rsid w:val="0070710D"/>
    <w:rsid w:val="00717496"/>
    <w:rsid w:val="007177B8"/>
    <w:rsid w:val="0072080C"/>
    <w:rsid w:val="007208C4"/>
    <w:rsid w:val="00721E97"/>
    <w:rsid w:val="00723048"/>
    <w:rsid w:val="0072476E"/>
    <w:rsid w:val="00726222"/>
    <w:rsid w:val="00726ABA"/>
    <w:rsid w:val="00726AFE"/>
    <w:rsid w:val="0073076C"/>
    <w:rsid w:val="00730840"/>
    <w:rsid w:val="00730E19"/>
    <w:rsid w:val="007327D0"/>
    <w:rsid w:val="00732866"/>
    <w:rsid w:val="00735741"/>
    <w:rsid w:val="00735875"/>
    <w:rsid w:val="007375D4"/>
    <w:rsid w:val="00747C5B"/>
    <w:rsid w:val="00750AD9"/>
    <w:rsid w:val="0075182E"/>
    <w:rsid w:val="00752D96"/>
    <w:rsid w:val="0075464E"/>
    <w:rsid w:val="007569B7"/>
    <w:rsid w:val="00761A0F"/>
    <w:rsid w:val="00761D53"/>
    <w:rsid w:val="007622CB"/>
    <w:rsid w:val="00764B27"/>
    <w:rsid w:val="00765435"/>
    <w:rsid w:val="00766659"/>
    <w:rsid w:val="00766983"/>
    <w:rsid w:val="007707F4"/>
    <w:rsid w:val="007712CA"/>
    <w:rsid w:val="007737D7"/>
    <w:rsid w:val="00774226"/>
    <w:rsid w:val="0077466F"/>
    <w:rsid w:val="00775849"/>
    <w:rsid w:val="00776527"/>
    <w:rsid w:val="00776E20"/>
    <w:rsid w:val="0078074B"/>
    <w:rsid w:val="00782657"/>
    <w:rsid w:val="00782F12"/>
    <w:rsid w:val="00784D07"/>
    <w:rsid w:val="00791178"/>
    <w:rsid w:val="00792B37"/>
    <w:rsid w:val="00793682"/>
    <w:rsid w:val="00794DF7"/>
    <w:rsid w:val="00795652"/>
    <w:rsid w:val="00797728"/>
    <w:rsid w:val="00797FC6"/>
    <w:rsid w:val="007A0CFD"/>
    <w:rsid w:val="007A0E7B"/>
    <w:rsid w:val="007A13E6"/>
    <w:rsid w:val="007A1A90"/>
    <w:rsid w:val="007A2010"/>
    <w:rsid w:val="007A25A3"/>
    <w:rsid w:val="007A2BFC"/>
    <w:rsid w:val="007A3089"/>
    <w:rsid w:val="007A4A0A"/>
    <w:rsid w:val="007A6090"/>
    <w:rsid w:val="007A68BF"/>
    <w:rsid w:val="007A7861"/>
    <w:rsid w:val="007B0477"/>
    <w:rsid w:val="007B1D9F"/>
    <w:rsid w:val="007B313B"/>
    <w:rsid w:val="007B5D4E"/>
    <w:rsid w:val="007B6334"/>
    <w:rsid w:val="007B69C0"/>
    <w:rsid w:val="007C4FD2"/>
    <w:rsid w:val="007C6240"/>
    <w:rsid w:val="007D453C"/>
    <w:rsid w:val="007D5BA2"/>
    <w:rsid w:val="007E0591"/>
    <w:rsid w:val="007E073F"/>
    <w:rsid w:val="007E0CFE"/>
    <w:rsid w:val="007E455A"/>
    <w:rsid w:val="007E5F11"/>
    <w:rsid w:val="007E6744"/>
    <w:rsid w:val="007E7982"/>
    <w:rsid w:val="007F2ED6"/>
    <w:rsid w:val="007F332C"/>
    <w:rsid w:val="007F7E08"/>
    <w:rsid w:val="00801DD0"/>
    <w:rsid w:val="00803EFF"/>
    <w:rsid w:val="00804A64"/>
    <w:rsid w:val="008055E1"/>
    <w:rsid w:val="0080766A"/>
    <w:rsid w:val="00814B45"/>
    <w:rsid w:val="00814D5B"/>
    <w:rsid w:val="008155AE"/>
    <w:rsid w:val="00815D15"/>
    <w:rsid w:val="00817370"/>
    <w:rsid w:val="00822B5B"/>
    <w:rsid w:val="00824C52"/>
    <w:rsid w:val="0082644A"/>
    <w:rsid w:val="00826C3D"/>
    <w:rsid w:val="00830DFC"/>
    <w:rsid w:val="00833067"/>
    <w:rsid w:val="0083354B"/>
    <w:rsid w:val="008357E0"/>
    <w:rsid w:val="00836338"/>
    <w:rsid w:val="00842F20"/>
    <w:rsid w:val="00845A89"/>
    <w:rsid w:val="00846866"/>
    <w:rsid w:val="00850211"/>
    <w:rsid w:val="008511A2"/>
    <w:rsid w:val="00852E96"/>
    <w:rsid w:val="008537BC"/>
    <w:rsid w:val="00853804"/>
    <w:rsid w:val="0085635B"/>
    <w:rsid w:val="00856EF1"/>
    <w:rsid w:val="0085779D"/>
    <w:rsid w:val="00857856"/>
    <w:rsid w:val="00857F17"/>
    <w:rsid w:val="0086536B"/>
    <w:rsid w:val="00866355"/>
    <w:rsid w:val="00866803"/>
    <w:rsid w:val="00866811"/>
    <w:rsid w:val="00867444"/>
    <w:rsid w:val="0087567B"/>
    <w:rsid w:val="0087690E"/>
    <w:rsid w:val="00876D12"/>
    <w:rsid w:val="0087725A"/>
    <w:rsid w:val="0087729A"/>
    <w:rsid w:val="008803EC"/>
    <w:rsid w:val="00881CEB"/>
    <w:rsid w:val="008842A9"/>
    <w:rsid w:val="0088532D"/>
    <w:rsid w:val="008867B6"/>
    <w:rsid w:val="00890E17"/>
    <w:rsid w:val="00895883"/>
    <w:rsid w:val="0089756B"/>
    <w:rsid w:val="008A05D3"/>
    <w:rsid w:val="008A4449"/>
    <w:rsid w:val="008A4EC7"/>
    <w:rsid w:val="008A4FD2"/>
    <w:rsid w:val="008A58DA"/>
    <w:rsid w:val="008A5D5D"/>
    <w:rsid w:val="008B1ACE"/>
    <w:rsid w:val="008B1D65"/>
    <w:rsid w:val="008B3072"/>
    <w:rsid w:val="008B5D04"/>
    <w:rsid w:val="008B7812"/>
    <w:rsid w:val="008B7BDC"/>
    <w:rsid w:val="008C1AE7"/>
    <w:rsid w:val="008C2E9A"/>
    <w:rsid w:val="008C5314"/>
    <w:rsid w:val="008C6BA5"/>
    <w:rsid w:val="008D0216"/>
    <w:rsid w:val="008D718B"/>
    <w:rsid w:val="008E00C4"/>
    <w:rsid w:val="008E3455"/>
    <w:rsid w:val="008E5ACB"/>
    <w:rsid w:val="008F0514"/>
    <w:rsid w:val="008F1225"/>
    <w:rsid w:val="008F66C4"/>
    <w:rsid w:val="008F7F08"/>
    <w:rsid w:val="00903970"/>
    <w:rsid w:val="00905626"/>
    <w:rsid w:val="00912785"/>
    <w:rsid w:val="009137B2"/>
    <w:rsid w:val="00913B3F"/>
    <w:rsid w:val="00913FA6"/>
    <w:rsid w:val="0091403E"/>
    <w:rsid w:val="00914ADA"/>
    <w:rsid w:val="00916BE8"/>
    <w:rsid w:val="009174F9"/>
    <w:rsid w:val="00917D6F"/>
    <w:rsid w:val="00927462"/>
    <w:rsid w:val="00930C18"/>
    <w:rsid w:val="009310FA"/>
    <w:rsid w:val="00931B1C"/>
    <w:rsid w:val="00934D21"/>
    <w:rsid w:val="00934DDF"/>
    <w:rsid w:val="009351DD"/>
    <w:rsid w:val="0093657D"/>
    <w:rsid w:val="00936F92"/>
    <w:rsid w:val="00941C5D"/>
    <w:rsid w:val="00943EE4"/>
    <w:rsid w:val="00945593"/>
    <w:rsid w:val="009504BD"/>
    <w:rsid w:val="00951198"/>
    <w:rsid w:val="00951CF8"/>
    <w:rsid w:val="00953353"/>
    <w:rsid w:val="00954A5B"/>
    <w:rsid w:val="00954A69"/>
    <w:rsid w:val="0095666C"/>
    <w:rsid w:val="0096124B"/>
    <w:rsid w:val="00962755"/>
    <w:rsid w:val="00964AB8"/>
    <w:rsid w:val="00964DC3"/>
    <w:rsid w:val="00965780"/>
    <w:rsid w:val="00966C0C"/>
    <w:rsid w:val="00971ADD"/>
    <w:rsid w:val="0097460C"/>
    <w:rsid w:val="00976AC7"/>
    <w:rsid w:val="00980F0C"/>
    <w:rsid w:val="009812E6"/>
    <w:rsid w:val="009864CC"/>
    <w:rsid w:val="00995628"/>
    <w:rsid w:val="009959A0"/>
    <w:rsid w:val="00997E9C"/>
    <w:rsid w:val="009A2173"/>
    <w:rsid w:val="009A2F6D"/>
    <w:rsid w:val="009A3FBC"/>
    <w:rsid w:val="009A49E6"/>
    <w:rsid w:val="009A6833"/>
    <w:rsid w:val="009B0732"/>
    <w:rsid w:val="009B2706"/>
    <w:rsid w:val="009B2C8B"/>
    <w:rsid w:val="009B317A"/>
    <w:rsid w:val="009B4B98"/>
    <w:rsid w:val="009C109F"/>
    <w:rsid w:val="009C1107"/>
    <w:rsid w:val="009C1EF6"/>
    <w:rsid w:val="009C1F60"/>
    <w:rsid w:val="009C463F"/>
    <w:rsid w:val="009C5C7A"/>
    <w:rsid w:val="009E0081"/>
    <w:rsid w:val="009E18F2"/>
    <w:rsid w:val="009E3B03"/>
    <w:rsid w:val="009E4169"/>
    <w:rsid w:val="009E7AC5"/>
    <w:rsid w:val="009F2FE7"/>
    <w:rsid w:val="009F4A84"/>
    <w:rsid w:val="009F4FA3"/>
    <w:rsid w:val="00A014B3"/>
    <w:rsid w:val="00A035E0"/>
    <w:rsid w:val="00A04270"/>
    <w:rsid w:val="00A0448E"/>
    <w:rsid w:val="00A075BC"/>
    <w:rsid w:val="00A12444"/>
    <w:rsid w:val="00A124C4"/>
    <w:rsid w:val="00A12FF4"/>
    <w:rsid w:val="00A14E48"/>
    <w:rsid w:val="00A15123"/>
    <w:rsid w:val="00A15534"/>
    <w:rsid w:val="00A16F9C"/>
    <w:rsid w:val="00A2282F"/>
    <w:rsid w:val="00A22CB9"/>
    <w:rsid w:val="00A252E1"/>
    <w:rsid w:val="00A25997"/>
    <w:rsid w:val="00A33E3A"/>
    <w:rsid w:val="00A3590D"/>
    <w:rsid w:val="00A373CE"/>
    <w:rsid w:val="00A410B1"/>
    <w:rsid w:val="00A44F25"/>
    <w:rsid w:val="00A47CE4"/>
    <w:rsid w:val="00A50034"/>
    <w:rsid w:val="00A53E99"/>
    <w:rsid w:val="00A54648"/>
    <w:rsid w:val="00A5689F"/>
    <w:rsid w:val="00A573A2"/>
    <w:rsid w:val="00A61C0A"/>
    <w:rsid w:val="00A620AD"/>
    <w:rsid w:val="00A6444D"/>
    <w:rsid w:val="00A648DF"/>
    <w:rsid w:val="00A64F7C"/>
    <w:rsid w:val="00A66E6A"/>
    <w:rsid w:val="00A74387"/>
    <w:rsid w:val="00A77CA8"/>
    <w:rsid w:val="00A816EB"/>
    <w:rsid w:val="00A839C9"/>
    <w:rsid w:val="00A87C78"/>
    <w:rsid w:val="00A87EE9"/>
    <w:rsid w:val="00A906C2"/>
    <w:rsid w:val="00A9085D"/>
    <w:rsid w:val="00A912DA"/>
    <w:rsid w:val="00A925F2"/>
    <w:rsid w:val="00A928F8"/>
    <w:rsid w:val="00A92DEC"/>
    <w:rsid w:val="00A92EB5"/>
    <w:rsid w:val="00A9619F"/>
    <w:rsid w:val="00A96901"/>
    <w:rsid w:val="00A96C25"/>
    <w:rsid w:val="00A970C6"/>
    <w:rsid w:val="00AA1999"/>
    <w:rsid w:val="00AA1F56"/>
    <w:rsid w:val="00AA2050"/>
    <w:rsid w:val="00AA46E5"/>
    <w:rsid w:val="00AB0EED"/>
    <w:rsid w:val="00AB0EFF"/>
    <w:rsid w:val="00AB23EC"/>
    <w:rsid w:val="00AB40C5"/>
    <w:rsid w:val="00AB6365"/>
    <w:rsid w:val="00AB646D"/>
    <w:rsid w:val="00AB714F"/>
    <w:rsid w:val="00AC1A6F"/>
    <w:rsid w:val="00AC28D0"/>
    <w:rsid w:val="00AC30E6"/>
    <w:rsid w:val="00AC4246"/>
    <w:rsid w:val="00AC63CF"/>
    <w:rsid w:val="00AD17E1"/>
    <w:rsid w:val="00AD4090"/>
    <w:rsid w:val="00AD472F"/>
    <w:rsid w:val="00AD6EA8"/>
    <w:rsid w:val="00AE05AE"/>
    <w:rsid w:val="00AE7ECB"/>
    <w:rsid w:val="00AF03EB"/>
    <w:rsid w:val="00AF3AEC"/>
    <w:rsid w:val="00AF47EC"/>
    <w:rsid w:val="00AF7F78"/>
    <w:rsid w:val="00B0200E"/>
    <w:rsid w:val="00B03A9F"/>
    <w:rsid w:val="00B07809"/>
    <w:rsid w:val="00B07A8D"/>
    <w:rsid w:val="00B1004B"/>
    <w:rsid w:val="00B1392B"/>
    <w:rsid w:val="00B14FBB"/>
    <w:rsid w:val="00B1565B"/>
    <w:rsid w:val="00B17142"/>
    <w:rsid w:val="00B2129D"/>
    <w:rsid w:val="00B21913"/>
    <w:rsid w:val="00B2243B"/>
    <w:rsid w:val="00B22F39"/>
    <w:rsid w:val="00B2351C"/>
    <w:rsid w:val="00B24845"/>
    <w:rsid w:val="00B25368"/>
    <w:rsid w:val="00B268F5"/>
    <w:rsid w:val="00B30E23"/>
    <w:rsid w:val="00B30F30"/>
    <w:rsid w:val="00B31615"/>
    <w:rsid w:val="00B31738"/>
    <w:rsid w:val="00B36A12"/>
    <w:rsid w:val="00B41B40"/>
    <w:rsid w:val="00B42CA7"/>
    <w:rsid w:val="00B43C86"/>
    <w:rsid w:val="00B44740"/>
    <w:rsid w:val="00B462E6"/>
    <w:rsid w:val="00B52511"/>
    <w:rsid w:val="00B53821"/>
    <w:rsid w:val="00B545C2"/>
    <w:rsid w:val="00B54849"/>
    <w:rsid w:val="00B578E0"/>
    <w:rsid w:val="00B6131D"/>
    <w:rsid w:val="00B6323D"/>
    <w:rsid w:val="00B63A93"/>
    <w:rsid w:val="00B65851"/>
    <w:rsid w:val="00B6686F"/>
    <w:rsid w:val="00B672E9"/>
    <w:rsid w:val="00B7020D"/>
    <w:rsid w:val="00B71941"/>
    <w:rsid w:val="00B71D12"/>
    <w:rsid w:val="00B73FDA"/>
    <w:rsid w:val="00B82F75"/>
    <w:rsid w:val="00B85262"/>
    <w:rsid w:val="00B856C0"/>
    <w:rsid w:val="00B910FE"/>
    <w:rsid w:val="00B94020"/>
    <w:rsid w:val="00B94395"/>
    <w:rsid w:val="00B94E5E"/>
    <w:rsid w:val="00B951EC"/>
    <w:rsid w:val="00BA0792"/>
    <w:rsid w:val="00BA19B2"/>
    <w:rsid w:val="00BA3642"/>
    <w:rsid w:val="00BA537E"/>
    <w:rsid w:val="00BA5691"/>
    <w:rsid w:val="00BA6900"/>
    <w:rsid w:val="00BA722A"/>
    <w:rsid w:val="00BB0132"/>
    <w:rsid w:val="00BB052B"/>
    <w:rsid w:val="00BB0779"/>
    <w:rsid w:val="00BB4951"/>
    <w:rsid w:val="00BB4D69"/>
    <w:rsid w:val="00BC1325"/>
    <w:rsid w:val="00BC16DE"/>
    <w:rsid w:val="00BC1C73"/>
    <w:rsid w:val="00BC3BDA"/>
    <w:rsid w:val="00BC4A9D"/>
    <w:rsid w:val="00BC4E14"/>
    <w:rsid w:val="00BC5DF1"/>
    <w:rsid w:val="00BC620F"/>
    <w:rsid w:val="00BC6588"/>
    <w:rsid w:val="00BC672E"/>
    <w:rsid w:val="00BC778F"/>
    <w:rsid w:val="00BD2123"/>
    <w:rsid w:val="00BD28A9"/>
    <w:rsid w:val="00BD6248"/>
    <w:rsid w:val="00BD6766"/>
    <w:rsid w:val="00BD703F"/>
    <w:rsid w:val="00BE096B"/>
    <w:rsid w:val="00BE0DF7"/>
    <w:rsid w:val="00BE0F5F"/>
    <w:rsid w:val="00BE4695"/>
    <w:rsid w:val="00BE4E90"/>
    <w:rsid w:val="00BE5C1B"/>
    <w:rsid w:val="00BF0379"/>
    <w:rsid w:val="00BF1474"/>
    <w:rsid w:val="00BF25EA"/>
    <w:rsid w:val="00BF36C9"/>
    <w:rsid w:val="00C00D13"/>
    <w:rsid w:val="00C016CE"/>
    <w:rsid w:val="00C04082"/>
    <w:rsid w:val="00C04448"/>
    <w:rsid w:val="00C0612E"/>
    <w:rsid w:val="00C062AE"/>
    <w:rsid w:val="00C10793"/>
    <w:rsid w:val="00C112E5"/>
    <w:rsid w:val="00C1173C"/>
    <w:rsid w:val="00C1175E"/>
    <w:rsid w:val="00C133D3"/>
    <w:rsid w:val="00C134D6"/>
    <w:rsid w:val="00C1427C"/>
    <w:rsid w:val="00C152BE"/>
    <w:rsid w:val="00C16346"/>
    <w:rsid w:val="00C17C2A"/>
    <w:rsid w:val="00C20D31"/>
    <w:rsid w:val="00C22EF1"/>
    <w:rsid w:val="00C23DF9"/>
    <w:rsid w:val="00C30701"/>
    <w:rsid w:val="00C31928"/>
    <w:rsid w:val="00C334FC"/>
    <w:rsid w:val="00C358F1"/>
    <w:rsid w:val="00C35F55"/>
    <w:rsid w:val="00C40E02"/>
    <w:rsid w:val="00C411CC"/>
    <w:rsid w:val="00C419B9"/>
    <w:rsid w:val="00C41F68"/>
    <w:rsid w:val="00C47772"/>
    <w:rsid w:val="00C5093D"/>
    <w:rsid w:val="00C51078"/>
    <w:rsid w:val="00C53CDE"/>
    <w:rsid w:val="00C53DC1"/>
    <w:rsid w:val="00C540B9"/>
    <w:rsid w:val="00C54FE1"/>
    <w:rsid w:val="00C5729A"/>
    <w:rsid w:val="00C60F90"/>
    <w:rsid w:val="00C6136F"/>
    <w:rsid w:val="00C6272A"/>
    <w:rsid w:val="00C63164"/>
    <w:rsid w:val="00C640CD"/>
    <w:rsid w:val="00C64506"/>
    <w:rsid w:val="00C65165"/>
    <w:rsid w:val="00C65356"/>
    <w:rsid w:val="00C70721"/>
    <w:rsid w:val="00C72197"/>
    <w:rsid w:val="00C72DF6"/>
    <w:rsid w:val="00C74FD6"/>
    <w:rsid w:val="00C77B01"/>
    <w:rsid w:val="00C8453E"/>
    <w:rsid w:val="00C86F4C"/>
    <w:rsid w:val="00C91466"/>
    <w:rsid w:val="00C92B5A"/>
    <w:rsid w:val="00C93D0A"/>
    <w:rsid w:val="00C9634B"/>
    <w:rsid w:val="00C96CED"/>
    <w:rsid w:val="00C97B58"/>
    <w:rsid w:val="00CA034E"/>
    <w:rsid w:val="00CA050B"/>
    <w:rsid w:val="00CA3CB1"/>
    <w:rsid w:val="00CA59D5"/>
    <w:rsid w:val="00CB0B08"/>
    <w:rsid w:val="00CB4AB2"/>
    <w:rsid w:val="00CC04A5"/>
    <w:rsid w:val="00CC06E4"/>
    <w:rsid w:val="00CC116A"/>
    <w:rsid w:val="00CC4760"/>
    <w:rsid w:val="00CC52E1"/>
    <w:rsid w:val="00CC59E6"/>
    <w:rsid w:val="00CC78D9"/>
    <w:rsid w:val="00CD13F3"/>
    <w:rsid w:val="00CD2818"/>
    <w:rsid w:val="00CD542E"/>
    <w:rsid w:val="00CE0780"/>
    <w:rsid w:val="00CE74A5"/>
    <w:rsid w:val="00CE7808"/>
    <w:rsid w:val="00CF1508"/>
    <w:rsid w:val="00CF1834"/>
    <w:rsid w:val="00CF1E68"/>
    <w:rsid w:val="00CF2C9D"/>
    <w:rsid w:val="00CF43A0"/>
    <w:rsid w:val="00CF6496"/>
    <w:rsid w:val="00CF69F0"/>
    <w:rsid w:val="00D010D3"/>
    <w:rsid w:val="00D01E03"/>
    <w:rsid w:val="00D022E3"/>
    <w:rsid w:val="00D049B0"/>
    <w:rsid w:val="00D0781F"/>
    <w:rsid w:val="00D12B59"/>
    <w:rsid w:val="00D13266"/>
    <w:rsid w:val="00D13BAD"/>
    <w:rsid w:val="00D223F6"/>
    <w:rsid w:val="00D237BE"/>
    <w:rsid w:val="00D24F0B"/>
    <w:rsid w:val="00D2610A"/>
    <w:rsid w:val="00D321D6"/>
    <w:rsid w:val="00D32560"/>
    <w:rsid w:val="00D32FD7"/>
    <w:rsid w:val="00D33551"/>
    <w:rsid w:val="00D349DF"/>
    <w:rsid w:val="00D34CE3"/>
    <w:rsid w:val="00D356EA"/>
    <w:rsid w:val="00D357AD"/>
    <w:rsid w:val="00D36FD1"/>
    <w:rsid w:val="00D37B9D"/>
    <w:rsid w:val="00D412AB"/>
    <w:rsid w:val="00D4250A"/>
    <w:rsid w:val="00D430DE"/>
    <w:rsid w:val="00D44895"/>
    <w:rsid w:val="00D45B16"/>
    <w:rsid w:val="00D45F10"/>
    <w:rsid w:val="00D54E06"/>
    <w:rsid w:val="00D567C8"/>
    <w:rsid w:val="00D6045A"/>
    <w:rsid w:val="00D60876"/>
    <w:rsid w:val="00D65D46"/>
    <w:rsid w:val="00D661DB"/>
    <w:rsid w:val="00D671E4"/>
    <w:rsid w:val="00D70249"/>
    <w:rsid w:val="00D70478"/>
    <w:rsid w:val="00D70AFD"/>
    <w:rsid w:val="00D70D29"/>
    <w:rsid w:val="00D71F49"/>
    <w:rsid w:val="00D72971"/>
    <w:rsid w:val="00D74554"/>
    <w:rsid w:val="00D761B7"/>
    <w:rsid w:val="00D8147A"/>
    <w:rsid w:val="00D82372"/>
    <w:rsid w:val="00D8371A"/>
    <w:rsid w:val="00D8548B"/>
    <w:rsid w:val="00D86A9B"/>
    <w:rsid w:val="00D905AF"/>
    <w:rsid w:val="00D91158"/>
    <w:rsid w:val="00D91BAC"/>
    <w:rsid w:val="00D91C52"/>
    <w:rsid w:val="00D920A1"/>
    <w:rsid w:val="00D97EF0"/>
    <w:rsid w:val="00DA08A6"/>
    <w:rsid w:val="00DA1CF3"/>
    <w:rsid w:val="00DA3985"/>
    <w:rsid w:val="00DA42C4"/>
    <w:rsid w:val="00DA49B9"/>
    <w:rsid w:val="00DA4D9F"/>
    <w:rsid w:val="00DA5463"/>
    <w:rsid w:val="00DA6374"/>
    <w:rsid w:val="00DB0003"/>
    <w:rsid w:val="00DB04C1"/>
    <w:rsid w:val="00DB072D"/>
    <w:rsid w:val="00DB277F"/>
    <w:rsid w:val="00DB334D"/>
    <w:rsid w:val="00DB3C12"/>
    <w:rsid w:val="00DB454E"/>
    <w:rsid w:val="00DB47C1"/>
    <w:rsid w:val="00DB5D15"/>
    <w:rsid w:val="00DB74A8"/>
    <w:rsid w:val="00DC0261"/>
    <w:rsid w:val="00DC0E52"/>
    <w:rsid w:val="00DC0EE3"/>
    <w:rsid w:val="00DC3678"/>
    <w:rsid w:val="00DC6588"/>
    <w:rsid w:val="00DD1BAD"/>
    <w:rsid w:val="00DD24E8"/>
    <w:rsid w:val="00DD2BFE"/>
    <w:rsid w:val="00DD492E"/>
    <w:rsid w:val="00DD6269"/>
    <w:rsid w:val="00DD683B"/>
    <w:rsid w:val="00DD7619"/>
    <w:rsid w:val="00DD7A47"/>
    <w:rsid w:val="00DE33C1"/>
    <w:rsid w:val="00DE3658"/>
    <w:rsid w:val="00DE39D5"/>
    <w:rsid w:val="00DE4021"/>
    <w:rsid w:val="00DE5241"/>
    <w:rsid w:val="00DE6F2C"/>
    <w:rsid w:val="00DE7D0E"/>
    <w:rsid w:val="00DF0B91"/>
    <w:rsid w:val="00DF4A0C"/>
    <w:rsid w:val="00DF6DCF"/>
    <w:rsid w:val="00DF7433"/>
    <w:rsid w:val="00E02FA6"/>
    <w:rsid w:val="00E06B72"/>
    <w:rsid w:val="00E120B3"/>
    <w:rsid w:val="00E14FCA"/>
    <w:rsid w:val="00E210EF"/>
    <w:rsid w:val="00E212A2"/>
    <w:rsid w:val="00E21518"/>
    <w:rsid w:val="00E25D46"/>
    <w:rsid w:val="00E313A7"/>
    <w:rsid w:val="00E31761"/>
    <w:rsid w:val="00E317C0"/>
    <w:rsid w:val="00E334C0"/>
    <w:rsid w:val="00E33EEB"/>
    <w:rsid w:val="00E34562"/>
    <w:rsid w:val="00E351CA"/>
    <w:rsid w:val="00E361A2"/>
    <w:rsid w:val="00E44378"/>
    <w:rsid w:val="00E457C8"/>
    <w:rsid w:val="00E4654D"/>
    <w:rsid w:val="00E47BF8"/>
    <w:rsid w:val="00E5041B"/>
    <w:rsid w:val="00E52647"/>
    <w:rsid w:val="00E56377"/>
    <w:rsid w:val="00E567B7"/>
    <w:rsid w:val="00E62C15"/>
    <w:rsid w:val="00E6394F"/>
    <w:rsid w:val="00E641F5"/>
    <w:rsid w:val="00E65A4A"/>
    <w:rsid w:val="00E65ABD"/>
    <w:rsid w:val="00E67145"/>
    <w:rsid w:val="00E752C3"/>
    <w:rsid w:val="00E8091E"/>
    <w:rsid w:val="00E83846"/>
    <w:rsid w:val="00E83C25"/>
    <w:rsid w:val="00E83F66"/>
    <w:rsid w:val="00E847DD"/>
    <w:rsid w:val="00E85992"/>
    <w:rsid w:val="00E862CD"/>
    <w:rsid w:val="00E864CF"/>
    <w:rsid w:val="00E86AAF"/>
    <w:rsid w:val="00E90A10"/>
    <w:rsid w:val="00E91376"/>
    <w:rsid w:val="00E93FC4"/>
    <w:rsid w:val="00E97288"/>
    <w:rsid w:val="00E97313"/>
    <w:rsid w:val="00EA0627"/>
    <w:rsid w:val="00EA1C20"/>
    <w:rsid w:val="00EA3884"/>
    <w:rsid w:val="00EA40F4"/>
    <w:rsid w:val="00EA437F"/>
    <w:rsid w:val="00EA73CD"/>
    <w:rsid w:val="00EB1BD8"/>
    <w:rsid w:val="00EB21FB"/>
    <w:rsid w:val="00EB2911"/>
    <w:rsid w:val="00EB3324"/>
    <w:rsid w:val="00EB527F"/>
    <w:rsid w:val="00EB5BAB"/>
    <w:rsid w:val="00EB5C96"/>
    <w:rsid w:val="00EB7C9F"/>
    <w:rsid w:val="00EC2E03"/>
    <w:rsid w:val="00EC3A19"/>
    <w:rsid w:val="00EC66F3"/>
    <w:rsid w:val="00EC7F56"/>
    <w:rsid w:val="00ED08FE"/>
    <w:rsid w:val="00ED447A"/>
    <w:rsid w:val="00EE095F"/>
    <w:rsid w:val="00EE0AD5"/>
    <w:rsid w:val="00EE196F"/>
    <w:rsid w:val="00EE2580"/>
    <w:rsid w:val="00EE272E"/>
    <w:rsid w:val="00EE363A"/>
    <w:rsid w:val="00EE5899"/>
    <w:rsid w:val="00EE72FF"/>
    <w:rsid w:val="00EF17B5"/>
    <w:rsid w:val="00EF265B"/>
    <w:rsid w:val="00EF45F2"/>
    <w:rsid w:val="00EF6399"/>
    <w:rsid w:val="00F00041"/>
    <w:rsid w:val="00F0108A"/>
    <w:rsid w:val="00F0195F"/>
    <w:rsid w:val="00F039B3"/>
    <w:rsid w:val="00F03C48"/>
    <w:rsid w:val="00F06B01"/>
    <w:rsid w:val="00F0776B"/>
    <w:rsid w:val="00F07805"/>
    <w:rsid w:val="00F1199F"/>
    <w:rsid w:val="00F120B3"/>
    <w:rsid w:val="00F13AA2"/>
    <w:rsid w:val="00F15893"/>
    <w:rsid w:val="00F211AA"/>
    <w:rsid w:val="00F23812"/>
    <w:rsid w:val="00F24CA0"/>
    <w:rsid w:val="00F26D4F"/>
    <w:rsid w:val="00F3149E"/>
    <w:rsid w:val="00F31906"/>
    <w:rsid w:val="00F33678"/>
    <w:rsid w:val="00F345EC"/>
    <w:rsid w:val="00F35840"/>
    <w:rsid w:val="00F36FAB"/>
    <w:rsid w:val="00F37826"/>
    <w:rsid w:val="00F37CF9"/>
    <w:rsid w:val="00F41D45"/>
    <w:rsid w:val="00F43EE3"/>
    <w:rsid w:val="00F5132D"/>
    <w:rsid w:val="00F54AB0"/>
    <w:rsid w:val="00F54DAC"/>
    <w:rsid w:val="00F553E3"/>
    <w:rsid w:val="00F569F3"/>
    <w:rsid w:val="00F632F1"/>
    <w:rsid w:val="00F63609"/>
    <w:rsid w:val="00F73833"/>
    <w:rsid w:val="00F748CA"/>
    <w:rsid w:val="00F749DC"/>
    <w:rsid w:val="00F74F39"/>
    <w:rsid w:val="00F77A7C"/>
    <w:rsid w:val="00F80991"/>
    <w:rsid w:val="00F80A78"/>
    <w:rsid w:val="00F81D2F"/>
    <w:rsid w:val="00F81F82"/>
    <w:rsid w:val="00F82B7A"/>
    <w:rsid w:val="00F864A6"/>
    <w:rsid w:val="00F91333"/>
    <w:rsid w:val="00F94402"/>
    <w:rsid w:val="00F96F03"/>
    <w:rsid w:val="00FA051D"/>
    <w:rsid w:val="00FA0C0F"/>
    <w:rsid w:val="00FA317F"/>
    <w:rsid w:val="00FA5DFA"/>
    <w:rsid w:val="00FB1512"/>
    <w:rsid w:val="00FB1880"/>
    <w:rsid w:val="00FB262E"/>
    <w:rsid w:val="00FB35A8"/>
    <w:rsid w:val="00FB56EA"/>
    <w:rsid w:val="00FB7A4C"/>
    <w:rsid w:val="00FC0E4B"/>
    <w:rsid w:val="00FC0F25"/>
    <w:rsid w:val="00FC3A34"/>
    <w:rsid w:val="00FC3C65"/>
    <w:rsid w:val="00FC3F11"/>
    <w:rsid w:val="00FC5850"/>
    <w:rsid w:val="00FC5E13"/>
    <w:rsid w:val="00FC665F"/>
    <w:rsid w:val="00FC6BD3"/>
    <w:rsid w:val="00FD1194"/>
    <w:rsid w:val="00FD15A3"/>
    <w:rsid w:val="00FD20DF"/>
    <w:rsid w:val="00FD2E3C"/>
    <w:rsid w:val="00FD5C08"/>
    <w:rsid w:val="00FD6095"/>
    <w:rsid w:val="00FD6AF3"/>
    <w:rsid w:val="00FE1224"/>
    <w:rsid w:val="00FE25A4"/>
    <w:rsid w:val="00FE26C7"/>
    <w:rsid w:val="00FE2A3E"/>
    <w:rsid w:val="00FE3D41"/>
    <w:rsid w:val="00FE4C24"/>
    <w:rsid w:val="00FE4EEE"/>
    <w:rsid w:val="00FE505D"/>
    <w:rsid w:val="00FE60E3"/>
    <w:rsid w:val="00FE68C9"/>
    <w:rsid w:val="00FF25A0"/>
    <w:rsid w:val="00FF3225"/>
    <w:rsid w:val="00FF4230"/>
    <w:rsid w:val="00FF4903"/>
    <w:rsid w:val="00FF4A67"/>
    <w:rsid w:val="00FF4CD1"/>
    <w:rsid w:val="00FF5CE7"/>
    <w:rsid w:val="00FF6ED4"/>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6A1D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A1D5E"/>
    <w:pPr>
      <w:keepNext/>
      <w:keepLines/>
      <w:spacing w:before="40" w:after="0"/>
      <w:outlineLvl w:val="4"/>
    </w:pPr>
    <w:rPr>
      <w:rFonts w:ascii="Calibri" w:eastAsia="Times New Roman" w:hAnsi="Calibri" w:cs="Times New Roman"/>
      <w:bCs/>
      <w:iCs/>
      <w:color w:val="262626"/>
      <w:szCs w:val="26"/>
    </w:rPr>
  </w:style>
  <w:style w:type="paragraph" w:styleId="Heading6">
    <w:name w:val="heading 6"/>
    <w:basedOn w:val="Normal"/>
    <w:next w:val="Normal"/>
    <w:link w:val="Heading6Char"/>
    <w:uiPriority w:val="9"/>
    <w:semiHidden/>
    <w:unhideWhenUsed/>
    <w:qFormat/>
    <w:rsid w:val="006A1D5E"/>
    <w:pPr>
      <w:keepNext/>
      <w:keepLines/>
      <w:spacing w:before="40" w:after="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6A1D5E"/>
    <w:pPr>
      <w:keepNext/>
      <w:keepLines/>
      <w:spacing w:before="4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6A1D5E"/>
    <w:pPr>
      <w:keepNext/>
      <w:keepLines/>
      <w:spacing w:before="4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6A1D5E"/>
    <w:pPr>
      <w:keepNext/>
      <w:keepLines/>
      <w:spacing w:before="40" w:after="0"/>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aliases w:val="single space,Texto nota pie Car Car Car,FOOTNOTES,fn,Footnote Text Char Char Char,Footnote Text1 Char,Footnote Text2,Footnote Text Char Char Char1 Char,Footnote Text Char Char Char1,ft,ADB,Footnote Text Char Char Char Char,P,Char Char Cha"/>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single space Char,Texto nota pie Car Car Car Char,FOOTNOTES Char,fn Char,Footnote Text Char Char Char Char1,Footnote Text1 Char Char,Footnote Text2 Char,Footnote Text Char Char Char1 Char Char,Footnote Text Char Char Char1 Char1"/>
    <w:basedOn w:val="DefaultParagraphFont"/>
    <w:link w:val="FootnoteText"/>
    <w:uiPriority w:val="99"/>
    <w:rsid w:val="00C22EF1"/>
    <w:rPr>
      <w:sz w:val="20"/>
      <w:szCs w:val="20"/>
    </w:rPr>
  </w:style>
  <w:style w:type="character" w:styleId="FootnoteReference">
    <w:name w:val="footnote reference"/>
    <w:aliases w:val="ftref,Char Char,FO,16 Point,Superscript 6 Point,BVI fnr,BVI fnr Car Car,BVI fnr Car,BVI fnr Car Car Car Car,BVI fnr Car Car Car Car Char Char Char,BVI fnr Car Car Car Car Char,Appel note de bas de page,Texto de nota al pie,fr,4_G"/>
    <w:link w:val="BVIfnr1"/>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3"/>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paragraph" w:styleId="NoSpacing">
    <w:name w:val="No Spacing"/>
    <w:uiPriority w:val="1"/>
    <w:qFormat/>
    <w:rsid w:val="00903970"/>
    <w:pPr>
      <w:spacing w:after="0" w:line="240" w:lineRule="auto"/>
    </w:pPr>
  </w:style>
  <w:style w:type="paragraph" w:customStyle="1" w:styleId="BVIfnr1">
    <w:name w:val="BVI fnr1"/>
    <w:aliases w:val="BVI fnr Car Car1,BVI fnr Car1,BVI fnr Car Car Car Car1,BVI fnr Car Car Car Car Char Char Char1,BVI fnr Car Car Car Car Char Char"/>
    <w:basedOn w:val="Normal"/>
    <w:link w:val="FootnoteReference"/>
    <w:uiPriority w:val="99"/>
    <w:rsid w:val="0065252A"/>
    <w:pPr>
      <w:spacing w:line="240" w:lineRule="exact"/>
    </w:pPr>
    <w:rPr>
      <w:vertAlign w:val="superscript"/>
    </w:rPr>
  </w:style>
  <w:style w:type="character" w:customStyle="1" w:styleId="Heading3Char">
    <w:name w:val="Heading 3 Char"/>
    <w:basedOn w:val="DefaultParagraphFont"/>
    <w:link w:val="Heading3"/>
    <w:uiPriority w:val="9"/>
    <w:rsid w:val="006A1D5E"/>
    <w:rPr>
      <w:rFonts w:asciiTheme="majorHAnsi" w:eastAsiaTheme="majorEastAsia" w:hAnsiTheme="majorHAnsi" w:cstheme="majorBidi"/>
      <w:color w:val="1F3763" w:themeColor="accent1" w:themeShade="7F"/>
      <w:sz w:val="24"/>
      <w:szCs w:val="24"/>
    </w:rPr>
  </w:style>
  <w:style w:type="paragraph" w:customStyle="1" w:styleId="Heading51">
    <w:name w:val="Heading 51"/>
    <w:basedOn w:val="Normal"/>
    <w:next w:val="Normal"/>
    <w:uiPriority w:val="9"/>
    <w:unhideWhenUsed/>
    <w:qFormat/>
    <w:rsid w:val="006A1D5E"/>
    <w:pPr>
      <w:tabs>
        <w:tab w:val="num" w:pos="3232"/>
      </w:tabs>
      <w:spacing w:before="120" w:after="120" w:line="264" w:lineRule="auto"/>
      <w:ind w:left="3232" w:hanging="1077"/>
      <w:outlineLvl w:val="4"/>
    </w:pPr>
    <w:rPr>
      <w:rFonts w:eastAsia="Times New Roman"/>
      <w:bCs/>
      <w:iCs/>
      <w:color w:val="262626"/>
      <w:szCs w:val="26"/>
    </w:rPr>
  </w:style>
  <w:style w:type="paragraph" w:customStyle="1" w:styleId="Heading61">
    <w:name w:val="Heading 61"/>
    <w:basedOn w:val="Normal"/>
    <w:next w:val="Normal"/>
    <w:uiPriority w:val="9"/>
    <w:semiHidden/>
    <w:unhideWhenUsed/>
    <w:qFormat/>
    <w:rsid w:val="006A1D5E"/>
    <w:pPr>
      <w:spacing w:before="240" w:after="60"/>
      <w:ind w:left="1719" w:hanging="1152"/>
      <w:outlineLvl w:val="5"/>
    </w:pPr>
    <w:rPr>
      <w:rFonts w:eastAsia="Times New Roman"/>
      <w:b/>
      <w:bCs/>
    </w:rPr>
  </w:style>
  <w:style w:type="paragraph" w:customStyle="1" w:styleId="Heading71">
    <w:name w:val="Heading 71"/>
    <w:basedOn w:val="Normal"/>
    <w:next w:val="Normal"/>
    <w:uiPriority w:val="9"/>
    <w:semiHidden/>
    <w:unhideWhenUsed/>
    <w:qFormat/>
    <w:rsid w:val="006A1D5E"/>
    <w:pPr>
      <w:spacing w:before="240" w:after="60"/>
      <w:ind w:left="1863" w:hanging="1296"/>
      <w:outlineLvl w:val="6"/>
    </w:pPr>
    <w:rPr>
      <w:rFonts w:eastAsia="Times New Roman"/>
      <w:sz w:val="24"/>
      <w:szCs w:val="24"/>
    </w:rPr>
  </w:style>
  <w:style w:type="paragraph" w:customStyle="1" w:styleId="Heading81">
    <w:name w:val="Heading 81"/>
    <w:basedOn w:val="Normal"/>
    <w:next w:val="Normal"/>
    <w:uiPriority w:val="9"/>
    <w:semiHidden/>
    <w:unhideWhenUsed/>
    <w:qFormat/>
    <w:rsid w:val="006A1D5E"/>
    <w:pPr>
      <w:spacing w:before="240" w:after="60"/>
      <w:ind w:left="2007" w:hanging="144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6A1D5E"/>
    <w:pPr>
      <w:spacing w:before="240" w:after="60"/>
      <w:ind w:left="2151" w:hanging="1584"/>
      <w:outlineLvl w:val="8"/>
    </w:pPr>
    <w:rPr>
      <w:rFonts w:ascii="Calibri Light" w:eastAsia="Times New Roman" w:hAnsi="Calibri Light" w:cs="Times New Roman"/>
    </w:rPr>
  </w:style>
  <w:style w:type="numbering" w:customStyle="1" w:styleId="NoList2">
    <w:name w:val="No List2"/>
    <w:next w:val="NoList"/>
    <w:uiPriority w:val="99"/>
    <w:semiHidden/>
    <w:unhideWhenUsed/>
    <w:rsid w:val="006A1D5E"/>
  </w:style>
  <w:style w:type="table" w:customStyle="1" w:styleId="TableStyle-Top">
    <w:name w:val="Table Style - Top"/>
    <w:basedOn w:val="TableNormal"/>
    <w:uiPriority w:val="99"/>
    <w:rsid w:val="006A1D5E"/>
    <w:pPr>
      <w:spacing w:after="0" w:line="240" w:lineRule="auto"/>
    </w:pPr>
    <w:rPr>
      <w:rFonts w:ascii="Calibri" w:eastAsia="Calibri" w:hAnsi="Calibri" w:cs="Times New Roman"/>
      <w:color w:val="262626"/>
      <w:sz w:val="21"/>
      <w:szCs w:val="20"/>
      <w:lang w:val="en-GB" w:eastAsia="en-GB"/>
    </w:rPr>
    <w:tblPr>
      <w:tblStyleRowBandSize w:val="1"/>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6A1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A1D5E"/>
    <w:pPr>
      <w:autoSpaceDE w:val="0"/>
      <w:autoSpaceDN w:val="0"/>
      <w:adjustRightInd w:val="0"/>
      <w:spacing w:after="0" w:line="240" w:lineRule="auto"/>
    </w:pPr>
    <w:rPr>
      <w:rFonts w:ascii="Calibri" w:eastAsia="Calibri" w:hAnsi="Calibri" w:cs="Calibri"/>
      <w:color w:val="000000"/>
      <w:sz w:val="24"/>
      <w:szCs w:val="24"/>
    </w:rPr>
  </w:style>
  <w:style w:type="table" w:customStyle="1" w:styleId="TableGrid10">
    <w:name w:val="Table Grid10"/>
    <w:basedOn w:val="TableNormal"/>
    <w:next w:val="TableGrid"/>
    <w:uiPriority w:val="39"/>
    <w:rsid w:val="006A1D5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6A1D5E"/>
    <w:pPr>
      <w:tabs>
        <w:tab w:val="num" w:pos="567"/>
      </w:tabs>
      <w:spacing w:before="240" w:after="120" w:line="264" w:lineRule="auto"/>
      <w:ind w:left="567" w:hanging="567"/>
      <w:outlineLvl w:val="9"/>
    </w:pPr>
    <w:rPr>
      <w:rFonts w:ascii="Calibri Light" w:eastAsia="Malgun Gothic" w:hAnsi="Calibri Light"/>
      <w:i w:val="0"/>
      <w:color w:val="2F5496"/>
      <w:sz w:val="32"/>
      <w:szCs w:val="32"/>
    </w:rPr>
  </w:style>
  <w:style w:type="paragraph" w:customStyle="1" w:styleId="ListBullet1">
    <w:name w:val="List Bullet1"/>
    <w:basedOn w:val="Normal"/>
    <w:next w:val="ListBullet"/>
    <w:autoRedefine/>
    <w:uiPriority w:val="99"/>
    <w:unhideWhenUsed/>
    <w:qFormat/>
    <w:rsid w:val="006A1D5E"/>
    <w:pPr>
      <w:adjustRightInd w:val="0"/>
      <w:spacing w:before="120" w:after="120" w:line="264" w:lineRule="auto"/>
      <w:ind w:left="2835" w:hanging="2835"/>
    </w:pPr>
    <w:rPr>
      <w:rFonts w:ascii="Calibri" w:eastAsia="Calibri" w:hAnsi="Calibri" w:cs="Times New Roman"/>
      <w:color w:val="262626"/>
    </w:rPr>
  </w:style>
  <w:style w:type="paragraph" w:styleId="TOC3">
    <w:name w:val="toc 3"/>
    <w:basedOn w:val="Normal"/>
    <w:next w:val="Normal"/>
    <w:autoRedefine/>
    <w:uiPriority w:val="39"/>
    <w:unhideWhenUsed/>
    <w:rsid w:val="006A1D5E"/>
    <w:pPr>
      <w:spacing w:after="0"/>
      <w:ind w:left="440"/>
    </w:pPr>
    <w:rPr>
      <w:rFonts w:ascii="Calibri" w:eastAsia="Calibri" w:hAnsi="Calibri" w:cs="Times New Roman"/>
    </w:rPr>
  </w:style>
  <w:style w:type="paragraph" w:styleId="TOC4">
    <w:name w:val="toc 4"/>
    <w:basedOn w:val="Normal"/>
    <w:next w:val="Normal"/>
    <w:autoRedefine/>
    <w:uiPriority w:val="39"/>
    <w:unhideWhenUsed/>
    <w:rsid w:val="006A1D5E"/>
    <w:pPr>
      <w:spacing w:after="0"/>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6A1D5E"/>
    <w:pPr>
      <w:spacing w:after="0"/>
      <w:ind w:left="880"/>
    </w:pPr>
    <w:rPr>
      <w:rFonts w:ascii="Calibri" w:eastAsia="Calibri" w:hAnsi="Calibri" w:cs="Times New Roman"/>
      <w:sz w:val="20"/>
      <w:szCs w:val="20"/>
    </w:rPr>
  </w:style>
  <w:style w:type="paragraph" w:styleId="TOC6">
    <w:name w:val="toc 6"/>
    <w:basedOn w:val="Normal"/>
    <w:next w:val="Normal"/>
    <w:autoRedefine/>
    <w:uiPriority w:val="39"/>
    <w:unhideWhenUsed/>
    <w:rsid w:val="006A1D5E"/>
    <w:pPr>
      <w:spacing w:after="0"/>
      <w:ind w:left="1100"/>
    </w:pPr>
    <w:rPr>
      <w:rFonts w:ascii="Calibri" w:eastAsia="Calibri" w:hAnsi="Calibri" w:cs="Times New Roman"/>
      <w:sz w:val="20"/>
      <w:szCs w:val="20"/>
    </w:rPr>
  </w:style>
  <w:style w:type="paragraph" w:styleId="TOC7">
    <w:name w:val="toc 7"/>
    <w:basedOn w:val="Normal"/>
    <w:next w:val="Normal"/>
    <w:autoRedefine/>
    <w:uiPriority w:val="39"/>
    <w:unhideWhenUsed/>
    <w:rsid w:val="006A1D5E"/>
    <w:pPr>
      <w:spacing w:after="0"/>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6A1D5E"/>
    <w:pPr>
      <w:spacing w:after="0"/>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6A1D5E"/>
    <w:pPr>
      <w:spacing w:after="0"/>
      <w:ind w:left="1760"/>
    </w:pPr>
    <w:rPr>
      <w:rFonts w:ascii="Calibri" w:eastAsia="Calibri" w:hAnsi="Calibri" w:cs="Times New Roman"/>
      <w:sz w:val="20"/>
      <w:szCs w:val="20"/>
    </w:rPr>
  </w:style>
  <w:style w:type="paragraph" w:customStyle="1" w:styleId="ListBullet21">
    <w:name w:val="List Bullet 21"/>
    <w:next w:val="ListBullet2"/>
    <w:autoRedefine/>
    <w:uiPriority w:val="99"/>
    <w:unhideWhenUsed/>
    <w:qFormat/>
    <w:rsid w:val="006A1D5E"/>
    <w:pPr>
      <w:numPr>
        <w:numId w:val="1"/>
      </w:numPr>
      <w:spacing w:before="60" w:after="60" w:line="240" w:lineRule="auto"/>
    </w:pPr>
    <w:rPr>
      <w:rFonts w:ascii="Calibri" w:eastAsia="Calibri" w:hAnsi="Calibri" w:cs="Times New Roman"/>
      <w:color w:val="262626"/>
    </w:rPr>
  </w:style>
  <w:style w:type="paragraph" w:styleId="ListNumber">
    <w:name w:val="List Number"/>
    <w:basedOn w:val="Normal"/>
    <w:uiPriority w:val="99"/>
    <w:unhideWhenUsed/>
    <w:rsid w:val="006A1D5E"/>
    <w:pPr>
      <w:numPr>
        <w:numId w:val="11"/>
      </w:numPr>
      <w:spacing w:before="120" w:after="120" w:line="264" w:lineRule="auto"/>
      <w:contextualSpacing/>
    </w:pPr>
    <w:rPr>
      <w:rFonts w:ascii="Calibri" w:eastAsia="Calibri" w:hAnsi="Calibri" w:cs="Times New Roman"/>
    </w:rPr>
  </w:style>
  <w:style w:type="paragraph" w:styleId="BodyText2">
    <w:name w:val="Body Text 2"/>
    <w:basedOn w:val="Normal"/>
    <w:link w:val="BodyText2Char"/>
    <w:uiPriority w:val="99"/>
    <w:unhideWhenUsed/>
    <w:rsid w:val="006A1D5E"/>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6A1D5E"/>
    <w:rPr>
      <w:rFonts w:ascii="Calibri" w:eastAsia="Calibri" w:hAnsi="Calibri" w:cs="Times New Roman"/>
    </w:rPr>
  </w:style>
  <w:style w:type="paragraph" w:styleId="Index4">
    <w:name w:val="index 4"/>
    <w:basedOn w:val="Normal"/>
    <w:next w:val="Normal"/>
    <w:autoRedefine/>
    <w:uiPriority w:val="99"/>
    <w:unhideWhenUsed/>
    <w:rsid w:val="006A1D5E"/>
    <w:pPr>
      <w:ind w:left="880" w:hanging="220"/>
    </w:pPr>
    <w:rPr>
      <w:rFonts w:ascii="Calibri" w:eastAsia="Calibri" w:hAnsi="Calibri" w:cs="Times New Roman"/>
    </w:rPr>
  </w:style>
  <w:style w:type="paragraph" w:customStyle="1" w:styleId="p1">
    <w:name w:val="p1"/>
    <w:basedOn w:val="Normal"/>
    <w:rsid w:val="006A1D5E"/>
    <w:pPr>
      <w:spacing w:after="0" w:line="240" w:lineRule="auto"/>
    </w:pPr>
    <w:rPr>
      <w:rFonts w:ascii="Helvetica Neue" w:eastAsia="Calibri" w:hAnsi="Helvetica Neue" w:cs="Times New Roman"/>
      <w:color w:val="000000"/>
      <w:sz w:val="18"/>
      <w:szCs w:val="18"/>
      <w:lang w:val="en-GB" w:eastAsia="en-GB"/>
    </w:rPr>
  </w:style>
  <w:style w:type="character" w:customStyle="1" w:styleId="Heading5Char">
    <w:name w:val="Heading 5 Char"/>
    <w:basedOn w:val="DefaultParagraphFont"/>
    <w:link w:val="Heading5"/>
    <w:uiPriority w:val="9"/>
    <w:rsid w:val="006A1D5E"/>
    <w:rPr>
      <w:rFonts w:ascii="Calibri" w:eastAsia="Times New Roman" w:hAnsi="Calibri" w:cs="Times New Roman"/>
      <w:bCs/>
      <w:iCs/>
      <w:color w:val="262626"/>
      <w:sz w:val="22"/>
      <w:szCs w:val="26"/>
      <w:lang w:val="en-US" w:eastAsia="en-US"/>
    </w:rPr>
  </w:style>
  <w:style w:type="paragraph" w:customStyle="1" w:styleId="ListBullet10">
    <w:name w:val="List Bullet 1"/>
    <w:basedOn w:val="ListBullet"/>
    <w:qFormat/>
    <w:rsid w:val="006A1D5E"/>
    <w:pPr>
      <w:numPr>
        <w:numId w:val="0"/>
      </w:numPr>
      <w:adjustRightInd w:val="0"/>
      <w:spacing w:before="120" w:after="120" w:line="264" w:lineRule="auto"/>
      <w:ind w:left="2835" w:hanging="2835"/>
      <w:contextualSpacing w:val="0"/>
    </w:pPr>
    <w:rPr>
      <w:rFonts w:ascii="Calibri" w:eastAsia="Calibri" w:hAnsi="Calibri" w:cs="Times New Roman"/>
      <w:color w:val="262626"/>
    </w:rPr>
  </w:style>
  <w:style w:type="character" w:customStyle="1" w:styleId="Heading6Char">
    <w:name w:val="Heading 6 Char"/>
    <w:basedOn w:val="DefaultParagraphFont"/>
    <w:link w:val="Heading6"/>
    <w:uiPriority w:val="9"/>
    <w:semiHidden/>
    <w:rsid w:val="006A1D5E"/>
    <w:rPr>
      <w:rFonts w:ascii="Calibri" w:eastAsia="Times New Roman" w:hAnsi="Calibri" w:cs="Times New Roman"/>
      <w:b/>
      <w:bCs/>
      <w:sz w:val="22"/>
      <w:szCs w:val="22"/>
      <w:lang w:val="en-US" w:eastAsia="en-US"/>
    </w:rPr>
  </w:style>
  <w:style w:type="character" w:customStyle="1" w:styleId="Heading7Char">
    <w:name w:val="Heading 7 Char"/>
    <w:basedOn w:val="DefaultParagraphFont"/>
    <w:link w:val="Heading7"/>
    <w:uiPriority w:val="9"/>
    <w:semiHidden/>
    <w:rsid w:val="006A1D5E"/>
    <w:rPr>
      <w:rFonts w:ascii="Calibri" w:eastAsia="Times New Roman" w:hAnsi="Calibri" w:cs="Times New Roman"/>
      <w:sz w:val="24"/>
      <w:szCs w:val="24"/>
      <w:lang w:val="en-US" w:eastAsia="en-US"/>
    </w:rPr>
  </w:style>
  <w:style w:type="character" w:customStyle="1" w:styleId="Heading8Char">
    <w:name w:val="Heading 8 Char"/>
    <w:basedOn w:val="DefaultParagraphFont"/>
    <w:link w:val="Heading8"/>
    <w:uiPriority w:val="9"/>
    <w:semiHidden/>
    <w:rsid w:val="006A1D5E"/>
    <w:rPr>
      <w:rFonts w:ascii="Calibri" w:eastAsia="Times New Roman" w:hAnsi="Calibri" w:cs="Times New Roman"/>
      <w:i/>
      <w:iCs/>
      <w:sz w:val="24"/>
      <w:szCs w:val="24"/>
      <w:lang w:val="en-US" w:eastAsia="en-US"/>
    </w:rPr>
  </w:style>
  <w:style w:type="character" w:customStyle="1" w:styleId="Heading9Char">
    <w:name w:val="Heading 9 Char"/>
    <w:basedOn w:val="DefaultParagraphFont"/>
    <w:link w:val="Heading9"/>
    <w:uiPriority w:val="9"/>
    <w:semiHidden/>
    <w:rsid w:val="006A1D5E"/>
    <w:rPr>
      <w:rFonts w:ascii="Calibri Light" w:eastAsia="Times New Roman" w:hAnsi="Calibri Light" w:cs="Times New Roman"/>
      <w:sz w:val="22"/>
      <w:szCs w:val="22"/>
      <w:lang w:val="en-US" w:eastAsia="en-US"/>
    </w:rPr>
  </w:style>
  <w:style w:type="paragraph" w:customStyle="1" w:styleId="ListNumber21">
    <w:name w:val="List Number 21"/>
    <w:basedOn w:val="ListNumber"/>
    <w:next w:val="ListNumber2"/>
    <w:autoRedefine/>
    <w:uiPriority w:val="99"/>
    <w:unhideWhenUsed/>
    <w:qFormat/>
    <w:rsid w:val="006A1D5E"/>
    <w:pPr>
      <w:numPr>
        <w:numId w:val="5"/>
      </w:numPr>
    </w:pPr>
  </w:style>
  <w:style w:type="paragraph" w:customStyle="1" w:styleId="ListNumber31">
    <w:name w:val="List Number 31"/>
    <w:basedOn w:val="Normal"/>
    <w:next w:val="ListNumber3"/>
    <w:autoRedefine/>
    <w:uiPriority w:val="99"/>
    <w:unhideWhenUsed/>
    <w:qFormat/>
    <w:rsid w:val="006A1D5E"/>
    <w:pPr>
      <w:numPr>
        <w:numId w:val="4"/>
      </w:numPr>
      <w:spacing w:before="60" w:after="60" w:line="264" w:lineRule="auto"/>
      <w:contextualSpacing/>
      <w:jc w:val="both"/>
    </w:pPr>
    <w:rPr>
      <w:rFonts w:ascii="Calibri" w:eastAsia="Calibri" w:hAnsi="Calibri" w:cs="Times New Roman"/>
      <w:color w:val="262626"/>
    </w:rPr>
  </w:style>
  <w:style w:type="paragraph" w:customStyle="1" w:styleId="ListBullet31">
    <w:name w:val="List Bullet 31"/>
    <w:basedOn w:val="Normal"/>
    <w:next w:val="ListBullet3"/>
    <w:autoRedefine/>
    <w:uiPriority w:val="99"/>
    <w:unhideWhenUsed/>
    <w:qFormat/>
    <w:rsid w:val="006A1D5E"/>
    <w:pPr>
      <w:numPr>
        <w:numId w:val="8"/>
      </w:numPr>
      <w:adjustRightInd w:val="0"/>
      <w:spacing w:before="60" w:after="60" w:line="264" w:lineRule="auto"/>
    </w:pPr>
    <w:rPr>
      <w:rFonts w:ascii="Calibri" w:eastAsia="Calibri" w:hAnsi="Calibri" w:cs="Times New Roman"/>
      <w:color w:val="262626"/>
    </w:rPr>
  </w:style>
  <w:style w:type="paragraph" w:customStyle="1" w:styleId="ListNumber41">
    <w:name w:val="List Number 41"/>
    <w:basedOn w:val="Normal"/>
    <w:next w:val="ListNumber4"/>
    <w:autoRedefine/>
    <w:uiPriority w:val="99"/>
    <w:unhideWhenUsed/>
    <w:qFormat/>
    <w:rsid w:val="006A1D5E"/>
    <w:pPr>
      <w:numPr>
        <w:numId w:val="3"/>
      </w:numPr>
      <w:spacing w:before="60" w:after="60" w:line="264" w:lineRule="auto"/>
      <w:contextualSpacing/>
      <w:jc w:val="both"/>
    </w:pPr>
    <w:rPr>
      <w:rFonts w:ascii="Calibri" w:eastAsia="Calibri" w:hAnsi="Calibri" w:cs="Times New Roman"/>
      <w:color w:val="262626"/>
    </w:rPr>
  </w:style>
  <w:style w:type="paragraph" w:customStyle="1" w:styleId="ListBullet41">
    <w:name w:val="List Bullet 41"/>
    <w:basedOn w:val="Normal"/>
    <w:next w:val="ListBullet4"/>
    <w:autoRedefine/>
    <w:uiPriority w:val="99"/>
    <w:unhideWhenUsed/>
    <w:qFormat/>
    <w:rsid w:val="006A1D5E"/>
    <w:pPr>
      <w:numPr>
        <w:numId w:val="7"/>
      </w:numPr>
      <w:spacing w:before="60" w:after="60" w:line="264" w:lineRule="auto"/>
      <w:contextualSpacing/>
    </w:pPr>
    <w:rPr>
      <w:rFonts w:ascii="Calibri" w:eastAsia="Calibri" w:hAnsi="Calibri" w:cs="Times New Roman"/>
      <w:color w:val="262626"/>
    </w:rPr>
  </w:style>
  <w:style w:type="paragraph" w:customStyle="1" w:styleId="ListNumber51">
    <w:name w:val="List Number 51"/>
    <w:basedOn w:val="Normal"/>
    <w:next w:val="ListNumber5"/>
    <w:autoRedefine/>
    <w:uiPriority w:val="99"/>
    <w:unhideWhenUsed/>
    <w:qFormat/>
    <w:rsid w:val="006A1D5E"/>
    <w:pPr>
      <w:numPr>
        <w:numId w:val="2"/>
      </w:numPr>
      <w:spacing w:before="60" w:after="60" w:line="264" w:lineRule="auto"/>
    </w:pPr>
    <w:rPr>
      <w:rFonts w:ascii="Calibri" w:eastAsia="Calibri" w:hAnsi="Calibri" w:cs="Times New Roman"/>
      <w:color w:val="262626"/>
    </w:rPr>
  </w:style>
  <w:style w:type="paragraph" w:customStyle="1" w:styleId="ListBullet51">
    <w:name w:val="List Bullet 51"/>
    <w:basedOn w:val="Normal"/>
    <w:next w:val="ListBullet5"/>
    <w:autoRedefine/>
    <w:uiPriority w:val="99"/>
    <w:unhideWhenUsed/>
    <w:qFormat/>
    <w:rsid w:val="006A1D5E"/>
    <w:pPr>
      <w:numPr>
        <w:numId w:val="6"/>
      </w:numPr>
      <w:spacing w:before="60" w:after="60" w:line="264" w:lineRule="auto"/>
      <w:contextualSpacing/>
    </w:pPr>
    <w:rPr>
      <w:rFonts w:ascii="Calibri" w:eastAsia="Calibri" w:hAnsi="Calibri" w:cs="Times New Roman"/>
      <w:color w:val="262626"/>
    </w:rPr>
  </w:style>
  <w:style w:type="paragraph" w:customStyle="1" w:styleId="Quote1">
    <w:name w:val="Quote1"/>
    <w:basedOn w:val="Normal"/>
    <w:next w:val="Normal"/>
    <w:uiPriority w:val="29"/>
    <w:rsid w:val="006A1D5E"/>
    <w:pPr>
      <w:pBdr>
        <w:top w:val="single" w:sz="4" w:space="6" w:color="auto"/>
        <w:left w:val="single" w:sz="4" w:space="6" w:color="auto"/>
        <w:bottom w:val="single" w:sz="4" w:space="6" w:color="auto"/>
        <w:right w:val="single" w:sz="4" w:space="6" w:color="auto"/>
      </w:pBdr>
      <w:shd w:val="clear" w:color="auto" w:fill="F2F2F2"/>
      <w:spacing w:before="240" w:after="240"/>
    </w:pPr>
    <w:rPr>
      <w:rFonts w:ascii="Calibri" w:eastAsia="Calibri" w:hAnsi="Calibri" w:cs="Times New Roman"/>
      <w:i/>
      <w:iCs/>
      <w:color w:val="404040"/>
    </w:rPr>
  </w:style>
  <w:style w:type="character" w:customStyle="1" w:styleId="QuoteChar">
    <w:name w:val="Quote Char"/>
    <w:basedOn w:val="DefaultParagraphFont"/>
    <w:link w:val="Quote"/>
    <w:uiPriority w:val="29"/>
    <w:rsid w:val="006A1D5E"/>
    <w:rPr>
      <w:i/>
      <w:iCs/>
      <w:color w:val="404040"/>
      <w:sz w:val="22"/>
      <w:szCs w:val="22"/>
      <w:shd w:val="clear" w:color="auto" w:fill="F2F2F2"/>
      <w:lang w:val="en-US" w:eastAsia="en-US"/>
    </w:rPr>
  </w:style>
  <w:style w:type="paragraph" w:styleId="ListBullet">
    <w:name w:val="List Bullet"/>
    <w:basedOn w:val="Normal"/>
    <w:uiPriority w:val="99"/>
    <w:unhideWhenUsed/>
    <w:rsid w:val="006A1D5E"/>
    <w:pPr>
      <w:numPr>
        <w:numId w:val="24"/>
      </w:numPr>
      <w:contextualSpacing/>
    </w:pPr>
  </w:style>
  <w:style w:type="paragraph" w:styleId="ListBullet2">
    <w:name w:val="List Bullet 2"/>
    <w:basedOn w:val="Normal"/>
    <w:uiPriority w:val="99"/>
    <w:semiHidden/>
    <w:unhideWhenUsed/>
    <w:rsid w:val="006A1D5E"/>
    <w:pPr>
      <w:tabs>
        <w:tab w:val="num" w:pos="720"/>
      </w:tabs>
      <w:ind w:left="720" w:hanging="720"/>
      <w:contextualSpacing/>
    </w:pPr>
  </w:style>
  <w:style w:type="character" w:customStyle="1" w:styleId="Heading5Char1">
    <w:name w:val="Heading 5 Char1"/>
    <w:basedOn w:val="DefaultParagraphFont"/>
    <w:uiPriority w:val="9"/>
    <w:semiHidden/>
    <w:rsid w:val="006A1D5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6A1D5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6A1D5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6A1D5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A1D5E"/>
    <w:rPr>
      <w:rFonts w:asciiTheme="majorHAnsi" w:eastAsiaTheme="majorEastAsia" w:hAnsiTheme="majorHAnsi" w:cstheme="majorBidi"/>
      <w:i/>
      <w:iCs/>
      <w:color w:val="272727" w:themeColor="text1" w:themeTint="D8"/>
      <w:sz w:val="21"/>
      <w:szCs w:val="21"/>
    </w:rPr>
  </w:style>
  <w:style w:type="paragraph" w:styleId="ListNumber2">
    <w:name w:val="List Number 2"/>
    <w:basedOn w:val="Normal"/>
    <w:uiPriority w:val="99"/>
    <w:semiHidden/>
    <w:unhideWhenUsed/>
    <w:rsid w:val="006A1D5E"/>
    <w:pPr>
      <w:tabs>
        <w:tab w:val="num" w:pos="720"/>
      </w:tabs>
      <w:ind w:left="720" w:hanging="720"/>
      <w:contextualSpacing/>
    </w:pPr>
  </w:style>
  <w:style w:type="paragraph" w:styleId="ListNumber3">
    <w:name w:val="List Number 3"/>
    <w:basedOn w:val="Normal"/>
    <w:uiPriority w:val="99"/>
    <w:semiHidden/>
    <w:unhideWhenUsed/>
    <w:rsid w:val="006A1D5E"/>
    <w:pPr>
      <w:tabs>
        <w:tab w:val="num" w:pos="720"/>
      </w:tabs>
      <w:ind w:left="720" w:hanging="720"/>
      <w:contextualSpacing/>
    </w:pPr>
  </w:style>
  <w:style w:type="paragraph" w:styleId="ListBullet3">
    <w:name w:val="List Bullet 3"/>
    <w:basedOn w:val="Normal"/>
    <w:uiPriority w:val="99"/>
    <w:semiHidden/>
    <w:unhideWhenUsed/>
    <w:rsid w:val="006A1D5E"/>
    <w:pPr>
      <w:tabs>
        <w:tab w:val="num" w:pos="720"/>
      </w:tabs>
      <w:ind w:left="720" w:hanging="720"/>
      <w:contextualSpacing/>
    </w:pPr>
  </w:style>
  <w:style w:type="paragraph" w:styleId="ListNumber4">
    <w:name w:val="List Number 4"/>
    <w:basedOn w:val="Normal"/>
    <w:uiPriority w:val="99"/>
    <w:semiHidden/>
    <w:unhideWhenUsed/>
    <w:rsid w:val="006A1D5E"/>
    <w:pPr>
      <w:tabs>
        <w:tab w:val="num" w:pos="720"/>
      </w:tabs>
      <w:ind w:left="720" w:hanging="720"/>
      <w:contextualSpacing/>
    </w:pPr>
  </w:style>
  <w:style w:type="paragraph" w:styleId="ListBullet4">
    <w:name w:val="List Bullet 4"/>
    <w:basedOn w:val="Normal"/>
    <w:uiPriority w:val="99"/>
    <w:semiHidden/>
    <w:unhideWhenUsed/>
    <w:rsid w:val="006A1D5E"/>
    <w:pPr>
      <w:tabs>
        <w:tab w:val="num" w:pos="720"/>
      </w:tabs>
      <w:ind w:left="720" w:hanging="720"/>
      <w:contextualSpacing/>
    </w:pPr>
  </w:style>
  <w:style w:type="paragraph" w:styleId="ListNumber5">
    <w:name w:val="List Number 5"/>
    <w:basedOn w:val="Normal"/>
    <w:uiPriority w:val="99"/>
    <w:semiHidden/>
    <w:unhideWhenUsed/>
    <w:rsid w:val="006A1D5E"/>
    <w:pPr>
      <w:tabs>
        <w:tab w:val="num" w:pos="720"/>
      </w:tabs>
      <w:ind w:left="720" w:hanging="720"/>
      <w:contextualSpacing/>
    </w:pPr>
  </w:style>
  <w:style w:type="paragraph" w:styleId="ListBullet5">
    <w:name w:val="List Bullet 5"/>
    <w:basedOn w:val="Normal"/>
    <w:uiPriority w:val="99"/>
    <w:semiHidden/>
    <w:unhideWhenUsed/>
    <w:rsid w:val="006A1D5E"/>
    <w:pPr>
      <w:tabs>
        <w:tab w:val="num" w:pos="720"/>
      </w:tabs>
      <w:ind w:left="720" w:hanging="720"/>
      <w:contextualSpacing/>
    </w:pPr>
  </w:style>
  <w:style w:type="paragraph" w:styleId="Quote">
    <w:name w:val="Quote"/>
    <w:basedOn w:val="Normal"/>
    <w:next w:val="Normal"/>
    <w:link w:val="QuoteChar"/>
    <w:uiPriority w:val="29"/>
    <w:qFormat/>
    <w:rsid w:val="006A1D5E"/>
    <w:pPr>
      <w:spacing w:before="200"/>
      <w:ind w:left="864" w:right="864"/>
      <w:jc w:val="center"/>
    </w:pPr>
    <w:rPr>
      <w:i/>
      <w:iCs/>
      <w:color w:val="404040"/>
    </w:rPr>
  </w:style>
  <w:style w:type="character" w:customStyle="1" w:styleId="QuoteChar1">
    <w:name w:val="Quote Char1"/>
    <w:basedOn w:val="DefaultParagraphFont"/>
    <w:uiPriority w:val="29"/>
    <w:rsid w:val="006A1D5E"/>
    <w:rPr>
      <w:i/>
      <w:iCs/>
      <w:color w:val="404040" w:themeColor="text1" w:themeTint="BF"/>
    </w:rPr>
  </w:style>
  <w:style w:type="numbering" w:customStyle="1" w:styleId="NoList3">
    <w:name w:val="No List3"/>
    <w:next w:val="NoList"/>
    <w:uiPriority w:val="99"/>
    <w:semiHidden/>
    <w:unhideWhenUsed/>
    <w:rsid w:val="00C04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04594024">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970356880">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chnical-bid.np@unwomen.org" TargetMode="External"/><Relationship Id="rId18" Type="http://schemas.openxmlformats.org/officeDocument/2006/relationships/hyperlink" Target="mailto:technical-bid.np@unwomen.org" TargetMode="External"/><Relationship Id="rId26" Type="http://schemas.openxmlformats.org/officeDocument/2006/relationships/hyperlink" Target="https://unwomen.sharepoint.com/management/LF/Repository/SGB%202003%2013%20-%20Special%20Measures%20for%20Protection%20from%20Sexual%20Exploitation%20and%20Abuse.pdf" TargetMode="External"/><Relationship Id="rId39" Type="http://schemas.openxmlformats.org/officeDocument/2006/relationships/theme" Target="theme/theme1.xml"/><Relationship Id="rId21" Type="http://schemas.openxmlformats.org/officeDocument/2006/relationships/header" Target="header1.xml"/><Relationship Id="rId34" Type="http://schemas.openxmlformats.org/officeDocument/2006/relationships/hyperlink" Target="https://unwomen.sharepoint.com/management/POM/POM%20Chapters/ContractandProcurementChapter.pdf" TargetMode="External"/><Relationship Id="rId7" Type="http://schemas.openxmlformats.org/officeDocument/2006/relationships/styles" Target="styles.xml"/><Relationship Id="rId12" Type="http://schemas.openxmlformats.org/officeDocument/2006/relationships/hyperlink" Target="mailto:technical-bid.np@unwomen.org" TargetMode="External"/><Relationship Id="rId17" Type="http://schemas.openxmlformats.org/officeDocument/2006/relationships/hyperlink" Target="mailto:technical-bid.np@unwomen.org" TargetMode="External"/><Relationship Id="rId25" Type="http://schemas.openxmlformats.org/officeDocument/2006/relationships/hyperlink" Target="https://unwomen.sharepoint.com/management/LF/Repository/SGB%202003%2013%20-%20Special%20Measures%20for%20Protection%20from%20Sexual%20Exploitation%20and%20Abuse.pdf" TargetMode="External"/><Relationship Id="rId33"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rive.google.com/file/d/1FCogTn_QmQG9LgzBGtAvMUa8NeAKKn_h/view" TargetMode="External"/><Relationship Id="rId20" Type="http://schemas.openxmlformats.org/officeDocument/2006/relationships/footer" Target="footer2.xml"/><Relationship Id="rId29"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hyperlink" Target="http://www.unwomen.org/-/media/headquarters/attachments/sections/about%20us/accountability/un-women-anti-fraud-policy-framework-en.pdf?la=en&amp;vs=5042" TargetMode="External"/><Relationship Id="rId37"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unwomen.zoom.us/j/93060105332?pwd=VUo4T0QzU3hoRXRIR0VPYitsMnJZUT09" TargetMode="External"/><Relationship Id="rId23" Type="http://schemas.openxmlformats.org/officeDocument/2006/relationships/hyperlink" Target="https://www.un.org/sc/suborg/en/sanctions/un-sc-consolidated-list" TargetMode="External"/><Relationship Id="rId28" Type="http://schemas.openxmlformats.org/officeDocument/2006/relationships/hyperlink" Target="https://unwomen.sharepoint.com/management/LF/Repository/Donor%20Specific%20Conditions%2C%20as%20applicable%20(Annex%203%20-English).pdf" TargetMode="External"/><Relationship Id="rId36" Type="http://schemas.openxmlformats.org/officeDocument/2006/relationships/hyperlink" Target="mailto:ethicsoffice@un.org"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s://agora.unicef.org/course/info.php?id=738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chnical-bid.np@unwomen.org" TargetMode="External"/><Relationship Id="rId22" Type="http://schemas.openxmlformats.org/officeDocument/2006/relationships/footer" Target="footer3.xml"/><Relationship Id="rId27" Type="http://schemas.openxmlformats.org/officeDocument/2006/relationships/hyperlink" Target="https://unwomen.sharepoint.com/management/LF/Repository/General%20Terms%20and%20Conditions%20for%20Partner%20Agreements%20_Annex%202_English.pdf" TargetMode="External"/><Relationship Id="rId30"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5" Type="http://schemas.openxmlformats.org/officeDocument/2006/relationships/hyperlink" Target="http://www.unwomen.org/en/about-us/accountability/investigations"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un.org/Docs/journal/asp/ws.asp?m=ST/SGB/2003/13" TargetMode="External"/><Relationship Id="rId1" Type="http://schemas.openxmlformats.org/officeDocument/2006/relationships/hyperlink" Target="http://www.emro.who.int/mnh/publications/mental-health-support-during-covid-1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2027-02-21T05:00:00+00:00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2022-02-22T05:00:00+00:00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c89081f9ca6a06c62e462925b5e6f0a6">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244610fe17a1a6d72460c07ada05ad7c"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2.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4.xml><?xml version="1.0" encoding="utf-8"?>
<ds:datastoreItem xmlns:ds="http://schemas.openxmlformats.org/officeDocument/2006/customXml" ds:itemID="{DC8C0E1D-F01A-4F7C-94E0-1E4E9982C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EAD358-FBFC-4AA7-8C00-177BC2A8562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23076</Words>
  <Characters>131534</Characters>
  <Application>Microsoft Office Word</Application>
  <DocSecurity>4</DocSecurity>
  <Lines>1096</Lines>
  <Paragraphs>308</Paragraphs>
  <ScaleCrop>false</ScaleCrop>
  <HeadingPairs>
    <vt:vector size="2" baseType="variant">
      <vt:variant>
        <vt:lpstr>Title</vt:lpstr>
      </vt:variant>
      <vt:variant>
        <vt:i4>1</vt:i4>
      </vt:variant>
    </vt:vector>
  </HeadingPairs>
  <TitlesOfParts>
    <vt:vector size="1" baseType="lpstr">
      <vt:lpstr>Call for Proposals Template for Responsible Parties</vt:lpstr>
    </vt:vector>
  </TitlesOfParts>
  <Company/>
  <LinksUpToDate>false</LinksUpToDate>
  <CharactersWithSpaces>154302</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Template for Responsible Parties</dc:title>
  <dc:subject/>
  <dc:creator>Brunella CANU</dc:creator>
  <cp:keywords/>
  <dc:description/>
  <cp:lastModifiedBy>Sirinapa Visessmith</cp:lastModifiedBy>
  <cp:revision>2</cp:revision>
  <cp:lastPrinted>2023-05-09T04:00:00Z</cp:lastPrinted>
  <dcterms:created xsi:type="dcterms:W3CDTF">2023-05-09T10:02:00Z</dcterms:created>
  <dcterms:modified xsi:type="dcterms:W3CDTF">2023-05-09T10:02:00Z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