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CBCE" w14:textId="11D1045B" w:rsidR="00831763" w:rsidRPr="0018198A" w:rsidRDefault="00CA0A09" w:rsidP="00CA0A09">
      <w:pPr>
        <w:pBdr>
          <w:bottom w:val="single" w:sz="4" w:space="1" w:color="auto"/>
        </w:pBdr>
        <w:spacing w:before="240" w:after="0" w:line="240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  <w:u w:val="single"/>
          <w:lang w:val="en-GB" w:eastAsia="en-GB"/>
        </w:rPr>
      </w:pPr>
      <w:r w:rsidRPr="0018198A">
        <w:rPr>
          <w:rFonts w:asciiTheme="minorHAnsi" w:hAnsiTheme="minorHAnsi" w:cstheme="minorHAnsi"/>
          <w:b/>
          <w:color w:val="002060"/>
          <w:sz w:val="28"/>
          <w:szCs w:val="28"/>
          <w:lang w:val="en-GB" w:eastAsia="en-GB"/>
        </w:rPr>
        <w:t>INVITATION FOR EXPRESSION OF INTEREST</w:t>
      </w:r>
    </w:p>
    <w:p w14:paraId="1B1F2E42" w14:textId="78B35470" w:rsidR="00BC01A6" w:rsidRPr="002E4223" w:rsidRDefault="00997329" w:rsidP="00E82DF1">
      <w:pPr>
        <w:spacing w:before="240" w:after="0" w:line="240" w:lineRule="auto"/>
        <w:rPr>
          <w:rFonts w:asciiTheme="minorHAnsi" w:eastAsia="Times New Roman" w:hAnsiTheme="minorHAnsi" w:cstheme="minorHAnsi"/>
          <w:color w:val="000000" w:themeColor="text1"/>
          <w:lang w:val="en-GB" w:eastAsia="en-GB"/>
        </w:rPr>
      </w:pPr>
      <w:r w:rsidRPr="002E4223">
        <w:rPr>
          <w:rFonts w:asciiTheme="minorHAnsi" w:hAnsiTheme="minorHAnsi" w:cstheme="minorHAnsi"/>
          <w:lang w:val="en-GB" w:eastAsia="en-GB"/>
        </w:rPr>
        <w:t>UN Women</w:t>
      </w:r>
      <w:r w:rsidR="00831763" w:rsidRPr="002E4223">
        <w:rPr>
          <w:rFonts w:asciiTheme="minorHAnsi" w:hAnsiTheme="minorHAnsi" w:cstheme="minorHAnsi"/>
          <w:lang w:val="en-GB" w:eastAsia="en-GB"/>
        </w:rPr>
        <w:t xml:space="preserve"> is in the process of </w:t>
      </w:r>
      <w:r w:rsidR="00CC1F40" w:rsidRPr="002E4223">
        <w:rPr>
          <w:rFonts w:asciiTheme="minorHAnsi" w:hAnsiTheme="minorHAnsi" w:cstheme="minorHAnsi"/>
          <w:lang w:val="en-GB" w:eastAsia="en-GB"/>
        </w:rPr>
        <w:t>mapping and identifying civil society organizations as potential Responsible Parties</w:t>
      </w:r>
      <w:r w:rsidR="00831763" w:rsidRPr="002E4223">
        <w:rPr>
          <w:rFonts w:asciiTheme="minorHAnsi" w:hAnsiTheme="minorHAnsi" w:cstheme="minorHAnsi"/>
          <w:lang w:val="en-GB" w:eastAsia="en-GB"/>
        </w:rPr>
        <w:t xml:space="preserve"> </w:t>
      </w:r>
      <w:r w:rsidR="3CCBAA5C" w:rsidRPr="002E4223">
        <w:rPr>
          <w:rFonts w:asciiTheme="minorHAnsi" w:eastAsia="Times New Roman" w:hAnsiTheme="minorHAnsi" w:cstheme="minorHAnsi"/>
          <w:color w:val="000000" w:themeColor="text1"/>
          <w:lang w:val="en-GB" w:eastAsia="en-GB"/>
        </w:rPr>
        <w:t xml:space="preserve">to </w:t>
      </w:r>
      <w:r w:rsidR="00D8726D" w:rsidRPr="002E4223">
        <w:rPr>
          <w:rFonts w:asciiTheme="minorHAnsi" w:eastAsia="Times New Roman" w:hAnsiTheme="minorHAnsi" w:cstheme="minorHAnsi"/>
          <w:color w:val="000000" w:themeColor="text1"/>
          <w:lang w:val="en-GB" w:eastAsia="en-GB"/>
        </w:rPr>
        <w:t xml:space="preserve">provide protection services </w:t>
      </w:r>
      <w:r w:rsidR="0062226C" w:rsidRPr="002E4223">
        <w:rPr>
          <w:rFonts w:asciiTheme="minorHAnsi" w:eastAsia="Times New Roman" w:hAnsiTheme="minorHAnsi" w:cstheme="minorHAnsi"/>
          <w:color w:val="000000" w:themeColor="text1"/>
          <w:lang w:val="en-GB" w:eastAsia="en-GB"/>
        </w:rPr>
        <w:t>for women</w:t>
      </w:r>
      <w:r w:rsidR="0099594E" w:rsidRPr="002E4223">
        <w:rPr>
          <w:rFonts w:asciiTheme="minorHAnsi" w:hAnsiTheme="minorHAnsi" w:cstheme="minorHAnsi"/>
          <w:color w:val="000000"/>
          <w:shd w:val="clear" w:color="auto" w:fill="FFFFFF"/>
        </w:rPr>
        <w:t xml:space="preserve"> human right defenders. </w:t>
      </w:r>
    </w:p>
    <w:p w14:paraId="0C18C2E4" w14:textId="77777777" w:rsidR="007A3C44" w:rsidRPr="002E4223" w:rsidRDefault="007A3C44" w:rsidP="007A3C44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C122BD" w:rsidRPr="00E51653" w14:paraId="12FEA0DE" w14:textId="77777777" w:rsidTr="448EA432"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7A75" w14:textId="5B37B22B" w:rsidR="007A3C44" w:rsidRPr="002E4223" w:rsidRDefault="00C122BD" w:rsidP="007A3C44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lang w:val="en-GB" w:eastAsia="en-GB"/>
              </w:rPr>
            </w:pPr>
            <w:r w:rsidRPr="002E4223">
              <w:rPr>
                <w:rFonts w:asciiTheme="minorHAnsi" w:hAnsiTheme="minorHAnsi" w:cstheme="minorHAnsi"/>
                <w:b/>
                <w:spacing w:val="-3"/>
                <w:lang w:val="en-GB" w:eastAsia="en-GB"/>
              </w:rPr>
              <w:t>Introduction</w:t>
            </w:r>
          </w:p>
          <w:p w14:paraId="759A5CCA" w14:textId="77777777" w:rsidR="007A3C44" w:rsidRPr="002E4223" w:rsidRDefault="007A3C44" w:rsidP="007A3C44">
            <w:pPr>
              <w:spacing w:after="0" w:line="240" w:lineRule="auto"/>
              <w:rPr>
                <w:rFonts w:asciiTheme="minorHAnsi" w:hAnsiTheme="minorHAnsi" w:cstheme="minorHAnsi"/>
                <w:b/>
                <w:spacing w:val="-3"/>
                <w:lang w:val="en-GB" w:eastAsia="en-GB"/>
              </w:rPr>
            </w:pPr>
          </w:p>
          <w:p w14:paraId="25581669" w14:textId="7F9450A4" w:rsidR="003916ED" w:rsidRPr="002E4223" w:rsidRDefault="003916ED" w:rsidP="1162BD6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u w:val="single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spacing w:val="-3"/>
                <w:u w:val="single"/>
                <w:lang w:val="en-GB" w:eastAsia="en-GB"/>
              </w:rPr>
              <w:t>Background/context for required services/</w:t>
            </w:r>
            <w:r w:rsidR="0062226C" w:rsidRPr="002E4223">
              <w:rPr>
                <w:rFonts w:asciiTheme="minorHAnsi" w:eastAsia="Times New Roman" w:hAnsiTheme="minorHAnsi" w:cstheme="minorHAnsi"/>
                <w:spacing w:val="-3"/>
                <w:u w:val="single"/>
                <w:lang w:val="en-GB" w:eastAsia="en-GB"/>
              </w:rPr>
              <w:t>results.</w:t>
            </w:r>
          </w:p>
          <w:p w14:paraId="6F5D4085" w14:textId="77777777" w:rsidR="007A3C44" w:rsidRPr="002E4223" w:rsidRDefault="007A3C44" w:rsidP="007A3C44">
            <w:pPr>
              <w:tabs>
                <w:tab w:val="center" w:pos="4320"/>
                <w:tab w:val="right" w:pos="8640"/>
              </w:tabs>
              <w:spacing w:after="0" w:line="240" w:lineRule="auto"/>
              <w:ind w:left="694"/>
              <w:jc w:val="both"/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</w:pPr>
          </w:p>
          <w:p w14:paraId="5CD0E40F" w14:textId="07F2D6DA" w:rsidR="009C6947" w:rsidRPr="002E4223" w:rsidRDefault="009C6947" w:rsidP="00CC2A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4223">
              <w:rPr>
                <w:rStyle w:val="normaltextrun"/>
                <w:rFonts w:asciiTheme="minorHAnsi" w:hAnsiTheme="minorHAnsi" w:cstheme="minorHAnsi"/>
                <w:lang w:val="en-GB"/>
              </w:rPr>
              <w:t xml:space="preserve">Afghanistan </w:t>
            </w:r>
            <w:r w:rsidR="00930C54" w:rsidRPr="002E4223">
              <w:rPr>
                <w:rStyle w:val="normaltextrun"/>
                <w:rFonts w:asciiTheme="minorHAnsi" w:hAnsiTheme="minorHAnsi" w:cstheme="minorHAnsi"/>
                <w:lang w:val="en-GB"/>
              </w:rPr>
              <w:t>is</w:t>
            </w:r>
            <w:r w:rsidRPr="002E4223">
              <w:rPr>
                <w:rStyle w:val="normaltextrun"/>
                <w:rFonts w:asciiTheme="minorHAnsi" w:hAnsiTheme="minorHAnsi" w:cstheme="minorHAnsi"/>
                <w:lang w:val="en-GB"/>
              </w:rPr>
              <w:t xml:space="preserve"> one of the world’s most </w:t>
            </w:r>
            <w:r w:rsidR="00F92D3A" w:rsidRPr="002E4223">
              <w:rPr>
                <w:rStyle w:val="normaltextrun"/>
                <w:rFonts w:asciiTheme="minorHAnsi" w:hAnsiTheme="minorHAnsi" w:cstheme="minorHAnsi"/>
                <w:lang w:val="en-GB"/>
              </w:rPr>
              <w:t xml:space="preserve">complex </w:t>
            </w:r>
            <w:r w:rsidR="00930C54" w:rsidRPr="002E4223">
              <w:rPr>
                <w:rStyle w:val="normaltextrun"/>
                <w:rFonts w:asciiTheme="minorHAnsi" w:hAnsiTheme="minorHAnsi" w:cstheme="minorHAnsi"/>
                <w:lang w:val="en-GB"/>
              </w:rPr>
              <w:t xml:space="preserve">crises </w:t>
            </w:r>
            <w:r w:rsidR="00944659" w:rsidRPr="002E4223">
              <w:rPr>
                <w:rStyle w:val="normaltextrun"/>
                <w:rFonts w:asciiTheme="minorHAnsi" w:hAnsiTheme="minorHAnsi" w:cstheme="minorHAnsi"/>
                <w:lang w:val="en-GB"/>
              </w:rPr>
              <w:t>where</w:t>
            </w:r>
            <w:r w:rsidR="00CC2A69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4957C8DE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the</w:t>
            </w:r>
            <w:r w:rsidR="00F92D3A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humanitarian crisis</w:t>
            </w:r>
            <w:r w:rsidR="19B72574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is compounded by the economic </w:t>
            </w:r>
            <w:r w:rsidR="00E5165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crisis and</w:t>
            </w:r>
            <w:r w:rsidR="00F92D3A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3A296D7D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="4A91E7AB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unprecedented</w:t>
            </w:r>
            <w:r w:rsidR="00F92D3A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women’s rights </w:t>
            </w:r>
            <w:r w:rsidR="6E9C3459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cris</w:t>
            </w:r>
            <w:r w:rsidR="00944659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i</w:t>
            </w:r>
            <w:r w:rsidR="6E9C3459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s</w:t>
            </w:r>
            <w:r w:rsidR="4D2FB380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5208BEDF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is unfolding leading to </w:t>
            </w:r>
            <w:r w:rsidR="00F92D3A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a mental health crisis, </w:t>
            </w:r>
            <w:r w:rsidR="00944659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affecting Afghan people </w:t>
            </w:r>
            <w:r w:rsidR="412A0F8E" w:rsidRPr="002E422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especially women and girls</w:t>
            </w:r>
            <w:r w:rsidRPr="002E4223">
              <w:rPr>
                <w:rStyle w:val="normaltextrun"/>
                <w:rFonts w:asciiTheme="minorHAnsi" w:hAnsiTheme="minorHAnsi" w:cstheme="minorHAnsi"/>
                <w:lang w:val="en-GB"/>
              </w:rPr>
              <w:t xml:space="preserve">. </w:t>
            </w:r>
            <w:r w:rsidR="00E51653">
              <w:rPr>
                <w:rStyle w:val="normaltextrun"/>
                <w:rFonts w:asciiTheme="minorHAnsi" w:hAnsiTheme="minorHAnsi" w:cstheme="minorHAnsi"/>
                <w:lang w:val="en-GB"/>
              </w:rPr>
              <w:t>N</w:t>
            </w:r>
            <w:proofErr w:type="spellStart"/>
            <w:r w:rsidR="00E51653">
              <w:rPr>
                <w:rStyle w:val="normaltextrun"/>
                <w:rFonts w:asciiTheme="minorHAnsi" w:hAnsiTheme="minorHAnsi" w:cstheme="minorHAnsi"/>
              </w:rPr>
              <w:t>otably</w:t>
            </w:r>
            <w:proofErr w:type="spellEnd"/>
            <w:r w:rsidR="00E51653">
              <w:rPr>
                <w:rStyle w:val="normaltextrun"/>
                <w:rFonts w:asciiTheme="minorHAnsi" w:hAnsiTheme="minorHAnsi" w:cstheme="minorHAnsi"/>
              </w:rPr>
              <w:t xml:space="preserve">, </w:t>
            </w:r>
            <w:r w:rsidR="00E51653">
              <w:rPr>
                <w:rStyle w:val="normaltextrun"/>
                <w:rFonts w:asciiTheme="minorHAnsi" w:hAnsiTheme="minorHAnsi" w:cstheme="minorHAnsi"/>
                <w:lang w:val="en-GB"/>
              </w:rPr>
              <w:t>a</w:t>
            </w:r>
            <w:r w:rsidRPr="002E4223">
              <w:rPr>
                <w:rStyle w:val="normaltextrun"/>
                <w:rFonts w:asciiTheme="minorHAnsi" w:hAnsiTheme="minorHAnsi" w:cstheme="minorHAnsi"/>
                <w:lang w:val="en-GB"/>
              </w:rPr>
              <w:t>s Afghan people grapple with the devastating effects of conflict, increasing poverty, economic decline and natural disasters, Afghan women and girls continue to be disproportionately and devastatingly affected. </w:t>
            </w:r>
            <w:r w:rsidRPr="002E4223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4C9F455" w14:textId="77777777" w:rsidR="009C6947" w:rsidRPr="002E4223" w:rsidRDefault="009C6947" w:rsidP="009C69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22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FC5536D" w14:textId="0A292691" w:rsidR="009C6947" w:rsidRPr="002E4223" w:rsidRDefault="009C6947" w:rsidP="02572B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</w:pPr>
            <w:r w:rsidRPr="002E42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Evidence shows that women’s civil society organizations are a key driver of gender equality gains globally. After August 2021, </w:t>
            </w:r>
            <w:r w:rsidR="00C271C3" w:rsidRPr="002E42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space for</w:t>
            </w:r>
            <w:r w:rsidRPr="002E42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women’s civil society </w:t>
            </w:r>
            <w:r w:rsidR="00C271C3" w:rsidRPr="002E42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has shrun</w:t>
            </w:r>
            <w:r w:rsidR="0009763B" w:rsidRPr="002E42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k dramatically</w:t>
            </w:r>
            <w:r w:rsidRPr="002E42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220707" w:rsidRPr="002E42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especially </w:t>
            </w:r>
            <w:r w:rsidR="00CE384C" w:rsidRPr="002E42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after</w:t>
            </w:r>
            <w:r w:rsidRPr="002E422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24 December 2022 when de facto authorities banned Afghan women from working in international and national non-governmental organizations. </w:t>
            </w:r>
            <w:r w:rsidR="00A33B45"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>As civic space continues to shrink</w:t>
            </w:r>
            <w:r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>, many organizations providing protection support services and safe spaces to women human rights defenders (WHRDs)</w:t>
            </w:r>
            <w:r w:rsidR="00C92F42"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 xml:space="preserve"> and leaders</w:t>
            </w:r>
            <w:r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 xml:space="preserve"> have </w:t>
            </w:r>
            <w:r w:rsidR="00C92F42"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>shut their doors</w:t>
            </w:r>
            <w:r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 xml:space="preserve"> due to associated risks and lack of funding. This </w:t>
            </w:r>
            <w:r w:rsidR="00C92F42"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>absence</w:t>
            </w:r>
            <w:r w:rsidR="00944659"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 xml:space="preserve"> of </w:t>
            </w:r>
            <w:r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 xml:space="preserve">protection </w:t>
            </w:r>
            <w:r w:rsidR="04487A91"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>services,</w:t>
            </w:r>
            <w:r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 xml:space="preserve"> and safe </w:t>
            </w:r>
            <w:r w:rsidR="3A30E54E"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>houses</w:t>
            </w:r>
            <w:r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 xml:space="preserve"> has increased the challenges faced by women </w:t>
            </w:r>
            <w:r w:rsidR="004A4651"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>leaders and</w:t>
            </w:r>
            <w:r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 xml:space="preserve"> women human rights defenders in Afghanistan. They reside </w:t>
            </w:r>
            <w:bookmarkStart w:id="0" w:name="_Int_A8U8UEYc"/>
            <w:r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>under an</w:t>
            </w:r>
            <w:bookmarkEnd w:id="0"/>
            <w:r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 xml:space="preserve"> extremely challenging climate marked by increasing gender</w:t>
            </w:r>
            <w:r w:rsidR="00B922AA"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>-</w:t>
            </w:r>
            <w:r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>specific restrictions, as well as shrinking civic space and repercussions</w:t>
            </w:r>
            <w:r w:rsidR="00ED347C" w:rsidRPr="002E4223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– including threats, </w:t>
            </w:r>
            <w:r w:rsidR="0062226C" w:rsidRPr="002E4223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intimidation,</w:t>
            </w:r>
            <w:r w:rsidR="00ED347C"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 xml:space="preserve"> and detention – </w:t>
            </w:r>
            <w:r w:rsidR="5F153AD9"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>that prevents</w:t>
            </w:r>
            <w:r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 xml:space="preserve"> them from advocating for </w:t>
            </w:r>
            <w:r w:rsidR="00ED347C" w:rsidRPr="002E4223">
              <w:rPr>
                <w:rFonts w:asciiTheme="minorHAnsi" w:hAnsiTheme="minorHAnsi" w:cstheme="minorHAnsi"/>
                <w:spacing w:val="-3"/>
                <w:sz w:val="22"/>
                <w:szCs w:val="22"/>
                <w:lang w:val="en-GB" w:eastAsia="en-GB"/>
              </w:rPr>
              <w:t xml:space="preserve">and working towards improving women’s rights and well-being. </w:t>
            </w:r>
          </w:p>
          <w:p w14:paraId="6E19ACC7" w14:textId="77777777" w:rsidR="00E769B5" w:rsidRPr="002E4223" w:rsidRDefault="00E769B5" w:rsidP="00E769B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A2852" w14:textId="67B93315" w:rsidR="0099594E" w:rsidRPr="002E4223" w:rsidRDefault="6622B0FE" w:rsidP="026193D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>To support</w:t>
            </w:r>
            <w:r w:rsidR="009C6947"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 and scale protection services provided by civil society organizations for w</w:t>
            </w:r>
            <w:proofErr w:type="spellStart"/>
            <w:r w:rsidR="009C6947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>omen</w:t>
            </w:r>
            <w:proofErr w:type="spellEnd"/>
            <w:r w:rsidR="009C6947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 xml:space="preserve"> </w:t>
            </w:r>
            <w:r w:rsidR="00C66289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>and girls who act to promote or protect human rights and people of all</w:t>
            </w:r>
            <w:r w:rsidR="001565F7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 xml:space="preserve"> genders</w:t>
            </w:r>
            <w:r w:rsidR="00C66289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 xml:space="preserve"> </w:t>
            </w:r>
            <w:r w:rsidR="0093037C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>and/</w:t>
            </w:r>
            <w:r w:rsidR="00C66289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>or work to advance rights related to gender equality – collectively known as “women human rights defenders” (WHRDs)</w:t>
            </w:r>
            <w:r w:rsidR="255F9B20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>,</w:t>
            </w:r>
            <w:r w:rsidR="009C6947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 xml:space="preserve"> </w:t>
            </w:r>
            <w:r w:rsidR="009C6947"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UN Women is seeking to map </w:t>
            </w:r>
            <w:r w:rsidR="1ABD4E9D"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women-led and/or gender focused </w:t>
            </w:r>
            <w:r w:rsidR="009C6947"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organizations working in the space. </w:t>
            </w:r>
            <w:r w:rsidR="009C6947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 xml:space="preserve">This mapping </w:t>
            </w:r>
            <w:r w:rsidR="0093037C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 xml:space="preserve">will </w:t>
            </w:r>
            <w:r w:rsidR="009C6947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 xml:space="preserve">be used to </w:t>
            </w:r>
            <w:r w:rsidR="0093037C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>identify ways to expand</w:t>
            </w:r>
            <w:r w:rsidR="009C6947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 xml:space="preserve"> support to organizations provid</w:t>
            </w:r>
            <w:r w:rsidR="0093037C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>ing</w:t>
            </w:r>
            <w:r w:rsidR="009C6947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 xml:space="preserve"> protection services</w:t>
            </w:r>
            <w:r w:rsidR="2210E6F3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 xml:space="preserve"> for WHRDs</w:t>
            </w:r>
            <w:r w:rsidR="009C6947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>.</w:t>
            </w:r>
          </w:p>
          <w:p w14:paraId="12838F96" w14:textId="5519EA3B" w:rsidR="003916ED" w:rsidRPr="002E4223" w:rsidRDefault="003916ED" w:rsidP="00A40541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3"/>
                <w:u w:val="single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spacing w:val="-3"/>
                <w:u w:val="single"/>
                <w:lang w:val="en-GB" w:eastAsia="en-GB"/>
              </w:rPr>
              <w:t>General overview of services required/</w:t>
            </w:r>
            <w:r w:rsidR="0062226C" w:rsidRPr="002E4223">
              <w:rPr>
                <w:rFonts w:asciiTheme="minorHAnsi" w:eastAsia="Times New Roman" w:hAnsiTheme="minorHAnsi" w:cstheme="minorHAnsi"/>
                <w:spacing w:val="-3"/>
                <w:u w:val="single"/>
                <w:lang w:val="en-GB" w:eastAsia="en-GB"/>
              </w:rPr>
              <w:t>results.</w:t>
            </w:r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  </w:t>
            </w:r>
          </w:p>
          <w:p w14:paraId="5F23B466" w14:textId="77777777" w:rsidR="007A3C44" w:rsidRPr="002E4223" w:rsidRDefault="007A3C44" w:rsidP="007A3C44">
            <w:pPr>
              <w:spacing w:after="0" w:line="240" w:lineRule="auto"/>
              <w:ind w:left="694"/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</w:pPr>
          </w:p>
          <w:p w14:paraId="4B4DB62E" w14:textId="27200229" w:rsidR="00362F91" w:rsidRPr="002E4223" w:rsidRDefault="0099594E" w:rsidP="02572B8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The aim of the Expression of Interest is to </w:t>
            </w:r>
            <w:r w:rsidRPr="002E422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GB" w:eastAsia="en-GB"/>
              </w:rPr>
              <w:t>map the current landscape and</w:t>
            </w:r>
            <w:r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</w:t>
            </w:r>
            <w:r w:rsidRPr="002E422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3"/>
                <w:lang w:val="en-GB" w:eastAsia="en-GB"/>
              </w:rPr>
              <w:t xml:space="preserve">identify potential </w:t>
            </w:r>
            <w:r w:rsidR="6F3E4994" w:rsidRPr="002E422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3"/>
                <w:lang w:val="en-GB" w:eastAsia="en-GB"/>
              </w:rPr>
              <w:t xml:space="preserve">women-led and/or gender-focused </w:t>
            </w:r>
            <w:r w:rsidR="009A55D5" w:rsidRPr="002E422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3"/>
                <w:lang w:val="en-GB" w:eastAsia="en-GB"/>
              </w:rPr>
              <w:t>organizations</w:t>
            </w: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 </w:t>
            </w:r>
            <w:r w:rsidR="0EDCCDB0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at the provincial or national level </w:t>
            </w:r>
            <w:r w:rsidR="5B012A60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that</w:t>
            </w:r>
            <w:r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have the capacity</w:t>
            </w: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 to directly </w:t>
            </w:r>
            <w:r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provide</w:t>
            </w: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 protection services and/or safe </w:t>
            </w:r>
            <w:r w:rsidR="220C8128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houses</w:t>
            </w: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 for </w:t>
            </w:r>
            <w:r w:rsidR="00362F91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women human rights defenders</w:t>
            </w: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. </w:t>
            </w:r>
          </w:p>
          <w:p w14:paraId="11B9C02E" w14:textId="0C7E85BA" w:rsidR="0099594E" w:rsidRPr="002E4223" w:rsidRDefault="0099594E" w:rsidP="02572B8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eastAsia="en-GB"/>
              </w:rPr>
              <w:t xml:space="preserve">The </w:t>
            </w: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Expression of Interest (EOI) is accepting profiles of </w:t>
            </w:r>
            <w:r w:rsidR="768D7C1F" w:rsidRPr="002E422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3"/>
                <w:lang w:val="en-GB" w:eastAsia="en-GB"/>
              </w:rPr>
              <w:t xml:space="preserve">women-led and/or gender-focused </w:t>
            </w:r>
            <w:r w:rsidRPr="002E422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3"/>
                <w:lang w:val="en-GB" w:eastAsia="en-GB"/>
              </w:rPr>
              <w:t>organizations</w:t>
            </w:r>
            <w:r w:rsidR="387BA3E1" w:rsidRPr="002E422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3"/>
                <w:lang w:val="en-GB" w:eastAsia="en-GB"/>
              </w:rPr>
              <w:t xml:space="preserve">* </w:t>
            </w:r>
            <w:r w:rsidR="30BF1249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at the provincial or national-level </w:t>
            </w:r>
            <w:r w:rsidR="09F148BB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that</w:t>
            </w: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 </w:t>
            </w:r>
            <w:r w:rsidR="1E45BF25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have the capacity</w:t>
            </w:r>
            <w:r w:rsidR="1E45BF25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 </w:t>
            </w:r>
            <w:r w:rsidR="6220DBB6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to</w:t>
            </w: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 provide </w:t>
            </w:r>
            <w:r w:rsidR="006E5606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the following </w:t>
            </w:r>
            <w:r w:rsidR="00C01A7D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types of </w:t>
            </w:r>
            <w:r w:rsidR="006E5606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services (b</w:t>
            </w:r>
            <w:r w:rsidR="009C6947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u</w:t>
            </w:r>
            <w:r w:rsidR="006E5606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t not necessarily </w:t>
            </w:r>
            <w:r w:rsidR="7754A22B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limited to</w:t>
            </w:r>
            <w:r w:rsidR="006E5606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): </w:t>
            </w:r>
          </w:p>
          <w:p w14:paraId="660429B4" w14:textId="57793ED8" w:rsidR="003916ED" w:rsidRPr="002E4223" w:rsidRDefault="003916ED" w:rsidP="02572B8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4223">
              <w:rPr>
                <w:rFonts w:asciiTheme="minorHAnsi" w:hAnsiTheme="minorHAnsi" w:cstheme="minorHAnsi"/>
              </w:rPr>
              <w:t xml:space="preserve">Identifying </w:t>
            </w:r>
            <w:r w:rsidR="00FE5951" w:rsidRPr="002E4223">
              <w:rPr>
                <w:rFonts w:asciiTheme="minorHAnsi" w:hAnsiTheme="minorHAnsi" w:cstheme="minorHAnsi"/>
              </w:rPr>
              <w:t>WHRDs</w:t>
            </w:r>
            <w:r w:rsidRPr="002E4223">
              <w:rPr>
                <w:rFonts w:asciiTheme="minorHAnsi" w:hAnsiTheme="minorHAnsi" w:cstheme="minorHAnsi"/>
              </w:rPr>
              <w:t xml:space="preserve"> at-risk</w:t>
            </w:r>
            <w:r w:rsidR="000E593A" w:rsidRPr="002E4223">
              <w:rPr>
                <w:rFonts w:asciiTheme="minorHAnsi" w:hAnsiTheme="minorHAnsi" w:cstheme="minorHAnsi"/>
              </w:rPr>
              <w:t xml:space="preserve"> </w:t>
            </w:r>
            <w:r w:rsidRPr="002E4223">
              <w:rPr>
                <w:rFonts w:asciiTheme="minorHAnsi" w:hAnsiTheme="minorHAnsi" w:cstheme="minorHAnsi"/>
              </w:rPr>
              <w:t>via assessing and documenting their risk/threat factors</w:t>
            </w:r>
            <w:r w:rsidR="00C01A7D" w:rsidRPr="002E4223">
              <w:rPr>
                <w:rFonts w:asciiTheme="minorHAnsi" w:hAnsiTheme="minorHAnsi" w:cstheme="minorHAnsi"/>
              </w:rPr>
              <w:t>.</w:t>
            </w:r>
          </w:p>
          <w:p w14:paraId="48C0C438" w14:textId="7A2414D7" w:rsidR="003916ED" w:rsidRPr="002E4223" w:rsidRDefault="003916ED" w:rsidP="02572B8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4223">
              <w:rPr>
                <w:rFonts w:asciiTheme="minorHAnsi" w:hAnsiTheme="minorHAnsi" w:cstheme="minorHAnsi"/>
              </w:rPr>
              <w:t xml:space="preserve">Providing </w:t>
            </w:r>
            <w:r w:rsidR="00642CAF" w:rsidRPr="002E4223">
              <w:rPr>
                <w:rFonts w:asciiTheme="minorHAnsi" w:hAnsiTheme="minorHAnsi" w:cstheme="minorHAnsi"/>
              </w:rPr>
              <w:t>safe houses</w:t>
            </w:r>
            <w:r w:rsidRPr="002E4223">
              <w:rPr>
                <w:rFonts w:asciiTheme="minorHAnsi" w:hAnsiTheme="minorHAnsi" w:cstheme="minorHAnsi"/>
              </w:rPr>
              <w:t xml:space="preserve"> to </w:t>
            </w:r>
            <w:r w:rsidR="00FE5951" w:rsidRPr="002E4223">
              <w:rPr>
                <w:rFonts w:asciiTheme="minorHAnsi" w:hAnsiTheme="minorHAnsi" w:cstheme="minorHAnsi"/>
              </w:rPr>
              <w:t>WHRDs</w:t>
            </w:r>
            <w:r w:rsidR="000E593A" w:rsidRPr="002E4223">
              <w:rPr>
                <w:rFonts w:asciiTheme="minorHAnsi" w:hAnsiTheme="minorHAnsi" w:cstheme="minorHAnsi"/>
              </w:rPr>
              <w:t xml:space="preserve"> at-risk </w:t>
            </w:r>
            <w:r w:rsidRPr="002E4223">
              <w:rPr>
                <w:rFonts w:asciiTheme="minorHAnsi" w:hAnsiTheme="minorHAnsi" w:cstheme="minorHAnsi"/>
              </w:rPr>
              <w:t xml:space="preserve">and their </w:t>
            </w:r>
            <w:r w:rsidR="00301435" w:rsidRPr="002E4223">
              <w:rPr>
                <w:rFonts w:asciiTheme="minorHAnsi" w:hAnsiTheme="minorHAnsi" w:cstheme="minorHAnsi"/>
              </w:rPr>
              <w:t>dependents</w:t>
            </w:r>
            <w:r w:rsidR="00C01A7D" w:rsidRPr="002E4223">
              <w:rPr>
                <w:rFonts w:asciiTheme="minorHAnsi" w:hAnsiTheme="minorHAnsi" w:cstheme="minorHAnsi"/>
              </w:rPr>
              <w:t>.</w:t>
            </w:r>
          </w:p>
          <w:p w14:paraId="26346C6A" w14:textId="28C8E556" w:rsidR="003916ED" w:rsidRPr="002E4223" w:rsidRDefault="003916ED" w:rsidP="02572B8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4223">
              <w:rPr>
                <w:rFonts w:asciiTheme="minorHAnsi" w:hAnsiTheme="minorHAnsi" w:cstheme="minorHAnsi"/>
              </w:rPr>
              <w:t xml:space="preserve">Providing a range of support </w:t>
            </w:r>
            <w:r w:rsidR="00B457A9" w:rsidRPr="002E4223">
              <w:rPr>
                <w:rFonts w:asciiTheme="minorHAnsi" w:hAnsiTheme="minorHAnsi" w:cstheme="minorHAnsi"/>
              </w:rPr>
              <w:t xml:space="preserve">services </w:t>
            </w:r>
            <w:r w:rsidRPr="002E4223">
              <w:rPr>
                <w:rFonts w:asciiTheme="minorHAnsi" w:hAnsiTheme="minorHAnsi" w:cstheme="minorHAnsi"/>
              </w:rPr>
              <w:t>for</w:t>
            </w:r>
            <w:r w:rsidR="000E593A" w:rsidRPr="002E4223">
              <w:rPr>
                <w:rFonts w:asciiTheme="minorHAnsi" w:hAnsiTheme="minorHAnsi" w:cstheme="minorHAnsi"/>
              </w:rPr>
              <w:t xml:space="preserve"> </w:t>
            </w:r>
            <w:r w:rsidR="00FE5951" w:rsidRPr="002E4223">
              <w:rPr>
                <w:rFonts w:asciiTheme="minorHAnsi" w:hAnsiTheme="minorHAnsi" w:cstheme="minorHAnsi"/>
              </w:rPr>
              <w:t>WHRDs</w:t>
            </w:r>
            <w:r w:rsidR="000E593A" w:rsidRPr="002E4223">
              <w:rPr>
                <w:rFonts w:asciiTheme="minorHAnsi" w:hAnsiTheme="minorHAnsi" w:cstheme="minorHAnsi"/>
              </w:rPr>
              <w:t xml:space="preserve"> at-risk</w:t>
            </w:r>
            <w:r w:rsidRPr="002E4223">
              <w:rPr>
                <w:rFonts w:asciiTheme="minorHAnsi" w:hAnsiTheme="minorHAnsi" w:cstheme="minorHAnsi"/>
              </w:rPr>
              <w:t>, including but not limited to, legal, health, psycho-social support, and counselling</w:t>
            </w:r>
            <w:r w:rsidR="00C01A7D" w:rsidRPr="002E4223">
              <w:rPr>
                <w:rFonts w:asciiTheme="minorHAnsi" w:hAnsiTheme="minorHAnsi" w:cstheme="minorHAnsi"/>
              </w:rPr>
              <w:t>.</w:t>
            </w:r>
          </w:p>
          <w:p w14:paraId="0D51B7A3" w14:textId="4AA226F0" w:rsidR="00C84460" w:rsidRPr="002E4223" w:rsidRDefault="003916ED" w:rsidP="02572B8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4223">
              <w:rPr>
                <w:rFonts w:asciiTheme="minorHAnsi" w:hAnsiTheme="minorHAnsi" w:cstheme="minorHAnsi"/>
              </w:rPr>
              <w:lastRenderedPageBreak/>
              <w:t xml:space="preserve">Providing safety </w:t>
            </w:r>
            <w:r w:rsidR="00B457A9" w:rsidRPr="002E4223">
              <w:rPr>
                <w:rFonts w:asciiTheme="minorHAnsi" w:hAnsiTheme="minorHAnsi" w:cstheme="minorHAnsi"/>
              </w:rPr>
              <w:t xml:space="preserve">(rapid response and digital security) </w:t>
            </w:r>
            <w:r w:rsidR="201147E5" w:rsidRPr="002E4223">
              <w:rPr>
                <w:rFonts w:asciiTheme="minorHAnsi" w:hAnsiTheme="minorHAnsi" w:cstheme="minorHAnsi"/>
              </w:rPr>
              <w:t>training</w:t>
            </w:r>
            <w:r w:rsidRPr="002E4223">
              <w:rPr>
                <w:rFonts w:asciiTheme="minorHAnsi" w:hAnsiTheme="minorHAnsi" w:cstheme="minorHAnsi"/>
              </w:rPr>
              <w:t xml:space="preserve"> to help mitigate risks facing </w:t>
            </w:r>
            <w:r w:rsidR="0099594E" w:rsidRPr="002E4223">
              <w:rPr>
                <w:rFonts w:asciiTheme="minorHAnsi" w:hAnsiTheme="minorHAnsi" w:cstheme="minorHAnsi"/>
              </w:rPr>
              <w:t xml:space="preserve">at-risk </w:t>
            </w:r>
            <w:r w:rsidR="00816E43" w:rsidRPr="002E4223">
              <w:rPr>
                <w:rFonts w:asciiTheme="minorHAnsi" w:hAnsiTheme="minorHAnsi" w:cstheme="minorHAnsi"/>
              </w:rPr>
              <w:t>WHRD</w:t>
            </w:r>
            <w:r w:rsidR="00944659" w:rsidRPr="002E4223">
              <w:rPr>
                <w:rFonts w:asciiTheme="minorHAnsi" w:hAnsiTheme="minorHAnsi" w:cstheme="minorHAnsi"/>
              </w:rPr>
              <w:t>s</w:t>
            </w:r>
            <w:r w:rsidR="002E4223">
              <w:rPr>
                <w:rFonts w:asciiTheme="minorHAnsi" w:hAnsiTheme="minorHAnsi" w:cstheme="minorHAnsi"/>
              </w:rPr>
              <w:t>.</w:t>
            </w:r>
          </w:p>
        </w:tc>
      </w:tr>
      <w:tr w:rsidR="00C122BD" w:rsidRPr="00E51653" w14:paraId="51E5B731" w14:textId="77777777" w:rsidTr="448EA432"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25B6" w14:textId="77777777" w:rsidR="007B347B" w:rsidRPr="002E4223" w:rsidRDefault="007B347B" w:rsidP="002636E1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4223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Description of required services/results </w:t>
            </w:r>
          </w:p>
          <w:p w14:paraId="0C6291E8" w14:textId="18545A24" w:rsidR="00CB0AEF" w:rsidRPr="002E4223" w:rsidRDefault="00CB0AEF" w:rsidP="02572B86">
            <w:pPr>
              <w:tabs>
                <w:tab w:val="center" w:pos="4320"/>
                <w:tab w:val="right" w:pos="8640"/>
              </w:tabs>
              <w:spacing w:before="24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The applicants are expected to cover </w:t>
            </w:r>
            <w:r w:rsidR="009565F2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at least one of </w:t>
            </w: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the following areas of programming</w:t>
            </w:r>
            <w:r w:rsidR="44045750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 (b</w:t>
            </w:r>
            <w:r w:rsidR="5EF3F6D7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u</w:t>
            </w:r>
            <w:r w:rsidR="44045750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t not limited to this)</w:t>
            </w: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:</w:t>
            </w:r>
          </w:p>
          <w:p w14:paraId="320B0368" w14:textId="48324A68" w:rsidR="00CB0AEF" w:rsidRPr="00E51653" w:rsidRDefault="00CB0AEF" w:rsidP="73BAFE8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4223">
              <w:rPr>
                <w:rFonts w:asciiTheme="minorHAnsi" w:hAnsiTheme="minorHAnsi" w:cstheme="minorHAnsi"/>
              </w:rPr>
              <w:t xml:space="preserve">Provide immediate support and protection to </w:t>
            </w:r>
            <w:r w:rsidR="005B7657" w:rsidRPr="002E4223">
              <w:rPr>
                <w:rFonts w:asciiTheme="minorHAnsi" w:hAnsiTheme="minorHAnsi" w:cstheme="minorHAnsi"/>
              </w:rPr>
              <w:t>WHRDs</w:t>
            </w:r>
            <w:r w:rsidR="0000105A" w:rsidRPr="002E4223">
              <w:rPr>
                <w:rFonts w:asciiTheme="minorHAnsi" w:hAnsiTheme="minorHAnsi" w:cstheme="minorHAnsi"/>
              </w:rPr>
              <w:t>.</w:t>
            </w:r>
          </w:p>
          <w:p w14:paraId="6D6760C1" w14:textId="33AE7FF8" w:rsidR="00CB0AEF" w:rsidRPr="00E51653" w:rsidRDefault="00CB0AEF" w:rsidP="00CB0AE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4223">
              <w:rPr>
                <w:rFonts w:asciiTheme="minorHAnsi" w:hAnsiTheme="minorHAnsi" w:cstheme="minorHAnsi"/>
              </w:rPr>
              <w:t xml:space="preserve">Provide emergency internal relocation funds and/or emergency safety net funds to support </w:t>
            </w:r>
            <w:r w:rsidR="005B7657" w:rsidRPr="002E4223">
              <w:rPr>
                <w:rFonts w:asciiTheme="minorHAnsi" w:hAnsiTheme="minorHAnsi" w:cstheme="minorHAnsi"/>
              </w:rPr>
              <w:t>WHRDs</w:t>
            </w:r>
            <w:r w:rsidR="0000105A" w:rsidRPr="002E4223">
              <w:rPr>
                <w:rFonts w:asciiTheme="minorHAnsi" w:hAnsiTheme="minorHAnsi" w:cstheme="minorHAnsi"/>
              </w:rPr>
              <w:t>.</w:t>
            </w:r>
          </w:p>
          <w:p w14:paraId="31F7B0D1" w14:textId="4A6AB5F9" w:rsidR="00CB0AEF" w:rsidRPr="002E4223" w:rsidRDefault="00CB0AEF" w:rsidP="00CB0AE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4223">
              <w:rPr>
                <w:rFonts w:asciiTheme="minorHAnsi" w:hAnsiTheme="minorHAnsi" w:cstheme="minorHAnsi"/>
              </w:rPr>
              <w:t>Provide psychosocial, handling distress, and digital security training to support continuation of advocacy for human rights in Afghanistan</w:t>
            </w:r>
            <w:r w:rsidR="0000105A" w:rsidRPr="002E4223">
              <w:rPr>
                <w:rFonts w:asciiTheme="minorHAnsi" w:hAnsiTheme="minorHAnsi" w:cstheme="minorHAnsi"/>
              </w:rPr>
              <w:t>.</w:t>
            </w:r>
          </w:p>
          <w:p w14:paraId="71B8F798" w14:textId="79E8B4EB" w:rsidR="00CB0AEF" w:rsidRPr="002E4223" w:rsidRDefault="00CB0AEF" w:rsidP="02572B8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4223">
              <w:rPr>
                <w:rFonts w:asciiTheme="minorHAnsi" w:hAnsiTheme="minorHAnsi" w:cstheme="minorHAnsi"/>
              </w:rPr>
              <w:t xml:space="preserve">Provide Afghan </w:t>
            </w:r>
            <w:r w:rsidR="00FB6A80" w:rsidRPr="002E4223">
              <w:rPr>
                <w:rFonts w:asciiTheme="minorHAnsi" w:hAnsiTheme="minorHAnsi" w:cstheme="minorHAnsi"/>
              </w:rPr>
              <w:t>WHRD</w:t>
            </w:r>
            <w:r w:rsidR="00944659" w:rsidRPr="002E4223">
              <w:rPr>
                <w:rFonts w:asciiTheme="minorHAnsi" w:hAnsiTheme="minorHAnsi" w:cstheme="minorHAnsi"/>
              </w:rPr>
              <w:t>s</w:t>
            </w:r>
            <w:r w:rsidRPr="002E4223">
              <w:rPr>
                <w:rFonts w:asciiTheme="minorHAnsi" w:hAnsiTheme="minorHAnsi" w:cstheme="minorHAnsi"/>
              </w:rPr>
              <w:t xml:space="preserve"> and their dependents in Afghanistan with financial and diplomatic support through referral mechanisms for </w:t>
            </w:r>
            <w:r w:rsidR="0000105A" w:rsidRPr="002E4223">
              <w:rPr>
                <w:rFonts w:asciiTheme="minorHAnsi" w:hAnsiTheme="minorHAnsi" w:cstheme="minorHAnsi"/>
              </w:rPr>
              <w:t xml:space="preserve">internal </w:t>
            </w:r>
            <w:r w:rsidRPr="002E4223">
              <w:rPr>
                <w:rFonts w:asciiTheme="minorHAnsi" w:hAnsiTheme="minorHAnsi" w:cstheme="minorHAnsi"/>
              </w:rPr>
              <w:t>relocation</w:t>
            </w:r>
            <w:r w:rsidR="0000105A" w:rsidRPr="002E4223">
              <w:rPr>
                <w:rFonts w:asciiTheme="minorHAnsi" w:hAnsiTheme="minorHAnsi" w:cstheme="minorHAnsi"/>
              </w:rPr>
              <w:t>.</w:t>
            </w:r>
          </w:p>
          <w:p w14:paraId="5FFF86C4" w14:textId="3EDA586F" w:rsidR="00CB0AEF" w:rsidRPr="002E4223" w:rsidRDefault="00CB0AEF" w:rsidP="00CB0AE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E4223">
              <w:rPr>
                <w:rFonts w:asciiTheme="minorHAnsi" w:hAnsiTheme="minorHAnsi" w:cstheme="minorHAnsi"/>
              </w:rPr>
              <w:t xml:space="preserve">Support in reaching out to the community of </w:t>
            </w:r>
            <w:r w:rsidR="00DF7A07" w:rsidRPr="002E4223">
              <w:rPr>
                <w:rFonts w:asciiTheme="minorHAnsi" w:hAnsiTheme="minorHAnsi" w:cstheme="minorHAnsi"/>
              </w:rPr>
              <w:t>WHRDs</w:t>
            </w:r>
            <w:r w:rsidRPr="002E4223">
              <w:rPr>
                <w:rFonts w:asciiTheme="minorHAnsi" w:hAnsiTheme="minorHAnsi" w:cstheme="minorHAnsi"/>
              </w:rPr>
              <w:t xml:space="preserve"> to collect their views, needs and perspectives </w:t>
            </w:r>
            <w:proofErr w:type="gramStart"/>
            <w:r w:rsidRPr="002E4223">
              <w:rPr>
                <w:rFonts w:asciiTheme="minorHAnsi" w:hAnsiTheme="minorHAnsi" w:cstheme="minorHAnsi"/>
              </w:rPr>
              <w:t>on the situation of</w:t>
            </w:r>
            <w:proofErr w:type="gramEnd"/>
            <w:r w:rsidRPr="002E4223">
              <w:rPr>
                <w:rFonts w:asciiTheme="minorHAnsi" w:hAnsiTheme="minorHAnsi" w:cstheme="minorHAnsi"/>
              </w:rPr>
              <w:t xml:space="preserve"> human rights in Afghanistan to develop strategies/learnings to </w:t>
            </w:r>
            <w:r w:rsidR="005C770B" w:rsidRPr="002E4223">
              <w:rPr>
                <w:rFonts w:asciiTheme="minorHAnsi" w:hAnsiTheme="minorHAnsi" w:cstheme="minorHAnsi"/>
              </w:rPr>
              <w:t xml:space="preserve">navigate </w:t>
            </w:r>
            <w:r w:rsidR="00944659" w:rsidRPr="002E4223">
              <w:rPr>
                <w:rFonts w:asciiTheme="minorHAnsi" w:hAnsiTheme="minorHAnsi" w:cstheme="minorHAnsi"/>
              </w:rPr>
              <w:t xml:space="preserve">through existing and emerging challenges and thereby facilitate </w:t>
            </w:r>
            <w:r w:rsidRPr="002E4223">
              <w:rPr>
                <w:rFonts w:asciiTheme="minorHAnsi" w:hAnsiTheme="minorHAnsi" w:cstheme="minorHAnsi"/>
              </w:rPr>
              <w:t>advance</w:t>
            </w:r>
            <w:r w:rsidR="00944659" w:rsidRPr="002E4223">
              <w:rPr>
                <w:rFonts w:asciiTheme="minorHAnsi" w:hAnsiTheme="minorHAnsi" w:cstheme="minorHAnsi"/>
              </w:rPr>
              <w:t>ment of</w:t>
            </w:r>
            <w:r w:rsidRPr="002E4223">
              <w:rPr>
                <w:rFonts w:asciiTheme="minorHAnsi" w:hAnsiTheme="minorHAnsi" w:cstheme="minorHAnsi"/>
              </w:rPr>
              <w:t xml:space="preserve"> women’s rights in Afghanistan</w:t>
            </w:r>
            <w:r w:rsidR="0000105A" w:rsidRPr="002E4223">
              <w:rPr>
                <w:rFonts w:asciiTheme="minorHAnsi" w:hAnsiTheme="minorHAnsi" w:cstheme="minorHAnsi"/>
              </w:rPr>
              <w:t>.</w:t>
            </w:r>
            <w:r w:rsidRPr="002E4223">
              <w:rPr>
                <w:rFonts w:asciiTheme="minorHAnsi" w:hAnsiTheme="minorHAnsi" w:cstheme="minorHAnsi"/>
              </w:rPr>
              <w:t>  </w:t>
            </w:r>
          </w:p>
          <w:p w14:paraId="02153A4A" w14:textId="057A9244" w:rsidR="0061635E" w:rsidRPr="002E4223" w:rsidRDefault="00CB0AEF" w:rsidP="002A73E9">
            <w:pPr>
              <w:pStyle w:val="ListParagraph"/>
              <w:numPr>
                <w:ilvl w:val="0"/>
                <w:numId w:val="44"/>
              </w:numPr>
              <w:tabs>
                <w:tab w:val="center" w:pos="4320"/>
                <w:tab w:val="right" w:pos="8640"/>
              </w:tabs>
              <w:spacing w:before="240" w:after="0" w:line="240" w:lineRule="auto"/>
              <w:jc w:val="both"/>
              <w:rPr>
                <w:rFonts w:asciiTheme="minorHAnsi" w:hAnsiTheme="minorHAnsi" w:cstheme="minorHAnsi"/>
                <w:spacing w:val="-3"/>
                <w:lang w:val="en-GB" w:eastAsia="en-GB"/>
              </w:rPr>
            </w:pPr>
            <w:r w:rsidRPr="002E4223">
              <w:rPr>
                <w:rFonts w:asciiTheme="minorHAnsi" w:hAnsiTheme="minorHAnsi" w:cstheme="minorHAnsi"/>
              </w:rPr>
              <w:t xml:space="preserve">Build the capacity of other </w:t>
            </w:r>
            <w:r w:rsidR="25F612F4" w:rsidRPr="002E4223">
              <w:rPr>
                <w:rFonts w:asciiTheme="minorHAnsi" w:hAnsiTheme="minorHAnsi" w:cstheme="minorHAnsi"/>
              </w:rPr>
              <w:t>women-led</w:t>
            </w:r>
            <w:r w:rsidR="14EA01C6" w:rsidRPr="002E4223">
              <w:rPr>
                <w:rFonts w:asciiTheme="minorHAnsi" w:hAnsiTheme="minorHAnsi" w:cstheme="minorHAnsi"/>
              </w:rPr>
              <w:t xml:space="preserve"> and/or </w:t>
            </w:r>
            <w:r w:rsidR="25F612F4" w:rsidRPr="002E4223">
              <w:rPr>
                <w:rFonts w:asciiTheme="minorHAnsi" w:hAnsiTheme="minorHAnsi" w:cstheme="minorHAnsi"/>
              </w:rPr>
              <w:t xml:space="preserve">gender focused </w:t>
            </w:r>
            <w:r w:rsidRPr="002E4223">
              <w:rPr>
                <w:rFonts w:asciiTheme="minorHAnsi" w:hAnsiTheme="minorHAnsi" w:cstheme="minorHAnsi"/>
              </w:rPr>
              <w:t xml:space="preserve">CSOs that are supporting </w:t>
            </w:r>
            <w:r w:rsidR="005B7657" w:rsidRPr="002E4223">
              <w:rPr>
                <w:rFonts w:asciiTheme="minorHAnsi" w:hAnsiTheme="minorHAnsi" w:cstheme="minorHAnsi"/>
              </w:rPr>
              <w:t>WHRDs</w:t>
            </w:r>
            <w:r w:rsidR="0000105A" w:rsidRPr="002E4223">
              <w:rPr>
                <w:rFonts w:asciiTheme="minorHAnsi" w:hAnsiTheme="minorHAnsi" w:cstheme="minorHAnsi"/>
              </w:rPr>
              <w:t>.</w:t>
            </w:r>
          </w:p>
          <w:p w14:paraId="342707CA" w14:textId="14CFC715" w:rsidR="00CB0AEF" w:rsidRPr="002E4223" w:rsidRDefault="00CB0AEF" w:rsidP="0061635E">
            <w:pPr>
              <w:tabs>
                <w:tab w:val="center" w:pos="4320"/>
                <w:tab w:val="right" w:pos="8640"/>
              </w:tabs>
              <w:spacing w:before="240"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Applications should include the following information:</w:t>
            </w:r>
          </w:p>
          <w:p w14:paraId="5862A2E1" w14:textId="619A1F61" w:rsidR="00CB0AEF" w:rsidRPr="002E4223" w:rsidRDefault="00CB0AEF" w:rsidP="02572B86">
            <w:pPr>
              <w:pStyle w:val="ListParagraph"/>
              <w:numPr>
                <w:ilvl w:val="0"/>
                <w:numId w:val="25"/>
              </w:numPr>
              <w:tabs>
                <w:tab w:val="center" w:pos="4320"/>
                <w:tab w:val="right" w:pos="8640"/>
              </w:tabs>
              <w:spacing w:before="24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Name of </w:t>
            </w:r>
            <w:r w:rsidR="0000105A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organization</w:t>
            </w:r>
          </w:p>
          <w:p w14:paraId="5B0F6B0D" w14:textId="4837BDC8" w:rsidR="00CB0AEF" w:rsidRPr="002E4223" w:rsidRDefault="00CB0AEF" w:rsidP="00CB0AEF">
            <w:pPr>
              <w:pStyle w:val="ListParagraph"/>
              <w:numPr>
                <w:ilvl w:val="0"/>
                <w:numId w:val="25"/>
              </w:numPr>
              <w:tabs>
                <w:tab w:val="center" w:pos="4320"/>
                <w:tab w:val="right" w:pos="8640"/>
              </w:tabs>
              <w:spacing w:before="24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Women-led</w:t>
            </w:r>
            <w:r w:rsidR="518AFF2D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*</w:t>
            </w: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 (Y/N)</w:t>
            </w:r>
          </w:p>
          <w:p w14:paraId="55D2855F" w14:textId="13A0568E" w:rsidR="00861A6D" w:rsidRPr="002E4223" w:rsidRDefault="00861A6D" w:rsidP="00CB0AEF">
            <w:pPr>
              <w:pStyle w:val="ListParagraph"/>
              <w:numPr>
                <w:ilvl w:val="0"/>
                <w:numId w:val="25"/>
              </w:numPr>
              <w:tabs>
                <w:tab w:val="center" w:pos="4320"/>
                <w:tab w:val="right" w:pos="8640"/>
              </w:tabs>
              <w:spacing w:before="24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Breakdown of staff, disaggregated by role and </w:t>
            </w:r>
            <w:proofErr w:type="gramStart"/>
            <w:r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sex</w:t>
            </w:r>
            <w:proofErr w:type="gramEnd"/>
          </w:p>
          <w:p w14:paraId="798ABF57" w14:textId="3F8284EC" w:rsidR="00CB0AEF" w:rsidRPr="002E4223" w:rsidRDefault="00CB0AEF" w:rsidP="00CB0AEF">
            <w:pPr>
              <w:pStyle w:val="ListParagraph"/>
              <w:numPr>
                <w:ilvl w:val="0"/>
                <w:numId w:val="25"/>
              </w:numPr>
              <w:tabs>
                <w:tab w:val="center" w:pos="4320"/>
                <w:tab w:val="right" w:pos="8640"/>
              </w:tabs>
              <w:spacing w:before="24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Areas of operation</w:t>
            </w:r>
          </w:p>
          <w:p w14:paraId="5ADB62D7" w14:textId="77777777" w:rsidR="00CB0AEF" w:rsidRPr="002E4223" w:rsidRDefault="00CB0AEF" w:rsidP="00CB0AEF">
            <w:pPr>
              <w:pStyle w:val="ListParagraph"/>
              <w:numPr>
                <w:ilvl w:val="0"/>
                <w:numId w:val="25"/>
              </w:numPr>
              <w:tabs>
                <w:tab w:val="center" w:pos="4320"/>
                <w:tab w:val="right" w:pos="8640"/>
              </w:tabs>
              <w:spacing w:before="24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Year of establishment</w:t>
            </w:r>
          </w:p>
          <w:p w14:paraId="0E0F889F" w14:textId="6030834A" w:rsidR="00CB0AEF" w:rsidRPr="002E4223" w:rsidRDefault="00CB0AEF" w:rsidP="00CB0AEF">
            <w:pPr>
              <w:pStyle w:val="ListParagraph"/>
              <w:numPr>
                <w:ilvl w:val="0"/>
                <w:numId w:val="25"/>
              </w:numPr>
              <w:tabs>
                <w:tab w:val="center" w:pos="4320"/>
                <w:tab w:val="right" w:pos="8640"/>
              </w:tabs>
              <w:spacing w:before="24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Previous experience/current activities (including type of protection services provided for </w:t>
            </w:r>
            <w:r w:rsidR="7006DF30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WHRDs</w:t>
            </w:r>
            <w:r w:rsidR="31E3580B"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 including areas of programming described above</w:t>
            </w: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)</w:t>
            </w:r>
          </w:p>
          <w:p w14:paraId="04F8F217" w14:textId="77777777" w:rsidR="00CB0AEF" w:rsidRPr="002E4223" w:rsidRDefault="00CB0AEF" w:rsidP="00CB0AEF">
            <w:pPr>
              <w:pStyle w:val="ListParagraph"/>
              <w:numPr>
                <w:ilvl w:val="0"/>
                <w:numId w:val="25"/>
              </w:numPr>
              <w:tabs>
                <w:tab w:val="center" w:pos="4320"/>
                <w:tab w:val="right" w:pos="8640"/>
              </w:tabs>
              <w:spacing w:before="24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Proposed activities for 1 year</w:t>
            </w:r>
          </w:p>
          <w:p w14:paraId="5D6C03EB" w14:textId="46CD791F" w:rsidR="00CB0AEF" w:rsidRPr="002E4223" w:rsidRDefault="00CB0AEF" w:rsidP="00CB0AEF">
            <w:pPr>
              <w:pStyle w:val="ListParagraph"/>
              <w:numPr>
                <w:ilvl w:val="0"/>
                <w:numId w:val="25"/>
              </w:numPr>
              <w:tabs>
                <w:tab w:val="center" w:pos="4320"/>
                <w:tab w:val="right" w:pos="8640"/>
              </w:tabs>
              <w:spacing w:before="24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Training</w:t>
            </w:r>
            <w:r w:rsidR="00A153EE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/capacity</w:t>
            </w: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 needs (if any)</w:t>
            </w:r>
          </w:p>
          <w:p w14:paraId="42AEF7AC" w14:textId="5539A541" w:rsidR="00B457A9" w:rsidRPr="002E4223" w:rsidRDefault="00CB0AEF" w:rsidP="009F27A6">
            <w:pPr>
              <w:pStyle w:val="ListParagraph"/>
              <w:numPr>
                <w:ilvl w:val="0"/>
                <w:numId w:val="25"/>
              </w:numPr>
              <w:tabs>
                <w:tab w:val="center" w:pos="4320"/>
                <w:tab w:val="right" w:pos="8640"/>
              </w:tabs>
              <w:spacing w:before="24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How the CSO is navigating restrictions impacting </w:t>
            </w:r>
            <w:r w:rsidR="005B7657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WHRDs</w:t>
            </w: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 xml:space="preserve">. </w:t>
            </w:r>
          </w:p>
          <w:p w14:paraId="40D0D5A9" w14:textId="51554413" w:rsidR="0061635E" w:rsidRPr="002E4223" w:rsidRDefault="0061635E" w:rsidP="57F2EDAC">
            <w:pPr>
              <w:pStyle w:val="ListParagraph"/>
              <w:numPr>
                <w:ilvl w:val="0"/>
                <w:numId w:val="25"/>
              </w:numPr>
              <w:tabs>
                <w:tab w:val="center" w:pos="4320"/>
                <w:tab w:val="right" w:pos="8640"/>
              </w:tabs>
              <w:spacing w:before="24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/>
                <w:spacing w:val="-3"/>
                <w:lang w:val="en-GB" w:eastAsia="en-GB"/>
              </w:rPr>
              <w:t>Partnerships with</w:t>
            </w:r>
            <w:r w:rsidR="005E305E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other organizations – national or international – supporting WHRDs and/or similar </w:t>
            </w:r>
            <w:r w:rsidR="002E4223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work.</w:t>
            </w:r>
          </w:p>
          <w:p w14:paraId="55E3FBA2" w14:textId="0CD9247A" w:rsidR="00E51653" w:rsidRPr="002E4223" w:rsidRDefault="00E51653" w:rsidP="00E5165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70C0"/>
                <w:spacing w:val="-3"/>
                <w:u w:val="single"/>
                <w:lang w:eastAsia="en-GB"/>
              </w:rPr>
            </w:pPr>
            <w:r w:rsidRPr="002E4223">
              <w:rPr>
                <w:rFonts w:asciiTheme="minorHAnsi" w:eastAsia="Times New Roman" w:hAnsiTheme="minorHAnsi" w:cstheme="minorHAnsi"/>
                <w:b/>
                <w:bCs/>
                <w:color w:val="0070C0"/>
                <w:u w:val="single"/>
                <w:lang w:eastAsia="en-GB"/>
              </w:rPr>
              <w:t>UN Women will prioritize Expressions of Interest:</w:t>
            </w:r>
          </w:p>
          <w:p w14:paraId="2639601A" w14:textId="77777777" w:rsidR="00E51653" w:rsidRPr="002E4223" w:rsidRDefault="00E51653" w:rsidP="00E51653">
            <w:pPr>
              <w:numPr>
                <w:ilvl w:val="0"/>
                <w:numId w:val="27"/>
              </w:num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n-GB"/>
              </w:rPr>
            </w:pPr>
            <w:r w:rsidRPr="002E4223">
              <w:rPr>
                <w:rFonts w:asciiTheme="minorHAnsi" w:eastAsia="Times New Roman" w:hAnsiTheme="minorHAnsi" w:cstheme="minorHAnsi"/>
                <w:lang w:eastAsia="en-GB"/>
              </w:rPr>
              <w:t xml:space="preserve">Submitted by civil society organizations </w:t>
            </w:r>
            <w:r w:rsidRPr="002E4223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legally established and operating </w:t>
            </w:r>
            <w:r w:rsidRPr="002E4223">
              <w:rPr>
                <w:rFonts w:asciiTheme="minorHAnsi" w:eastAsia="Times New Roman" w:hAnsiTheme="minorHAnsi" w:cstheme="minorHAnsi"/>
                <w:lang w:eastAsia="en-GB"/>
              </w:rPr>
              <w:t>in Afghanistan.</w:t>
            </w:r>
          </w:p>
          <w:p w14:paraId="02288EA8" w14:textId="77777777" w:rsidR="00E51653" w:rsidRPr="002E4223" w:rsidRDefault="00E51653" w:rsidP="00E51653">
            <w:pPr>
              <w:numPr>
                <w:ilvl w:val="0"/>
                <w:numId w:val="27"/>
              </w:num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-3"/>
                <w:lang w:eastAsia="en-GB"/>
              </w:rPr>
            </w:pPr>
            <w:r w:rsidRPr="002E4223">
              <w:rPr>
                <w:rFonts w:asciiTheme="minorHAnsi" w:eastAsia="Times New Roman" w:hAnsiTheme="minorHAnsi" w:cstheme="minorHAnsi"/>
                <w:lang w:eastAsia="en-GB"/>
              </w:rPr>
              <w:t xml:space="preserve">Submitted by </w:t>
            </w:r>
            <w:r w:rsidRPr="002E4223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women-led and/or gender focused organizations.</w:t>
            </w:r>
          </w:p>
          <w:p w14:paraId="5AC6C82C" w14:textId="77777777" w:rsidR="00E51653" w:rsidRPr="002E4223" w:rsidRDefault="00E51653" w:rsidP="00E51653">
            <w:pPr>
              <w:numPr>
                <w:ilvl w:val="0"/>
                <w:numId w:val="27"/>
              </w:num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-3"/>
                <w:u w:val="single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Directly benefitting vulnerable Afghan women who act to promote or protect human rights and people of all genders or work to advance rights related to gender equality.</w:t>
            </w:r>
          </w:p>
          <w:p w14:paraId="2305123F" w14:textId="74C593DF" w:rsidR="00E51653" w:rsidRPr="002E4223" w:rsidRDefault="00E51653" w:rsidP="002E4223">
            <w:pPr>
              <w:numPr>
                <w:ilvl w:val="0"/>
                <w:numId w:val="27"/>
              </w:num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-3"/>
                <w:u w:val="single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>Submitted by Afghan organizations with proven expertise and experience in advancing women’s rights and promoting gender equality in Afghanistan.</w:t>
            </w:r>
          </w:p>
          <w:p w14:paraId="5A6C6013" w14:textId="09732FFF" w:rsidR="00FE71BC" w:rsidRPr="002E4223" w:rsidRDefault="424C8775" w:rsidP="02572B86">
            <w:pPr>
              <w:tabs>
                <w:tab w:val="center" w:pos="4320"/>
                <w:tab w:val="right" w:pos="8640"/>
              </w:tabs>
              <w:spacing w:before="24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*</w:t>
            </w:r>
            <w:r w:rsidR="0000105A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W</w:t>
            </w:r>
            <w:r w:rsidR="55D7BD88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omen-led </w:t>
            </w:r>
            <w:r w:rsidR="3109A12C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organizations </w:t>
            </w:r>
            <w:r w:rsidR="1021DDD4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are those that </w:t>
            </w:r>
            <w:proofErr w:type="gramStart"/>
            <w:r w:rsidR="1021DDD4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are able to</w:t>
            </w:r>
            <w:proofErr w:type="gramEnd"/>
            <w:r w:rsidR="1021DDD4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demonstrate that they are governed and led by women, where a minimum of 51 per cent of leadership positions in various decision-making levels, including in management, senior management and board levels are held by women.</w:t>
            </w:r>
          </w:p>
          <w:p w14:paraId="132A1EA1" w14:textId="33EF2DFF" w:rsidR="00FE71BC" w:rsidRPr="002E4223" w:rsidRDefault="2B1BF163" w:rsidP="448EA432">
            <w:pPr>
              <w:tabs>
                <w:tab w:val="center" w:pos="4320"/>
                <w:tab w:val="right" w:pos="8640"/>
              </w:tabs>
              <w:spacing w:before="24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lastRenderedPageBreak/>
              <w:t xml:space="preserve">*Gender-focused organizations are those </w:t>
            </w:r>
            <w:r w:rsidR="4A5E54D8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who</w:t>
            </w:r>
            <w:r w:rsidR="00DE4494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se</w:t>
            </w:r>
            <w:r w:rsidR="4A5E54D8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official</w:t>
            </w:r>
            <w:r w:rsidR="395CA24F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</w:t>
            </w:r>
            <w:r w:rsidR="4A5E54D8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mission and vision reflects commitment to pursuing gender equality, women’s rights and the empowerment of women and girls</w:t>
            </w:r>
            <w:r w:rsidR="6D0AA5D0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and have demonstrated experience of working on women’s rights/gender equality in the past. </w:t>
            </w:r>
            <w:r w:rsidR="1C0C2A46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These organizations </w:t>
            </w:r>
            <w:r w:rsidR="7B5E9CDE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should</w:t>
            </w:r>
            <w:r w:rsidR="1C0C2A46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</w:t>
            </w:r>
            <w:r w:rsidR="58965DAF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also be able to </w:t>
            </w:r>
            <w:r w:rsidR="3994B966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demonstrate </w:t>
            </w:r>
            <w:r w:rsidR="719AF11C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that </w:t>
            </w:r>
            <w:r w:rsidR="3994B966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women </w:t>
            </w:r>
            <w:r w:rsidR="47148AC3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have occupied le</w:t>
            </w:r>
            <w:r w:rsidR="1C0C2A46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ad</w:t>
            </w:r>
            <w:r w:rsidR="4767D07B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ership</w:t>
            </w:r>
            <w:r w:rsidR="1C0C2A46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positions </w:t>
            </w:r>
            <w:r w:rsidR="7FE2AAF4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(currently or in the past) </w:t>
            </w:r>
            <w:r w:rsidR="6985E8FC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which may have changed due to current restrictions imposed by </w:t>
            </w:r>
            <w:r w:rsidR="00DE4494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the </w:t>
            </w:r>
            <w:r w:rsidR="6985E8FC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DFA. </w:t>
            </w:r>
            <w:r w:rsidR="0561CAC9" w:rsidRPr="002E4223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</w:t>
            </w:r>
          </w:p>
        </w:tc>
      </w:tr>
      <w:tr w:rsidR="00C122BD" w:rsidRPr="00E51653" w14:paraId="49803DEC" w14:textId="77777777" w:rsidTr="448EA432"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AF2F" w14:textId="7224C470" w:rsidR="00C122BD" w:rsidRPr="002E4223" w:rsidRDefault="00C122BD" w:rsidP="007A3C44">
            <w:pPr>
              <w:spacing w:before="240" w:after="0" w:line="240" w:lineRule="auto"/>
              <w:rPr>
                <w:rFonts w:asciiTheme="minorHAnsi" w:hAnsiTheme="minorHAnsi" w:cstheme="minorHAnsi"/>
                <w:spacing w:val="-3"/>
                <w:lang w:val="en-GB" w:eastAsia="en-GB"/>
              </w:rPr>
            </w:pPr>
            <w:r w:rsidRPr="002E4223">
              <w:rPr>
                <w:rFonts w:asciiTheme="minorHAnsi" w:hAnsiTheme="minorHAnsi" w:cstheme="minorHAnsi"/>
                <w:b/>
                <w:spacing w:val="-3"/>
                <w:lang w:val="en-GB" w:eastAsia="en-GB"/>
              </w:rPr>
              <w:lastRenderedPageBreak/>
              <w:t>Timeframe:</w:t>
            </w:r>
            <w:r w:rsidRPr="002E4223">
              <w:rPr>
                <w:rFonts w:asciiTheme="minorHAnsi" w:hAnsiTheme="minorHAnsi" w:cstheme="minorHAnsi"/>
                <w:spacing w:val="-3"/>
                <w:lang w:val="en-GB" w:eastAsia="en-GB"/>
              </w:rPr>
              <w:t>  Start date and end date for completion of required services/results</w:t>
            </w:r>
          </w:p>
          <w:p w14:paraId="5F9A9CDA" w14:textId="5C7510AA" w:rsidR="00C122BD" w:rsidRPr="002E4223" w:rsidRDefault="009F27A6" w:rsidP="007A3C44">
            <w:pPr>
              <w:spacing w:before="240" w:line="240" w:lineRule="auto"/>
              <w:rPr>
                <w:rFonts w:asciiTheme="minorHAnsi" w:hAnsiTheme="minorHAnsi" w:cstheme="minorHAnsi"/>
                <w:spacing w:val="-3"/>
                <w:lang w:val="en-GB" w:eastAsia="en-GB"/>
              </w:rPr>
            </w:pPr>
            <w:r w:rsidRPr="002E4223">
              <w:rPr>
                <w:rFonts w:asciiTheme="minorHAnsi" w:hAnsiTheme="minorHAnsi" w:cstheme="minorHAnsi"/>
                <w:spacing w:val="-3"/>
                <w:lang w:val="en-GB" w:eastAsia="en-GB"/>
              </w:rPr>
              <w:t>January</w:t>
            </w:r>
            <w:r w:rsidR="00BD2706" w:rsidRPr="002E4223">
              <w:rPr>
                <w:rFonts w:asciiTheme="minorHAnsi" w:hAnsiTheme="minorHAnsi" w:cstheme="minorHAnsi"/>
                <w:spacing w:val="-3"/>
                <w:lang w:val="en-GB" w:eastAsia="en-GB"/>
              </w:rPr>
              <w:t xml:space="preserve"> 202</w:t>
            </w:r>
            <w:r w:rsidRPr="002E4223">
              <w:rPr>
                <w:rFonts w:asciiTheme="minorHAnsi" w:hAnsiTheme="minorHAnsi" w:cstheme="minorHAnsi"/>
                <w:spacing w:val="-3"/>
                <w:lang w:val="en-GB" w:eastAsia="en-GB"/>
              </w:rPr>
              <w:t>4</w:t>
            </w:r>
            <w:r w:rsidR="00BD2706" w:rsidRPr="002E4223">
              <w:rPr>
                <w:rFonts w:asciiTheme="minorHAnsi" w:hAnsiTheme="minorHAnsi" w:cstheme="minorHAnsi"/>
                <w:spacing w:val="-3"/>
                <w:lang w:val="en-GB" w:eastAsia="en-GB"/>
              </w:rPr>
              <w:t xml:space="preserve"> </w:t>
            </w:r>
            <w:r w:rsidR="00604BDC" w:rsidRPr="002E4223">
              <w:rPr>
                <w:rFonts w:asciiTheme="minorHAnsi" w:hAnsiTheme="minorHAnsi" w:cstheme="minorHAnsi"/>
                <w:spacing w:val="-3"/>
                <w:lang w:val="en-GB" w:eastAsia="en-GB"/>
              </w:rPr>
              <w:t>–</w:t>
            </w:r>
            <w:r w:rsidR="000E593A" w:rsidRPr="002E4223">
              <w:rPr>
                <w:rFonts w:asciiTheme="minorHAnsi" w:hAnsiTheme="minorHAnsi" w:cstheme="minorHAnsi"/>
                <w:spacing w:val="-3"/>
                <w:lang w:val="en-GB" w:eastAsia="en-GB"/>
              </w:rPr>
              <w:t>June 2025</w:t>
            </w:r>
          </w:p>
        </w:tc>
      </w:tr>
      <w:tr w:rsidR="00C122BD" w:rsidRPr="00E51653" w14:paraId="4EDEEA52" w14:textId="77777777" w:rsidTr="448EA432"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2284" w14:textId="77777777" w:rsidR="007A3C44" w:rsidRPr="002E4223" w:rsidRDefault="00C122BD" w:rsidP="007A3C44">
            <w:pPr>
              <w:spacing w:before="240" w:after="0" w:line="240" w:lineRule="auto"/>
              <w:rPr>
                <w:rFonts w:asciiTheme="minorHAnsi" w:hAnsiTheme="minorHAnsi" w:cstheme="minorHAnsi"/>
                <w:b/>
                <w:spacing w:val="-3"/>
                <w:lang w:val="en-GB" w:eastAsia="en-GB"/>
              </w:rPr>
            </w:pPr>
            <w:r w:rsidRPr="002E4223">
              <w:rPr>
                <w:rFonts w:asciiTheme="minorHAnsi" w:hAnsiTheme="minorHAnsi" w:cstheme="minorHAnsi"/>
                <w:b/>
                <w:spacing w:val="-3"/>
                <w:lang w:val="en-GB" w:eastAsia="en-GB"/>
              </w:rPr>
              <w:t>Competencies:</w:t>
            </w:r>
          </w:p>
          <w:p w14:paraId="69EAE311" w14:textId="45C5F328" w:rsidR="009F27A6" w:rsidRPr="002E4223" w:rsidRDefault="009F27A6" w:rsidP="007A3C44">
            <w:pPr>
              <w:spacing w:before="240" w:after="0" w:line="240" w:lineRule="auto"/>
              <w:rPr>
                <w:rFonts w:asciiTheme="minorHAnsi" w:hAnsiTheme="minorHAnsi" w:cstheme="minorHAnsi"/>
                <w:b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Technical/functional competencies </w:t>
            </w:r>
            <w:proofErr w:type="gramStart"/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>required</w:t>
            </w:r>
            <w:proofErr w:type="gramEnd"/>
          </w:p>
          <w:p w14:paraId="7315EB8C" w14:textId="77777777" w:rsidR="009F27A6" w:rsidRPr="002E4223" w:rsidRDefault="009F27A6" w:rsidP="009F27A6">
            <w:pPr>
              <w:pStyle w:val="ListParagraph"/>
              <w:tabs>
                <w:tab w:val="center" w:pos="4320"/>
                <w:tab w:val="right" w:pos="8640"/>
              </w:tabs>
              <w:jc w:val="both"/>
              <w:rPr>
                <w:rFonts w:asciiTheme="minorHAnsi" w:eastAsia="Times New Roman" w:hAnsiTheme="minorHAnsi" w:cstheme="minorHAnsi"/>
                <w:color w:val="000000"/>
                <w:spacing w:val="-3"/>
                <w:u w:val="single"/>
                <w:lang w:val="en-GB" w:eastAsia="en-GB"/>
              </w:rPr>
            </w:pPr>
          </w:p>
          <w:p w14:paraId="138B8B61" w14:textId="69B0BCA1" w:rsidR="0017661C" w:rsidRPr="002E4223" w:rsidRDefault="009F27A6" w:rsidP="009F27A6">
            <w:pPr>
              <w:pStyle w:val="ListParagraph"/>
              <w:numPr>
                <w:ilvl w:val="0"/>
                <w:numId w:val="40"/>
              </w:num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Demonstrated experience </w:t>
            </w:r>
            <w:r w:rsidR="00861A6D"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>supporting WHRDs</w:t>
            </w:r>
            <w:r w:rsidR="00D238FC"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 in Afghanistan.</w:t>
            </w:r>
          </w:p>
          <w:p w14:paraId="2AFA5B0A" w14:textId="165A4777" w:rsidR="009F27A6" w:rsidRPr="002E4223" w:rsidRDefault="0017661C" w:rsidP="009F27A6">
            <w:pPr>
              <w:pStyle w:val="ListParagraph"/>
              <w:numPr>
                <w:ilvl w:val="0"/>
                <w:numId w:val="40"/>
              </w:num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lang w:val="en-GB" w:eastAsia="en-GB"/>
              </w:rPr>
              <w:t>Ability to manage and mitigate risks related to sensitive areas of programming</w:t>
            </w:r>
            <w:r w:rsidR="00D238FC" w:rsidRPr="002E4223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</w:p>
          <w:p w14:paraId="697D908C" w14:textId="0E4E722A" w:rsidR="009F27A6" w:rsidRPr="002E4223" w:rsidRDefault="009F27A6" w:rsidP="009F27A6">
            <w:pPr>
              <w:pStyle w:val="ListParagraph"/>
              <w:numPr>
                <w:ilvl w:val="0"/>
                <w:numId w:val="40"/>
              </w:num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Ability to undertake regular monitoring, including collection of baseline and end line data to measure </w:t>
            </w:r>
            <w:r w:rsidR="00D238FC"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>impact.</w:t>
            </w:r>
          </w:p>
          <w:p w14:paraId="111F358F" w14:textId="56444EE0" w:rsidR="009F27A6" w:rsidRPr="002E4223" w:rsidRDefault="00D238FC" w:rsidP="009F27A6">
            <w:pPr>
              <w:pStyle w:val="ListParagraph"/>
              <w:numPr>
                <w:ilvl w:val="0"/>
                <w:numId w:val="40"/>
              </w:num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>Organizational c</w:t>
            </w:r>
            <w:r w:rsidR="009F27A6"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>apacity to deliver expected results in current context (governance and management competencies, and financial and administrative competency)</w:t>
            </w:r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>.</w:t>
            </w:r>
          </w:p>
          <w:p w14:paraId="75567B99" w14:textId="3A0EE236" w:rsidR="009F27A6" w:rsidRPr="002E4223" w:rsidRDefault="009F27A6" w:rsidP="009F27A6">
            <w:pPr>
              <w:pStyle w:val="ListParagraph"/>
              <w:numPr>
                <w:ilvl w:val="0"/>
                <w:numId w:val="40"/>
              </w:num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Relevance of the mandate and the role of the organization to implement expected results and to contribute to the sustainability of </w:t>
            </w:r>
            <w:r w:rsidR="00CB296D"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intended </w:t>
            </w:r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>results</w:t>
            </w:r>
            <w:r w:rsidR="00CB296D"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>.</w:t>
            </w:r>
          </w:p>
          <w:p w14:paraId="11D095D2" w14:textId="1C982DB5" w:rsidR="009F27A6" w:rsidRPr="002E4223" w:rsidRDefault="009F27A6" w:rsidP="009F27A6">
            <w:pPr>
              <w:pStyle w:val="ListParagraph"/>
              <w:numPr>
                <w:ilvl w:val="0"/>
                <w:numId w:val="40"/>
              </w:num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Partners must </w:t>
            </w:r>
            <w:r w:rsidR="00CB296D"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demonstrate </w:t>
            </w:r>
            <w:r w:rsidR="1C867846"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>commitment</w:t>
            </w:r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 to ethical and safe programming and clearly dedicated to advancing women’s rights and gender equality in Afghanistan</w:t>
            </w:r>
            <w:r w:rsidR="00CB296D"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>.</w:t>
            </w:r>
          </w:p>
          <w:p w14:paraId="23663DDB" w14:textId="656BC98D" w:rsidR="009F27A6" w:rsidRPr="002E4223" w:rsidRDefault="009F27A6" w:rsidP="026193D0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</w:pPr>
          </w:p>
          <w:p w14:paraId="245FB00F" w14:textId="71151992" w:rsidR="009F27A6" w:rsidRPr="002E4223" w:rsidRDefault="009F27A6" w:rsidP="009F27A6">
            <w:pPr>
              <w:numPr>
                <w:ilvl w:val="1"/>
                <w:numId w:val="32"/>
              </w:numPr>
              <w:spacing w:after="0" w:line="240" w:lineRule="auto"/>
              <w:ind w:left="160" w:hanging="180"/>
              <w:jc w:val="both"/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 xml:space="preserve">Other competencies, which while not required, can be an asset for the performance of </w:t>
            </w:r>
            <w:r w:rsidR="002E4223"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>services.</w:t>
            </w:r>
          </w:p>
          <w:p w14:paraId="2767A984" w14:textId="366DA3AC" w:rsidR="00C122BD" w:rsidRPr="002E4223" w:rsidRDefault="00E51653" w:rsidP="002E4223">
            <w:pPr>
              <w:spacing w:after="0" w:line="240" w:lineRule="auto"/>
              <w:ind w:left="160"/>
              <w:jc w:val="both"/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</w:pPr>
            <w:r w:rsidRPr="002E4223">
              <w:rPr>
                <w:rFonts w:asciiTheme="minorHAnsi" w:eastAsia="Times New Roman" w:hAnsiTheme="minorHAnsi" w:cstheme="minorHAnsi"/>
                <w:spacing w:val="-3"/>
                <w:lang w:val="en-GB" w:eastAsia="en-GB"/>
              </w:rPr>
              <w:t>N/A</w:t>
            </w:r>
          </w:p>
        </w:tc>
      </w:tr>
    </w:tbl>
    <w:p w14:paraId="5AAC2D55" w14:textId="25A9973E" w:rsidR="73BAFE89" w:rsidRPr="002E4223" w:rsidRDefault="00831763" w:rsidP="6D6C5B38">
      <w:pPr>
        <w:spacing w:before="240" w:after="0" w:line="240" w:lineRule="auto"/>
        <w:rPr>
          <w:rFonts w:asciiTheme="minorHAnsi" w:hAnsiTheme="minorHAnsi" w:cstheme="minorHAnsi"/>
          <w:lang w:val="en-GB" w:eastAsia="en-GB"/>
        </w:rPr>
      </w:pPr>
      <w:r w:rsidRPr="002E4223">
        <w:rPr>
          <w:rFonts w:asciiTheme="minorHAnsi" w:hAnsiTheme="minorHAnsi" w:cstheme="minorHAnsi"/>
          <w:lang w:val="en-GB" w:eastAsia="en-GB"/>
        </w:rPr>
        <w:t xml:space="preserve">Those interested in participating in the process should forward their expression of interest to </w:t>
      </w:r>
      <w:r w:rsidR="00997329" w:rsidRPr="002E4223">
        <w:rPr>
          <w:rFonts w:asciiTheme="minorHAnsi" w:hAnsiTheme="minorHAnsi" w:cstheme="minorHAnsi"/>
          <w:b/>
          <w:bCs/>
          <w:lang w:val="en-GB" w:eastAsia="en-GB"/>
        </w:rPr>
        <w:t>UN W</w:t>
      </w:r>
      <w:r w:rsidR="00D51559" w:rsidRPr="002E4223">
        <w:rPr>
          <w:rFonts w:asciiTheme="minorHAnsi" w:hAnsiTheme="minorHAnsi" w:cstheme="minorHAnsi"/>
          <w:b/>
          <w:bCs/>
          <w:lang w:val="en-GB" w:eastAsia="en-GB"/>
        </w:rPr>
        <w:t>omen</w:t>
      </w:r>
      <w:r w:rsidR="6241FE5E" w:rsidRPr="002E4223">
        <w:rPr>
          <w:rFonts w:asciiTheme="minorHAnsi" w:hAnsiTheme="minorHAnsi" w:cstheme="minorHAnsi"/>
          <w:b/>
          <w:bCs/>
          <w:lang w:val="en-GB" w:eastAsia="en-GB"/>
        </w:rPr>
        <w:t xml:space="preserve"> - Afghanistan Country Office, UNOCA Compound, Jalalabad Road, Kabul</w:t>
      </w:r>
      <w:r w:rsidR="6241FE5E" w:rsidRPr="002E4223">
        <w:rPr>
          <w:rFonts w:asciiTheme="minorHAnsi" w:hAnsiTheme="minorHAnsi" w:cstheme="minorHAnsi"/>
          <w:lang w:val="en-GB" w:eastAsia="en-GB"/>
        </w:rPr>
        <w:t xml:space="preserve"> </w:t>
      </w:r>
      <w:r w:rsidRPr="002E4223">
        <w:rPr>
          <w:rFonts w:asciiTheme="minorHAnsi" w:hAnsiTheme="minorHAnsi" w:cstheme="minorHAnsi"/>
          <w:lang w:val="en-GB" w:eastAsia="en-GB"/>
        </w:rPr>
        <w:t>by</w:t>
      </w:r>
      <w:r w:rsidRPr="002E4223">
        <w:rPr>
          <w:rFonts w:asciiTheme="minorHAnsi" w:hAnsiTheme="minorHAnsi" w:cstheme="minorHAnsi"/>
          <w:b/>
          <w:bCs/>
          <w:lang w:val="en-GB" w:eastAsia="en-GB"/>
        </w:rPr>
        <w:t xml:space="preserve"> </w:t>
      </w:r>
      <w:r w:rsidR="00CB0AEF" w:rsidRPr="002E4223">
        <w:rPr>
          <w:rFonts w:asciiTheme="minorHAnsi" w:hAnsiTheme="minorHAnsi" w:cstheme="minorHAnsi"/>
          <w:b/>
          <w:bCs/>
          <w:lang w:val="en-GB" w:eastAsia="en-GB"/>
        </w:rPr>
        <w:t>2</w:t>
      </w:r>
      <w:r w:rsidR="002E4223">
        <w:rPr>
          <w:rFonts w:asciiTheme="minorHAnsi" w:hAnsiTheme="minorHAnsi" w:cstheme="minorHAnsi"/>
          <w:b/>
          <w:bCs/>
          <w:lang w:val="en-GB" w:eastAsia="en-GB"/>
        </w:rPr>
        <w:t>8</w:t>
      </w:r>
      <w:r w:rsidR="7AB81C4B" w:rsidRPr="002E4223">
        <w:rPr>
          <w:rFonts w:asciiTheme="minorHAnsi" w:hAnsiTheme="minorHAnsi" w:cstheme="minorHAnsi"/>
          <w:b/>
          <w:bCs/>
          <w:lang w:val="en-GB" w:eastAsia="en-GB"/>
        </w:rPr>
        <w:t xml:space="preserve"> October 2023</w:t>
      </w:r>
      <w:r w:rsidRPr="002E4223">
        <w:rPr>
          <w:rFonts w:asciiTheme="minorHAnsi" w:hAnsiTheme="minorHAnsi" w:cstheme="minorHAnsi"/>
          <w:lang w:val="en-GB" w:eastAsia="en-GB"/>
        </w:rPr>
        <w:t xml:space="preserve"> enclosing the </w:t>
      </w:r>
      <w:r w:rsidR="006B7423" w:rsidRPr="002E4223">
        <w:rPr>
          <w:rFonts w:asciiTheme="minorHAnsi" w:hAnsiTheme="minorHAnsi" w:cstheme="minorHAnsi"/>
          <w:lang w:val="en-GB" w:eastAsia="en-GB"/>
        </w:rPr>
        <w:t xml:space="preserve">information </w:t>
      </w:r>
      <w:r w:rsidRPr="002E4223">
        <w:rPr>
          <w:rFonts w:asciiTheme="minorHAnsi" w:hAnsiTheme="minorHAnsi" w:cstheme="minorHAnsi"/>
          <w:lang w:val="en-GB" w:eastAsia="en-GB"/>
        </w:rPr>
        <w:t xml:space="preserve">listed </w:t>
      </w:r>
      <w:r w:rsidR="006B7423" w:rsidRPr="002E4223">
        <w:rPr>
          <w:rFonts w:asciiTheme="minorHAnsi" w:hAnsiTheme="minorHAnsi" w:cstheme="minorHAnsi"/>
          <w:lang w:val="en-GB" w:eastAsia="en-GB"/>
        </w:rPr>
        <w:t>below</w:t>
      </w:r>
      <w:r w:rsidRPr="002E4223">
        <w:rPr>
          <w:rFonts w:asciiTheme="minorHAnsi" w:hAnsiTheme="minorHAnsi" w:cstheme="minorHAnsi"/>
          <w:lang w:val="en-GB" w:eastAsia="en-GB"/>
        </w:rPr>
        <w:t xml:space="preserve">. </w:t>
      </w:r>
      <w:r w:rsidR="79E1D12C" w:rsidRPr="002E4223">
        <w:rPr>
          <w:rFonts w:asciiTheme="minorHAnsi" w:hAnsiTheme="minorHAnsi" w:cstheme="minorHAnsi"/>
          <w:lang w:val="en-GB" w:eastAsia="en-GB"/>
        </w:rPr>
        <w:t xml:space="preserve">Applications can also be sent to the following email ID: </w:t>
      </w:r>
      <w:hyperlink r:id="rId13">
        <w:r w:rsidR="0037460D" w:rsidRPr="002E4223">
          <w:rPr>
            <w:rStyle w:val="Hyperlink"/>
            <w:rFonts w:asciiTheme="minorHAnsi" w:hAnsiTheme="minorHAnsi" w:cstheme="minorHAnsi"/>
            <w:lang w:val="en-GB" w:eastAsia="en-GB"/>
          </w:rPr>
          <w:t>anum.aftab@unwomen.org</w:t>
        </w:r>
      </w:hyperlink>
    </w:p>
    <w:p w14:paraId="089E7D19" w14:textId="707B4E31" w:rsidR="07DA61E9" w:rsidRPr="002E4223" w:rsidRDefault="07DA61E9" w:rsidP="73BAFE89">
      <w:pPr>
        <w:tabs>
          <w:tab w:val="center" w:pos="4320"/>
          <w:tab w:val="right" w:pos="8640"/>
        </w:tabs>
        <w:spacing w:before="240" w:after="0" w:line="240" w:lineRule="auto"/>
        <w:jc w:val="both"/>
        <w:rPr>
          <w:rFonts w:asciiTheme="minorHAnsi" w:hAnsiTheme="minorHAnsi" w:cstheme="minorHAnsi"/>
          <w:lang w:val="en-GB" w:eastAsia="en-GB"/>
        </w:rPr>
      </w:pPr>
      <w:r w:rsidRPr="002E4223">
        <w:rPr>
          <w:rFonts w:asciiTheme="minorHAnsi" w:hAnsiTheme="minorHAnsi" w:cstheme="minorHAnsi"/>
          <w:lang w:val="en-GB" w:eastAsia="en-GB"/>
        </w:rPr>
        <w:t xml:space="preserve">Apart from </w:t>
      </w:r>
      <w:r w:rsidR="302E19B9" w:rsidRPr="002E4223">
        <w:rPr>
          <w:rFonts w:asciiTheme="minorHAnsi" w:hAnsiTheme="minorHAnsi" w:cstheme="minorHAnsi"/>
          <w:lang w:val="en-GB" w:eastAsia="en-GB"/>
        </w:rPr>
        <w:t>the details under section “</w:t>
      </w:r>
      <w:r w:rsidR="302E19B9" w:rsidRPr="002E4223">
        <w:rPr>
          <w:rFonts w:asciiTheme="minorHAnsi" w:hAnsiTheme="minorHAnsi" w:cstheme="minorHAnsi"/>
        </w:rPr>
        <w:t>Description of required services/results”, please ensure the following details are shared with the applications:</w:t>
      </w:r>
    </w:p>
    <w:p w14:paraId="5C01027D" w14:textId="1B88C33D" w:rsidR="00831763" w:rsidRPr="00E51653" w:rsidRDefault="00831763" w:rsidP="73BAFE89">
      <w:pPr>
        <w:pStyle w:val="ListParagraph"/>
        <w:numPr>
          <w:ilvl w:val="0"/>
          <w:numId w:val="47"/>
        </w:numPr>
        <w:spacing w:before="240" w:after="0" w:line="240" w:lineRule="auto"/>
        <w:rPr>
          <w:rFonts w:asciiTheme="minorHAnsi" w:hAnsiTheme="minorHAnsi" w:cstheme="minorHAnsi"/>
          <w:lang w:val="en-GB" w:eastAsia="en-GB"/>
        </w:rPr>
      </w:pPr>
      <w:r w:rsidRPr="002E4223">
        <w:rPr>
          <w:rFonts w:asciiTheme="minorHAnsi" w:hAnsiTheme="minorHAnsi" w:cstheme="minorHAnsi"/>
          <w:color w:val="000000" w:themeColor="text1"/>
          <w:lang w:val="en-GB"/>
        </w:rPr>
        <w:t>Full le</w:t>
      </w:r>
      <w:r w:rsidR="008E71AF" w:rsidRPr="002E4223">
        <w:rPr>
          <w:rFonts w:asciiTheme="minorHAnsi" w:hAnsiTheme="minorHAnsi" w:cstheme="minorHAnsi"/>
          <w:color w:val="000000" w:themeColor="text1"/>
          <w:lang w:val="en-GB"/>
        </w:rPr>
        <w:t>g</w:t>
      </w:r>
      <w:r w:rsidRPr="002E4223">
        <w:rPr>
          <w:rFonts w:asciiTheme="minorHAnsi" w:hAnsiTheme="minorHAnsi" w:cstheme="minorHAnsi"/>
          <w:color w:val="000000" w:themeColor="text1"/>
          <w:lang w:val="en-GB"/>
        </w:rPr>
        <w:t xml:space="preserve">al name and address of applying </w:t>
      </w:r>
      <w:r w:rsidR="00D51559" w:rsidRPr="002E4223">
        <w:rPr>
          <w:rFonts w:asciiTheme="minorHAnsi" w:hAnsiTheme="minorHAnsi" w:cstheme="minorHAnsi"/>
          <w:color w:val="000000" w:themeColor="text1"/>
          <w:lang w:val="en-GB"/>
        </w:rPr>
        <w:t>organization.</w:t>
      </w:r>
      <w:r w:rsidR="00D51559" w:rsidRPr="002E4223" w:rsidDel="00D51559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</w:p>
    <w:p w14:paraId="2DC96761" w14:textId="77777777" w:rsidR="00831763" w:rsidRPr="00E51653" w:rsidRDefault="00831763" w:rsidP="73BAFE89">
      <w:pPr>
        <w:pStyle w:val="ListParagraph"/>
        <w:numPr>
          <w:ilvl w:val="0"/>
          <w:numId w:val="47"/>
        </w:numPr>
        <w:spacing w:before="240" w:after="0" w:line="240" w:lineRule="auto"/>
        <w:rPr>
          <w:rFonts w:asciiTheme="minorHAnsi" w:hAnsiTheme="minorHAnsi" w:cstheme="minorHAnsi"/>
          <w:lang w:val="en-GB" w:eastAsia="en-GB"/>
        </w:rPr>
      </w:pPr>
      <w:r w:rsidRPr="002E4223">
        <w:rPr>
          <w:rFonts w:asciiTheme="minorHAnsi" w:hAnsiTheme="minorHAnsi" w:cstheme="minorHAnsi"/>
          <w:lang w:val="en-GB" w:eastAsia="en-GB"/>
        </w:rPr>
        <w:t xml:space="preserve">Copy of </w:t>
      </w:r>
      <w:r w:rsidRPr="002E4223">
        <w:rPr>
          <w:rFonts w:asciiTheme="minorHAnsi" w:hAnsiTheme="minorHAnsi" w:cstheme="minorHAnsi"/>
          <w:color w:val="000000" w:themeColor="text1"/>
        </w:rPr>
        <w:t>valid legal registration in the country</w:t>
      </w:r>
      <w:r w:rsidR="00D51559" w:rsidRPr="002E4223">
        <w:rPr>
          <w:rFonts w:asciiTheme="minorHAnsi" w:hAnsiTheme="minorHAnsi" w:cstheme="minorHAnsi"/>
          <w:color w:val="000000" w:themeColor="text1"/>
        </w:rPr>
        <w:t>.</w:t>
      </w:r>
    </w:p>
    <w:p w14:paraId="228FB248" w14:textId="77777777" w:rsidR="002E2262" w:rsidRPr="00E51653" w:rsidRDefault="002E2262" w:rsidP="73BAFE89">
      <w:pPr>
        <w:pStyle w:val="ListParagraph"/>
        <w:numPr>
          <w:ilvl w:val="0"/>
          <w:numId w:val="47"/>
        </w:numPr>
        <w:spacing w:before="240" w:after="0" w:line="240" w:lineRule="auto"/>
        <w:rPr>
          <w:rFonts w:asciiTheme="minorHAnsi" w:hAnsiTheme="minorHAnsi" w:cstheme="minorHAnsi"/>
          <w:lang w:val="en-GB" w:eastAsia="en-GB"/>
        </w:rPr>
      </w:pPr>
      <w:r w:rsidRPr="002E4223">
        <w:rPr>
          <w:rFonts w:asciiTheme="minorHAnsi" w:hAnsiTheme="minorHAnsi" w:cstheme="minorHAnsi"/>
          <w:color w:val="000000" w:themeColor="text1"/>
        </w:rPr>
        <w:t>Mandate or mission statement of organization</w:t>
      </w:r>
      <w:r w:rsidR="00D51559" w:rsidRPr="002E4223">
        <w:rPr>
          <w:rFonts w:asciiTheme="minorHAnsi" w:hAnsiTheme="minorHAnsi" w:cstheme="minorHAnsi"/>
          <w:color w:val="000000" w:themeColor="text1"/>
        </w:rPr>
        <w:t>.</w:t>
      </w:r>
    </w:p>
    <w:p w14:paraId="7DB736EA" w14:textId="77777777" w:rsidR="002E2262" w:rsidRPr="00E51653" w:rsidRDefault="002E2262" w:rsidP="73BAFE89">
      <w:pPr>
        <w:pStyle w:val="ListParagraph"/>
        <w:numPr>
          <w:ilvl w:val="0"/>
          <w:numId w:val="47"/>
        </w:numPr>
        <w:spacing w:before="240" w:after="0" w:line="240" w:lineRule="auto"/>
        <w:rPr>
          <w:rFonts w:asciiTheme="minorHAnsi" w:hAnsiTheme="minorHAnsi" w:cstheme="minorHAnsi"/>
          <w:lang w:val="en-GB" w:eastAsia="en-GB"/>
        </w:rPr>
      </w:pPr>
      <w:r w:rsidRPr="002E4223">
        <w:rPr>
          <w:rFonts w:asciiTheme="minorHAnsi" w:hAnsiTheme="minorHAnsi" w:cstheme="minorHAnsi"/>
          <w:color w:val="000000" w:themeColor="text1"/>
        </w:rPr>
        <w:t>Statement of organization’s expertise in the relevant area</w:t>
      </w:r>
      <w:r w:rsidR="00D51559" w:rsidRPr="002E4223">
        <w:rPr>
          <w:rFonts w:asciiTheme="minorHAnsi" w:hAnsiTheme="minorHAnsi" w:cstheme="minorHAnsi"/>
          <w:color w:val="000000" w:themeColor="text1"/>
        </w:rPr>
        <w:t>.</w:t>
      </w:r>
    </w:p>
    <w:p w14:paraId="5EDFA6EA" w14:textId="1FEBF9A3" w:rsidR="00831763" w:rsidRPr="00E51653" w:rsidRDefault="00CD3BF1" w:rsidP="73BAFE89">
      <w:pPr>
        <w:pStyle w:val="ListParagraph"/>
        <w:numPr>
          <w:ilvl w:val="0"/>
          <w:numId w:val="47"/>
        </w:numPr>
        <w:spacing w:before="240" w:after="0" w:line="240" w:lineRule="auto"/>
        <w:rPr>
          <w:rFonts w:asciiTheme="minorHAnsi" w:hAnsiTheme="minorHAnsi" w:cstheme="minorHAnsi"/>
          <w:lang w:val="en-GB" w:eastAsia="en-GB"/>
        </w:rPr>
      </w:pPr>
      <w:r w:rsidRPr="002E4223">
        <w:rPr>
          <w:rFonts w:asciiTheme="minorHAnsi" w:hAnsiTheme="minorHAnsi" w:cstheme="minorHAnsi"/>
          <w:color w:val="000000" w:themeColor="text1"/>
          <w:lang w:val="en-GB"/>
        </w:rPr>
        <w:t>D</w:t>
      </w:r>
      <w:r w:rsidR="002E2262" w:rsidRPr="002E4223">
        <w:rPr>
          <w:rFonts w:asciiTheme="minorHAnsi" w:hAnsiTheme="minorHAnsi" w:cstheme="minorHAnsi"/>
          <w:color w:val="000000" w:themeColor="text1"/>
          <w:lang w:val="en-GB"/>
        </w:rPr>
        <w:t xml:space="preserve">escription of the organization’s </w:t>
      </w:r>
      <w:r w:rsidR="00831763" w:rsidRPr="002E4223">
        <w:rPr>
          <w:rFonts w:asciiTheme="minorHAnsi" w:hAnsiTheme="minorHAnsi" w:cstheme="minorHAnsi"/>
          <w:color w:val="000000" w:themeColor="text1"/>
        </w:rPr>
        <w:t>existing operations in the subject matter area</w:t>
      </w:r>
      <w:r w:rsidR="002E2262" w:rsidRPr="002E4223">
        <w:rPr>
          <w:rFonts w:asciiTheme="minorHAnsi" w:hAnsiTheme="minorHAnsi" w:cstheme="minorHAnsi"/>
          <w:color w:val="000000" w:themeColor="text1"/>
        </w:rPr>
        <w:t xml:space="preserve">, including </w:t>
      </w:r>
      <w:r w:rsidR="00831763" w:rsidRPr="002E4223">
        <w:rPr>
          <w:rFonts w:asciiTheme="minorHAnsi" w:hAnsiTheme="minorHAnsi" w:cstheme="minorHAnsi"/>
          <w:color w:val="000000" w:themeColor="text1"/>
        </w:rPr>
        <w:t>how long the operations have been carried out</w:t>
      </w:r>
      <w:r w:rsidR="002E2262" w:rsidRPr="002E4223">
        <w:rPr>
          <w:rFonts w:asciiTheme="minorHAnsi" w:hAnsiTheme="minorHAnsi" w:cstheme="minorHAnsi"/>
          <w:color w:val="000000" w:themeColor="text1"/>
        </w:rPr>
        <w:t>.</w:t>
      </w:r>
    </w:p>
    <w:p w14:paraId="6784F906" w14:textId="77777777" w:rsidR="00CA0A09" w:rsidRPr="002E4223" w:rsidRDefault="00CA0A09" w:rsidP="00CA0A09">
      <w:pPr>
        <w:spacing w:before="240" w:after="0" w:line="240" w:lineRule="auto"/>
        <w:jc w:val="both"/>
        <w:rPr>
          <w:rFonts w:asciiTheme="minorHAnsi" w:hAnsiTheme="minorHAnsi" w:cstheme="minorHAnsi"/>
          <w:i/>
          <w:iCs/>
          <w:lang w:val="en-GB" w:eastAsia="en-GB"/>
        </w:rPr>
      </w:pPr>
      <w:bookmarkStart w:id="1" w:name="_Hlk145232535"/>
      <w:r w:rsidRPr="002E4223">
        <w:rPr>
          <w:rFonts w:asciiTheme="minorHAnsi" w:hAnsiTheme="minorHAnsi" w:cstheme="minorHAnsi"/>
          <w:lang w:val="en-GB" w:eastAsia="en-GB"/>
        </w:rPr>
        <w:t>Upon receipt of the above information from prospective Responsible Parties, UN Women will review applicants for placement on a short-list of potential Responsible Parties.</w:t>
      </w:r>
      <w:r w:rsidRPr="002E4223">
        <w:rPr>
          <w:rFonts w:asciiTheme="minorHAnsi" w:hAnsiTheme="minorHAnsi" w:cstheme="minorHAnsi"/>
          <w:i/>
          <w:iCs/>
          <w:lang w:val="en-GB" w:eastAsia="en-GB"/>
        </w:rPr>
        <w:t xml:space="preserve"> </w:t>
      </w:r>
      <w:r w:rsidRPr="002E4223">
        <w:rPr>
          <w:rFonts w:asciiTheme="minorHAnsi" w:hAnsiTheme="minorHAnsi" w:cstheme="minorHAnsi"/>
          <w:lang w:val="en-GB" w:eastAsia="en-GB"/>
        </w:rPr>
        <w:t>Placement on this shortlist does not guarantee a partnership with UN Women. Through a Call for Proposals (</w:t>
      </w:r>
      <w:proofErr w:type="spellStart"/>
      <w:r w:rsidRPr="002E4223">
        <w:rPr>
          <w:rFonts w:asciiTheme="minorHAnsi" w:hAnsiTheme="minorHAnsi" w:cstheme="minorHAnsi"/>
          <w:lang w:val="en-GB" w:eastAsia="en-GB"/>
        </w:rPr>
        <w:t>CfP</w:t>
      </w:r>
      <w:proofErr w:type="spellEnd"/>
      <w:r w:rsidRPr="002E4223">
        <w:rPr>
          <w:rFonts w:asciiTheme="minorHAnsi" w:hAnsiTheme="minorHAnsi" w:cstheme="minorHAnsi"/>
          <w:lang w:val="en-GB" w:eastAsia="en-GB"/>
        </w:rPr>
        <w:t xml:space="preserve">) detailing the scope of </w:t>
      </w:r>
      <w:r w:rsidRPr="002E4223">
        <w:rPr>
          <w:rFonts w:asciiTheme="minorHAnsi" w:hAnsiTheme="minorHAnsi" w:cstheme="minorHAnsi"/>
          <w:lang w:val="en-GB" w:eastAsia="en-GB"/>
        </w:rPr>
        <w:lastRenderedPageBreak/>
        <w:t xml:space="preserve">work, short-listed candidates may be invited to submit </w:t>
      </w:r>
      <w:r w:rsidRPr="002E4223">
        <w:rPr>
          <w:rFonts w:asciiTheme="minorHAnsi" w:hAnsiTheme="minorHAnsi" w:cstheme="minorHAnsi"/>
          <w:color w:val="000000"/>
        </w:rPr>
        <w:t>formal proposals (using the standard UN Women Call for Proposals template) to become a Responsible Party</w:t>
      </w:r>
      <w:r w:rsidRPr="002E4223">
        <w:rPr>
          <w:rFonts w:asciiTheme="minorHAnsi" w:hAnsiTheme="minorHAnsi" w:cstheme="minorHAnsi"/>
        </w:rPr>
        <w:t>. They will thereby be requested</w:t>
      </w:r>
      <w:r w:rsidRPr="002E4223">
        <w:rPr>
          <w:rFonts w:asciiTheme="minorHAnsi" w:hAnsiTheme="minorHAnsi" w:cstheme="minorHAnsi"/>
          <w:color w:val="000000"/>
        </w:rPr>
        <w:t xml:space="preserve"> to</w:t>
      </w:r>
      <w:r w:rsidRPr="002E4223">
        <w:rPr>
          <w:rFonts w:asciiTheme="minorHAnsi" w:hAnsiTheme="minorHAnsi" w:cstheme="minorHAnsi"/>
          <w:lang w:val="en-GB" w:eastAsia="en-GB"/>
        </w:rPr>
        <w:t xml:space="preserve"> accept the terms and conditions outlined in the UN Women Partner Agreement Template, or to include their reservations or objections thereto</w:t>
      </w:r>
      <w:bookmarkEnd w:id="1"/>
      <w:r w:rsidRPr="002E4223">
        <w:rPr>
          <w:rFonts w:asciiTheme="minorHAnsi" w:hAnsiTheme="minorHAnsi" w:cstheme="minorHAnsi"/>
          <w:lang w:val="en-GB" w:eastAsia="en-GB"/>
        </w:rPr>
        <w:t>.</w:t>
      </w:r>
    </w:p>
    <w:p w14:paraId="5A1C9530" w14:textId="77777777" w:rsidR="00831763" w:rsidRPr="002E4223" w:rsidRDefault="00831763" w:rsidP="00E82DF1">
      <w:pPr>
        <w:spacing w:before="240" w:after="0" w:line="240" w:lineRule="auto"/>
        <w:rPr>
          <w:rFonts w:asciiTheme="minorHAnsi" w:hAnsiTheme="minorHAnsi" w:cstheme="minorHAnsi"/>
          <w:lang w:val="en-GB" w:eastAsia="en-GB"/>
        </w:rPr>
      </w:pPr>
      <w:r w:rsidRPr="002E4223">
        <w:rPr>
          <w:rFonts w:asciiTheme="minorHAnsi" w:hAnsiTheme="minorHAnsi" w:cstheme="minorHAnsi"/>
          <w:lang w:val="en-GB" w:eastAsia="en-GB"/>
        </w:rPr>
        <w:t xml:space="preserve">Note: </w:t>
      </w:r>
    </w:p>
    <w:p w14:paraId="7FC02664" w14:textId="1AE7D609" w:rsidR="00831763" w:rsidRPr="002E4223" w:rsidRDefault="00831763" w:rsidP="35EFAAE0">
      <w:pPr>
        <w:spacing w:before="240" w:after="0" w:line="240" w:lineRule="auto"/>
        <w:rPr>
          <w:rFonts w:asciiTheme="minorHAnsi" w:hAnsiTheme="minorHAnsi" w:cstheme="minorHAnsi"/>
          <w:color w:val="000000" w:themeColor="text1"/>
          <w:lang w:val="en-GB" w:eastAsia="en-GB"/>
        </w:rPr>
      </w:pPr>
      <w:r w:rsidRPr="002E4223">
        <w:rPr>
          <w:rFonts w:asciiTheme="minorHAnsi" w:hAnsiTheme="minorHAnsi" w:cstheme="minorHAnsi"/>
          <w:lang w:val="en-GB" w:eastAsia="en-GB"/>
        </w:rPr>
        <w:t xml:space="preserve">Due to the high volume of communications, </w:t>
      </w:r>
      <w:r w:rsidR="00997329" w:rsidRPr="002E4223">
        <w:rPr>
          <w:rFonts w:asciiTheme="minorHAnsi" w:hAnsiTheme="minorHAnsi" w:cstheme="minorHAnsi"/>
          <w:lang w:val="en-GB" w:eastAsia="en-GB"/>
        </w:rPr>
        <w:t>UN Women</w:t>
      </w:r>
      <w:r w:rsidRPr="002E4223">
        <w:rPr>
          <w:rFonts w:asciiTheme="minorHAnsi" w:hAnsiTheme="minorHAnsi" w:cstheme="minorHAnsi"/>
          <w:lang w:val="en-GB" w:eastAsia="en-GB"/>
        </w:rPr>
        <w:t xml:space="preserve"> is not </w:t>
      </w:r>
      <w:proofErr w:type="gramStart"/>
      <w:r w:rsidRPr="002E4223">
        <w:rPr>
          <w:rFonts w:asciiTheme="minorHAnsi" w:hAnsiTheme="minorHAnsi" w:cstheme="minorHAnsi"/>
          <w:lang w:val="en-GB" w:eastAsia="en-GB"/>
        </w:rPr>
        <w:t>in a position</w:t>
      </w:r>
      <w:proofErr w:type="gramEnd"/>
      <w:r w:rsidRPr="002E4223">
        <w:rPr>
          <w:rFonts w:asciiTheme="minorHAnsi" w:hAnsiTheme="minorHAnsi" w:cstheme="minorHAnsi"/>
          <w:lang w:val="en-GB" w:eastAsia="en-GB"/>
        </w:rPr>
        <w:t xml:space="preserve"> to confirm receipt of </w:t>
      </w:r>
      <w:r w:rsidR="00CA425C" w:rsidRPr="002E4223">
        <w:rPr>
          <w:rFonts w:asciiTheme="minorHAnsi" w:hAnsiTheme="minorHAnsi" w:cstheme="minorHAnsi"/>
          <w:lang w:val="en-GB" w:eastAsia="en-GB"/>
        </w:rPr>
        <w:t>completed</w:t>
      </w:r>
      <w:r w:rsidR="002E2262" w:rsidRPr="002E4223">
        <w:rPr>
          <w:rFonts w:asciiTheme="minorHAnsi" w:hAnsiTheme="minorHAnsi" w:cstheme="minorHAnsi"/>
          <w:lang w:val="en-GB" w:eastAsia="en-GB"/>
        </w:rPr>
        <w:t xml:space="preserve"> expression</w:t>
      </w:r>
      <w:r w:rsidR="00D51559" w:rsidRPr="002E4223">
        <w:rPr>
          <w:rFonts w:asciiTheme="minorHAnsi" w:hAnsiTheme="minorHAnsi" w:cstheme="minorHAnsi"/>
          <w:lang w:val="en-GB" w:eastAsia="en-GB"/>
        </w:rPr>
        <w:t>s</w:t>
      </w:r>
      <w:r w:rsidR="002E2262" w:rsidRPr="002E4223">
        <w:rPr>
          <w:rFonts w:asciiTheme="minorHAnsi" w:hAnsiTheme="minorHAnsi" w:cstheme="minorHAnsi"/>
          <w:lang w:val="en-GB" w:eastAsia="en-GB"/>
        </w:rPr>
        <w:t xml:space="preserve"> of interest.</w:t>
      </w:r>
      <w:r w:rsidRPr="002E4223">
        <w:rPr>
          <w:rFonts w:asciiTheme="minorHAnsi" w:hAnsiTheme="minorHAnsi" w:cstheme="minorHAnsi"/>
          <w:lang w:val="en-GB" w:eastAsia="en-GB"/>
        </w:rPr>
        <w:t xml:space="preserve"> </w:t>
      </w:r>
      <w:r w:rsidR="1BC75736" w:rsidRPr="002E4223">
        <w:rPr>
          <w:rFonts w:asciiTheme="minorHAnsi" w:hAnsiTheme="minorHAnsi" w:cstheme="minorHAnsi"/>
          <w:color w:val="000000" w:themeColor="text1"/>
          <w:lang w:val="en-GB" w:eastAsia="en-GB"/>
        </w:rPr>
        <w:t xml:space="preserve">Please ensure that your applications are not more than </w:t>
      </w:r>
      <w:r w:rsidR="3318E20F" w:rsidRPr="002E4223">
        <w:rPr>
          <w:rFonts w:asciiTheme="minorHAnsi" w:hAnsiTheme="minorHAnsi" w:cstheme="minorHAnsi"/>
          <w:color w:val="000000" w:themeColor="text1"/>
          <w:lang w:val="en-GB" w:eastAsia="en-GB"/>
        </w:rPr>
        <w:t>5</w:t>
      </w:r>
      <w:r w:rsidR="1BC75736" w:rsidRPr="002E4223">
        <w:rPr>
          <w:rFonts w:asciiTheme="minorHAnsi" w:hAnsiTheme="minorHAnsi" w:cstheme="minorHAnsi"/>
          <w:color w:val="000000" w:themeColor="text1"/>
          <w:lang w:val="en-GB" w:eastAsia="en-GB"/>
        </w:rPr>
        <w:t xml:space="preserve"> pages long.</w:t>
      </w:r>
    </w:p>
    <w:p w14:paraId="15944348" w14:textId="3FE064B2" w:rsidR="00831763" w:rsidRPr="002E4223" w:rsidRDefault="00831763" w:rsidP="35EFAAE0">
      <w:pPr>
        <w:spacing w:before="240" w:after="0" w:line="240" w:lineRule="auto"/>
        <w:rPr>
          <w:rFonts w:asciiTheme="minorHAnsi" w:hAnsiTheme="minorHAnsi" w:cstheme="minorHAnsi"/>
          <w:lang w:val="en-GB" w:eastAsia="en-GB"/>
        </w:rPr>
      </w:pPr>
    </w:p>
    <w:sectPr w:rsidR="00831763" w:rsidRPr="002E4223" w:rsidSect="003B1EF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D76E" w14:textId="77777777" w:rsidR="00132B89" w:rsidRDefault="00132B89" w:rsidP="00CD08F7">
      <w:pPr>
        <w:spacing w:after="0" w:line="240" w:lineRule="auto"/>
      </w:pPr>
      <w:r>
        <w:separator/>
      </w:r>
    </w:p>
  </w:endnote>
  <w:endnote w:type="continuationSeparator" w:id="0">
    <w:p w14:paraId="09227DA0" w14:textId="77777777" w:rsidR="00132B89" w:rsidRDefault="00132B89" w:rsidP="00CD08F7">
      <w:pPr>
        <w:spacing w:after="0" w:line="240" w:lineRule="auto"/>
      </w:pPr>
      <w:r>
        <w:continuationSeparator/>
      </w:r>
    </w:p>
  </w:endnote>
  <w:endnote w:type="continuationNotice" w:id="1">
    <w:p w14:paraId="4CDE3680" w14:textId="77777777" w:rsidR="00132B89" w:rsidRDefault="00132B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618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26DA4" w14:textId="53ACC5B2" w:rsidR="00E51653" w:rsidRDefault="00E516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25633" w14:textId="77777777" w:rsidR="00EF6654" w:rsidRDefault="00EF6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3C14" w14:textId="77777777" w:rsidR="00132B89" w:rsidRDefault="00132B89" w:rsidP="00CD08F7">
      <w:pPr>
        <w:spacing w:after="0" w:line="240" w:lineRule="auto"/>
      </w:pPr>
      <w:r>
        <w:separator/>
      </w:r>
    </w:p>
  </w:footnote>
  <w:footnote w:type="continuationSeparator" w:id="0">
    <w:p w14:paraId="1E3111D8" w14:textId="77777777" w:rsidR="00132B89" w:rsidRDefault="00132B89" w:rsidP="00CD08F7">
      <w:pPr>
        <w:spacing w:after="0" w:line="240" w:lineRule="auto"/>
      </w:pPr>
      <w:r>
        <w:continuationSeparator/>
      </w:r>
    </w:p>
  </w:footnote>
  <w:footnote w:type="continuationNotice" w:id="1">
    <w:p w14:paraId="4CA767DB" w14:textId="77777777" w:rsidR="00132B89" w:rsidRDefault="00132B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883D" w14:textId="361743E0" w:rsidR="00F46138" w:rsidRPr="005E3057" w:rsidRDefault="00C41A66">
    <w:pPr>
      <w:pStyle w:val="Header"/>
      <w:rPr>
        <w:b/>
        <w:i/>
        <w:color w:val="00206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698E3C" wp14:editId="6C4FB89F">
          <wp:simplePos x="0" y="0"/>
          <wp:positionH relativeFrom="margin">
            <wp:posOffset>5205095</wp:posOffset>
          </wp:positionH>
          <wp:positionV relativeFrom="paragraph">
            <wp:posOffset>-331470</wp:posOffset>
          </wp:positionV>
          <wp:extent cx="1452880" cy="781050"/>
          <wp:effectExtent l="0" t="0" r="0" b="0"/>
          <wp:wrapThrough wrapText="bothSides">
            <wp:wrapPolygon edited="0">
              <wp:start x="0" y="0"/>
              <wp:lineTo x="0" y="21073"/>
              <wp:lineTo x="21241" y="21073"/>
              <wp:lineTo x="2124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A682"/>
    <w:multiLevelType w:val="hybridMultilevel"/>
    <w:tmpl w:val="B3323B6C"/>
    <w:lvl w:ilvl="0" w:tplc="2354958A">
      <w:start w:val="2"/>
      <w:numFmt w:val="decimal"/>
      <w:lvlText w:val="%1."/>
      <w:lvlJc w:val="left"/>
      <w:pPr>
        <w:ind w:left="720" w:hanging="360"/>
      </w:pPr>
    </w:lvl>
    <w:lvl w:ilvl="1" w:tplc="723E3F32">
      <w:start w:val="1"/>
      <w:numFmt w:val="lowerLetter"/>
      <w:lvlText w:val="%2."/>
      <w:lvlJc w:val="left"/>
      <w:pPr>
        <w:ind w:left="1440" w:hanging="360"/>
      </w:pPr>
    </w:lvl>
    <w:lvl w:ilvl="2" w:tplc="B5C6FB6A">
      <w:start w:val="1"/>
      <w:numFmt w:val="lowerRoman"/>
      <w:lvlText w:val="%3."/>
      <w:lvlJc w:val="right"/>
      <w:pPr>
        <w:ind w:left="2160" w:hanging="180"/>
      </w:pPr>
    </w:lvl>
    <w:lvl w:ilvl="3" w:tplc="D6840F86">
      <w:start w:val="1"/>
      <w:numFmt w:val="decimal"/>
      <w:lvlText w:val="%4."/>
      <w:lvlJc w:val="left"/>
      <w:pPr>
        <w:ind w:left="2880" w:hanging="360"/>
      </w:pPr>
    </w:lvl>
    <w:lvl w:ilvl="4" w:tplc="FD6226CE">
      <w:start w:val="1"/>
      <w:numFmt w:val="lowerLetter"/>
      <w:lvlText w:val="%5."/>
      <w:lvlJc w:val="left"/>
      <w:pPr>
        <w:ind w:left="3600" w:hanging="360"/>
      </w:pPr>
    </w:lvl>
    <w:lvl w:ilvl="5" w:tplc="FA2E6CA4">
      <w:start w:val="1"/>
      <w:numFmt w:val="lowerRoman"/>
      <w:lvlText w:val="%6."/>
      <w:lvlJc w:val="right"/>
      <w:pPr>
        <w:ind w:left="4320" w:hanging="180"/>
      </w:pPr>
    </w:lvl>
    <w:lvl w:ilvl="6" w:tplc="712C07F6">
      <w:start w:val="1"/>
      <w:numFmt w:val="decimal"/>
      <w:lvlText w:val="%7."/>
      <w:lvlJc w:val="left"/>
      <w:pPr>
        <w:ind w:left="5040" w:hanging="360"/>
      </w:pPr>
    </w:lvl>
    <w:lvl w:ilvl="7" w:tplc="CF1603E2">
      <w:start w:val="1"/>
      <w:numFmt w:val="lowerLetter"/>
      <w:lvlText w:val="%8."/>
      <w:lvlJc w:val="left"/>
      <w:pPr>
        <w:ind w:left="5760" w:hanging="360"/>
      </w:pPr>
    </w:lvl>
    <w:lvl w:ilvl="8" w:tplc="628E6A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A87"/>
    <w:multiLevelType w:val="hybridMultilevel"/>
    <w:tmpl w:val="D77C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6677"/>
    <w:multiLevelType w:val="hybridMultilevel"/>
    <w:tmpl w:val="2DEE53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148A0"/>
    <w:multiLevelType w:val="hybridMultilevel"/>
    <w:tmpl w:val="7012F85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190E32"/>
    <w:multiLevelType w:val="hybridMultilevel"/>
    <w:tmpl w:val="79EE3DB4"/>
    <w:lvl w:ilvl="0" w:tplc="FCB2FF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2CF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64D5"/>
    <w:multiLevelType w:val="hybridMultilevel"/>
    <w:tmpl w:val="0F36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64EF"/>
    <w:multiLevelType w:val="hybridMultilevel"/>
    <w:tmpl w:val="00447894"/>
    <w:lvl w:ilvl="0" w:tplc="CE30AC72">
      <w:start w:val="1"/>
      <w:numFmt w:val="decimal"/>
      <w:lvlText w:val="%1)"/>
      <w:lvlJc w:val="left"/>
      <w:pPr>
        <w:tabs>
          <w:tab w:val="num" w:pos="396"/>
        </w:tabs>
        <w:ind w:left="396" w:hanging="360"/>
      </w:pPr>
      <w:rPr>
        <w:rFonts w:cs="Calibri" w:hint="default"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7" w15:restartNumberingAfterBreak="0">
    <w:nsid w:val="1D767E88"/>
    <w:multiLevelType w:val="hybridMultilevel"/>
    <w:tmpl w:val="59D82C92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8" w15:restartNumberingAfterBreak="0">
    <w:nsid w:val="20006312"/>
    <w:multiLevelType w:val="hybridMultilevel"/>
    <w:tmpl w:val="2EAE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8AAF6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3523"/>
    <w:multiLevelType w:val="hybridMultilevel"/>
    <w:tmpl w:val="9998E882"/>
    <w:lvl w:ilvl="0" w:tplc="0F44E5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2EBF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F9C18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E695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8409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B306C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40B5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7029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4DF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C29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761661"/>
    <w:multiLevelType w:val="multilevel"/>
    <w:tmpl w:val="8800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F16450"/>
    <w:multiLevelType w:val="hybridMultilevel"/>
    <w:tmpl w:val="3D80AE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3E7149"/>
    <w:multiLevelType w:val="hybridMultilevel"/>
    <w:tmpl w:val="3E721CB2"/>
    <w:lvl w:ilvl="0" w:tplc="58A2C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6B7EC">
      <w:start w:val="1"/>
      <w:numFmt w:val="lowerLetter"/>
      <w:lvlText w:val="%2."/>
      <w:lvlJc w:val="left"/>
      <w:pPr>
        <w:ind w:left="1440" w:hanging="360"/>
      </w:pPr>
    </w:lvl>
    <w:lvl w:ilvl="2" w:tplc="80801C56" w:tentative="1">
      <w:start w:val="1"/>
      <w:numFmt w:val="lowerRoman"/>
      <w:lvlText w:val="%3."/>
      <w:lvlJc w:val="right"/>
      <w:pPr>
        <w:ind w:left="2160" w:hanging="180"/>
      </w:pPr>
    </w:lvl>
    <w:lvl w:ilvl="3" w:tplc="99F85B7E" w:tentative="1">
      <w:start w:val="1"/>
      <w:numFmt w:val="decimal"/>
      <w:lvlText w:val="%4."/>
      <w:lvlJc w:val="left"/>
      <w:pPr>
        <w:ind w:left="2880" w:hanging="360"/>
      </w:pPr>
    </w:lvl>
    <w:lvl w:ilvl="4" w:tplc="8CEEF6D0" w:tentative="1">
      <w:start w:val="1"/>
      <w:numFmt w:val="lowerLetter"/>
      <w:lvlText w:val="%5."/>
      <w:lvlJc w:val="left"/>
      <w:pPr>
        <w:ind w:left="3600" w:hanging="360"/>
      </w:pPr>
    </w:lvl>
    <w:lvl w:ilvl="5" w:tplc="2932C6BC" w:tentative="1">
      <w:start w:val="1"/>
      <w:numFmt w:val="lowerRoman"/>
      <w:lvlText w:val="%6."/>
      <w:lvlJc w:val="right"/>
      <w:pPr>
        <w:ind w:left="4320" w:hanging="180"/>
      </w:pPr>
    </w:lvl>
    <w:lvl w:ilvl="6" w:tplc="B79EAB10" w:tentative="1">
      <w:start w:val="1"/>
      <w:numFmt w:val="decimal"/>
      <w:lvlText w:val="%7."/>
      <w:lvlJc w:val="left"/>
      <w:pPr>
        <w:ind w:left="5040" w:hanging="360"/>
      </w:pPr>
    </w:lvl>
    <w:lvl w:ilvl="7" w:tplc="3AAC46F4" w:tentative="1">
      <w:start w:val="1"/>
      <w:numFmt w:val="lowerLetter"/>
      <w:lvlText w:val="%8."/>
      <w:lvlJc w:val="left"/>
      <w:pPr>
        <w:ind w:left="5760" w:hanging="360"/>
      </w:pPr>
    </w:lvl>
    <w:lvl w:ilvl="8" w:tplc="5C827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44199"/>
    <w:multiLevelType w:val="hybridMultilevel"/>
    <w:tmpl w:val="365EF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E0FFF"/>
    <w:multiLevelType w:val="hybridMultilevel"/>
    <w:tmpl w:val="F4B684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970C0"/>
    <w:multiLevelType w:val="hybridMultilevel"/>
    <w:tmpl w:val="A9468B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C02EEA"/>
    <w:multiLevelType w:val="hybridMultilevel"/>
    <w:tmpl w:val="FFB43E1E"/>
    <w:lvl w:ilvl="0" w:tplc="4CD62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D7C6D"/>
    <w:multiLevelType w:val="hybridMultilevel"/>
    <w:tmpl w:val="77DA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62FA5"/>
    <w:multiLevelType w:val="hybridMultilevel"/>
    <w:tmpl w:val="16AC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D6EF4"/>
    <w:multiLevelType w:val="hybridMultilevel"/>
    <w:tmpl w:val="2790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40BE7"/>
    <w:multiLevelType w:val="hybridMultilevel"/>
    <w:tmpl w:val="F9D273D2"/>
    <w:lvl w:ilvl="0" w:tplc="C158C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64E704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92FE2"/>
    <w:multiLevelType w:val="hybridMultilevel"/>
    <w:tmpl w:val="48320B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84715"/>
    <w:multiLevelType w:val="hybridMultilevel"/>
    <w:tmpl w:val="1C6CB2D6"/>
    <w:lvl w:ilvl="0" w:tplc="8BB4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72E4D"/>
    <w:multiLevelType w:val="hybridMultilevel"/>
    <w:tmpl w:val="B012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03129"/>
    <w:multiLevelType w:val="hybridMultilevel"/>
    <w:tmpl w:val="C44C271C"/>
    <w:lvl w:ilvl="0" w:tplc="C632F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4520D"/>
    <w:multiLevelType w:val="hybridMultilevel"/>
    <w:tmpl w:val="16AE8270"/>
    <w:lvl w:ilvl="0" w:tplc="04090017">
      <w:start w:val="1"/>
      <w:numFmt w:val="lowerLetter"/>
      <w:lvlText w:val="%1)"/>
      <w:lvlJc w:val="left"/>
      <w:pPr>
        <w:ind w:left="16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76F21DA"/>
    <w:multiLevelType w:val="hybridMultilevel"/>
    <w:tmpl w:val="D93EA6EE"/>
    <w:lvl w:ilvl="0" w:tplc="7742A1D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A03B5"/>
    <w:multiLevelType w:val="multilevel"/>
    <w:tmpl w:val="E54A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9E3B79"/>
    <w:multiLevelType w:val="hybridMultilevel"/>
    <w:tmpl w:val="6C2C5C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2743A3"/>
    <w:multiLevelType w:val="hybridMultilevel"/>
    <w:tmpl w:val="35FC8B42"/>
    <w:lvl w:ilvl="0" w:tplc="8514F09C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 w15:restartNumberingAfterBreak="0">
    <w:nsid w:val="552A66EF"/>
    <w:multiLevelType w:val="hybridMultilevel"/>
    <w:tmpl w:val="83DC1468"/>
    <w:lvl w:ilvl="0" w:tplc="CCFA2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03C11"/>
    <w:multiLevelType w:val="hybridMultilevel"/>
    <w:tmpl w:val="D3C4903A"/>
    <w:lvl w:ilvl="0" w:tplc="48706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2B2CA" w:tentative="1">
      <w:start w:val="1"/>
      <w:numFmt w:val="lowerLetter"/>
      <w:lvlText w:val="%2."/>
      <w:lvlJc w:val="left"/>
      <w:pPr>
        <w:ind w:left="1440" w:hanging="360"/>
      </w:pPr>
    </w:lvl>
    <w:lvl w:ilvl="2" w:tplc="7EFAE034" w:tentative="1">
      <w:start w:val="1"/>
      <w:numFmt w:val="lowerRoman"/>
      <w:lvlText w:val="%3."/>
      <w:lvlJc w:val="right"/>
      <w:pPr>
        <w:ind w:left="2160" w:hanging="180"/>
      </w:pPr>
    </w:lvl>
    <w:lvl w:ilvl="3" w:tplc="C11E568E" w:tentative="1">
      <w:start w:val="1"/>
      <w:numFmt w:val="decimal"/>
      <w:lvlText w:val="%4."/>
      <w:lvlJc w:val="left"/>
      <w:pPr>
        <w:ind w:left="2880" w:hanging="360"/>
      </w:pPr>
    </w:lvl>
    <w:lvl w:ilvl="4" w:tplc="10DAE9A2" w:tentative="1">
      <w:start w:val="1"/>
      <w:numFmt w:val="lowerLetter"/>
      <w:lvlText w:val="%5."/>
      <w:lvlJc w:val="left"/>
      <w:pPr>
        <w:ind w:left="3600" w:hanging="360"/>
      </w:pPr>
    </w:lvl>
    <w:lvl w:ilvl="5" w:tplc="B35E9B50" w:tentative="1">
      <w:start w:val="1"/>
      <w:numFmt w:val="lowerRoman"/>
      <w:lvlText w:val="%6."/>
      <w:lvlJc w:val="right"/>
      <w:pPr>
        <w:ind w:left="4320" w:hanging="180"/>
      </w:pPr>
    </w:lvl>
    <w:lvl w:ilvl="6" w:tplc="EEC8F844" w:tentative="1">
      <w:start w:val="1"/>
      <w:numFmt w:val="decimal"/>
      <w:lvlText w:val="%7."/>
      <w:lvlJc w:val="left"/>
      <w:pPr>
        <w:ind w:left="5040" w:hanging="360"/>
      </w:pPr>
    </w:lvl>
    <w:lvl w:ilvl="7" w:tplc="E61679A2" w:tentative="1">
      <w:start w:val="1"/>
      <w:numFmt w:val="lowerLetter"/>
      <w:lvlText w:val="%8."/>
      <w:lvlJc w:val="left"/>
      <w:pPr>
        <w:ind w:left="5760" w:hanging="360"/>
      </w:pPr>
    </w:lvl>
    <w:lvl w:ilvl="8" w:tplc="D80CC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A514C"/>
    <w:multiLevelType w:val="hybridMultilevel"/>
    <w:tmpl w:val="76A8AC0C"/>
    <w:lvl w:ilvl="0" w:tplc="E34EE3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F630BE"/>
    <w:multiLevelType w:val="hybridMultilevel"/>
    <w:tmpl w:val="3C42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2365D"/>
    <w:multiLevelType w:val="multilevel"/>
    <w:tmpl w:val="93E2D4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0167D6B"/>
    <w:multiLevelType w:val="hybridMultilevel"/>
    <w:tmpl w:val="B484B350"/>
    <w:lvl w:ilvl="0" w:tplc="FFA63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2D8AF"/>
    <w:multiLevelType w:val="hybridMultilevel"/>
    <w:tmpl w:val="FFFFFFFF"/>
    <w:lvl w:ilvl="0" w:tplc="ADD0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4F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26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AC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40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8C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07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8C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8A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9A6CD"/>
    <w:multiLevelType w:val="multilevel"/>
    <w:tmpl w:val="B3D45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9" w15:restartNumberingAfterBreak="0">
    <w:nsid w:val="66D676EE"/>
    <w:multiLevelType w:val="hybridMultilevel"/>
    <w:tmpl w:val="A7F283BA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65" w:hanging="360"/>
      </w:pPr>
    </w:lvl>
    <w:lvl w:ilvl="2" w:tplc="FFFFFFFF" w:tentative="1">
      <w:start w:val="1"/>
      <w:numFmt w:val="lowerRoman"/>
      <w:lvlText w:val="%3."/>
      <w:lvlJc w:val="right"/>
      <w:pPr>
        <w:ind w:left="2185" w:hanging="180"/>
      </w:pPr>
    </w:lvl>
    <w:lvl w:ilvl="3" w:tplc="FFFFFFFF" w:tentative="1">
      <w:start w:val="1"/>
      <w:numFmt w:val="decimal"/>
      <w:lvlText w:val="%4."/>
      <w:lvlJc w:val="left"/>
      <w:pPr>
        <w:ind w:left="2905" w:hanging="360"/>
      </w:pPr>
    </w:lvl>
    <w:lvl w:ilvl="4" w:tplc="FFFFFFFF" w:tentative="1">
      <w:start w:val="1"/>
      <w:numFmt w:val="lowerLetter"/>
      <w:lvlText w:val="%5."/>
      <w:lvlJc w:val="left"/>
      <w:pPr>
        <w:ind w:left="3625" w:hanging="360"/>
      </w:pPr>
    </w:lvl>
    <w:lvl w:ilvl="5" w:tplc="FFFFFFFF" w:tentative="1">
      <w:start w:val="1"/>
      <w:numFmt w:val="lowerRoman"/>
      <w:lvlText w:val="%6."/>
      <w:lvlJc w:val="right"/>
      <w:pPr>
        <w:ind w:left="4345" w:hanging="180"/>
      </w:pPr>
    </w:lvl>
    <w:lvl w:ilvl="6" w:tplc="FFFFFFFF" w:tentative="1">
      <w:start w:val="1"/>
      <w:numFmt w:val="decimal"/>
      <w:lvlText w:val="%7."/>
      <w:lvlJc w:val="left"/>
      <w:pPr>
        <w:ind w:left="5065" w:hanging="360"/>
      </w:pPr>
    </w:lvl>
    <w:lvl w:ilvl="7" w:tplc="FFFFFFFF" w:tentative="1">
      <w:start w:val="1"/>
      <w:numFmt w:val="lowerLetter"/>
      <w:lvlText w:val="%8."/>
      <w:lvlJc w:val="left"/>
      <w:pPr>
        <w:ind w:left="5785" w:hanging="360"/>
      </w:pPr>
    </w:lvl>
    <w:lvl w:ilvl="8" w:tplc="FFFFFFFF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0" w15:restartNumberingAfterBreak="0">
    <w:nsid w:val="679177F2"/>
    <w:multiLevelType w:val="multilevel"/>
    <w:tmpl w:val="9CF4E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B1670C1"/>
    <w:multiLevelType w:val="hybridMultilevel"/>
    <w:tmpl w:val="D16E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D642C"/>
    <w:multiLevelType w:val="hybridMultilevel"/>
    <w:tmpl w:val="52CCB5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D20B41"/>
    <w:multiLevelType w:val="hybridMultilevel"/>
    <w:tmpl w:val="B742FF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2CF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84B9B"/>
    <w:multiLevelType w:val="hybridMultilevel"/>
    <w:tmpl w:val="EA068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EB75BF"/>
    <w:multiLevelType w:val="hybridMultilevel"/>
    <w:tmpl w:val="AE5201D2"/>
    <w:lvl w:ilvl="0" w:tplc="52921F84">
      <w:start w:val="1"/>
      <w:numFmt w:val="decimal"/>
      <w:lvlText w:val="%1."/>
      <w:lvlJc w:val="left"/>
      <w:pPr>
        <w:ind w:left="720" w:hanging="360"/>
      </w:pPr>
    </w:lvl>
    <w:lvl w:ilvl="1" w:tplc="90F0CB16">
      <w:start w:val="1"/>
      <w:numFmt w:val="lowerLetter"/>
      <w:lvlText w:val="%2."/>
      <w:lvlJc w:val="left"/>
      <w:pPr>
        <w:ind w:left="1440" w:hanging="360"/>
      </w:pPr>
    </w:lvl>
    <w:lvl w:ilvl="2" w:tplc="8DAA21C0">
      <w:start w:val="1"/>
      <w:numFmt w:val="lowerRoman"/>
      <w:lvlText w:val="%3."/>
      <w:lvlJc w:val="right"/>
      <w:pPr>
        <w:ind w:left="2160" w:hanging="180"/>
      </w:pPr>
    </w:lvl>
    <w:lvl w:ilvl="3" w:tplc="43E04316">
      <w:start w:val="1"/>
      <w:numFmt w:val="decimal"/>
      <w:lvlText w:val="%4."/>
      <w:lvlJc w:val="left"/>
      <w:pPr>
        <w:ind w:left="2880" w:hanging="360"/>
      </w:pPr>
    </w:lvl>
    <w:lvl w:ilvl="4" w:tplc="20888396">
      <w:start w:val="1"/>
      <w:numFmt w:val="lowerLetter"/>
      <w:lvlText w:val="%5."/>
      <w:lvlJc w:val="left"/>
      <w:pPr>
        <w:ind w:left="3600" w:hanging="360"/>
      </w:pPr>
    </w:lvl>
    <w:lvl w:ilvl="5" w:tplc="963E3FEC">
      <w:start w:val="1"/>
      <w:numFmt w:val="lowerRoman"/>
      <w:lvlText w:val="%6."/>
      <w:lvlJc w:val="right"/>
      <w:pPr>
        <w:ind w:left="4320" w:hanging="180"/>
      </w:pPr>
    </w:lvl>
    <w:lvl w:ilvl="6" w:tplc="BDB8F078">
      <w:start w:val="1"/>
      <w:numFmt w:val="decimal"/>
      <w:lvlText w:val="%7."/>
      <w:lvlJc w:val="left"/>
      <w:pPr>
        <w:ind w:left="5040" w:hanging="360"/>
      </w:pPr>
    </w:lvl>
    <w:lvl w:ilvl="7" w:tplc="F6384746">
      <w:start w:val="1"/>
      <w:numFmt w:val="lowerLetter"/>
      <w:lvlText w:val="%8."/>
      <w:lvlJc w:val="left"/>
      <w:pPr>
        <w:ind w:left="5760" w:hanging="360"/>
      </w:pPr>
    </w:lvl>
    <w:lvl w:ilvl="8" w:tplc="BD40BC1E">
      <w:start w:val="1"/>
      <w:numFmt w:val="lowerRoman"/>
      <w:lvlText w:val="%9."/>
      <w:lvlJc w:val="right"/>
      <w:pPr>
        <w:ind w:left="6480" w:hanging="180"/>
      </w:pPr>
    </w:lvl>
  </w:abstractNum>
  <w:num w:numId="1" w16cid:durableId="947346913">
    <w:abstractNumId w:val="0"/>
  </w:num>
  <w:num w:numId="2" w16cid:durableId="1372069348">
    <w:abstractNumId w:val="45"/>
  </w:num>
  <w:num w:numId="3" w16cid:durableId="1210385074">
    <w:abstractNumId w:val="2"/>
  </w:num>
  <w:num w:numId="4" w16cid:durableId="436487580">
    <w:abstractNumId w:val="15"/>
  </w:num>
  <w:num w:numId="5" w16cid:durableId="518348558">
    <w:abstractNumId w:val="24"/>
  </w:num>
  <w:num w:numId="6" w16cid:durableId="106627360">
    <w:abstractNumId w:val="36"/>
  </w:num>
  <w:num w:numId="7" w16cid:durableId="422334972">
    <w:abstractNumId w:val="21"/>
  </w:num>
  <w:num w:numId="8" w16cid:durableId="321934265">
    <w:abstractNumId w:val="16"/>
  </w:num>
  <w:num w:numId="9" w16cid:durableId="168716412">
    <w:abstractNumId w:val="8"/>
  </w:num>
  <w:num w:numId="10" w16cid:durableId="468060136">
    <w:abstractNumId w:val="31"/>
  </w:num>
  <w:num w:numId="11" w16cid:durableId="113133800">
    <w:abstractNumId w:val="10"/>
  </w:num>
  <w:num w:numId="12" w16cid:durableId="1359235296">
    <w:abstractNumId w:val="35"/>
  </w:num>
  <w:num w:numId="13" w16cid:durableId="153303422">
    <w:abstractNumId w:val="6"/>
  </w:num>
  <w:num w:numId="14" w16cid:durableId="1647707967">
    <w:abstractNumId w:val="33"/>
  </w:num>
  <w:num w:numId="15" w16cid:durableId="1631473851">
    <w:abstractNumId w:val="4"/>
  </w:num>
  <w:num w:numId="16" w16cid:durableId="1180318203">
    <w:abstractNumId w:val="22"/>
  </w:num>
  <w:num w:numId="17" w16cid:durableId="228030776">
    <w:abstractNumId w:val="26"/>
  </w:num>
  <w:num w:numId="18" w16cid:durableId="1820606871">
    <w:abstractNumId w:val="40"/>
  </w:num>
  <w:num w:numId="19" w16cid:durableId="2133159907">
    <w:abstractNumId w:val="23"/>
  </w:num>
  <w:num w:numId="20" w16cid:durableId="1602447714">
    <w:abstractNumId w:val="34"/>
  </w:num>
  <w:num w:numId="21" w16cid:durableId="128524751">
    <w:abstractNumId w:val="27"/>
  </w:num>
  <w:num w:numId="22" w16cid:durableId="1312438839">
    <w:abstractNumId w:val="43"/>
  </w:num>
  <w:num w:numId="23" w16cid:durableId="585992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0755474">
    <w:abstractNumId w:val="12"/>
  </w:num>
  <w:num w:numId="25" w16cid:durableId="1239824218">
    <w:abstractNumId w:val="17"/>
  </w:num>
  <w:num w:numId="26" w16cid:durableId="513808939">
    <w:abstractNumId w:val="14"/>
  </w:num>
  <w:num w:numId="27" w16cid:durableId="398746845">
    <w:abstractNumId w:val="13"/>
  </w:num>
  <w:num w:numId="28" w16cid:durableId="1755204686">
    <w:abstractNumId w:val="5"/>
  </w:num>
  <w:num w:numId="29" w16cid:durableId="1893884395">
    <w:abstractNumId w:val="3"/>
  </w:num>
  <w:num w:numId="30" w16cid:durableId="1494182699">
    <w:abstractNumId w:val="20"/>
  </w:num>
  <w:num w:numId="31" w16cid:durableId="1139029369">
    <w:abstractNumId w:val="9"/>
  </w:num>
  <w:num w:numId="32" w16cid:durableId="1855994417">
    <w:abstractNumId w:val="25"/>
  </w:num>
  <w:num w:numId="33" w16cid:durableId="497306745">
    <w:abstractNumId w:val="38"/>
  </w:num>
  <w:num w:numId="34" w16cid:durableId="542402434">
    <w:abstractNumId w:val="30"/>
  </w:num>
  <w:num w:numId="35" w16cid:durableId="678965065">
    <w:abstractNumId w:val="7"/>
  </w:num>
  <w:num w:numId="36" w16cid:durableId="1206678580">
    <w:abstractNumId w:val="44"/>
  </w:num>
  <w:num w:numId="37" w16cid:durableId="760763953">
    <w:abstractNumId w:val="18"/>
  </w:num>
  <w:num w:numId="38" w16cid:durableId="1983845265">
    <w:abstractNumId w:val="19"/>
  </w:num>
  <w:num w:numId="39" w16cid:durableId="1606109595">
    <w:abstractNumId w:val="41"/>
  </w:num>
  <w:num w:numId="40" w16cid:durableId="189732387">
    <w:abstractNumId w:val="1"/>
  </w:num>
  <w:num w:numId="41" w16cid:durableId="1622685559">
    <w:abstractNumId w:val="39"/>
  </w:num>
  <w:num w:numId="42" w16cid:durableId="290868074">
    <w:abstractNumId w:val="42"/>
  </w:num>
  <w:num w:numId="43" w16cid:durableId="1751391780">
    <w:abstractNumId w:val="28"/>
  </w:num>
  <w:num w:numId="44" w16cid:durableId="667829535">
    <w:abstractNumId w:val="32"/>
  </w:num>
  <w:num w:numId="45" w16cid:durableId="1439370291">
    <w:abstractNumId w:val="11"/>
  </w:num>
  <w:num w:numId="46" w16cid:durableId="999885950">
    <w:abstractNumId w:val="29"/>
  </w:num>
  <w:num w:numId="47" w16cid:durableId="207782375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F7"/>
    <w:rsid w:val="0000105A"/>
    <w:rsid w:val="00002A54"/>
    <w:rsid w:val="00007B52"/>
    <w:rsid w:val="00010B3E"/>
    <w:rsid w:val="00010B77"/>
    <w:rsid w:val="000154B1"/>
    <w:rsid w:val="0002227E"/>
    <w:rsid w:val="00022EC0"/>
    <w:rsid w:val="000278FB"/>
    <w:rsid w:val="0004685A"/>
    <w:rsid w:val="00056F6E"/>
    <w:rsid w:val="00061F0E"/>
    <w:rsid w:val="00073438"/>
    <w:rsid w:val="00085535"/>
    <w:rsid w:val="00095699"/>
    <w:rsid w:val="0009763B"/>
    <w:rsid w:val="000B2173"/>
    <w:rsid w:val="000B2DE1"/>
    <w:rsid w:val="000B3239"/>
    <w:rsid w:val="000B6F5D"/>
    <w:rsid w:val="000C6C34"/>
    <w:rsid w:val="000E2E3D"/>
    <w:rsid w:val="000E345F"/>
    <w:rsid w:val="000E593A"/>
    <w:rsid w:val="000F24A7"/>
    <w:rsid w:val="00101447"/>
    <w:rsid w:val="0010245F"/>
    <w:rsid w:val="001044DB"/>
    <w:rsid w:val="0010742D"/>
    <w:rsid w:val="001111E1"/>
    <w:rsid w:val="001165DD"/>
    <w:rsid w:val="00122831"/>
    <w:rsid w:val="001302C5"/>
    <w:rsid w:val="00132B89"/>
    <w:rsid w:val="00136F5E"/>
    <w:rsid w:val="001400C6"/>
    <w:rsid w:val="001409B2"/>
    <w:rsid w:val="0015071C"/>
    <w:rsid w:val="00154B38"/>
    <w:rsid w:val="001565F7"/>
    <w:rsid w:val="0017157A"/>
    <w:rsid w:val="0017661C"/>
    <w:rsid w:val="00181314"/>
    <w:rsid w:val="0018198A"/>
    <w:rsid w:val="00182E4A"/>
    <w:rsid w:val="00193433"/>
    <w:rsid w:val="001A2B85"/>
    <w:rsid w:val="001A6C04"/>
    <w:rsid w:val="001B14CD"/>
    <w:rsid w:val="001B175E"/>
    <w:rsid w:val="001B6BCB"/>
    <w:rsid w:val="001C0A09"/>
    <w:rsid w:val="001C2B4E"/>
    <w:rsid w:val="001C32BD"/>
    <w:rsid w:val="001C68F4"/>
    <w:rsid w:val="001D432A"/>
    <w:rsid w:val="001E26B6"/>
    <w:rsid w:val="001E42BF"/>
    <w:rsid w:val="001E47B0"/>
    <w:rsid w:val="001F28B9"/>
    <w:rsid w:val="001F6CBB"/>
    <w:rsid w:val="00204DBE"/>
    <w:rsid w:val="00211E50"/>
    <w:rsid w:val="0021280D"/>
    <w:rsid w:val="00220707"/>
    <w:rsid w:val="00220E17"/>
    <w:rsid w:val="00224897"/>
    <w:rsid w:val="00233D0A"/>
    <w:rsid w:val="00234CBA"/>
    <w:rsid w:val="00240F11"/>
    <w:rsid w:val="00242601"/>
    <w:rsid w:val="00242DED"/>
    <w:rsid w:val="0024376A"/>
    <w:rsid w:val="00250D8D"/>
    <w:rsid w:val="00254438"/>
    <w:rsid w:val="00260E34"/>
    <w:rsid w:val="00261491"/>
    <w:rsid w:val="00262E8A"/>
    <w:rsid w:val="002636E1"/>
    <w:rsid w:val="002647CD"/>
    <w:rsid w:val="002922B9"/>
    <w:rsid w:val="00292E62"/>
    <w:rsid w:val="002A73E9"/>
    <w:rsid w:val="002C1BF0"/>
    <w:rsid w:val="002E2262"/>
    <w:rsid w:val="002E4223"/>
    <w:rsid w:val="002E4D03"/>
    <w:rsid w:val="002E7411"/>
    <w:rsid w:val="00301435"/>
    <w:rsid w:val="003065CF"/>
    <w:rsid w:val="0031486B"/>
    <w:rsid w:val="00316191"/>
    <w:rsid w:val="00320301"/>
    <w:rsid w:val="00332864"/>
    <w:rsid w:val="00334546"/>
    <w:rsid w:val="00341F75"/>
    <w:rsid w:val="00347453"/>
    <w:rsid w:val="0035262C"/>
    <w:rsid w:val="00354829"/>
    <w:rsid w:val="00355321"/>
    <w:rsid w:val="00360A29"/>
    <w:rsid w:val="00362F91"/>
    <w:rsid w:val="00370EBD"/>
    <w:rsid w:val="0037460D"/>
    <w:rsid w:val="003845F4"/>
    <w:rsid w:val="003916ED"/>
    <w:rsid w:val="0039213A"/>
    <w:rsid w:val="00397FD0"/>
    <w:rsid w:val="003B1EF8"/>
    <w:rsid w:val="003B4F2A"/>
    <w:rsid w:val="003C773B"/>
    <w:rsid w:val="003E2E71"/>
    <w:rsid w:val="003E4565"/>
    <w:rsid w:val="00401132"/>
    <w:rsid w:val="00407C70"/>
    <w:rsid w:val="00415943"/>
    <w:rsid w:val="00427FA8"/>
    <w:rsid w:val="00432AA6"/>
    <w:rsid w:val="004357A2"/>
    <w:rsid w:val="0045501A"/>
    <w:rsid w:val="00460EA8"/>
    <w:rsid w:val="00463CC4"/>
    <w:rsid w:val="0046562B"/>
    <w:rsid w:val="00491CB7"/>
    <w:rsid w:val="004952D9"/>
    <w:rsid w:val="004A4489"/>
    <w:rsid w:val="004A4651"/>
    <w:rsid w:val="004B61DD"/>
    <w:rsid w:val="004C09F0"/>
    <w:rsid w:val="004E034D"/>
    <w:rsid w:val="00501D9E"/>
    <w:rsid w:val="005062B1"/>
    <w:rsid w:val="005079FD"/>
    <w:rsid w:val="00515BA3"/>
    <w:rsid w:val="00516876"/>
    <w:rsid w:val="0052050F"/>
    <w:rsid w:val="0053148F"/>
    <w:rsid w:val="005358BB"/>
    <w:rsid w:val="005445C7"/>
    <w:rsid w:val="00546790"/>
    <w:rsid w:val="00546EB6"/>
    <w:rsid w:val="00552517"/>
    <w:rsid w:val="00555385"/>
    <w:rsid w:val="00557773"/>
    <w:rsid w:val="00562AD1"/>
    <w:rsid w:val="005845C1"/>
    <w:rsid w:val="00591E0D"/>
    <w:rsid w:val="005A78C8"/>
    <w:rsid w:val="005B7657"/>
    <w:rsid w:val="005C2C5E"/>
    <w:rsid w:val="005C553C"/>
    <w:rsid w:val="005C770B"/>
    <w:rsid w:val="005D1B20"/>
    <w:rsid w:val="005E3057"/>
    <w:rsid w:val="005E305E"/>
    <w:rsid w:val="006039D8"/>
    <w:rsid w:val="00603B79"/>
    <w:rsid w:val="00604BDC"/>
    <w:rsid w:val="00614342"/>
    <w:rsid w:val="006144AA"/>
    <w:rsid w:val="0061635E"/>
    <w:rsid w:val="0062226C"/>
    <w:rsid w:val="00625728"/>
    <w:rsid w:val="00625E2B"/>
    <w:rsid w:val="00626AAB"/>
    <w:rsid w:val="00642C1C"/>
    <w:rsid w:val="00642CAF"/>
    <w:rsid w:val="00646977"/>
    <w:rsid w:val="0065620C"/>
    <w:rsid w:val="00660524"/>
    <w:rsid w:val="0067588D"/>
    <w:rsid w:val="0068271B"/>
    <w:rsid w:val="0068766F"/>
    <w:rsid w:val="00694826"/>
    <w:rsid w:val="006A0BD7"/>
    <w:rsid w:val="006B04AA"/>
    <w:rsid w:val="006B7423"/>
    <w:rsid w:val="006C2307"/>
    <w:rsid w:val="006D1EEC"/>
    <w:rsid w:val="006D7F3F"/>
    <w:rsid w:val="006E5606"/>
    <w:rsid w:val="006F2744"/>
    <w:rsid w:val="006F6870"/>
    <w:rsid w:val="00710C07"/>
    <w:rsid w:val="007178F6"/>
    <w:rsid w:val="007213EA"/>
    <w:rsid w:val="00724BBF"/>
    <w:rsid w:val="00730148"/>
    <w:rsid w:val="00734D5B"/>
    <w:rsid w:val="00737E0F"/>
    <w:rsid w:val="007401EE"/>
    <w:rsid w:val="00753583"/>
    <w:rsid w:val="007575E1"/>
    <w:rsid w:val="00762FF4"/>
    <w:rsid w:val="00763A50"/>
    <w:rsid w:val="00782182"/>
    <w:rsid w:val="00792453"/>
    <w:rsid w:val="00796A85"/>
    <w:rsid w:val="007A147C"/>
    <w:rsid w:val="007A2FED"/>
    <w:rsid w:val="007A3C44"/>
    <w:rsid w:val="007A4FA5"/>
    <w:rsid w:val="007B2750"/>
    <w:rsid w:val="007B347B"/>
    <w:rsid w:val="007E0862"/>
    <w:rsid w:val="007E4DC7"/>
    <w:rsid w:val="007E7888"/>
    <w:rsid w:val="007F1574"/>
    <w:rsid w:val="007F166D"/>
    <w:rsid w:val="007F3CFE"/>
    <w:rsid w:val="007F745A"/>
    <w:rsid w:val="00806134"/>
    <w:rsid w:val="00812894"/>
    <w:rsid w:val="00816E43"/>
    <w:rsid w:val="00831763"/>
    <w:rsid w:val="00831925"/>
    <w:rsid w:val="008367D1"/>
    <w:rsid w:val="00837E46"/>
    <w:rsid w:val="00843F12"/>
    <w:rsid w:val="008516C4"/>
    <w:rsid w:val="00852B27"/>
    <w:rsid w:val="00861A6D"/>
    <w:rsid w:val="0086287B"/>
    <w:rsid w:val="00870A87"/>
    <w:rsid w:val="00872E3A"/>
    <w:rsid w:val="00874903"/>
    <w:rsid w:val="00880579"/>
    <w:rsid w:val="0088455D"/>
    <w:rsid w:val="00884E75"/>
    <w:rsid w:val="008A4B99"/>
    <w:rsid w:val="008C4D63"/>
    <w:rsid w:val="008D33D1"/>
    <w:rsid w:val="008E2102"/>
    <w:rsid w:val="008E71AF"/>
    <w:rsid w:val="008F5802"/>
    <w:rsid w:val="00912C2D"/>
    <w:rsid w:val="009215C7"/>
    <w:rsid w:val="009232C2"/>
    <w:rsid w:val="00926972"/>
    <w:rsid w:val="0093037C"/>
    <w:rsid w:val="00930C54"/>
    <w:rsid w:val="00944659"/>
    <w:rsid w:val="00946751"/>
    <w:rsid w:val="00951A54"/>
    <w:rsid w:val="009565F2"/>
    <w:rsid w:val="0096129E"/>
    <w:rsid w:val="00994D9E"/>
    <w:rsid w:val="0099594E"/>
    <w:rsid w:val="00997329"/>
    <w:rsid w:val="009A0D25"/>
    <w:rsid w:val="009A32C1"/>
    <w:rsid w:val="009A3C61"/>
    <w:rsid w:val="009A55D5"/>
    <w:rsid w:val="009C09FD"/>
    <w:rsid w:val="009C6947"/>
    <w:rsid w:val="009E7EBE"/>
    <w:rsid w:val="009F11C5"/>
    <w:rsid w:val="009F27A6"/>
    <w:rsid w:val="00A02F45"/>
    <w:rsid w:val="00A03FF5"/>
    <w:rsid w:val="00A13E23"/>
    <w:rsid w:val="00A153EE"/>
    <w:rsid w:val="00A157AD"/>
    <w:rsid w:val="00A241C2"/>
    <w:rsid w:val="00A3223F"/>
    <w:rsid w:val="00A33B45"/>
    <w:rsid w:val="00A40541"/>
    <w:rsid w:val="00A4476F"/>
    <w:rsid w:val="00A4663F"/>
    <w:rsid w:val="00A6512E"/>
    <w:rsid w:val="00A65586"/>
    <w:rsid w:val="00A666CD"/>
    <w:rsid w:val="00A8011B"/>
    <w:rsid w:val="00A82BB4"/>
    <w:rsid w:val="00A83389"/>
    <w:rsid w:val="00A8433D"/>
    <w:rsid w:val="00A87EF2"/>
    <w:rsid w:val="00A90E1C"/>
    <w:rsid w:val="00AA6441"/>
    <w:rsid w:val="00AC168D"/>
    <w:rsid w:val="00AC4633"/>
    <w:rsid w:val="00AD59B8"/>
    <w:rsid w:val="00AD5E63"/>
    <w:rsid w:val="00AF0CD5"/>
    <w:rsid w:val="00B012EC"/>
    <w:rsid w:val="00B013CF"/>
    <w:rsid w:val="00B1554F"/>
    <w:rsid w:val="00B16CFD"/>
    <w:rsid w:val="00B22FB3"/>
    <w:rsid w:val="00B42445"/>
    <w:rsid w:val="00B457A9"/>
    <w:rsid w:val="00B45C41"/>
    <w:rsid w:val="00B46314"/>
    <w:rsid w:val="00B51A06"/>
    <w:rsid w:val="00B550DE"/>
    <w:rsid w:val="00B56E86"/>
    <w:rsid w:val="00B87FD0"/>
    <w:rsid w:val="00B922AA"/>
    <w:rsid w:val="00BA1E6B"/>
    <w:rsid w:val="00BB775E"/>
    <w:rsid w:val="00BB7C28"/>
    <w:rsid w:val="00BC01A6"/>
    <w:rsid w:val="00BC4E3E"/>
    <w:rsid w:val="00BC686C"/>
    <w:rsid w:val="00BD1A57"/>
    <w:rsid w:val="00BD2706"/>
    <w:rsid w:val="00BE1467"/>
    <w:rsid w:val="00BF55DA"/>
    <w:rsid w:val="00BF597A"/>
    <w:rsid w:val="00BF7A2D"/>
    <w:rsid w:val="00C01A7D"/>
    <w:rsid w:val="00C122BD"/>
    <w:rsid w:val="00C271C3"/>
    <w:rsid w:val="00C302C9"/>
    <w:rsid w:val="00C370D6"/>
    <w:rsid w:val="00C41A66"/>
    <w:rsid w:val="00C654BF"/>
    <w:rsid w:val="00C65A38"/>
    <w:rsid w:val="00C66289"/>
    <w:rsid w:val="00C66CF1"/>
    <w:rsid w:val="00C76E57"/>
    <w:rsid w:val="00C84460"/>
    <w:rsid w:val="00C856D4"/>
    <w:rsid w:val="00C92F42"/>
    <w:rsid w:val="00C95FF7"/>
    <w:rsid w:val="00C96A62"/>
    <w:rsid w:val="00CA0A09"/>
    <w:rsid w:val="00CA0E09"/>
    <w:rsid w:val="00CA425C"/>
    <w:rsid w:val="00CA7070"/>
    <w:rsid w:val="00CB0AEF"/>
    <w:rsid w:val="00CB296D"/>
    <w:rsid w:val="00CC1F40"/>
    <w:rsid w:val="00CC2A69"/>
    <w:rsid w:val="00CD08F7"/>
    <w:rsid w:val="00CD0BF9"/>
    <w:rsid w:val="00CD3BF1"/>
    <w:rsid w:val="00CE384C"/>
    <w:rsid w:val="00CE7F2C"/>
    <w:rsid w:val="00CF4539"/>
    <w:rsid w:val="00CF4AEE"/>
    <w:rsid w:val="00D01EEB"/>
    <w:rsid w:val="00D02485"/>
    <w:rsid w:val="00D056F8"/>
    <w:rsid w:val="00D131A6"/>
    <w:rsid w:val="00D17869"/>
    <w:rsid w:val="00D238FC"/>
    <w:rsid w:val="00D31818"/>
    <w:rsid w:val="00D33B07"/>
    <w:rsid w:val="00D4526D"/>
    <w:rsid w:val="00D51559"/>
    <w:rsid w:val="00D5190E"/>
    <w:rsid w:val="00D64259"/>
    <w:rsid w:val="00D866E1"/>
    <w:rsid w:val="00D8726D"/>
    <w:rsid w:val="00D87C5C"/>
    <w:rsid w:val="00D90889"/>
    <w:rsid w:val="00D93491"/>
    <w:rsid w:val="00DA4FFF"/>
    <w:rsid w:val="00DB1471"/>
    <w:rsid w:val="00DB6DFB"/>
    <w:rsid w:val="00DB7BBD"/>
    <w:rsid w:val="00DB7BFB"/>
    <w:rsid w:val="00DE4494"/>
    <w:rsid w:val="00DE7C3C"/>
    <w:rsid w:val="00DF16BF"/>
    <w:rsid w:val="00DF3ACE"/>
    <w:rsid w:val="00DF7A07"/>
    <w:rsid w:val="00E22EFF"/>
    <w:rsid w:val="00E2376B"/>
    <w:rsid w:val="00E27847"/>
    <w:rsid w:val="00E27EEC"/>
    <w:rsid w:val="00E30E43"/>
    <w:rsid w:val="00E31E1E"/>
    <w:rsid w:val="00E36657"/>
    <w:rsid w:val="00E51653"/>
    <w:rsid w:val="00E52781"/>
    <w:rsid w:val="00E52A32"/>
    <w:rsid w:val="00E61AEE"/>
    <w:rsid w:val="00E62D89"/>
    <w:rsid w:val="00E669E6"/>
    <w:rsid w:val="00E769B5"/>
    <w:rsid w:val="00E82DF1"/>
    <w:rsid w:val="00E879AB"/>
    <w:rsid w:val="00E917CF"/>
    <w:rsid w:val="00EA70F7"/>
    <w:rsid w:val="00EB2372"/>
    <w:rsid w:val="00EC320E"/>
    <w:rsid w:val="00EC4C7C"/>
    <w:rsid w:val="00ED2611"/>
    <w:rsid w:val="00ED347C"/>
    <w:rsid w:val="00ED3BC0"/>
    <w:rsid w:val="00ED5623"/>
    <w:rsid w:val="00EF2C48"/>
    <w:rsid w:val="00EF6654"/>
    <w:rsid w:val="00F0611D"/>
    <w:rsid w:val="00F122F9"/>
    <w:rsid w:val="00F34ED8"/>
    <w:rsid w:val="00F35F9C"/>
    <w:rsid w:val="00F3694F"/>
    <w:rsid w:val="00F4598B"/>
    <w:rsid w:val="00F46138"/>
    <w:rsid w:val="00F5099A"/>
    <w:rsid w:val="00F537E4"/>
    <w:rsid w:val="00F67734"/>
    <w:rsid w:val="00F71D82"/>
    <w:rsid w:val="00F73139"/>
    <w:rsid w:val="00F92D3A"/>
    <w:rsid w:val="00F93DB3"/>
    <w:rsid w:val="00F964F8"/>
    <w:rsid w:val="00F96CCF"/>
    <w:rsid w:val="00F97972"/>
    <w:rsid w:val="00FA2920"/>
    <w:rsid w:val="00FA4E34"/>
    <w:rsid w:val="00FB2901"/>
    <w:rsid w:val="00FB56AB"/>
    <w:rsid w:val="00FB6A80"/>
    <w:rsid w:val="00FD0BCC"/>
    <w:rsid w:val="00FE12A1"/>
    <w:rsid w:val="00FE223A"/>
    <w:rsid w:val="00FE274F"/>
    <w:rsid w:val="00FE5951"/>
    <w:rsid w:val="00FE71BC"/>
    <w:rsid w:val="01E3F668"/>
    <w:rsid w:val="02572B86"/>
    <w:rsid w:val="026193D0"/>
    <w:rsid w:val="037BC513"/>
    <w:rsid w:val="04487A91"/>
    <w:rsid w:val="04DEDC8B"/>
    <w:rsid w:val="0561CAC9"/>
    <w:rsid w:val="05F90A9D"/>
    <w:rsid w:val="062081B8"/>
    <w:rsid w:val="071DF10E"/>
    <w:rsid w:val="07DA61E9"/>
    <w:rsid w:val="09F148BB"/>
    <w:rsid w:val="0A06973F"/>
    <w:rsid w:val="0AEF5274"/>
    <w:rsid w:val="0CA26FDB"/>
    <w:rsid w:val="0CB5E353"/>
    <w:rsid w:val="0CF642D5"/>
    <w:rsid w:val="0D428743"/>
    <w:rsid w:val="0D87B788"/>
    <w:rsid w:val="0E4296E0"/>
    <w:rsid w:val="0E51B3B4"/>
    <w:rsid w:val="0E8B30D7"/>
    <w:rsid w:val="0EDCCDB0"/>
    <w:rsid w:val="0F69AFB1"/>
    <w:rsid w:val="0FE1F2C5"/>
    <w:rsid w:val="1021DDD4"/>
    <w:rsid w:val="10ECBD69"/>
    <w:rsid w:val="11012D00"/>
    <w:rsid w:val="1162BD67"/>
    <w:rsid w:val="1433A0C4"/>
    <w:rsid w:val="14437A4B"/>
    <w:rsid w:val="14C0F538"/>
    <w:rsid w:val="14EA01C6"/>
    <w:rsid w:val="15C45707"/>
    <w:rsid w:val="17F895FA"/>
    <w:rsid w:val="18FEBEC6"/>
    <w:rsid w:val="19B72574"/>
    <w:rsid w:val="1ABD4E9D"/>
    <w:rsid w:val="1B651B5D"/>
    <w:rsid w:val="1BC75736"/>
    <w:rsid w:val="1BD04A0D"/>
    <w:rsid w:val="1C0C2A46"/>
    <w:rsid w:val="1C867846"/>
    <w:rsid w:val="1DA6A1B3"/>
    <w:rsid w:val="1E45BF25"/>
    <w:rsid w:val="1EC7F9A0"/>
    <w:rsid w:val="201147E5"/>
    <w:rsid w:val="21660619"/>
    <w:rsid w:val="220C8128"/>
    <w:rsid w:val="2210E6F3"/>
    <w:rsid w:val="255F9B20"/>
    <w:rsid w:val="25BDB274"/>
    <w:rsid w:val="25F612F4"/>
    <w:rsid w:val="297B2957"/>
    <w:rsid w:val="2B1BF163"/>
    <w:rsid w:val="2B2314F2"/>
    <w:rsid w:val="2DD91FA0"/>
    <w:rsid w:val="302E19B9"/>
    <w:rsid w:val="302E40DF"/>
    <w:rsid w:val="30BF1249"/>
    <w:rsid w:val="3109A12C"/>
    <w:rsid w:val="31CF00D5"/>
    <w:rsid w:val="31E3580B"/>
    <w:rsid w:val="328A3BA0"/>
    <w:rsid w:val="3318E20F"/>
    <w:rsid w:val="334451BB"/>
    <w:rsid w:val="34B9CEF0"/>
    <w:rsid w:val="35EFAAE0"/>
    <w:rsid w:val="3671E46E"/>
    <w:rsid w:val="37DB1E71"/>
    <w:rsid w:val="387BA3E1"/>
    <w:rsid w:val="38C2584E"/>
    <w:rsid w:val="39281A0B"/>
    <w:rsid w:val="395CA24F"/>
    <w:rsid w:val="3994B966"/>
    <w:rsid w:val="39FE35D2"/>
    <w:rsid w:val="39FFA562"/>
    <w:rsid w:val="3A296D7D"/>
    <w:rsid w:val="3A30E54E"/>
    <w:rsid w:val="3B2FA127"/>
    <w:rsid w:val="3CCBAA5C"/>
    <w:rsid w:val="3D273431"/>
    <w:rsid w:val="3D6AE959"/>
    <w:rsid w:val="3D84555D"/>
    <w:rsid w:val="412A0F8E"/>
    <w:rsid w:val="424C8775"/>
    <w:rsid w:val="4380F500"/>
    <w:rsid w:val="44045750"/>
    <w:rsid w:val="448EA432"/>
    <w:rsid w:val="451CC561"/>
    <w:rsid w:val="4524B2E7"/>
    <w:rsid w:val="466B3FDB"/>
    <w:rsid w:val="47148AC3"/>
    <w:rsid w:val="472A1977"/>
    <w:rsid w:val="4767D07B"/>
    <w:rsid w:val="489C91BF"/>
    <w:rsid w:val="4957C8DE"/>
    <w:rsid w:val="49F8240A"/>
    <w:rsid w:val="4A3C22B9"/>
    <w:rsid w:val="4A4E6204"/>
    <w:rsid w:val="4A5E54D8"/>
    <w:rsid w:val="4A7361DD"/>
    <w:rsid w:val="4A8878E7"/>
    <w:rsid w:val="4A91E7AB"/>
    <w:rsid w:val="4B9A3A2F"/>
    <w:rsid w:val="4BB3DA63"/>
    <w:rsid w:val="4CCDD6D6"/>
    <w:rsid w:val="4D2FB380"/>
    <w:rsid w:val="4E69A737"/>
    <w:rsid w:val="4EF84338"/>
    <w:rsid w:val="5067658E"/>
    <w:rsid w:val="518AFF2D"/>
    <w:rsid w:val="520335EF"/>
    <w:rsid w:val="5208BEDF"/>
    <w:rsid w:val="53446301"/>
    <w:rsid w:val="53F2A1F9"/>
    <w:rsid w:val="54800BD2"/>
    <w:rsid w:val="55D7BD88"/>
    <w:rsid w:val="57F2EDAC"/>
    <w:rsid w:val="58594F16"/>
    <w:rsid w:val="58965DAF"/>
    <w:rsid w:val="59281C55"/>
    <w:rsid w:val="5947BB6F"/>
    <w:rsid w:val="59F51F77"/>
    <w:rsid w:val="5B012A60"/>
    <w:rsid w:val="5B045CC1"/>
    <w:rsid w:val="5DD60DBE"/>
    <w:rsid w:val="5EEE1B15"/>
    <w:rsid w:val="5EF3F6D7"/>
    <w:rsid w:val="5F153AD9"/>
    <w:rsid w:val="6101EA57"/>
    <w:rsid w:val="61F11488"/>
    <w:rsid w:val="6220DBB6"/>
    <w:rsid w:val="6241FE5E"/>
    <w:rsid w:val="63DA8312"/>
    <w:rsid w:val="6461B6AD"/>
    <w:rsid w:val="658FDA48"/>
    <w:rsid w:val="6622B0FE"/>
    <w:rsid w:val="6719987E"/>
    <w:rsid w:val="67AE3D15"/>
    <w:rsid w:val="6857D5F1"/>
    <w:rsid w:val="68776066"/>
    <w:rsid w:val="6985E8FC"/>
    <w:rsid w:val="6B64781D"/>
    <w:rsid w:val="6BA4A083"/>
    <w:rsid w:val="6C54CD75"/>
    <w:rsid w:val="6C64100E"/>
    <w:rsid w:val="6C7E2FC0"/>
    <w:rsid w:val="6D0AA5D0"/>
    <w:rsid w:val="6D6C5B38"/>
    <w:rsid w:val="6E9C3459"/>
    <w:rsid w:val="6F34655D"/>
    <w:rsid w:val="6F3E4994"/>
    <w:rsid w:val="7006DF30"/>
    <w:rsid w:val="70A7B77D"/>
    <w:rsid w:val="714A9EBD"/>
    <w:rsid w:val="719AF11C"/>
    <w:rsid w:val="73BAFE89"/>
    <w:rsid w:val="741DC104"/>
    <w:rsid w:val="74F41C17"/>
    <w:rsid w:val="750D1C97"/>
    <w:rsid w:val="76010767"/>
    <w:rsid w:val="7641B8DB"/>
    <w:rsid w:val="765BE691"/>
    <w:rsid w:val="765E12FE"/>
    <w:rsid w:val="768D7C1F"/>
    <w:rsid w:val="7754A22B"/>
    <w:rsid w:val="799EB295"/>
    <w:rsid w:val="79E1D12C"/>
    <w:rsid w:val="7AB81C4B"/>
    <w:rsid w:val="7AFC01A1"/>
    <w:rsid w:val="7B208E59"/>
    <w:rsid w:val="7B3A82F6"/>
    <w:rsid w:val="7B5E9CDE"/>
    <w:rsid w:val="7D0BBFD0"/>
    <w:rsid w:val="7DA29243"/>
    <w:rsid w:val="7ED4B9F9"/>
    <w:rsid w:val="7F517F4C"/>
    <w:rsid w:val="7FAA1528"/>
    <w:rsid w:val="7FD262B0"/>
    <w:rsid w:val="7FE2A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97B0"/>
  <w15:chartTrackingRefBased/>
  <w15:docId w15:val="{0BF80B32-059D-4963-AD90-3C0BBCE9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5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369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Sharp - Footnote Text,Footnote Text - Sharp Char Char,Footnote Text - Sharp Char,single space,footnote text,Char, Char Char3, Char Char Char Char Char Char, Char Char Char Char,Footnote Text Char1 Char, Char Char2, Char Char Char Char1"/>
    <w:basedOn w:val="Normal"/>
    <w:link w:val="FootnoteTextChar"/>
    <w:uiPriority w:val="99"/>
    <w:unhideWhenUsed/>
    <w:qFormat/>
    <w:rsid w:val="00CD0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Sharp - Footnote Text Char,Footnote Text - Sharp Char Char Char,Footnote Text - Sharp Char Char1,single space Char,footnote text Char,Char Char, Char Char3 Char, Char Char Char Char Char Char Char, Char Char Char Char Char"/>
    <w:link w:val="FootnoteText"/>
    <w:uiPriority w:val="99"/>
    <w:qFormat/>
    <w:rsid w:val="00CD08F7"/>
    <w:rPr>
      <w:sz w:val="20"/>
      <w:szCs w:val="20"/>
    </w:rPr>
  </w:style>
  <w:style w:type="character" w:styleId="FootnoteReference">
    <w:name w:val="footnote reference"/>
    <w:aliases w:val="4_G,ftref,a Footnote Reference,FZ,Appel note de bas de page,Footnotes refss,Footnote number,Footnote text,16 Point,Superscript 6 Point,Superscript 6 Point + 11 pt,Ref FNs Char,Footnote Ref,[0],[,Appel note de bas de p.,callout,Ref,fr"/>
    <w:link w:val="CharChar1CharCharCharChar1CharCharCharCharCharCharCharCharCharCharCharCharCharCharCharChar"/>
    <w:uiPriority w:val="99"/>
    <w:unhideWhenUsed/>
    <w:qFormat/>
    <w:rsid w:val="00CD08F7"/>
    <w:rPr>
      <w:vertAlign w:val="superscript"/>
    </w:rPr>
  </w:style>
  <w:style w:type="character" w:customStyle="1" w:styleId="Heading3Char">
    <w:name w:val="Heading 3 Char"/>
    <w:link w:val="Heading3"/>
    <w:rsid w:val="00F3694F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uiPriority w:val="99"/>
    <w:rsid w:val="00F3694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3694F"/>
    <w:pPr>
      <w:spacing w:after="0" w:line="240" w:lineRule="auto"/>
      <w:ind w:left="522" w:hanging="486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link w:val="BodyTextIndent"/>
    <w:rsid w:val="00F3694F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Numbered List Paragraph,List_Paragraph,Multilevel para_II,List Paragraph1,Normal 2,List Paragraph (numbered (a)),References,Bullit,Main numbered paragraph,MC Paragraphe Liste,Colorful List - Accent 11,Bullets,List Bullet-OpsManual,Liste 1"/>
    <w:basedOn w:val="Normal"/>
    <w:link w:val="ListParagraphChar"/>
    <w:qFormat/>
    <w:rsid w:val="00F36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50"/>
  </w:style>
  <w:style w:type="paragraph" w:styleId="Footer">
    <w:name w:val="footer"/>
    <w:basedOn w:val="Normal"/>
    <w:link w:val="FooterChar"/>
    <w:uiPriority w:val="99"/>
    <w:unhideWhenUsed/>
    <w:rsid w:val="007B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50"/>
  </w:style>
  <w:style w:type="paragraph" w:styleId="BalloonText">
    <w:name w:val="Balloon Text"/>
    <w:basedOn w:val="Normal"/>
    <w:link w:val="BalloonTextChar"/>
    <w:uiPriority w:val="99"/>
    <w:semiHidden/>
    <w:unhideWhenUsed/>
    <w:rsid w:val="007B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5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FB29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2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FB2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9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290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67588D"/>
    <w:rPr>
      <w:color w:val="800080"/>
      <w:u w:val="single"/>
    </w:rPr>
  </w:style>
  <w:style w:type="paragraph" w:styleId="NoSpacing">
    <w:name w:val="No Spacing"/>
    <w:uiPriority w:val="1"/>
    <w:qFormat/>
    <w:rsid w:val="0067588D"/>
    <w:rPr>
      <w:sz w:val="22"/>
      <w:szCs w:val="22"/>
    </w:rPr>
  </w:style>
  <w:style w:type="paragraph" w:customStyle="1" w:styleId="CharChar1CharCharCharChar1CharCharCharCharCharCharCharCharCharCharCharCharCharCharCharChar">
    <w:name w:val="Char Char1 Char Char Char Char1 Char Char Char Char Char Char Char Char Char Char Char Char (文字) Char Char Char Char"/>
    <w:aliases w:val="Char Char Char Char1 Char Char (文字) Char Char Char Char"/>
    <w:basedOn w:val="Normal"/>
    <w:next w:val="Normal"/>
    <w:link w:val="FootnoteReference"/>
    <w:uiPriority w:val="99"/>
    <w:qFormat/>
    <w:rsid w:val="00095699"/>
    <w:pPr>
      <w:spacing w:after="160" w:line="240" w:lineRule="exact"/>
    </w:pPr>
    <w:rPr>
      <w:sz w:val="20"/>
      <w:szCs w:val="20"/>
      <w:vertAlign w:val="superscript"/>
    </w:rPr>
  </w:style>
  <w:style w:type="character" w:customStyle="1" w:styleId="ListParagraphChar">
    <w:name w:val="List Paragraph Char"/>
    <w:aliases w:val="Numbered List Paragraph Char,List_Paragraph Char,Multilevel para_II Char,List Paragraph1 Char,Normal 2 Char,List Paragraph (numbered (a)) Char,References Char,Bullit Char,Main numbered paragraph Char,MC Paragraphe Liste Char"/>
    <w:basedOn w:val="DefaultParagraphFont"/>
    <w:link w:val="ListParagraph"/>
    <w:uiPriority w:val="34"/>
    <w:qFormat/>
    <w:locked/>
    <w:rsid w:val="001111E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7460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916ED"/>
    <w:pPr>
      <w:spacing w:after="0" w:line="240" w:lineRule="auto"/>
    </w:pPr>
    <w:rPr>
      <w:rFonts w:eastAsiaTheme="minorHAnsi" w:cs="Calibri"/>
    </w:rPr>
  </w:style>
  <w:style w:type="paragraph" w:customStyle="1" w:styleId="Char2">
    <w:name w:val="Char2"/>
    <w:basedOn w:val="Normal"/>
    <w:uiPriority w:val="99"/>
    <w:rsid w:val="003916ED"/>
    <w:pPr>
      <w:spacing w:after="160" w:line="240" w:lineRule="exact"/>
    </w:pPr>
    <w:rPr>
      <w:rFonts w:ascii="Arial" w:eastAsia="Arial" w:hAnsi="Arial" w:cs="Arial"/>
      <w:color w:val="000000"/>
      <w:vertAlign w:val="superscript"/>
    </w:rPr>
  </w:style>
  <w:style w:type="paragraph" w:styleId="Revision">
    <w:name w:val="Revision"/>
    <w:hidden/>
    <w:uiPriority w:val="99"/>
    <w:semiHidden/>
    <w:rsid w:val="00F964F8"/>
    <w:rPr>
      <w:sz w:val="22"/>
      <w:szCs w:val="22"/>
    </w:rPr>
  </w:style>
  <w:style w:type="paragraph" w:customStyle="1" w:styleId="paragraph">
    <w:name w:val="paragraph"/>
    <w:basedOn w:val="Normal"/>
    <w:rsid w:val="009C6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C6947"/>
  </w:style>
  <w:style w:type="character" w:customStyle="1" w:styleId="eop">
    <w:name w:val="eop"/>
    <w:basedOn w:val="DefaultParagraphFont"/>
    <w:rsid w:val="009C6947"/>
  </w:style>
  <w:style w:type="character" w:customStyle="1" w:styleId="superscript">
    <w:name w:val="superscript"/>
    <w:basedOn w:val="DefaultParagraphFont"/>
    <w:rsid w:val="009C6947"/>
  </w:style>
  <w:style w:type="character" w:customStyle="1" w:styleId="cf01">
    <w:name w:val="cf01"/>
    <w:basedOn w:val="DefaultParagraphFont"/>
    <w:rsid w:val="00F92D3A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9F11C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num.aftab@unwomen.org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e4ff08-50e0-4b98-bdb5-6427745c6bc9" xsi:nil="true"/>
    <lcf76f155ced4ddcb4097134ff3c332f xmlns="c10202dc-6f78-4a94-9587-32e719288c61">
      <Terms xmlns="http://schemas.microsoft.com/office/infopath/2007/PartnerControls"/>
    </lcf76f155ced4ddcb4097134ff3c332f>
    <RequestTitle xmlns="C10202DC-6F78-4A94-9587-32E719288C61">Publishing of the EOI for Protection Services of WHRDs</RequestTitle>
    <Uploaded_x0020_By xmlns="C10202DC-6F78-4A94-9587-32E719288C61">Sodaba Khalil</Uploaded_x0020_By>
    <RequestNumber xmlns="C10202DC-6F78-4A94-9587-32E719288C61">20230243106</RequestNumber>
    <RequestType xmlns="C10202DC-6F78-4A94-9587-32E719288C61">Create Service Request</RequestType>
    <AttachmentType xmlns="C10202DC-6F78-4A94-9587-32E719288C61">Other</Attach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24D8D82974C43BC882E252DC03D35" ma:contentTypeVersion="30" ma:contentTypeDescription="Create a new document." ma:contentTypeScope="" ma:versionID="9caaade9e360ebfc09b63bd8efa0701a">
  <xsd:schema xmlns:xsd="http://www.w3.org/2001/XMLSchema" xmlns:xs="http://www.w3.org/2001/XMLSchema" xmlns:p="http://schemas.microsoft.com/office/2006/metadata/properties" xmlns:ns2="C10202DC-6F78-4A94-9587-32E719288C61" xmlns:ns3="c10202dc-6f78-4a94-9587-32e719288c61" xmlns:ns4="50e4ff08-50e0-4b98-bdb5-6427745c6bc9" targetNamespace="http://schemas.microsoft.com/office/2006/metadata/properties" ma:root="true" ma:fieldsID="13832b029c75be22d6234622b47b45e0" ns2:_="" ns3:_="" ns4:_="">
    <xsd:import namespace="C10202DC-6F78-4A94-9587-32E719288C61"/>
    <xsd:import namespace="c10202dc-6f78-4a94-9587-32e719288c61"/>
    <xsd:import namespace="50e4ff08-50e0-4b98-bdb5-6427745c6bc9"/>
    <xsd:element name="properties">
      <xsd:complexType>
        <xsd:sequence>
          <xsd:element name="documentManagement">
            <xsd:complexType>
              <xsd:all>
                <xsd:element ref="ns2:RequestNumber" minOccurs="0"/>
                <xsd:element ref="ns2:RequestType" minOccurs="0"/>
                <xsd:element ref="ns2:AttachmentType" minOccurs="0"/>
                <xsd:element ref="ns2:RequestTitle" minOccurs="0"/>
                <xsd:element ref="ns2:Uploaded_x0020_By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202DC-6F78-4A94-9587-32E719288C61" elementFormDefault="qualified">
    <xsd:import namespace="http://schemas.microsoft.com/office/2006/documentManagement/types"/>
    <xsd:import namespace="http://schemas.microsoft.com/office/infopath/2007/PartnerControls"/>
    <xsd:element name="RequestNumber" ma:index="2" nillable="true" ma:displayName="RequestNumber" ma:internalName="RequestNumber">
      <xsd:simpleType>
        <xsd:restriction base="dms:Text"/>
      </xsd:simpleType>
    </xsd:element>
    <xsd:element name="RequestType" ma:index="3" nillable="true" ma:displayName="RequestType" ma:internalName="RequestType">
      <xsd:simpleType>
        <xsd:restriction base="dms:Text"/>
      </xsd:simpleType>
    </xsd:element>
    <xsd:element name="AttachmentType" ma:index="4" nillable="true" ma:displayName="AttachmentType" ma:internalName="AttachmentType">
      <xsd:simpleType>
        <xsd:restriction base="dms:Text"/>
      </xsd:simpleType>
    </xsd:element>
    <xsd:element name="RequestTitle" ma:index="5" nillable="true" ma:displayName="RequestTitle" ma:internalName="RequestTitle">
      <xsd:simpleType>
        <xsd:restriction base="dms:Text"/>
      </xsd:simpleType>
    </xsd:element>
    <xsd:element name="Uploaded_x0020_By" ma:index="6" nillable="true" ma:displayName="Uploaded By" ma:internalName="Uploaded_x0020_B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202dc-6f78-4a94-9587-32e719288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4ff08-50e0-4b98-bdb5-6427745c6bc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d437c17-25c4-4977-b2be-824ebb58e29a}" ma:internalName="TaxCatchAll" ma:showField="CatchAllData" ma:web="50e4ff08-50e0-4b98-bdb5-6427745c6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95EAD9E786446B2CDB042E9D89C2D" ma:contentTypeVersion="19" ma:contentTypeDescription="Create a new document." ma:contentTypeScope="" ma:versionID="4c00434c10893e0632b52dae8e94f892">
  <xsd:schema xmlns:xsd="http://www.w3.org/2001/XMLSchema" xmlns:xs="http://www.w3.org/2001/XMLSchema" xmlns:p="http://schemas.microsoft.com/office/2006/metadata/properties" xmlns:ns2="6af957f9-d7c2-49ad-b823-204c2929738d" xmlns:ns3="901e8292-61bb-4336-9be6-10d5ca478ab1" targetNamespace="http://schemas.microsoft.com/office/2006/metadata/properties" ma:root="true" ma:fieldsID="70bb1a9194b863f846b89ea3a8b7921f" ns2:_="" ns3:_="">
    <xsd:import namespace="6af957f9-d7c2-49ad-b823-204c2929738d"/>
    <xsd:import namespace="901e8292-61bb-4336-9be6-10d5ca478a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Statu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957f9-d7c2-49ad-b823-204c292973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c2d8d9-183c-4efa-9962-e95e2e3dcac7}" ma:internalName="TaxCatchAll" ma:showField="CatchAllData" ma:web="6af957f9-d7c2-49ad-b823-204c29297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8292-61bb-4336-9be6-10d5ca478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us" ma:index="26" nillable="true" ma:displayName="Status" ma:description="What is the status of this document" ma:format="Dropdown" ma:internalName="Status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404B-5DFC-4A5B-8637-222598C6F89F}">
  <ds:schemaRefs>
    <ds:schemaRef ds:uri="http://schemas.microsoft.com/office/2006/metadata/properties"/>
    <ds:schemaRef ds:uri="http://schemas.microsoft.com/office/infopath/2007/PartnerControls"/>
    <ds:schemaRef ds:uri="6af957f9-d7c2-49ad-b823-204c2929738d"/>
    <ds:schemaRef ds:uri="901e8292-61bb-4336-9be6-10d5ca478ab1"/>
  </ds:schemaRefs>
</ds:datastoreItem>
</file>

<file path=customXml/itemProps2.xml><?xml version="1.0" encoding="utf-8"?>
<ds:datastoreItem xmlns:ds="http://schemas.openxmlformats.org/officeDocument/2006/customXml" ds:itemID="{AE262F90-5A59-40F9-8D72-308FC28FE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C5817-2B57-4540-B28C-E4A684C52605}"/>
</file>

<file path=customXml/itemProps4.xml><?xml version="1.0" encoding="utf-8"?>
<ds:datastoreItem xmlns:ds="http://schemas.openxmlformats.org/officeDocument/2006/customXml" ds:itemID="{1C4BE1E1-52EB-4E1D-A8E1-E9E9D2C99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957f9-d7c2-49ad-b823-204c2929738d"/>
    <ds:schemaRef ds:uri="901e8292-61bb-4336-9be6-10d5ca478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76F368-CE3D-4E24-9134-23A61DFEBE9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3B9C115-2F08-4ED1-B983-E0FD5E87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template</vt:lpstr>
    </vt:vector>
  </TitlesOfParts>
  <Company>UNFPA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template</dc:title>
  <dc:subject/>
  <dc:creator>nicole</dc:creator>
  <cp:keywords/>
  <cp:lastModifiedBy>Sodaba Khalil</cp:lastModifiedBy>
  <cp:revision>2</cp:revision>
  <cp:lastPrinted>2012-05-16T21:49:00Z</cp:lastPrinted>
  <dcterms:created xsi:type="dcterms:W3CDTF">2023-10-01T22:38:00Z</dcterms:created>
  <dcterms:modified xsi:type="dcterms:W3CDTF">2023-10-01T22:38:00Z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S2JVWQHSHYPP-992070452-1192</vt:lpwstr>
  </property>
  <property fmtid="{D5CDD505-2E9C-101B-9397-08002B2CF9AE}" pid="3" name="_dlc_DocIdItemGuid">
    <vt:lpwstr>5e2d1561-9930-4f59-9091-d99c7ccc95f1</vt:lpwstr>
  </property>
  <property fmtid="{D5CDD505-2E9C-101B-9397-08002B2CF9AE}" pid="4" name="_dlc_DocIdUrl">
    <vt:lpwstr>https://unwomen.sharepoint.com/management/LF/_layouts/15/DocIdRedir.aspx?ID=S2JVWQHSHYPP-992070452-1192, S2JVWQHSHYPP-992070452-1192</vt:lpwstr>
  </property>
  <property fmtid="{D5CDD505-2E9C-101B-9397-08002B2CF9AE}" pid="5" name="display_urn:schemas-microsoft-com:office:office#LF_ContentOwner">
    <vt:lpwstr>Laetitia MPOFU</vt:lpwstr>
  </property>
  <property fmtid="{D5CDD505-2E9C-101B-9397-08002B2CF9AE}" pid="6" name="LF_EffectiveDate">
    <vt:lpwstr>2020-01-09T00:00:00Z</vt:lpwstr>
  </property>
  <property fmtid="{D5CDD505-2E9C-101B-9397-08002B2CF9AE}" pid="7" name="LF_ContentOwner">
    <vt:lpwstr>486;#i:0#.f|membership|laetitia.mpofu@unwomen.org,#i:0#.f|membership|laetitia.mpofu@unwomen.org,#laetitia.mpofu@unwomen.org,#,#Laetitia MPOFU,#,#Programme Support Management Unit,#Chief, PSMU</vt:lpwstr>
  </property>
  <property fmtid="{D5CDD505-2E9C-101B-9397-08002B2CF9AE}" pid="8" name="LF_RelatedDoc">
    <vt:lpwstr/>
  </property>
  <property fmtid="{D5CDD505-2E9C-101B-9397-08002B2CF9AE}" pid="9" name="LF_Topic">
    <vt:lpwstr>;#Programme;#</vt:lpwstr>
  </property>
  <property fmtid="{D5CDD505-2E9C-101B-9397-08002B2CF9AE}" pid="10" name="LF_Level">
    <vt:lpwstr>Level 4</vt:lpwstr>
  </property>
  <property fmtid="{D5CDD505-2E9C-101B-9397-08002B2CF9AE}" pid="11" name="LF_Applicability">
    <vt:lpwstr>All Staff</vt:lpwstr>
  </property>
  <property fmtid="{D5CDD505-2E9C-101B-9397-08002B2CF9AE}" pid="12" name="LF_BusinessSection">
    <vt:lpwstr>Programme Division HQ</vt:lpwstr>
  </property>
  <property fmtid="{D5CDD505-2E9C-101B-9397-08002B2CF9AE}" pid="13" name="LF_ApprovedBy">
    <vt:lpwstr>Head of PSMU</vt:lpwstr>
  </property>
  <property fmtid="{D5CDD505-2E9C-101B-9397-08002B2CF9AE}" pid="14" name="LF_DocCategory">
    <vt:lpwstr>Other Knowledge and Information Resources</vt:lpwstr>
  </property>
  <property fmtid="{D5CDD505-2E9C-101B-9397-08002B2CF9AE}" pid="15" name="LF_ReviewDate">
    <vt:lpwstr>2023-12-30T00:00:00Z</vt:lpwstr>
  </property>
  <property fmtid="{D5CDD505-2E9C-101B-9397-08002B2CF9AE}" pid="16" name="LF_DocSummary">
    <vt:lpwstr>UNW Expression of interest template</vt:lpwstr>
  </property>
  <property fmtid="{D5CDD505-2E9C-101B-9397-08002B2CF9AE}" pid="17" name="LF_PreviousVersions">
    <vt:lpwstr>n/a</vt:lpwstr>
  </property>
  <property fmtid="{D5CDD505-2E9C-101B-9397-08002B2CF9AE}" pid="18" name="LF_IsArchived">
    <vt:lpwstr>0</vt:lpwstr>
  </property>
  <property fmtid="{D5CDD505-2E9C-101B-9397-08002B2CF9AE}" pid="19" name="Legislative Framework - Archival Workflow">
    <vt:lpwstr>, </vt:lpwstr>
  </property>
  <property fmtid="{D5CDD505-2E9C-101B-9397-08002B2CF9AE}" pid="20" name="ContentTypeId">
    <vt:lpwstr>0x010100B2624D8D82974C43BC882E252DC03D35</vt:lpwstr>
  </property>
  <property fmtid="{D5CDD505-2E9C-101B-9397-08002B2CF9AE}" pid="21" name="MediaServiceImageTags">
    <vt:lpwstr/>
  </property>
</Properties>
</file>