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9AC7" w14:textId="383CA956"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Annex </w:t>
      </w:r>
      <w:r w:rsidR="00F47D21" w:rsidRPr="00CF60BD">
        <w:rPr>
          <w:rFonts w:ascii="Calibri" w:eastAsia="Times New Roman" w:hAnsi="Calibri" w:cs="Calibri"/>
          <w:b/>
          <w:color w:val="002060"/>
          <w:sz w:val="18"/>
          <w:szCs w:val="18"/>
          <w:lang w:val="en-GB" w:eastAsia="en-GB"/>
        </w:rPr>
        <w:t>A</w:t>
      </w:r>
    </w:p>
    <w:p w14:paraId="5EB145E2" w14:textId="75EAE435" w:rsidR="007D0BA5" w:rsidRPr="00CF60BD" w:rsidRDefault="000B480F"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 xml:space="preserve">Call </w:t>
      </w:r>
      <w:r w:rsidR="00D36961" w:rsidRPr="00CF60BD">
        <w:rPr>
          <w:rFonts w:ascii="Calibri" w:eastAsia="Times New Roman" w:hAnsi="Calibri" w:cs="Calibri"/>
          <w:b/>
          <w:color w:val="002060"/>
          <w:sz w:val="18"/>
          <w:szCs w:val="18"/>
          <w:lang w:val="en-GB" w:eastAsia="en-GB"/>
        </w:rPr>
        <w:t>F</w:t>
      </w:r>
      <w:r w:rsidRPr="00CF60BD">
        <w:rPr>
          <w:rFonts w:ascii="Calibri" w:eastAsia="Times New Roman" w:hAnsi="Calibri" w:cs="Calibri"/>
          <w:b/>
          <w:color w:val="002060"/>
          <w:sz w:val="18"/>
          <w:szCs w:val="18"/>
          <w:lang w:val="en-GB" w:eastAsia="en-GB"/>
        </w:rPr>
        <w:t>or Proposal</w:t>
      </w:r>
      <w:r w:rsidR="29134E15" w:rsidRPr="00CF60BD">
        <w:rPr>
          <w:rFonts w:ascii="Calibri" w:eastAsia="Times New Roman" w:hAnsi="Calibri" w:cs="Calibri"/>
          <w:b/>
          <w:color w:val="002060"/>
          <w:sz w:val="18"/>
          <w:szCs w:val="18"/>
          <w:lang w:val="en-GB" w:eastAsia="en-GB"/>
        </w:rPr>
        <w:t>s</w:t>
      </w:r>
      <w:r w:rsidRPr="00CF60BD">
        <w:rPr>
          <w:rFonts w:ascii="Calibri" w:eastAsia="Times New Roman" w:hAnsi="Calibri" w:cs="Calibri"/>
          <w:b/>
          <w:color w:val="002060"/>
          <w:sz w:val="18"/>
          <w:szCs w:val="18"/>
          <w:lang w:val="en-GB" w:eastAsia="en-GB"/>
        </w:rPr>
        <w:t xml:space="preserve"> (CFP) Template</w:t>
      </w:r>
      <w:r w:rsidR="00C8236B" w:rsidRPr="00CF60BD">
        <w:rPr>
          <w:rFonts w:ascii="Calibri" w:eastAsia="Times New Roman" w:hAnsi="Calibri" w:cs="Calibri"/>
          <w:b/>
          <w:color w:val="002060"/>
          <w:sz w:val="18"/>
          <w:szCs w:val="18"/>
          <w:lang w:val="en-GB" w:eastAsia="en-GB"/>
        </w:rPr>
        <w:t xml:space="preserve"> for Implementing Partners</w:t>
      </w:r>
    </w:p>
    <w:p w14:paraId="5BCF6E97" w14:textId="2074761B" w:rsidR="00C8236B" w:rsidRPr="00CF60BD" w:rsidRDefault="00C8236B" w:rsidP="007D0BA5">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CF60BD">
        <w:rPr>
          <w:rFonts w:ascii="Calibri" w:eastAsia="Times New Roman" w:hAnsi="Calibri" w:cs="Calibri"/>
          <w:b/>
          <w:color w:val="002060"/>
          <w:sz w:val="18"/>
          <w:szCs w:val="18"/>
          <w:lang w:val="en-GB" w:eastAsia="en-GB"/>
        </w:rPr>
        <w:t>(For Civil Society Organizations- CSO</w:t>
      </w:r>
      <w:r w:rsidR="002A125C" w:rsidRPr="00CF60BD">
        <w:rPr>
          <w:rFonts w:ascii="Calibri" w:eastAsia="Times New Roman" w:hAnsi="Calibri" w:cs="Calibri"/>
          <w:b/>
          <w:color w:val="002060"/>
          <w:sz w:val="18"/>
          <w:szCs w:val="18"/>
          <w:lang w:val="en-GB" w:eastAsia="en-GB"/>
        </w:rPr>
        <w:t>s)</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775ED8A4" w14:textId="2566EE98" w:rsidR="00DB5157" w:rsidRPr="00B8000E" w:rsidRDefault="00DB5157" w:rsidP="00B8000E">
      <w:pPr>
        <w:spacing w:after="0" w:line="240" w:lineRule="auto"/>
        <w:jc w:val="center"/>
        <w:rPr>
          <w:rFonts w:ascii="Calibri" w:eastAsia="Calibri" w:hAnsi="Calibri" w:cs="Calibri"/>
          <w:b/>
          <w:bCs/>
          <w:color w:val="0070C0"/>
          <w:sz w:val="18"/>
          <w:szCs w:val="18"/>
          <w:u w:val="single"/>
          <w:lang w:val="en-CA"/>
        </w:rPr>
      </w:pPr>
      <w:r w:rsidRPr="00B8000E">
        <w:rPr>
          <w:rFonts w:ascii="Calibri" w:eastAsia="Times New Roman" w:hAnsi="Calibri" w:cs="Calibri"/>
          <w:b/>
          <w:color w:val="0070C0"/>
          <w:sz w:val="18"/>
          <w:szCs w:val="18"/>
          <w:u w:val="single"/>
          <w:lang w:val="en-GB" w:eastAsia="en-GB"/>
        </w:rPr>
        <w:t>Section 1</w:t>
      </w:r>
    </w:p>
    <w:p w14:paraId="7034449D" w14:textId="77777777" w:rsidR="00DB5157" w:rsidRPr="00B8000E" w:rsidRDefault="00DB5157" w:rsidP="00B8000E">
      <w:pPr>
        <w:spacing w:after="0" w:line="240" w:lineRule="auto"/>
        <w:rPr>
          <w:rFonts w:ascii="Calibri" w:eastAsia="Calibri" w:hAnsi="Calibri" w:cs="Calibri"/>
          <w:b/>
          <w:bCs/>
          <w:sz w:val="18"/>
          <w:szCs w:val="18"/>
          <w:lang w:val="en-CA"/>
        </w:rPr>
      </w:pPr>
    </w:p>
    <w:p w14:paraId="18ABD96A" w14:textId="305AF37E" w:rsidR="000B480F" w:rsidRPr="00B8000E" w:rsidRDefault="000B480F" w:rsidP="00B8000E">
      <w:pPr>
        <w:spacing w:after="0" w:line="240" w:lineRule="auto"/>
        <w:rPr>
          <w:rFonts w:ascii="Calibri" w:eastAsia="Calibri" w:hAnsi="Calibri" w:cs="Calibri"/>
          <w:b/>
          <w:bCs/>
          <w:sz w:val="18"/>
          <w:szCs w:val="18"/>
          <w:lang w:val="en-CA"/>
        </w:rPr>
      </w:pPr>
      <w:r w:rsidRPr="00B8000E">
        <w:rPr>
          <w:rFonts w:ascii="Calibri" w:eastAsia="Calibri" w:hAnsi="Calibri" w:cs="Calibri"/>
          <w:b/>
          <w:bCs/>
          <w:sz w:val="18"/>
          <w:szCs w:val="18"/>
          <w:lang w:val="en-CA"/>
        </w:rPr>
        <w:t xml:space="preserve">CFP No. </w:t>
      </w:r>
      <w:r w:rsidRPr="00B8000E">
        <w:rPr>
          <w:rFonts w:ascii="Calibri" w:eastAsia="Calibri" w:hAnsi="Calibri" w:cs="Calibri"/>
          <w:b/>
          <w:bCs/>
          <w:sz w:val="18"/>
          <w:szCs w:val="18"/>
          <w:highlight w:val="yellow"/>
          <w:u w:val="single"/>
          <w:lang w:val="en-CA"/>
        </w:rPr>
        <w:t>(To be filled in by UN Women</w:t>
      </w:r>
      <w:r w:rsidR="009925A3">
        <w:rPr>
          <w:rFonts w:ascii="Calibri" w:eastAsia="Calibri" w:hAnsi="Calibri" w:cs="Calibri"/>
          <w:b/>
          <w:bCs/>
          <w:sz w:val="18"/>
          <w:szCs w:val="18"/>
          <w:highlight w:val="yellow"/>
          <w:u w:val="single"/>
          <w:lang w:val="en-CA"/>
        </w:rPr>
        <w:t xml:space="preserve"> </w:t>
      </w:r>
    </w:p>
    <w:p w14:paraId="5A47BB06" w14:textId="77777777" w:rsidR="000B480F" w:rsidRPr="00B8000E" w:rsidRDefault="000B480F" w:rsidP="00B8000E">
      <w:pPr>
        <w:spacing w:after="0" w:line="240" w:lineRule="auto"/>
        <w:rPr>
          <w:rFonts w:ascii="Calibri" w:eastAsia="Calibri" w:hAnsi="Calibri" w:cs="Calibri"/>
          <w:sz w:val="18"/>
          <w:szCs w:val="18"/>
          <w:lang w:val="en-CA"/>
        </w:rPr>
      </w:pPr>
    </w:p>
    <w:p w14:paraId="0CDEC4E7" w14:textId="28902932" w:rsidR="000B480F" w:rsidRPr="00B8000E" w:rsidRDefault="000B480F" w:rsidP="00950AE7">
      <w:pPr>
        <w:pStyle w:val="ListParagraph"/>
        <w:numPr>
          <w:ilvl w:val="0"/>
          <w:numId w:val="6"/>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CFP </w:t>
      </w:r>
      <w:r w:rsidR="00EA2ADA" w:rsidRPr="00B8000E">
        <w:rPr>
          <w:rFonts w:ascii="Calibri" w:eastAsia="Times New Roman" w:hAnsi="Calibri" w:cs="Calibri"/>
          <w:b/>
          <w:color w:val="0070C0"/>
          <w:sz w:val="18"/>
          <w:szCs w:val="18"/>
          <w:lang w:val="en-GB" w:eastAsia="en-GB"/>
        </w:rPr>
        <w:t>L</w:t>
      </w:r>
      <w:r w:rsidRPr="00B8000E">
        <w:rPr>
          <w:rFonts w:ascii="Calibri" w:eastAsia="Times New Roman" w:hAnsi="Calibri" w:cs="Calibri"/>
          <w:b/>
          <w:color w:val="0070C0"/>
          <w:sz w:val="18"/>
          <w:szCs w:val="18"/>
          <w:lang w:val="en-GB" w:eastAsia="en-GB"/>
        </w:rPr>
        <w:t>etter for Implementing Partners</w:t>
      </w:r>
    </w:p>
    <w:p w14:paraId="59347EB9" w14:textId="77777777" w:rsidR="000B480F" w:rsidRPr="00B8000E" w:rsidRDefault="000B480F" w:rsidP="00B8000E">
      <w:pPr>
        <w:spacing w:after="0" w:line="240" w:lineRule="auto"/>
        <w:rPr>
          <w:rFonts w:ascii="Calibri" w:eastAsia="Calibri" w:hAnsi="Calibri" w:cs="Calibri"/>
          <w:sz w:val="18"/>
          <w:szCs w:val="18"/>
          <w:lang w:val="en-CA"/>
        </w:rPr>
      </w:pPr>
    </w:p>
    <w:p w14:paraId="4DEE70DF" w14:textId="5DF12DC7" w:rsidR="000B480F" w:rsidRPr="00B8000E" w:rsidRDefault="006470FD" w:rsidP="00B5250C">
      <w:pPr>
        <w:spacing w:after="0" w:line="240" w:lineRule="auto"/>
        <w:jc w:val="both"/>
        <w:rPr>
          <w:rFonts w:ascii="Calibri" w:eastAsia="Calibri" w:hAnsi="Calibri" w:cs="Calibri"/>
          <w:spacing w:val="-2"/>
          <w:sz w:val="18"/>
          <w:szCs w:val="18"/>
          <w:lang w:val="en-CA"/>
        </w:rPr>
      </w:pP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plans to engage an </w:t>
      </w:r>
      <w:r w:rsidR="000B480F" w:rsidRPr="00B8000E">
        <w:rPr>
          <w:rFonts w:ascii="Calibri" w:eastAsia="Calibri" w:hAnsi="Calibri" w:cs="Calibri"/>
          <w:spacing w:val="-2"/>
          <w:sz w:val="18"/>
          <w:szCs w:val="18"/>
          <w:u w:val="single"/>
          <w:lang w:val="en-CA"/>
        </w:rPr>
        <w:t>Implementing Partner</w:t>
      </w:r>
      <w:r w:rsidR="000B480F" w:rsidRPr="00B8000E">
        <w:rPr>
          <w:rFonts w:ascii="Calibri" w:eastAsia="Calibri" w:hAnsi="Calibri" w:cs="Calibri"/>
          <w:sz w:val="18"/>
          <w:szCs w:val="18"/>
          <w:lang w:val="en-CA"/>
        </w:rPr>
        <w:t xml:space="preserve"> </w:t>
      </w:r>
      <w:r w:rsidR="000B480F" w:rsidRPr="00B8000E">
        <w:rPr>
          <w:rFonts w:ascii="Calibri" w:eastAsia="Calibri" w:hAnsi="Calibri" w:cs="Calibri"/>
          <w:spacing w:val="-2"/>
          <w:sz w:val="18"/>
          <w:szCs w:val="18"/>
          <w:lang w:val="en-CA"/>
        </w:rPr>
        <w:t>as defined in accordance with these documents.</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now invites sealed proposals from qualified proponents </w:t>
      </w:r>
      <w:r w:rsidR="008F68DD">
        <w:rPr>
          <w:rFonts w:ascii="Calibri" w:eastAsia="Calibri" w:hAnsi="Calibri" w:cs="Calibri"/>
          <w:spacing w:val="-2"/>
          <w:sz w:val="18"/>
          <w:szCs w:val="18"/>
          <w:lang w:val="en-CA"/>
        </w:rPr>
        <w:t>to</w:t>
      </w:r>
      <w:r w:rsidR="000B480F" w:rsidRPr="00B8000E">
        <w:rPr>
          <w:rFonts w:ascii="Calibri" w:eastAsia="Calibri" w:hAnsi="Calibri" w:cs="Calibri"/>
          <w:spacing w:val="-2"/>
          <w:sz w:val="18"/>
          <w:szCs w:val="18"/>
          <w:lang w:val="en-CA"/>
        </w:rPr>
        <w:t xml:space="preserve"> provid</w:t>
      </w:r>
      <w:r w:rsidR="008F68DD">
        <w:rPr>
          <w:rFonts w:ascii="Calibri" w:eastAsia="Calibri" w:hAnsi="Calibri" w:cs="Calibri"/>
          <w:spacing w:val="-2"/>
          <w:sz w:val="18"/>
          <w:szCs w:val="18"/>
          <w:lang w:val="en-CA"/>
        </w:rPr>
        <w:t>e</w:t>
      </w:r>
      <w:r w:rsidR="000B480F" w:rsidRPr="00B8000E">
        <w:rPr>
          <w:rFonts w:ascii="Calibri" w:eastAsia="Calibri" w:hAnsi="Calibri" w:cs="Calibri"/>
          <w:spacing w:val="-2"/>
          <w:sz w:val="18"/>
          <w:szCs w:val="18"/>
          <w:lang w:val="en-CA"/>
        </w:rPr>
        <w:t xml:space="preserve"> the requirements as defined in the</w:t>
      </w:r>
      <w:r w:rsidR="00DC2F38">
        <w:rPr>
          <w:rFonts w:ascii="Calibri" w:eastAsia="Calibri" w:hAnsi="Calibri" w:cs="Calibri"/>
          <w:spacing w:val="-2"/>
          <w:sz w:val="18"/>
          <w:szCs w:val="18"/>
          <w:lang w:val="en-CA"/>
        </w:rPr>
        <w:t xml:space="preserve"> </w:t>
      </w:r>
      <w:r w:rsidRPr="00B8000E">
        <w:rPr>
          <w:rFonts w:ascii="Calibri" w:eastAsia="Calibri" w:hAnsi="Calibri" w:cs="Calibri"/>
          <w:spacing w:val="-2"/>
          <w:sz w:val="18"/>
          <w:szCs w:val="18"/>
          <w:lang w:val="en-CA"/>
        </w:rPr>
        <w:t>UN Women</w:t>
      </w:r>
      <w:r w:rsidR="000B480F" w:rsidRPr="00B8000E">
        <w:rPr>
          <w:rFonts w:ascii="Calibri" w:eastAsia="Calibri" w:hAnsi="Calibri" w:cs="Calibri"/>
          <w:spacing w:val="-2"/>
          <w:sz w:val="18"/>
          <w:szCs w:val="18"/>
          <w:lang w:val="en-CA"/>
        </w:rPr>
        <w:t xml:space="preserve"> Terms of Reference. </w:t>
      </w:r>
    </w:p>
    <w:p w14:paraId="32D4FF0E" w14:textId="77777777" w:rsidR="0066299D" w:rsidRPr="00B8000E" w:rsidRDefault="0066299D" w:rsidP="00CE3345">
      <w:pPr>
        <w:spacing w:after="0" w:line="240" w:lineRule="auto"/>
        <w:jc w:val="both"/>
        <w:rPr>
          <w:rFonts w:ascii="Calibri" w:eastAsia="Calibri" w:hAnsi="Calibri" w:cs="Calibri"/>
          <w:spacing w:val="-2"/>
          <w:sz w:val="18"/>
          <w:szCs w:val="18"/>
          <w:lang w:val="en-CA"/>
        </w:rPr>
      </w:pPr>
    </w:p>
    <w:p w14:paraId="7174B043" w14:textId="5E8F861B" w:rsidR="00B704B9" w:rsidRPr="00B704B9" w:rsidRDefault="000B480F" w:rsidP="00B704B9">
      <w:pPr>
        <w:spacing w:after="0" w:line="240" w:lineRule="auto"/>
        <w:rPr>
          <w:rFonts w:ascii="Calibri" w:eastAsia="Calibri" w:hAnsi="Calibri" w:cs="Calibri"/>
          <w:sz w:val="18"/>
          <w:szCs w:val="18"/>
          <w:lang w:val="en-GB"/>
        </w:rPr>
      </w:pPr>
      <w:r w:rsidRPr="00B8000E">
        <w:rPr>
          <w:rFonts w:ascii="Calibri" w:eastAsia="Calibri" w:hAnsi="Calibri" w:cs="Calibri"/>
          <w:spacing w:val="-2"/>
          <w:sz w:val="18"/>
          <w:szCs w:val="18"/>
          <w:lang w:val="en-CA"/>
        </w:rPr>
        <w:t>Proposals must be received by</w:t>
      </w:r>
      <w:r w:rsidR="00DC2F38">
        <w:rPr>
          <w:rFonts w:ascii="Calibri" w:eastAsia="Calibri" w:hAnsi="Calibri" w:cs="Calibri"/>
          <w:spacing w:val="-2"/>
          <w:sz w:val="18"/>
          <w:szCs w:val="18"/>
          <w:lang w:val="en-CA"/>
        </w:rPr>
        <w:t xml:space="preserve"> </w:t>
      </w:r>
      <w:r w:rsidR="006470FD" w:rsidRPr="00B8000E">
        <w:rPr>
          <w:rFonts w:ascii="Calibri" w:eastAsia="Calibri" w:hAnsi="Calibri" w:cs="Calibri"/>
          <w:spacing w:val="-2"/>
          <w:sz w:val="18"/>
          <w:szCs w:val="18"/>
          <w:lang w:val="en-CA"/>
        </w:rPr>
        <w:t>UN Women</w:t>
      </w:r>
      <w:r w:rsidRPr="00B8000E">
        <w:rPr>
          <w:rFonts w:ascii="Calibri" w:eastAsia="Calibri" w:hAnsi="Calibri" w:cs="Calibri"/>
          <w:spacing w:val="-2"/>
          <w:sz w:val="18"/>
          <w:szCs w:val="18"/>
          <w:lang w:val="en-CA"/>
        </w:rPr>
        <w:t xml:space="preserve"> at the address specified not later than (</w:t>
      </w:r>
      <w:r w:rsidR="005F5B14" w:rsidRPr="00DC2F38">
        <w:rPr>
          <w:rFonts w:ascii="Calibri" w:eastAsia="Calibri" w:hAnsi="Calibri" w:cs="Calibri"/>
          <w:spacing w:val="-2"/>
          <w:sz w:val="18"/>
          <w:szCs w:val="18"/>
          <w:lang w:val="en-CA"/>
        </w:rPr>
        <w:t xml:space="preserve">time) </w:t>
      </w:r>
      <w:r w:rsidR="009925A3">
        <w:rPr>
          <w:rFonts w:ascii="Calibri" w:eastAsia="Calibri" w:hAnsi="Calibri" w:cs="Calibri"/>
          <w:b/>
          <w:bCs/>
          <w:spacing w:val="-2"/>
          <w:sz w:val="18"/>
          <w:szCs w:val="18"/>
          <w:lang w:val="en-CA"/>
        </w:rPr>
        <w:t xml:space="preserve">midnight PNG Time </w:t>
      </w:r>
      <w:r w:rsidRPr="00B8000E">
        <w:rPr>
          <w:rFonts w:ascii="Calibri" w:eastAsia="Calibri" w:hAnsi="Calibri" w:cs="Calibri"/>
          <w:sz w:val="18"/>
          <w:szCs w:val="18"/>
          <w:lang w:val="en-CA"/>
        </w:rPr>
        <w:t xml:space="preserve">on </w:t>
      </w:r>
      <w:r w:rsidR="0033117B">
        <w:rPr>
          <w:rFonts w:ascii="Calibri" w:eastAsia="Calibri" w:hAnsi="Calibri" w:cs="Calibri"/>
          <w:b/>
          <w:bCs/>
          <w:sz w:val="18"/>
          <w:szCs w:val="18"/>
          <w:lang w:val="en-CA"/>
        </w:rPr>
        <w:t>2</w:t>
      </w:r>
      <w:r w:rsidR="0084446D">
        <w:rPr>
          <w:rFonts w:ascii="Calibri" w:eastAsia="Calibri" w:hAnsi="Calibri" w:cs="Calibri"/>
          <w:b/>
          <w:bCs/>
          <w:sz w:val="18"/>
          <w:szCs w:val="18"/>
          <w:lang w:val="en-CA"/>
        </w:rPr>
        <w:t>7</w:t>
      </w:r>
      <w:r w:rsidR="00A711E7">
        <w:rPr>
          <w:rFonts w:ascii="Calibri" w:eastAsia="Calibri" w:hAnsi="Calibri" w:cs="Calibri"/>
          <w:b/>
          <w:bCs/>
          <w:sz w:val="18"/>
          <w:szCs w:val="18"/>
          <w:lang w:val="en-CA"/>
        </w:rPr>
        <w:t xml:space="preserve"> April</w:t>
      </w:r>
      <w:r w:rsidR="009925A3" w:rsidRPr="009925A3">
        <w:rPr>
          <w:rFonts w:ascii="Calibri" w:eastAsia="Calibri" w:hAnsi="Calibri" w:cs="Calibri"/>
          <w:b/>
          <w:bCs/>
          <w:sz w:val="18"/>
          <w:szCs w:val="18"/>
          <w:lang w:val="en-CA"/>
        </w:rPr>
        <w:t xml:space="preserve"> 2024</w:t>
      </w:r>
      <w:r w:rsidRPr="009925A3">
        <w:rPr>
          <w:rFonts w:ascii="Calibri" w:eastAsia="Calibri" w:hAnsi="Calibri" w:cs="Calibri"/>
          <w:b/>
          <w:bCs/>
          <w:sz w:val="18"/>
          <w:szCs w:val="18"/>
          <w:lang w:val="en-CA"/>
        </w:rPr>
        <w:t>.</w:t>
      </w:r>
      <w:r w:rsidR="00B704B9">
        <w:rPr>
          <w:rFonts w:ascii="Calibri" w:eastAsia="Calibri" w:hAnsi="Calibri" w:cs="Calibri"/>
          <w:b/>
          <w:bCs/>
          <w:sz w:val="18"/>
          <w:szCs w:val="18"/>
          <w:lang w:val="en-CA"/>
        </w:rPr>
        <w:t xml:space="preserve"> </w:t>
      </w:r>
      <w:r w:rsidR="00B704B9" w:rsidRPr="00B704B9">
        <w:rPr>
          <w:rFonts w:ascii="Calibri" w:eastAsia="Calibri" w:hAnsi="Calibri" w:cs="Calibri"/>
          <w:sz w:val="18"/>
          <w:szCs w:val="18"/>
          <w:lang w:val="en-GB"/>
        </w:rPr>
        <w:t xml:space="preserve">UN Women will organize a special information pre- bidding session for all interested eligible </w:t>
      </w:r>
      <w:r w:rsidR="00B704B9">
        <w:rPr>
          <w:rFonts w:ascii="Calibri" w:eastAsia="Calibri" w:hAnsi="Calibri" w:cs="Calibri"/>
          <w:sz w:val="18"/>
          <w:szCs w:val="18"/>
          <w:lang w:val="en-GB"/>
        </w:rPr>
        <w:t xml:space="preserve">applicants </w:t>
      </w:r>
      <w:r w:rsidR="00B704B9" w:rsidRPr="00B704B9">
        <w:rPr>
          <w:rFonts w:ascii="Calibri" w:eastAsia="Calibri" w:hAnsi="Calibri" w:cs="Calibri"/>
          <w:sz w:val="18"/>
          <w:szCs w:val="18"/>
          <w:lang w:val="en-GB"/>
        </w:rPr>
        <w:t xml:space="preserve">on the </w:t>
      </w:r>
      <w:r w:rsidR="001D1A16" w:rsidRPr="004A3566">
        <w:rPr>
          <w:rFonts w:ascii="Calibri" w:eastAsia="Calibri" w:hAnsi="Calibri" w:cs="Calibri"/>
          <w:b/>
          <w:bCs/>
          <w:sz w:val="18"/>
          <w:szCs w:val="18"/>
          <w:lang w:val="en-GB"/>
        </w:rPr>
        <w:t>19</w:t>
      </w:r>
      <w:r w:rsidR="00B704B9" w:rsidRPr="004A3566">
        <w:rPr>
          <w:rFonts w:ascii="Calibri" w:eastAsia="Calibri" w:hAnsi="Calibri" w:cs="Calibri"/>
          <w:b/>
          <w:bCs/>
          <w:sz w:val="18"/>
          <w:szCs w:val="18"/>
          <w:lang w:val="en-GB"/>
        </w:rPr>
        <w:t xml:space="preserve"> </w:t>
      </w:r>
      <w:r w:rsidR="00202045" w:rsidRPr="004A3566">
        <w:rPr>
          <w:rFonts w:ascii="Calibri" w:eastAsia="Calibri" w:hAnsi="Calibri" w:cs="Calibri"/>
          <w:b/>
          <w:bCs/>
          <w:sz w:val="18"/>
          <w:szCs w:val="18"/>
          <w:lang w:val="en-GB"/>
        </w:rPr>
        <w:t xml:space="preserve">April </w:t>
      </w:r>
      <w:r w:rsidR="00B704B9" w:rsidRPr="004A3566">
        <w:rPr>
          <w:rFonts w:ascii="Calibri" w:eastAsia="Calibri" w:hAnsi="Calibri" w:cs="Calibri"/>
          <w:b/>
          <w:bCs/>
          <w:sz w:val="18"/>
          <w:szCs w:val="18"/>
          <w:lang w:val="en-GB"/>
        </w:rPr>
        <w:t>2024</w:t>
      </w:r>
      <w:r w:rsidR="00B704B9" w:rsidRPr="00B704B9">
        <w:rPr>
          <w:rFonts w:ascii="Calibri" w:eastAsia="Calibri" w:hAnsi="Calibri" w:cs="Calibri"/>
          <w:sz w:val="18"/>
          <w:szCs w:val="18"/>
          <w:lang w:val="en-GB"/>
        </w:rPr>
        <w:t xml:space="preserve">, from 8:30 am – 9:30 am PNG Time. </w:t>
      </w:r>
      <w:r w:rsidR="00B704B9">
        <w:rPr>
          <w:rFonts w:ascii="Calibri" w:eastAsia="Calibri" w:hAnsi="Calibri" w:cs="Calibri"/>
          <w:sz w:val="18"/>
          <w:szCs w:val="18"/>
          <w:lang w:val="en-GB"/>
        </w:rPr>
        <w:t xml:space="preserve">Please use this link for the pre-bidding session: </w:t>
      </w:r>
      <w:hyperlink r:id="rId12" w:tgtFrame="_blank" w:history="1">
        <w:r w:rsidR="00B704B9" w:rsidRPr="00B704B9">
          <w:rPr>
            <w:rStyle w:val="Hyperlink"/>
            <w:rFonts w:ascii="Calibri" w:eastAsia="Calibri" w:hAnsi="Calibri" w:cs="Calibri"/>
            <w:sz w:val="18"/>
            <w:szCs w:val="18"/>
          </w:rPr>
          <w:t>https://unwomen.zoom.us/s/92577130763</w:t>
        </w:r>
      </w:hyperlink>
      <w:r w:rsidR="00B704B9">
        <w:rPr>
          <w:rFonts w:ascii="Calibri" w:eastAsia="Calibri" w:hAnsi="Calibri" w:cs="Calibri"/>
          <w:sz w:val="18"/>
          <w:szCs w:val="18"/>
          <w:lang w:val="en-GB"/>
        </w:rPr>
        <w:t xml:space="preserve"> </w:t>
      </w:r>
    </w:p>
    <w:p w14:paraId="4F6D09E8" w14:textId="249AED6F" w:rsidR="000B480F" w:rsidRDefault="000B480F" w:rsidP="00CE3345">
      <w:pPr>
        <w:spacing w:after="0" w:line="240" w:lineRule="auto"/>
        <w:jc w:val="both"/>
        <w:rPr>
          <w:rFonts w:ascii="Calibri" w:eastAsia="Calibri" w:hAnsi="Calibri" w:cs="Calibri"/>
          <w:b/>
          <w:bCs/>
          <w:sz w:val="18"/>
          <w:szCs w:val="18"/>
          <w:lang w:val="en-CA"/>
        </w:rPr>
      </w:pPr>
    </w:p>
    <w:p w14:paraId="043002EF" w14:textId="77777777" w:rsidR="00BD3D29" w:rsidRPr="009925A3" w:rsidRDefault="00BD3D29" w:rsidP="00CE3345">
      <w:pPr>
        <w:spacing w:after="0" w:line="240" w:lineRule="auto"/>
        <w:jc w:val="both"/>
        <w:rPr>
          <w:rFonts w:ascii="Calibri" w:eastAsia="Calibri" w:hAnsi="Calibri" w:cs="Calibri"/>
          <w:b/>
          <w:bCs/>
          <w:sz w:val="18"/>
          <w:szCs w:val="18"/>
          <w:lang w:val="en-CA"/>
        </w:rPr>
      </w:pPr>
    </w:p>
    <w:p w14:paraId="70876374" w14:textId="77777777" w:rsidR="0000461E" w:rsidRPr="00B8000E" w:rsidRDefault="0000461E" w:rsidP="00CE3345">
      <w:pPr>
        <w:spacing w:after="0" w:line="240" w:lineRule="auto"/>
        <w:jc w:val="both"/>
        <w:rPr>
          <w:rFonts w:ascii="Calibri" w:eastAsia="Calibri" w:hAnsi="Calibri" w:cs="Calibri"/>
          <w:sz w:val="18"/>
          <w:szCs w:val="18"/>
          <w:lang w:val="en-CA"/>
        </w:rPr>
      </w:pPr>
    </w:p>
    <w:p w14:paraId="4065C605" w14:textId="4AE339EA" w:rsidR="004021DE" w:rsidRPr="00B8000E" w:rsidRDefault="004021DE" w:rsidP="00CE3345">
      <w:pPr>
        <w:spacing w:after="0" w:line="240" w:lineRule="auto"/>
        <w:jc w:val="both"/>
        <w:rPr>
          <w:rFonts w:ascii="Calibri" w:eastAsia="Calibri" w:hAnsi="Calibri" w:cs="Calibri"/>
          <w:spacing w:val="-2"/>
          <w:sz w:val="18"/>
          <w:szCs w:val="18"/>
          <w:lang w:val="en-CA"/>
        </w:rPr>
      </w:pPr>
      <w:r w:rsidRPr="00B8000E">
        <w:rPr>
          <w:rFonts w:ascii="Calibri" w:eastAsia="Calibri" w:hAnsi="Calibri" w:cs="Calibri"/>
          <w:b/>
          <w:bCs/>
          <w:sz w:val="18"/>
          <w:szCs w:val="18"/>
          <w:lang w:val="en-CA"/>
        </w:rPr>
        <w:t xml:space="preserve">The budget range for this proposal </w:t>
      </w:r>
      <w:r w:rsidR="0000461E" w:rsidRPr="00B8000E">
        <w:rPr>
          <w:rFonts w:ascii="Calibri" w:eastAsia="Calibri" w:hAnsi="Calibri" w:cs="Calibri"/>
          <w:b/>
          <w:bCs/>
          <w:sz w:val="18"/>
          <w:szCs w:val="18"/>
          <w:lang w:val="en-CA"/>
        </w:rPr>
        <w:t>should be</w:t>
      </w:r>
      <w:r w:rsidR="009925A3">
        <w:rPr>
          <w:rFonts w:ascii="Calibri" w:eastAsia="Calibri" w:hAnsi="Calibri" w:cs="Calibri"/>
          <w:b/>
          <w:bCs/>
          <w:sz w:val="18"/>
          <w:szCs w:val="18"/>
          <w:lang w:val="en-CA"/>
        </w:rPr>
        <w:t xml:space="preserve"> </w:t>
      </w:r>
      <w:r w:rsidR="009925A3" w:rsidRPr="009925A3">
        <w:rPr>
          <w:rFonts w:ascii="Calibri" w:eastAsia="Calibri" w:hAnsi="Calibri" w:cs="Calibri"/>
          <w:sz w:val="18"/>
          <w:szCs w:val="18"/>
          <w:lang w:val="en-GB"/>
        </w:rPr>
        <w:t>$250,000-$380,000USD</w:t>
      </w:r>
      <w:r w:rsidR="00590518" w:rsidRPr="00B8000E">
        <w:rPr>
          <w:rStyle w:val="FootnoteReference"/>
          <w:rFonts w:ascii="Calibri" w:eastAsia="Calibri" w:hAnsi="Calibri" w:cs="Calibri"/>
          <w:sz w:val="18"/>
          <w:szCs w:val="18"/>
          <w:lang w:val="en-CA"/>
        </w:rPr>
        <w:footnoteReference w:id="2"/>
      </w:r>
    </w:p>
    <w:p w14:paraId="3F6E9A63" w14:textId="1D3B7246" w:rsidR="00462FFC" w:rsidRPr="00B8000E" w:rsidRDefault="00462FFC" w:rsidP="00B8000E">
      <w:pPr>
        <w:tabs>
          <w:tab w:val="left" w:pos="-720"/>
          <w:tab w:val="left" w:pos="1440"/>
        </w:tabs>
        <w:suppressAutoHyphens/>
        <w:spacing w:after="0" w:line="240" w:lineRule="auto"/>
        <w:jc w:val="right"/>
        <w:rPr>
          <w:rFonts w:ascii="Calibri" w:eastAsia="Calibri" w:hAnsi="Calibri" w:cs="Calibri"/>
          <w:spacing w:val="-2"/>
          <w:sz w:val="18"/>
          <w:szCs w:val="18"/>
          <w:lang w:val="en-CA"/>
        </w:rPr>
      </w:pPr>
    </w:p>
    <w:tbl>
      <w:tblPr>
        <w:tblStyle w:val="TableGrid"/>
        <w:tblW w:w="9090" w:type="dxa"/>
        <w:tblLook w:val="04A0" w:firstRow="1" w:lastRow="0" w:firstColumn="1" w:lastColumn="0" w:noHBand="0" w:noVBand="1"/>
      </w:tblPr>
      <w:tblGrid>
        <w:gridCol w:w="4855"/>
        <w:gridCol w:w="4235"/>
      </w:tblGrid>
      <w:tr w:rsidR="00682D37" w:rsidRPr="00B8000E" w14:paraId="5756B7B0" w14:textId="77777777" w:rsidTr="005D6A57">
        <w:tc>
          <w:tcPr>
            <w:tcW w:w="4855" w:type="dxa"/>
            <w:shd w:val="clear" w:color="auto" w:fill="D5DCE4" w:themeFill="text2" w:themeFillTint="33"/>
          </w:tcPr>
          <w:p w14:paraId="2A391F88" w14:textId="522D7A00" w:rsidR="00682D37" w:rsidRPr="00B8000E" w:rsidRDefault="00215AF7" w:rsidP="00B8000E">
            <w:pPr>
              <w:tabs>
                <w:tab w:val="left" w:pos="-720"/>
                <w:tab w:val="left" w:pos="1440"/>
              </w:tabs>
              <w:suppressAutoHyphens/>
              <w:rPr>
                <w:rFonts w:cs="Calibri"/>
                <w:b/>
                <w:spacing w:val="-2"/>
                <w:sz w:val="18"/>
                <w:szCs w:val="18"/>
                <w:lang w:val="en-CA"/>
              </w:rPr>
            </w:pPr>
            <w:r w:rsidRPr="00B8000E">
              <w:rPr>
                <w:rFonts w:cs="Calibri"/>
                <w:b/>
                <w:spacing w:val="-2"/>
                <w:sz w:val="18"/>
                <w:szCs w:val="18"/>
                <w:lang w:val="en-CA"/>
              </w:rPr>
              <w:t>This</w:t>
            </w:r>
            <w:r w:rsidR="00DC2F38">
              <w:rPr>
                <w:rFonts w:cs="Calibri"/>
                <w:b/>
                <w:spacing w:val="-2"/>
                <w:sz w:val="18"/>
                <w:szCs w:val="18"/>
                <w:lang w:val="en-CA"/>
              </w:rPr>
              <w:t xml:space="preserve"> </w:t>
            </w:r>
            <w:r w:rsidR="006470FD" w:rsidRPr="00B8000E">
              <w:rPr>
                <w:rFonts w:cs="Calibri"/>
                <w:b/>
                <w:spacing w:val="-2"/>
                <w:sz w:val="18"/>
                <w:szCs w:val="18"/>
                <w:lang w:val="en-CA"/>
              </w:rPr>
              <w:t>UN Women</w:t>
            </w:r>
            <w:r w:rsidR="00BF6C9A" w:rsidRPr="00B8000E">
              <w:rPr>
                <w:rFonts w:cs="Calibri"/>
                <w:b/>
                <w:spacing w:val="-2"/>
                <w:sz w:val="18"/>
                <w:szCs w:val="18"/>
                <w:lang w:val="en-CA"/>
              </w:rPr>
              <w:t xml:space="preserve"> </w:t>
            </w:r>
            <w:r w:rsidRPr="00B8000E">
              <w:rPr>
                <w:rFonts w:cs="Calibri"/>
                <w:b/>
                <w:spacing w:val="-2"/>
                <w:sz w:val="18"/>
                <w:szCs w:val="18"/>
                <w:lang w:val="en-CA"/>
              </w:rPr>
              <w:t xml:space="preserve">Call </w:t>
            </w:r>
            <w:r w:rsidR="006A722F">
              <w:rPr>
                <w:rFonts w:cs="Calibri"/>
                <w:b/>
                <w:spacing w:val="-2"/>
                <w:sz w:val="18"/>
                <w:szCs w:val="18"/>
                <w:lang w:val="en-CA"/>
              </w:rPr>
              <w:t>F</w:t>
            </w:r>
            <w:r w:rsidRPr="00B8000E">
              <w:rPr>
                <w:rFonts w:cs="Calibri"/>
                <w:b/>
                <w:spacing w:val="-2"/>
                <w:sz w:val="18"/>
                <w:szCs w:val="18"/>
                <w:lang w:val="en-CA"/>
              </w:rPr>
              <w:t xml:space="preserve">or Proposals consists of </w:t>
            </w:r>
            <w:r w:rsidR="00932AD3">
              <w:rPr>
                <w:rFonts w:cs="Calibri"/>
                <w:b/>
                <w:spacing w:val="-2"/>
                <w:sz w:val="18"/>
                <w:szCs w:val="18"/>
                <w:u w:val="single"/>
                <w:lang w:val="en-CA"/>
              </w:rPr>
              <w:t>t</w:t>
            </w:r>
            <w:r w:rsidR="00EB2243" w:rsidRPr="00B8000E">
              <w:rPr>
                <w:rFonts w:cs="Calibri"/>
                <w:b/>
                <w:spacing w:val="-2"/>
                <w:sz w:val="18"/>
                <w:szCs w:val="18"/>
                <w:u w:val="single"/>
                <w:lang w:val="en-CA"/>
              </w:rPr>
              <w:t>wo</w:t>
            </w:r>
            <w:r w:rsidRPr="00B8000E">
              <w:rPr>
                <w:rFonts w:cs="Calibri"/>
                <w:b/>
                <w:spacing w:val="-2"/>
                <w:sz w:val="18"/>
                <w:szCs w:val="18"/>
                <w:u w:val="single"/>
                <w:lang w:val="en-CA"/>
              </w:rPr>
              <w:t xml:space="preserve"> </w:t>
            </w:r>
            <w:r w:rsidRPr="00B8000E">
              <w:rPr>
                <w:rFonts w:cs="Calibri"/>
                <w:b/>
                <w:spacing w:val="-2"/>
                <w:sz w:val="18"/>
                <w:szCs w:val="18"/>
                <w:lang w:val="en-CA"/>
              </w:rPr>
              <w:t>sections</w:t>
            </w:r>
            <w:r w:rsidR="00600B34" w:rsidRPr="00B8000E">
              <w:rPr>
                <w:rFonts w:cs="Calibri"/>
                <w:b/>
                <w:spacing w:val="-2"/>
                <w:sz w:val="18"/>
                <w:szCs w:val="18"/>
                <w:lang w:val="en-CA"/>
              </w:rPr>
              <w:t>:</w:t>
            </w:r>
          </w:p>
        </w:tc>
        <w:tc>
          <w:tcPr>
            <w:tcW w:w="4235" w:type="dxa"/>
            <w:shd w:val="clear" w:color="auto" w:fill="D5DCE4" w:themeFill="text2" w:themeFillTint="33"/>
          </w:tcPr>
          <w:p w14:paraId="6C7B757A" w14:textId="197493EB" w:rsidR="00682D37" w:rsidRPr="00B8000E" w:rsidRDefault="004A538B" w:rsidP="00B8000E">
            <w:pPr>
              <w:tabs>
                <w:tab w:val="left" w:pos="-720"/>
                <w:tab w:val="left" w:pos="1440"/>
              </w:tabs>
              <w:suppressAutoHyphens/>
              <w:jc w:val="center"/>
              <w:rPr>
                <w:rFonts w:cs="Calibri"/>
                <w:b/>
                <w:spacing w:val="-2"/>
                <w:sz w:val="18"/>
                <w:szCs w:val="18"/>
                <w:lang w:val="en-CA"/>
              </w:rPr>
            </w:pPr>
            <w:r>
              <w:rPr>
                <w:rFonts w:cs="Calibri"/>
                <w:b/>
                <w:spacing w:val="-2"/>
                <w:sz w:val="18"/>
                <w:szCs w:val="18"/>
                <w:lang w:val="en-CA"/>
              </w:rPr>
              <w:t>Documents</w:t>
            </w:r>
            <w:r w:rsidR="00291784" w:rsidRPr="00B8000E">
              <w:rPr>
                <w:rFonts w:cs="Calibri"/>
                <w:b/>
                <w:spacing w:val="-2"/>
                <w:sz w:val="18"/>
                <w:szCs w:val="18"/>
                <w:lang w:val="en-CA"/>
              </w:rPr>
              <w:t xml:space="preserve"> to be completed by proponents and returned </w:t>
            </w:r>
            <w:r w:rsidR="00C045F6">
              <w:rPr>
                <w:rFonts w:cs="Calibri"/>
                <w:b/>
                <w:spacing w:val="-2"/>
                <w:sz w:val="18"/>
                <w:szCs w:val="18"/>
                <w:lang w:val="en-CA"/>
              </w:rPr>
              <w:t>as part of</w:t>
            </w:r>
            <w:r w:rsidR="00291784" w:rsidRPr="00B8000E">
              <w:rPr>
                <w:rFonts w:cs="Calibri"/>
                <w:b/>
                <w:spacing w:val="-2"/>
                <w:sz w:val="18"/>
                <w:szCs w:val="18"/>
                <w:lang w:val="en-CA"/>
              </w:rPr>
              <w:t xml:space="preserve"> their proposal</w:t>
            </w:r>
            <w:r w:rsidR="0066299D" w:rsidRPr="00B8000E">
              <w:rPr>
                <w:rFonts w:cs="Calibri"/>
                <w:b/>
                <w:spacing w:val="-2"/>
                <w:sz w:val="18"/>
                <w:szCs w:val="18"/>
                <w:lang w:val="en-CA"/>
              </w:rPr>
              <w:t xml:space="preserve"> (</w:t>
            </w:r>
            <w:r w:rsidR="00EE4BD7" w:rsidRPr="00B8000E">
              <w:rPr>
                <w:rFonts w:cs="Calibri"/>
                <w:b/>
                <w:spacing w:val="-2"/>
                <w:sz w:val="18"/>
                <w:szCs w:val="18"/>
                <w:lang w:val="en-CA"/>
              </w:rPr>
              <w:t>mandatory)</w:t>
            </w:r>
          </w:p>
        </w:tc>
      </w:tr>
      <w:tr w:rsidR="00682D37" w:rsidRPr="00B8000E" w14:paraId="7EF92D49" w14:textId="77777777" w:rsidTr="005D6A57">
        <w:tc>
          <w:tcPr>
            <w:tcW w:w="4855" w:type="dxa"/>
          </w:tcPr>
          <w:p w14:paraId="53DBCA1A" w14:textId="77777777" w:rsidR="00682D37" w:rsidRDefault="007C472C"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 xml:space="preserve">Section 1 </w:t>
            </w:r>
          </w:p>
          <w:p w14:paraId="31E52841"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CFP Letter for Implementing Partners</w:t>
            </w:r>
          </w:p>
          <w:p w14:paraId="3F46132A"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Proposal Datasheet for Implementing Partners</w:t>
            </w:r>
          </w:p>
          <w:p w14:paraId="7E5A0C05" w14:textId="77777777" w:rsidR="00DC2F38" w:rsidRPr="00B8000E" w:rsidRDefault="00DC2F38" w:rsidP="00CE3345">
            <w:pPr>
              <w:pStyle w:val="ListParagraph"/>
              <w:numPr>
                <w:ilvl w:val="0"/>
                <w:numId w:val="7"/>
              </w:numPr>
              <w:jc w:val="both"/>
              <w:rPr>
                <w:rFonts w:cs="Calibri"/>
                <w:spacing w:val="-2"/>
                <w:sz w:val="18"/>
                <w:szCs w:val="18"/>
                <w:lang w:val="en-CA"/>
              </w:rPr>
            </w:pPr>
            <w:r w:rsidRPr="00B8000E">
              <w:rPr>
                <w:rFonts w:cs="Calibri"/>
                <w:spacing w:val="-2"/>
                <w:sz w:val="18"/>
                <w:szCs w:val="18"/>
                <w:lang w:val="en-CA"/>
              </w:rPr>
              <w:t>UN Women Terms of Reference</w:t>
            </w:r>
          </w:p>
          <w:p w14:paraId="5F8C0CE2" w14:textId="191F0A52" w:rsidR="00DC2F38" w:rsidRPr="003953DD" w:rsidRDefault="00DC2F38" w:rsidP="00CE3345">
            <w:pPr>
              <w:pStyle w:val="ListParagraph"/>
              <w:numPr>
                <w:ilvl w:val="0"/>
                <w:numId w:val="7"/>
              </w:numPr>
              <w:jc w:val="both"/>
              <w:rPr>
                <w:rFonts w:cs="Calibri"/>
                <w:spacing w:val="-2"/>
                <w:sz w:val="18"/>
                <w:szCs w:val="18"/>
                <w:lang w:val="en-CA"/>
              </w:rPr>
            </w:pPr>
            <w:r w:rsidRPr="00B8000E">
              <w:rPr>
                <w:rFonts w:cs="Calibri"/>
                <w:spacing w:val="-3"/>
                <w:sz w:val="18"/>
                <w:szCs w:val="18"/>
                <w:lang w:val="en-CA"/>
              </w:rPr>
              <w:t xml:space="preserve">Acceptance of the </w:t>
            </w:r>
            <w:r w:rsidR="002B287D">
              <w:rPr>
                <w:rFonts w:cs="Calibri"/>
                <w:spacing w:val="-3"/>
                <w:sz w:val="18"/>
                <w:szCs w:val="18"/>
                <w:lang w:val="en-CA"/>
              </w:rPr>
              <w:t>t</w:t>
            </w:r>
            <w:r w:rsidRPr="00B8000E">
              <w:rPr>
                <w:rFonts w:cs="Calibri"/>
                <w:spacing w:val="-3"/>
                <w:sz w:val="18"/>
                <w:szCs w:val="18"/>
                <w:lang w:val="en-CA"/>
              </w:rPr>
              <w:t xml:space="preserve">erms and </w:t>
            </w:r>
            <w:r w:rsidR="002B287D">
              <w:rPr>
                <w:rFonts w:cs="Calibri"/>
                <w:spacing w:val="-3"/>
                <w:sz w:val="18"/>
                <w:szCs w:val="18"/>
                <w:lang w:val="en-CA"/>
              </w:rPr>
              <w:t>c</w:t>
            </w:r>
            <w:r w:rsidRPr="00B8000E">
              <w:rPr>
                <w:rFonts w:cs="Calibri"/>
                <w:spacing w:val="-3"/>
                <w:sz w:val="18"/>
                <w:szCs w:val="18"/>
                <w:lang w:val="en-CA"/>
              </w:rPr>
              <w:t xml:space="preserve">onditions </w:t>
            </w:r>
            <w:r w:rsidR="00A967C7">
              <w:rPr>
                <w:rFonts w:cs="Calibri"/>
                <w:spacing w:val="-3"/>
                <w:sz w:val="18"/>
                <w:szCs w:val="18"/>
                <w:lang w:val="en-CA"/>
              </w:rPr>
              <w:t>o</w:t>
            </w:r>
            <w:r w:rsidRPr="00B8000E">
              <w:rPr>
                <w:rFonts w:cs="Calibri"/>
                <w:spacing w:val="-3"/>
                <w:sz w:val="18"/>
                <w:szCs w:val="18"/>
                <w:lang w:val="en-CA"/>
              </w:rPr>
              <w:t xml:space="preserve">utlined in the </w:t>
            </w:r>
            <w:r w:rsidR="003C761D">
              <w:rPr>
                <w:rFonts w:cs="Calibri"/>
                <w:spacing w:val="-3"/>
                <w:sz w:val="18"/>
                <w:szCs w:val="18"/>
                <w:lang w:val="en-CA"/>
              </w:rPr>
              <w:t>t</w:t>
            </w:r>
            <w:r w:rsidRPr="00B8000E">
              <w:rPr>
                <w:rFonts w:cs="Calibri"/>
                <w:spacing w:val="-3"/>
                <w:sz w:val="18"/>
                <w:szCs w:val="18"/>
                <w:lang w:val="en-CA"/>
              </w:rPr>
              <w:t>emplate Partner Agreement</w:t>
            </w:r>
          </w:p>
          <w:p w14:paraId="3965623E" w14:textId="1FEA9730" w:rsidR="00302CDD" w:rsidRPr="007818FC" w:rsidRDefault="00DC2F38" w:rsidP="007818FC">
            <w:pPr>
              <w:pStyle w:val="ListParagraph"/>
              <w:numPr>
                <w:ilvl w:val="0"/>
                <w:numId w:val="7"/>
              </w:numPr>
              <w:jc w:val="both"/>
              <w:rPr>
                <w:rFonts w:cs="Calibri"/>
                <w:spacing w:val="-3"/>
                <w:sz w:val="18"/>
                <w:szCs w:val="18"/>
                <w:lang w:val="en-CA"/>
              </w:rPr>
            </w:pPr>
            <w:r w:rsidRPr="007818FC">
              <w:rPr>
                <w:rFonts w:cs="Calibri"/>
                <w:b/>
                <w:bCs/>
                <w:spacing w:val="-3"/>
                <w:sz w:val="18"/>
                <w:szCs w:val="18"/>
                <w:lang w:val="en-CA"/>
              </w:rPr>
              <w:t>Annex A-1</w:t>
            </w:r>
            <w:r w:rsidRPr="007818FC">
              <w:rPr>
                <w:rFonts w:cs="Calibri"/>
                <w:spacing w:val="-3"/>
                <w:sz w:val="18"/>
                <w:szCs w:val="18"/>
                <w:lang w:val="en-CA"/>
              </w:rPr>
              <w:t xml:space="preserve"> Mandatory Requirements/Pre-Qualification </w:t>
            </w:r>
          </w:p>
          <w:p w14:paraId="033D792B" w14:textId="1BEECC8A" w:rsidR="00DC2F38" w:rsidRPr="007818FC" w:rsidRDefault="00DC2F38" w:rsidP="007818FC">
            <w:pPr>
              <w:pStyle w:val="ListParagraph"/>
              <w:ind w:left="360"/>
              <w:jc w:val="both"/>
              <w:rPr>
                <w:rFonts w:cs="Calibri"/>
                <w:b/>
                <w:spacing w:val="-2"/>
                <w:sz w:val="18"/>
                <w:szCs w:val="18"/>
                <w:lang w:val="en-CA"/>
              </w:rPr>
            </w:pPr>
            <w:r w:rsidRPr="007818FC">
              <w:rPr>
                <w:rFonts w:cs="Calibri"/>
                <w:spacing w:val="-3"/>
                <w:sz w:val="18"/>
                <w:szCs w:val="18"/>
                <w:lang w:val="en-CA"/>
              </w:rPr>
              <w:t>Criteria</w:t>
            </w:r>
            <w:r w:rsidR="0063535A">
              <w:rPr>
                <w:rFonts w:cs="Calibri"/>
                <w:spacing w:val="-3"/>
                <w:sz w:val="18"/>
                <w:szCs w:val="18"/>
                <w:lang w:val="en-CA"/>
              </w:rPr>
              <w:t xml:space="preserve"> and Contractual Aspects</w:t>
            </w:r>
          </w:p>
        </w:tc>
        <w:tc>
          <w:tcPr>
            <w:tcW w:w="4235" w:type="dxa"/>
          </w:tcPr>
          <w:p w14:paraId="74B608AA" w14:textId="77777777" w:rsidR="00A46F4F" w:rsidRDefault="00A46F4F" w:rsidP="003953DD">
            <w:pPr>
              <w:tabs>
                <w:tab w:val="left" w:pos="-720"/>
                <w:tab w:val="left" w:pos="1440"/>
              </w:tabs>
              <w:suppressAutoHyphens/>
              <w:jc w:val="both"/>
              <w:rPr>
                <w:rFonts w:cs="Calibri"/>
                <w:b/>
                <w:spacing w:val="-2"/>
                <w:sz w:val="18"/>
                <w:szCs w:val="18"/>
                <w:lang w:val="en-CA"/>
              </w:rPr>
            </w:pPr>
          </w:p>
          <w:p w14:paraId="52669997" w14:textId="16451EA9" w:rsidR="00332971" w:rsidRDefault="00236EF8" w:rsidP="003953DD">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A-1</w:t>
            </w:r>
            <w:r w:rsidRPr="00B8000E">
              <w:rPr>
                <w:rFonts w:cs="Calibri"/>
                <w:spacing w:val="-2"/>
                <w:sz w:val="18"/>
                <w:szCs w:val="18"/>
                <w:lang w:val="en-CA"/>
              </w:rPr>
              <w:t xml:space="preserve"> Mandatory </w:t>
            </w:r>
            <w:r w:rsidR="00F35D77" w:rsidRPr="00B8000E">
              <w:rPr>
                <w:rFonts w:cs="Calibri"/>
                <w:spacing w:val="-2"/>
                <w:sz w:val="18"/>
                <w:szCs w:val="18"/>
                <w:lang w:val="en-CA"/>
              </w:rPr>
              <w:t>R</w:t>
            </w:r>
            <w:r w:rsidRPr="00B8000E">
              <w:rPr>
                <w:rFonts w:cs="Calibri"/>
                <w:spacing w:val="-2"/>
                <w:sz w:val="18"/>
                <w:szCs w:val="18"/>
                <w:lang w:val="en-CA"/>
              </w:rPr>
              <w:t>equirements/</w:t>
            </w:r>
            <w:r w:rsidR="00F35D77" w:rsidRPr="00B8000E">
              <w:rPr>
                <w:rFonts w:cs="Calibri"/>
                <w:spacing w:val="-2"/>
                <w:sz w:val="18"/>
                <w:szCs w:val="18"/>
                <w:lang w:val="en-CA"/>
              </w:rPr>
              <w:t>P</w:t>
            </w:r>
            <w:r w:rsidRPr="00B8000E">
              <w:rPr>
                <w:rFonts w:cs="Calibri"/>
                <w:spacing w:val="-2"/>
                <w:sz w:val="18"/>
                <w:szCs w:val="18"/>
                <w:lang w:val="en-CA"/>
              </w:rPr>
              <w:t>re-</w:t>
            </w:r>
            <w:r w:rsidR="00F35D77" w:rsidRPr="00B8000E">
              <w:rPr>
                <w:rFonts w:cs="Calibri"/>
                <w:spacing w:val="-2"/>
                <w:sz w:val="18"/>
                <w:szCs w:val="18"/>
                <w:lang w:val="en-CA"/>
              </w:rPr>
              <w:t>Q</w:t>
            </w:r>
            <w:r w:rsidRPr="00B8000E">
              <w:rPr>
                <w:rFonts w:cs="Calibri"/>
                <w:spacing w:val="-2"/>
                <w:sz w:val="18"/>
                <w:szCs w:val="18"/>
                <w:lang w:val="en-CA"/>
              </w:rPr>
              <w:t xml:space="preserve">ualification </w:t>
            </w:r>
            <w:r w:rsidR="00332971">
              <w:rPr>
                <w:rFonts w:cs="Calibri"/>
                <w:spacing w:val="-2"/>
                <w:sz w:val="18"/>
                <w:szCs w:val="18"/>
                <w:lang w:val="en-CA"/>
              </w:rPr>
              <w:t xml:space="preserve">           </w:t>
            </w:r>
          </w:p>
          <w:p w14:paraId="058425A8" w14:textId="1306CDF1" w:rsidR="00682D37" w:rsidRDefault="00332971" w:rsidP="00CE3345">
            <w:pPr>
              <w:tabs>
                <w:tab w:val="left" w:pos="-720"/>
                <w:tab w:val="left" w:pos="1440"/>
              </w:tabs>
              <w:suppressAutoHyphens/>
              <w:jc w:val="both"/>
              <w:rPr>
                <w:rFonts w:cs="Calibri"/>
                <w:spacing w:val="-2"/>
                <w:sz w:val="18"/>
                <w:szCs w:val="18"/>
                <w:lang w:val="en-CA"/>
              </w:rPr>
            </w:pPr>
            <w:r>
              <w:rPr>
                <w:rFonts w:cs="Calibri"/>
                <w:spacing w:val="-2"/>
                <w:sz w:val="18"/>
                <w:szCs w:val="18"/>
                <w:lang w:val="en-CA"/>
              </w:rPr>
              <w:t xml:space="preserve">                    </w:t>
            </w:r>
            <w:r w:rsidR="00F35D77" w:rsidRPr="00B8000E">
              <w:rPr>
                <w:rFonts w:cs="Calibri"/>
                <w:spacing w:val="-2"/>
                <w:sz w:val="18"/>
                <w:szCs w:val="18"/>
                <w:lang w:val="en-CA"/>
              </w:rPr>
              <w:t>C</w:t>
            </w:r>
            <w:r w:rsidR="00236EF8" w:rsidRPr="00B8000E">
              <w:rPr>
                <w:rFonts w:cs="Calibri"/>
                <w:spacing w:val="-2"/>
                <w:sz w:val="18"/>
                <w:szCs w:val="18"/>
                <w:lang w:val="en-CA"/>
              </w:rPr>
              <w:t>riteria</w:t>
            </w:r>
            <w:r w:rsidR="00DE737F" w:rsidRPr="00B8000E">
              <w:rPr>
                <w:rFonts w:cs="Calibri"/>
                <w:spacing w:val="-2"/>
                <w:sz w:val="18"/>
                <w:szCs w:val="18"/>
                <w:lang w:val="en-CA"/>
              </w:rPr>
              <w:t xml:space="preserve"> </w:t>
            </w:r>
            <w:r w:rsidR="00A954A1">
              <w:rPr>
                <w:rFonts w:cs="Calibri"/>
                <w:spacing w:val="-2"/>
                <w:sz w:val="18"/>
                <w:szCs w:val="18"/>
                <w:lang w:val="en-CA"/>
              </w:rPr>
              <w:t>and Contractual Aspects</w:t>
            </w:r>
          </w:p>
          <w:p w14:paraId="685E2688" w14:textId="37CB94A2" w:rsidR="00DC2F38" w:rsidRPr="00B8000E" w:rsidRDefault="00DC2F38" w:rsidP="00CE3345">
            <w:pPr>
              <w:tabs>
                <w:tab w:val="left" w:pos="-720"/>
                <w:tab w:val="left" w:pos="1440"/>
              </w:tabs>
              <w:suppressAutoHyphens/>
              <w:jc w:val="both"/>
              <w:rPr>
                <w:rFonts w:cs="Calibri"/>
                <w:spacing w:val="-2"/>
                <w:sz w:val="18"/>
                <w:szCs w:val="18"/>
                <w:lang w:val="en-CA"/>
              </w:rPr>
            </w:pPr>
          </w:p>
        </w:tc>
      </w:tr>
      <w:tr w:rsidR="00682D37" w:rsidRPr="00B8000E" w14:paraId="640A0F89" w14:textId="77777777" w:rsidTr="005D6A57">
        <w:tc>
          <w:tcPr>
            <w:tcW w:w="4855" w:type="dxa"/>
          </w:tcPr>
          <w:p w14:paraId="7708D8DC" w14:textId="77777777" w:rsidR="00682D37" w:rsidRDefault="00DC2F38" w:rsidP="00CE3345">
            <w:pPr>
              <w:tabs>
                <w:tab w:val="left" w:pos="-720"/>
                <w:tab w:val="left" w:pos="1440"/>
              </w:tabs>
              <w:suppressAutoHyphens/>
              <w:jc w:val="both"/>
              <w:rPr>
                <w:rFonts w:cs="Calibri"/>
                <w:b/>
                <w:color w:val="0070C0"/>
                <w:spacing w:val="-2"/>
                <w:sz w:val="18"/>
                <w:szCs w:val="18"/>
                <w:u w:val="single"/>
                <w:lang w:val="en-CA"/>
              </w:rPr>
            </w:pPr>
            <w:r w:rsidRPr="00B8000E">
              <w:rPr>
                <w:rFonts w:cs="Calibri"/>
                <w:b/>
                <w:color w:val="0070C0"/>
                <w:spacing w:val="-2"/>
                <w:sz w:val="18"/>
                <w:szCs w:val="18"/>
                <w:u w:val="single"/>
                <w:lang w:val="en-CA"/>
              </w:rPr>
              <w:t>Section 2</w:t>
            </w:r>
          </w:p>
          <w:p w14:paraId="6934E38A" w14:textId="4969CADE" w:rsidR="00DC2F38" w:rsidRDefault="00DC2F38" w:rsidP="00CE3345">
            <w:pPr>
              <w:pStyle w:val="ListParagraph"/>
              <w:numPr>
                <w:ilvl w:val="0"/>
                <w:numId w:val="20"/>
              </w:numPr>
              <w:tabs>
                <w:tab w:val="left" w:pos="-720"/>
                <w:tab w:val="left" w:pos="1440"/>
              </w:tabs>
              <w:suppressAutoHyphens/>
              <w:jc w:val="both"/>
              <w:rPr>
                <w:rFonts w:cs="Calibri"/>
                <w:spacing w:val="-2"/>
                <w:sz w:val="18"/>
                <w:szCs w:val="18"/>
                <w:lang w:val="en-CA"/>
              </w:rPr>
            </w:pPr>
            <w:r w:rsidRPr="00DC2F38">
              <w:rPr>
                <w:rFonts w:cs="Calibri"/>
                <w:spacing w:val="-2"/>
                <w:sz w:val="18"/>
                <w:szCs w:val="18"/>
                <w:lang w:val="en-CA"/>
              </w:rPr>
              <w:t>Instructions to Proponents</w:t>
            </w:r>
            <w:r w:rsidR="00056D7B">
              <w:rPr>
                <w:rFonts w:cs="Calibri"/>
                <w:spacing w:val="-2"/>
                <w:sz w:val="18"/>
                <w:szCs w:val="18"/>
                <w:lang w:val="en-CA"/>
              </w:rPr>
              <w:t>, which includes the following:</w:t>
            </w:r>
          </w:p>
          <w:p w14:paraId="5B4ECB3D" w14:textId="5E377ECB" w:rsidR="00056D7B" w:rsidRPr="007818FC"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A-2</w:t>
            </w:r>
            <w:r w:rsidRPr="00B8000E">
              <w:rPr>
                <w:rFonts w:cs="Calibri"/>
                <w:spacing w:val="-2"/>
                <w:sz w:val="18"/>
                <w:szCs w:val="18"/>
                <w:lang w:val="en-CA"/>
              </w:rPr>
              <w:t xml:space="preserve"> Technical Proposal Submission Form</w:t>
            </w:r>
          </w:p>
          <w:p w14:paraId="4C594D68" w14:textId="369BF5CA"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A-3</w:t>
            </w:r>
            <w:r w:rsidRPr="00B8000E">
              <w:rPr>
                <w:rFonts w:cs="Calibri"/>
                <w:spacing w:val="-2"/>
                <w:sz w:val="18"/>
                <w:szCs w:val="18"/>
                <w:lang w:val="en-CA"/>
              </w:rPr>
              <w:t xml:space="preserve"> Financial Proposal Submission Form</w:t>
            </w:r>
          </w:p>
          <w:p w14:paraId="5174EE2E" w14:textId="2A5B8C63"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33327EF6" w14:textId="68DA2CDC" w:rsidR="00056D7B" w:rsidRPr="00B8000E" w:rsidRDefault="00DC2F38" w:rsidP="007818FC">
            <w:pPr>
              <w:pStyle w:val="ListParagraph"/>
              <w:tabs>
                <w:tab w:val="left" w:pos="-720"/>
                <w:tab w:val="left" w:pos="1440"/>
              </w:tabs>
              <w:suppressAutoHyphens/>
              <w:ind w:left="360"/>
              <w:jc w:val="both"/>
              <w:rPr>
                <w:rFonts w:cs="Calibri"/>
                <w:spacing w:val="-2"/>
                <w:sz w:val="18"/>
                <w:szCs w:val="18"/>
                <w:lang w:val="en-CA"/>
              </w:rPr>
            </w:pPr>
            <w:r w:rsidRPr="007818FC">
              <w:rPr>
                <w:rFonts w:cs="Calibri"/>
                <w:b/>
                <w:bCs/>
                <w:spacing w:val="-2"/>
                <w:sz w:val="18"/>
                <w:szCs w:val="18"/>
                <w:lang w:val="en-CA"/>
              </w:rPr>
              <w:t>Annex A-5</w:t>
            </w:r>
            <w:r w:rsidRPr="00B8000E">
              <w:rPr>
                <w:rFonts w:cs="Calibri"/>
                <w:spacing w:val="-2"/>
                <w:sz w:val="18"/>
                <w:szCs w:val="18"/>
                <w:lang w:val="en-CA"/>
              </w:rPr>
              <w:t xml:space="preserve"> Capacity Assessment Minimum Documents</w:t>
            </w:r>
          </w:p>
          <w:p w14:paraId="70004E65" w14:textId="77777777" w:rsidR="009925A3" w:rsidRDefault="00DC2F38" w:rsidP="009925A3">
            <w:pPr>
              <w:pStyle w:val="ListParagraph"/>
              <w:tabs>
                <w:tab w:val="left" w:pos="-720"/>
                <w:tab w:val="left" w:pos="1440"/>
              </w:tabs>
              <w:suppressAutoHyphens/>
              <w:ind w:left="360"/>
              <w:jc w:val="both"/>
              <w:rPr>
                <w:rFonts w:cs="Calibri"/>
                <w:bCs/>
                <w:spacing w:val="-2"/>
                <w:sz w:val="18"/>
                <w:szCs w:val="18"/>
                <w:lang w:val="en-CA"/>
              </w:rPr>
            </w:pPr>
            <w:r w:rsidRPr="007818FC">
              <w:rPr>
                <w:rFonts w:cs="Calibri"/>
                <w:b/>
                <w:bCs/>
                <w:spacing w:val="-2"/>
                <w:sz w:val="18"/>
                <w:szCs w:val="18"/>
                <w:lang w:val="en-CA"/>
              </w:rPr>
              <w:t>Annex A-6</w:t>
            </w:r>
            <w:r w:rsidRPr="007818FC">
              <w:rPr>
                <w:rFonts w:cs="Calibri"/>
                <w:spacing w:val="-2"/>
                <w:sz w:val="18"/>
                <w:szCs w:val="18"/>
                <w:lang w:val="en-CA"/>
              </w:rPr>
              <w:t xml:space="preserve"> </w:t>
            </w:r>
            <w:r w:rsidRPr="00056D7B">
              <w:rPr>
                <w:rFonts w:cs="Calibri"/>
                <w:spacing w:val="-2"/>
                <w:sz w:val="18"/>
                <w:szCs w:val="18"/>
                <w:lang w:val="en-CA"/>
              </w:rPr>
              <w:t xml:space="preserve">UN Women </w:t>
            </w:r>
            <w:r w:rsidR="006824E2" w:rsidRPr="00056D7B">
              <w:rPr>
                <w:rFonts w:cs="Calibri"/>
                <w:spacing w:val="-2"/>
                <w:sz w:val="18"/>
                <w:szCs w:val="18"/>
                <w:lang w:val="en-CA"/>
              </w:rPr>
              <w:t xml:space="preserve">template </w:t>
            </w:r>
            <w:r w:rsidRPr="00056D7B">
              <w:rPr>
                <w:rFonts w:cs="Calibri"/>
                <w:spacing w:val="-2"/>
                <w:sz w:val="18"/>
                <w:szCs w:val="18"/>
                <w:lang w:val="en-CA"/>
              </w:rPr>
              <w:t>Partner Agreement</w:t>
            </w:r>
            <w:r w:rsidRPr="00677D5C">
              <w:rPr>
                <w:rFonts w:cs="Calibri"/>
                <w:bCs/>
                <w:spacing w:val="-2"/>
                <w:sz w:val="18"/>
                <w:szCs w:val="18"/>
                <w:lang w:val="en-CA"/>
              </w:rPr>
              <w:t xml:space="preserve"> </w:t>
            </w:r>
          </w:p>
          <w:p w14:paraId="384B405B" w14:textId="2FB42CCA" w:rsidR="002550E3" w:rsidRPr="00DC2F38" w:rsidRDefault="002550E3" w:rsidP="009925A3">
            <w:pPr>
              <w:pStyle w:val="ListParagraph"/>
              <w:tabs>
                <w:tab w:val="left" w:pos="-720"/>
                <w:tab w:val="left" w:pos="1440"/>
              </w:tabs>
              <w:suppressAutoHyphens/>
              <w:ind w:left="360"/>
              <w:jc w:val="both"/>
              <w:rPr>
                <w:rFonts w:cs="Calibri"/>
                <w:spacing w:val="-2"/>
                <w:sz w:val="18"/>
                <w:szCs w:val="18"/>
                <w:lang w:val="en-CA"/>
              </w:rPr>
            </w:pPr>
            <w:r w:rsidRPr="002550E3">
              <w:rPr>
                <w:rFonts w:cs="Calibri"/>
                <w:b/>
                <w:spacing w:val="-2"/>
                <w:sz w:val="18"/>
                <w:szCs w:val="18"/>
                <w:lang w:val="en-CA"/>
              </w:rPr>
              <w:t>Annex A-7</w:t>
            </w:r>
            <w:r>
              <w:rPr>
                <w:rFonts w:cs="Calibri"/>
                <w:bCs/>
                <w:spacing w:val="-2"/>
                <w:sz w:val="18"/>
                <w:szCs w:val="18"/>
                <w:lang w:val="en-CA"/>
              </w:rPr>
              <w:t xml:space="preserve"> UN Women Anti-Fraud Policy</w:t>
            </w:r>
            <w:r w:rsidR="00C7704A">
              <w:rPr>
                <w:rFonts w:cs="Calibri"/>
                <w:bCs/>
                <w:spacing w:val="-2"/>
                <w:sz w:val="18"/>
                <w:szCs w:val="18"/>
                <w:lang w:val="en-CA"/>
              </w:rPr>
              <w:t xml:space="preserve"> </w:t>
            </w:r>
          </w:p>
        </w:tc>
        <w:tc>
          <w:tcPr>
            <w:tcW w:w="4235" w:type="dxa"/>
          </w:tcPr>
          <w:p w14:paraId="2DF8A07A" w14:textId="77777777" w:rsidR="00A46F4F" w:rsidRDefault="00A46F4F" w:rsidP="00E543FC">
            <w:pPr>
              <w:tabs>
                <w:tab w:val="left" w:pos="-720"/>
                <w:tab w:val="left" w:pos="1440"/>
              </w:tabs>
              <w:suppressAutoHyphens/>
              <w:jc w:val="both"/>
              <w:rPr>
                <w:rFonts w:cs="Calibri"/>
                <w:b/>
                <w:spacing w:val="-2"/>
                <w:sz w:val="18"/>
                <w:szCs w:val="18"/>
                <w:lang w:val="en-CA"/>
              </w:rPr>
            </w:pPr>
          </w:p>
          <w:p w14:paraId="1AFA0D9A" w14:textId="067768B5"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A-2</w:t>
            </w:r>
            <w:r w:rsidRPr="00B8000E">
              <w:rPr>
                <w:rFonts w:cs="Calibri"/>
                <w:spacing w:val="-2"/>
                <w:sz w:val="18"/>
                <w:szCs w:val="18"/>
                <w:lang w:val="en-CA"/>
              </w:rPr>
              <w:t xml:space="preserve"> Technical Proposal Submission Form</w:t>
            </w:r>
          </w:p>
          <w:p w14:paraId="05E87AE1" w14:textId="77777777"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A-3</w:t>
            </w:r>
            <w:r w:rsidRPr="00B8000E">
              <w:rPr>
                <w:rFonts w:cs="Calibri"/>
                <w:spacing w:val="-2"/>
                <w:sz w:val="18"/>
                <w:szCs w:val="18"/>
                <w:lang w:val="en-CA"/>
              </w:rPr>
              <w:t xml:space="preserve"> Financial Proposal Submission Form</w:t>
            </w:r>
          </w:p>
          <w:p w14:paraId="42BECA7A" w14:textId="26972E70" w:rsidR="00E543FC" w:rsidRPr="00B8000E"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A-4</w:t>
            </w:r>
            <w:r w:rsidRPr="00B8000E">
              <w:rPr>
                <w:rFonts w:cs="Calibri"/>
                <w:spacing w:val="-2"/>
                <w:sz w:val="18"/>
                <w:szCs w:val="18"/>
                <w:lang w:val="en-CA"/>
              </w:rPr>
              <w:t xml:space="preserve"> Format of Resume for Proposed </w:t>
            </w:r>
            <w:r w:rsidR="00B57D53">
              <w:rPr>
                <w:rFonts w:cs="Calibri"/>
                <w:spacing w:val="-2"/>
                <w:sz w:val="18"/>
                <w:szCs w:val="18"/>
                <w:lang w:val="en-CA"/>
              </w:rPr>
              <w:t>Personnel</w:t>
            </w:r>
          </w:p>
          <w:p w14:paraId="063E6753" w14:textId="77777777" w:rsidR="00096FB8" w:rsidRDefault="00E543FC" w:rsidP="00E543FC">
            <w:pPr>
              <w:tabs>
                <w:tab w:val="left" w:pos="-720"/>
                <w:tab w:val="left" w:pos="1440"/>
              </w:tabs>
              <w:suppressAutoHyphens/>
              <w:jc w:val="both"/>
              <w:rPr>
                <w:rFonts w:cs="Calibri"/>
                <w:spacing w:val="-2"/>
                <w:sz w:val="18"/>
                <w:szCs w:val="18"/>
                <w:lang w:val="en-CA"/>
              </w:rPr>
            </w:pPr>
            <w:r w:rsidRPr="00B8000E">
              <w:rPr>
                <w:rFonts w:cs="Calibri"/>
                <w:b/>
                <w:spacing w:val="-2"/>
                <w:sz w:val="18"/>
                <w:szCs w:val="18"/>
                <w:lang w:val="en-CA"/>
              </w:rPr>
              <w:t>Annex A-5</w:t>
            </w:r>
            <w:r w:rsidRPr="00B8000E">
              <w:rPr>
                <w:rFonts w:cs="Calibri"/>
                <w:spacing w:val="-2"/>
                <w:sz w:val="18"/>
                <w:szCs w:val="18"/>
                <w:lang w:val="en-CA"/>
              </w:rPr>
              <w:t xml:space="preserve"> Capacity Assessment Minimum Documents</w:t>
            </w:r>
          </w:p>
          <w:p w14:paraId="39F0C032" w14:textId="244AA037" w:rsidR="004A3EC3" w:rsidRPr="00B8000E" w:rsidRDefault="004A3EC3" w:rsidP="00E543FC">
            <w:pPr>
              <w:tabs>
                <w:tab w:val="left" w:pos="-720"/>
                <w:tab w:val="left" w:pos="1440"/>
              </w:tabs>
              <w:suppressAutoHyphens/>
              <w:jc w:val="both"/>
              <w:rPr>
                <w:rFonts w:cs="Calibri"/>
                <w:spacing w:val="-2"/>
                <w:sz w:val="18"/>
                <w:szCs w:val="18"/>
                <w:lang w:val="en-CA"/>
              </w:rPr>
            </w:pPr>
          </w:p>
        </w:tc>
      </w:tr>
    </w:tbl>
    <w:p w14:paraId="1BBCB9D4" w14:textId="77777777" w:rsidR="000B480F" w:rsidRPr="00B8000E" w:rsidRDefault="000B480F" w:rsidP="00B8000E">
      <w:pPr>
        <w:tabs>
          <w:tab w:val="left" w:pos="-720"/>
        </w:tabs>
        <w:suppressAutoHyphens/>
        <w:spacing w:after="0" w:line="240" w:lineRule="auto"/>
        <w:jc w:val="both"/>
        <w:rPr>
          <w:rFonts w:ascii="Calibri" w:eastAsia="Calibri" w:hAnsi="Calibri" w:cs="Calibri"/>
          <w:sz w:val="18"/>
          <w:szCs w:val="18"/>
          <w:lang w:val="en-CA"/>
        </w:rPr>
      </w:pPr>
    </w:p>
    <w:p w14:paraId="299AF6F1" w14:textId="20030E29" w:rsidR="000C6408" w:rsidRDefault="000B480F" w:rsidP="00CE3345">
      <w:pPr>
        <w:tabs>
          <w:tab w:val="left" w:pos="-720"/>
          <w:tab w:val="left" w:pos="1440"/>
        </w:tabs>
        <w:suppressAutoHyphens/>
        <w:spacing w:after="0" w:line="240" w:lineRule="auto"/>
        <w:jc w:val="both"/>
      </w:pPr>
      <w:r w:rsidRPr="00B8000E">
        <w:rPr>
          <w:rFonts w:ascii="Calibri" w:eastAsia="Calibri" w:hAnsi="Calibri" w:cs="Calibri"/>
          <w:spacing w:val="-2"/>
          <w:sz w:val="18"/>
          <w:szCs w:val="18"/>
          <w:lang w:val="en-CA"/>
        </w:rPr>
        <w:t>Interested proponents may obtain further information by contacting this email address:</w:t>
      </w:r>
      <w:r w:rsidR="000F7063" w:rsidRPr="00B8000E">
        <w:rPr>
          <w:rFonts w:ascii="Calibri" w:eastAsia="Calibri" w:hAnsi="Calibri" w:cs="Calibri"/>
          <w:spacing w:val="-2"/>
          <w:sz w:val="18"/>
          <w:szCs w:val="18"/>
          <w:lang w:val="en-CA"/>
        </w:rPr>
        <w:t xml:space="preserve"> </w:t>
      </w:r>
      <w:hyperlink r:id="rId13" w:history="1">
        <w:r w:rsidR="000E4C91" w:rsidRPr="00ED4BE9">
          <w:rPr>
            <w:rStyle w:val="Hyperlink"/>
            <w:sz w:val="18"/>
            <w:szCs w:val="18"/>
          </w:rPr>
          <w:t>elly.kale@unwomen.org</w:t>
        </w:r>
      </w:hyperlink>
    </w:p>
    <w:p w14:paraId="66869A98" w14:textId="77777777" w:rsidR="001936A3" w:rsidRDefault="001936A3" w:rsidP="00CE3345">
      <w:pPr>
        <w:tabs>
          <w:tab w:val="left" w:pos="-720"/>
          <w:tab w:val="left" w:pos="1440"/>
        </w:tabs>
        <w:suppressAutoHyphens/>
        <w:spacing w:after="0" w:line="240" w:lineRule="auto"/>
        <w:jc w:val="both"/>
        <w:rPr>
          <w:rFonts w:ascii="Calibri" w:eastAsia="Calibri" w:hAnsi="Calibri" w:cs="Calibri"/>
          <w:sz w:val="18"/>
          <w:szCs w:val="18"/>
          <w:lang w:val="en-CA"/>
        </w:rPr>
      </w:pPr>
    </w:p>
    <w:p w14:paraId="38D2012C" w14:textId="77777777" w:rsidR="00DC2F38" w:rsidRPr="00B8000E" w:rsidRDefault="00DC2F38" w:rsidP="00CE3345">
      <w:pPr>
        <w:tabs>
          <w:tab w:val="left" w:pos="-720"/>
          <w:tab w:val="left" w:pos="1440"/>
        </w:tabs>
        <w:suppressAutoHyphens/>
        <w:spacing w:after="0" w:line="240" w:lineRule="auto"/>
        <w:jc w:val="both"/>
        <w:rPr>
          <w:rFonts w:ascii="Calibri" w:eastAsia="Calibri" w:hAnsi="Calibri" w:cs="Calibri"/>
          <w:b/>
          <w:bCs/>
          <w:sz w:val="18"/>
          <w:szCs w:val="18"/>
          <w:lang w:val="en-CA"/>
        </w:rPr>
      </w:pPr>
    </w:p>
    <w:p w14:paraId="70386CD6" w14:textId="486E3E43" w:rsidR="000B480F" w:rsidRPr="00B8000E" w:rsidRDefault="000B480F" w:rsidP="00950AE7">
      <w:pPr>
        <w:pStyle w:val="ListParagraph"/>
        <w:numPr>
          <w:ilvl w:val="0"/>
          <w:numId w:val="6"/>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B8000E">
        <w:rPr>
          <w:rFonts w:ascii="Calibri" w:eastAsia="Times New Roman" w:hAnsi="Calibri" w:cs="Calibri"/>
          <w:b/>
          <w:color w:val="0070C0"/>
          <w:sz w:val="18"/>
          <w:szCs w:val="18"/>
          <w:lang w:val="en-GB" w:eastAsia="en-GB"/>
        </w:rPr>
        <w:t xml:space="preserve">Proposal </w:t>
      </w:r>
      <w:r w:rsidR="000D3192" w:rsidRPr="00B8000E">
        <w:rPr>
          <w:rFonts w:ascii="Calibri" w:eastAsia="Times New Roman" w:hAnsi="Calibri" w:cs="Calibri"/>
          <w:b/>
          <w:color w:val="0070C0"/>
          <w:sz w:val="18"/>
          <w:szCs w:val="18"/>
          <w:lang w:val="en-GB" w:eastAsia="en-GB"/>
        </w:rPr>
        <w:t>D</w:t>
      </w:r>
      <w:r w:rsidRPr="00B8000E">
        <w:rPr>
          <w:rFonts w:ascii="Calibri" w:eastAsia="Times New Roman" w:hAnsi="Calibri" w:cs="Calibri"/>
          <w:b/>
          <w:color w:val="0070C0"/>
          <w:sz w:val="18"/>
          <w:szCs w:val="18"/>
          <w:lang w:val="en-GB" w:eastAsia="en-GB"/>
        </w:rPr>
        <w:t>atasheet for Implementing Partners</w:t>
      </w:r>
    </w:p>
    <w:p w14:paraId="0853E5C0"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512"/>
      </w:tblGrid>
      <w:tr w:rsidR="00700157" w:rsidRPr="0056586D" w14:paraId="4F3991FC" w14:textId="77777777" w:rsidTr="00B76BF7">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1BDB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F7A31D"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700157" w:rsidRPr="0056586D" w14:paraId="4F6D4045" w14:textId="77777777" w:rsidTr="00B76BF7">
        <w:trPr>
          <w:trHeight w:val="360"/>
        </w:trPr>
        <w:tc>
          <w:tcPr>
            <w:tcW w:w="4590" w:type="dxa"/>
            <w:tcBorders>
              <w:top w:val="single" w:sz="4" w:space="0" w:color="auto"/>
              <w:left w:val="single" w:sz="4" w:space="0" w:color="auto"/>
              <w:bottom w:val="single" w:sz="4" w:space="0" w:color="auto"/>
              <w:right w:val="single" w:sz="4" w:space="0" w:color="auto"/>
            </w:tcBorders>
          </w:tcPr>
          <w:p w14:paraId="6EA25386" w14:textId="73C9FF99" w:rsidR="00700157" w:rsidRPr="0056586D" w:rsidRDefault="00D436BE"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Sustaining Peace</w:t>
            </w:r>
            <w:r w:rsidR="00EA26E5">
              <w:rPr>
                <w:rFonts w:asciiTheme="minorHAnsi" w:eastAsia="Times New Roman" w:hAnsiTheme="minorHAnsi" w:cstheme="minorHAnsi"/>
                <w:b/>
                <w:sz w:val="18"/>
                <w:szCs w:val="18"/>
              </w:rPr>
              <w:t xml:space="preserve"> Building</w:t>
            </w:r>
            <w:r w:rsidR="00181489">
              <w:rPr>
                <w:rFonts w:asciiTheme="minorHAnsi" w:eastAsia="Times New Roman" w:hAnsiTheme="minorHAnsi" w:cstheme="minorHAnsi"/>
                <w:b/>
                <w:sz w:val="18"/>
                <w:szCs w:val="18"/>
              </w:rPr>
              <w:t xml:space="preserve"> Bougainville </w:t>
            </w:r>
            <w:r w:rsidR="002218AF">
              <w:rPr>
                <w:rFonts w:asciiTheme="minorHAnsi" w:eastAsia="Times New Roman" w:hAnsiTheme="minorHAnsi" w:cstheme="minorHAnsi"/>
                <w:b/>
                <w:sz w:val="18"/>
                <w:szCs w:val="18"/>
              </w:rPr>
              <w:t>P</w:t>
            </w:r>
            <w:r w:rsidR="00181489">
              <w:rPr>
                <w:rFonts w:asciiTheme="minorHAnsi" w:eastAsia="Times New Roman" w:hAnsiTheme="minorHAnsi" w:cstheme="minorHAnsi"/>
                <w:b/>
                <w:sz w:val="18"/>
                <w:szCs w:val="18"/>
              </w:rPr>
              <w:t>roject</w:t>
            </w:r>
          </w:p>
        </w:tc>
        <w:tc>
          <w:tcPr>
            <w:tcW w:w="2965" w:type="dxa"/>
            <w:tcBorders>
              <w:top w:val="single" w:sz="4" w:space="0" w:color="auto"/>
              <w:left w:val="single" w:sz="4" w:space="0" w:color="auto"/>
              <w:bottom w:val="single" w:sz="4" w:space="0" w:color="auto"/>
              <w:right w:val="single" w:sz="4" w:space="0" w:color="auto"/>
            </w:tcBorders>
          </w:tcPr>
          <w:p w14:paraId="646B39DB" w14:textId="60491068" w:rsidR="00700157" w:rsidRPr="00B76BF7" w:rsidRDefault="0098670D"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00BC1B5B">
              <w:rPr>
                <w:rFonts w:asciiTheme="minorHAnsi" w:eastAsia="Times New Roman" w:hAnsiTheme="minorHAnsi" w:cstheme="minorHAnsi"/>
                <w:b/>
                <w:sz w:val="18"/>
                <w:szCs w:val="18"/>
              </w:rPr>
              <w:t>9</w:t>
            </w:r>
            <w:r w:rsidR="00BB7DEA">
              <w:rPr>
                <w:rFonts w:asciiTheme="minorHAnsi" w:eastAsia="Times New Roman" w:hAnsiTheme="minorHAnsi" w:cstheme="minorHAnsi"/>
                <w:b/>
                <w:sz w:val="18"/>
                <w:szCs w:val="18"/>
              </w:rPr>
              <w:t xml:space="preserve"> April</w:t>
            </w:r>
            <w:r w:rsidR="00F323B2" w:rsidRPr="00B76BF7">
              <w:rPr>
                <w:rFonts w:asciiTheme="minorHAnsi" w:eastAsia="Times New Roman" w:hAnsiTheme="minorHAnsi" w:cstheme="minorHAnsi"/>
                <w:b/>
                <w:sz w:val="18"/>
                <w:szCs w:val="18"/>
              </w:rPr>
              <w:t xml:space="preserve"> 2024</w:t>
            </w:r>
          </w:p>
        </w:tc>
        <w:tc>
          <w:tcPr>
            <w:tcW w:w="1512" w:type="dxa"/>
            <w:tcBorders>
              <w:top w:val="single" w:sz="4" w:space="0" w:color="auto"/>
              <w:left w:val="single" w:sz="4" w:space="0" w:color="auto"/>
              <w:bottom w:val="single" w:sz="4" w:space="0" w:color="auto"/>
              <w:right w:val="single" w:sz="4" w:space="0" w:color="auto"/>
            </w:tcBorders>
          </w:tcPr>
          <w:p w14:paraId="00978245" w14:textId="66AB2C0C" w:rsidR="00700157" w:rsidRPr="00B76BF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B76BF7">
              <w:rPr>
                <w:rFonts w:asciiTheme="minorHAnsi" w:eastAsia="Times New Roman" w:hAnsiTheme="minorHAnsi" w:cstheme="minorHAnsi"/>
                <w:b/>
                <w:sz w:val="18"/>
                <w:szCs w:val="18"/>
              </w:rPr>
              <w:t>Time:</w:t>
            </w:r>
            <w:r w:rsidR="009925A3" w:rsidRPr="00B76BF7">
              <w:rPr>
                <w:rFonts w:asciiTheme="minorHAnsi" w:eastAsia="Times New Roman" w:hAnsiTheme="minorHAnsi" w:cstheme="minorHAnsi"/>
                <w:b/>
                <w:sz w:val="18"/>
                <w:szCs w:val="18"/>
              </w:rPr>
              <w:t xml:space="preserve"> 5PM PNG Time</w:t>
            </w:r>
          </w:p>
        </w:tc>
      </w:tr>
      <w:tr w:rsidR="00700157" w:rsidRPr="0056586D" w14:paraId="09271AF9" w14:textId="77777777" w:rsidTr="00B76BF7">
        <w:tc>
          <w:tcPr>
            <w:tcW w:w="4590" w:type="dxa"/>
            <w:tcBorders>
              <w:top w:val="single" w:sz="4" w:space="0" w:color="auto"/>
              <w:left w:val="single" w:sz="4" w:space="0" w:color="auto"/>
              <w:bottom w:val="single" w:sz="4" w:space="0" w:color="auto"/>
              <w:right w:val="single" w:sz="4" w:space="0" w:color="auto"/>
            </w:tcBorders>
          </w:tcPr>
          <w:p w14:paraId="2D47818B" w14:textId="7111D430"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w:t>
            </w:r>
            <w:r w:rsidR="006824E2">
              <w:rPr>
                <w:rFonts w:asciiTheme="minorHAnsi" w:eastAsia="Times New Roman" w:hAnsiTheme="minorHAnsi" w:cstheme="minorHAnsi"/>
                <w:b/>
                <w:sz w:val="18"/>
                <w:szCs w:val="18"/>
              </w:rPr>
              <w:t>n</w:t>
            </w:r>
            <w:r>
              <w:rPr>
                <w:rFonts w:asciiTheme="minorHAnsi" w:eastAsia="Times New Roman" w:hAnsiTheme="minorHAnsi" w:cstheme="minorHAnsi"/>
                <w:b/>
                <w:sz w:val="18"/>
                <w:szCs w:val="18"/>
              </w:rPr>
              <w:t>ame:</w:t>
            </w:r>
          </w:p>
        </w:tc>
        <w:tc>
          <w:tcPr>
            <w:tcW w:w="4477" w:type="dxa"/>
            <w:gridSpan w:val="2"/>
            <w:tcBorders>
              <w:top w:val="single" w:sz="4" w:space="0" w:color="auto"/>
              <w:left w:val="single" w:sz="4" w:space="0" w:color="auto"/>
              <w:bottom w:val="single" w:sz="4" w:space="0" w:color="auto"/>
              <w:right w:val="single" w:sz="4" w:space="0" w:color="auto"/>
            </w:tcBorders>
          </w:tcPr>
          <w:p w14:paraId="2B4174B5" w14:textId="15CE34CF" w:rsidR="00700157" w:rsidRPr="00B76BF7" w:rsidRDefault="003B1662"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B76BF7">
              <w:rPr>
                <w:rFonts w:asciiTheme="minorHAnsi" w:eastAsia="Times New Roman" w:hAnsiTheme="minorHAnsi" w:cstheme="minorHAnsi"/>
                <w:b/>
                <w:sz w:val="18"/>
                <w:szCs w:val="18"/>
              </w:rPr>
              <w:t>Elly Kale</w:t>
            </w:r>
          </w:p>
        </w:tc>
      </w:tr>
      <w:tr w:rsidR="00700157" w:rsidRPr="0056586D" w14:paraId="23E89879" w14:textId="77777777" w:rsidTr="00B76BF7">
        <w:trPr>
          <w:trHeight w:val="324"/>
        </w:trPr>
        <w:tc>
          <w:tcPr>
            <w:tcW w:w="4590" w:type="dxa"/>
            <w:tcBorders>
              <w:top w:val="single" w:sz="4" w:space="0" w:color="auto"/>
              <w:left w:val="single" w:sz="4" w:space="0" w:color="auto"/>
              <w:bottom w:val="single" w:sz="4" w:space="0" w:color="auto"/>
              <w:right w:val="single" w:sz="4" w:space="0" w:color="auto"/>
            </w:tcBorders>
          </w:tcPr>
          <w:p w14:paraId="3C42866B" w14:textId="20410F3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3B1662">
              <w:rPr>
                <w:rFonts w:asciiTheme="minorHAnsi" w:eastAsia="Times New Roman" w:hAnsiTheme="minorHAnsi" w:cstheme="minorHAnsi"/>
                <w:b/>
                <w:sz w:val="18"/>
                <w:szCs w:val="18"/>
              </w:rPr>
              <w:t xml:space="preserve"> elly.kale@unwomen.org</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2B870B"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700157" w:rsidRPr="0056586D" w14:paraId="0D22DE92" w14:textId="77777777" w:rsidTr="00B76BF7">
        <w:tc>
          <w:tcPr>
            <w:tcW w:w="4590" w:type="dxa"/>
            <w:tcBorders>
              <w:top w:val="single" w:sz="4" w:space="0" w:color="auto"/>
              <w:left w:val="single" w:sz="4" w:space="0" w:color="auto"/>
              <w:bottom w:val="single" w:sz="4" w:space="0" w:color="auto"/>
              <w:right w:val="single" w:sz="4" w:space="0" w:color="auto"/>
            </w:tcBorders>
          </w:tcPr>
          <w:p w14:paraId="2D2E2DE1" w14:textId="51F61919"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6824E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3B1662">
              <w:rPr>
                <w:rFonts w:asciiTheme="minorHAnsi" w:eastAsia="Times New Roman" w:hAnsiTheme="minorHAnsi" w:cstheme="minorHAnsi"/>
                <w:b/>
                <w:sz w:val="18"/>
                <w:szCs w:val="18"/>
              </w:rPr>
              <w:t xml:space="preserve"> 321 9855</w:t>
            </w:r>
          </w:p>
        </w:tc>
        <w:tc>
          <w:tcPr>
            <w:tcW w:w="2965" w:type="dxa"/>
            <w:tcBorders>
              <w:top w:val="single" w:sz="4" w:space="0" w:color="auto"/>
              <w:left w:val="single" w:sz="4" w:space="0" w:color="auto"/>
              <w:bottom w:val="single" w:sz="4" w:space="0" w:color="auto"/>
              <w:right w:val="single" w:sz="4" w:space="0" w:color="auto"/>
            </w:tcBorders>
          </w:tcPr>
          <w:p w14:paraId="5FA2D4FF" w14:textId="043E2E28" w:rsidR="00700157" w:rsidRPr="00B76BF7" w:rsidRDefault="0084446D"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23</w:t>
            </w:r>
            <w:r w:rsidR="00C03A1C">
              <w:rPr>
                <w:rFonts w:asciiTheme="minorHAnsi" w:eastAsia="Times New Roman" w:hAnsiTheme="minorHAnsi" w:cstheme="minorHAnsi"/>
                <w:b/>
                <w:sz w:val="18"/>
                <w:szCs w:val="18"/>
              </w:rPr>
              <w:t xml:space="preserve"> </w:t>
            </w:r>
            <w:r w:rsidR="00BB7DEA">
              <w:rPr>
                <w:rFonts w:asciiTheme="minorHAnsi" w:eastAsia="Times New Roman" w:hAnsiTheme="minorHAnsi" w:cstheme="minorHAnsi"/>
                <w:b/>
                <w:sz w:val="18"/>
                <w:szCs w:val="18"/>
              </w:rPr>
              <w:t>April</w:t>
            </w:r>
            <w:r w:rsidR="005D464A" w:rsidRPr="00B76BF7">
              <w:rPr>
                <w:rFonts w:asciiTheme="minorHAnsi" w:eastAsia="Times New Roman" w:hAnsiTheme="minorHAnsi" w:cstheme="minorHAnsi"/>
                <w:b/>
                <w:sz w:val="18"/>
                <w:szCs w:val="18"/>
              </w:rPr>
              <w:t xml:space="preserve"> 2024</w:t>
            </w:r>
          </w:p>
        </w:tc>
        <w:tc>
          <w:tcPr>
            <w:tcW w:w="1512" w:type="dxa"/>
            <w:tcBorders>
              <w:top w:val="single" w:sz="4" w:space="0" w:color="auto"/>
              <w:left w:val="single" w:sz="4" w:space="0" w:color="auto"/>
              <w:bottom w:val="single" w:sz="4" w:space="0" w:color="auto"/>
              <w:right w:val="single" w:sz="4" w:space="0" w:color="auto"/>
            </w:tcBorders>
          </w:tcPr>
          <w:p w14:paraId="04D226B0" w14:textId="6DD2C911" w:rsidR="00700157" w:rsidRPr="00B76BF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B76BF7">
              <w:rPr>
                <w:rFonts w:asciiTheme="minorHAnsi" w:eastAsia="Times New Roman" w:hAnsiTheme="minorHAnsi" w:cstheme="minorHAnsi"/>
                <w:b/>
                <w:sz w:val="18"/>
                <w:szCs w:val="18"/>
              </w:rPr>
              <w:t>Time:</w:t>
            </w:r>
            <w:r w:rsidR="003B1662" w:rsidRPr="00B76BF7">
              <w:rPr>
                <w:rFonts w:asciiTheme="minorHAnsi" w:eastAsia="Times New Roman" w:hAnsiTheme="minorHAnsi" w:cstheme="minorHAnsi"/>
                <w:b/>
                <w:sz w:val="18"/>
                <w:szCs w:val="18"/>
              </w:rPr>
              <w:t xml:space="preserve"> 5PM PNG Time</w:t>
            </w:r>
          </w:p>
        </w:tc>
      </w:tr>
      <w:tr w:rsidR="00700157" w:rsidRPr="0056586D" w14:paraId="1D008AF8" w14:textId="77777777" w:rsidTr="00B76BF7">
        <w:trPr>
          <w:trHeight w:val="279"/>
        </w:trPr>
        <w:tc>
          <w:tcPr>
            <w:tcW w:w="4590" w:type="dxa"/>
            <w:tcBorders>
              <w:top w:val="single" w:sz="4" w:space="0" w:color="auto"/>
              <w:left w:val="single" w:sz="4" w:space="0" w:color="auto"/>
              <w:bottom w:val="single" w:sz="4" w:space="0" w:color="auto"/>
              <w:right w:val="single" w:sz="4" w:space="0" w:color="auto"/>
            </w:tcBorders>
          </w:tcPr>
          <w:p w14:paraId="0DC13619"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451341"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700157" w:rsidRPr="0056586D" w14:paraId="3C08B606" w14:textId="77777777" w:rsidTr="00B76BF7">
        <w:tc>
          <w:tcPr>
            <w:tcW w:w="4590" w:type="dxa"/>
            <w:tcBorders>
              <w:top w:val="single" w:sz="4" w:space="0" w:color="auto"/>
              <w:left w:val="single" w:sz="4" w:space="0" w:color="auto"/>
              <w:bottom w:val="single" w:sz="4" w:space="0" w:color="auto"/>
              <w:right w:val="single" w:sz="4" w:space="0" w:color="auto"/>
            </w:tcBorders>
          </w:tcPr>
          <w:p w14:paraId="38E00437" w14:textId="43F4179D"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3B1662">
              <w:rPr>
                <w:rFonts w:asciiTheme="minorHAnsi" w:eastAsia="Times New Roman" w:hAnsiTheme="minorHAnsi" w:cstheme="minorHAnsi"/>
                <w:b/>
                <w:sz w:val="18"/>
                <w:szCs w:val="18"/>
              </w:rPr>
              <w:t xml:space="preserve"> </w:t>
            </w:r>
            <w:r w:rsidR="0033117B">
              <w:rPr>
                <w:rFonts w:asciiTheme="minorHAnsi" w:eastAsia="Times New Roman" w:hAnsiTheme="minorHAnsi" w:cstheme="minorHAnsi"/>
                <w:b/>
                <w:sz w:val="18"/>
                <w:szCs w:val="18"/>
              </w:rPr>
              <w:t>1</w:t>
            </w:r>
            <w:r w:rsidR="00175AFF">
              <w:rPr>
                <w:rFonts w:asciiTheme="minorHAnsi" w:eastAsia="Times New Roman" w:hAnsiTheme="minorHAnsi" w:cstheme="minorHAnsi"/>
                <w:b/>
                <w:sz w:val="18"/>
                <w:szCs w:val="18"/>
              </w:rPr>
              <w:t>7</w:t>
            </w:r>
            <w:r w:rsidR="0033117B">
              <w:rPr>
                <w:rFonts w:asciiTheme="minorHAnsi" w:eastAsia="Times New Roman" w:hAnsiTheme="minorHAnsi" w:cstheme="minorHAnsi"/>
                <w:b/>
                <w:sz w:val="18"/>
                <w:szCs w:val="18"/>
              </w:rPr>
              <w:t xml:space="preserve"> April</w:t>
            </w:r>
            <w:r w:rsidR="00387C64">
              <w:rPr>
                <w:rFonts w:asciiTheme="minorHAnsi" w:eastAsia="Times New Roman" w:hAnsiTheme="minorHAnsi" w:cstheme="minorHAnsi"/>
                <w:b/>
                <w:sz w:val="18"/>
                <w:szCs w:val="18"/>
              </w:rPr>
              <w:t xml:space="preserve"> 2024</w:t>
            </w:r>
          </w:p>
        </w:tc>
        <w:tc>
          <w:tcPr>
            <w:tcW w:w="2965" w:type="dxa"/>
            <w:tcBorders>
              <w:top w:val="single" w:sz="4" w:space="0" w:color="auto"/>
              <w:left w:val="single" w:sz="4" w:space="0" w:color="auto"/>
              <w:bottom w:val="single" w:sz="4" w:space="0" w:color="auto"/>
              <w:right w:val="single" w:sz="4" w:space="0" w:color="auto"/>
            </w:tcBorders>
          </w:tcPr>
          <w:p w14:paraId="050E8DB2" w14:textId="421A9E79" w:rsidR="00700157" w:rsidRPr="00B76BF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B76BF7">
              <w:rPr>
                <w:rFonts w:asciiTheme="minorHAnsi" w:eastAsia="Times New Roman" w:hAnsiTheme="minorHAnsi" w:cstheme="minorHAnsi"/>
                <w:b/>
                <w:sz w:val="18"/>
                <w:szCs w:val="18"/>
              </w:rPr>
              <w:t>Date:</w:t>
            </w:r>
            <w:r w:rsidR="003B1662" w:rsidRPr="00B76BF7">
              <w:rPr>
                <w:rFonts w:asciiTheme="minorHAnsi" w:eastAsia="Times New Roman" w:hAnsiTheme="minorHAnsi" w:cstheme="minorHAnsi"/>
                <w:b/>
                <w:sz w:val="18"/>
                <w:szCs w:val="18"/>
              </w:rPr>
              <w:t xml:space="preserve"> </w:t>
            </w:r>
            <w:r w:rsidR="0033117B">
              <w:rPr>
                <w:rFonts w:asciiTheme="minorHAnsi" w:eastAsia="Times New Roman" w:hAnsiTheme="minorHAnsi" w:cstheme="minorHAnsi"/>
                <w:b/>
                <w:sz w:val="18"/>
                <w:szCs w:val="18"/>
              </w:rPr>
              <w:t>2</w:t>
            </w:r>
            <w:r w:rsidR="005B29C4">
              <w:rPr>
                <w:rFonts w:asciiTheme="minorHAnsi" w:eastAsia="Times New Roman" w:hAnsiTheme="minorHAnsi" w:cstheme="minorHAnsi"/>
                <w:b/>
                <w:sz w:val="18"/>
                <w:szCs w:val="18"/>
              </w:rPr>
              <w:t>7</w:t>
            </w:r>
            <w:r w:rsidR="008F57EE">
              <w:rPr>
                <w:rFonts w:asciiTheme="minorHAnsi" w:eastAsia="Times New Roman" w:hAnsiTheme="minorHAnsi" w:cstheme="minorHAnsi"/>
                <w:b/>
                <w:sz w:val="18"/>
                <w:szCs w:val="18"/>
              </w:rPr>
              <w:t xml:space="preserve"> April</w:t>
            </w:r>
            <w:r w:rsidR="001B0DF9" w:rsidRPr="00B76BF7">
              <w:rPr>
                <w:rFonts w:asciiTheme="minorHAnsi" w:eastAsia="Times New Roman" w:hAnsiTheme="minorHAnsi" w:cstheme="minorHAnsi"/>
                <w:b/>
                <w:sz w:val="18"/>
                <w:szCs w:val="18"/>
              </w:rPr>
              <w:t xml:space="preserve"> 2024</w:t>
            </w:r>
          </w:p>
        </w:tc>
        <w:tc>
          <w:tcPr>
            <w:tcW w:w="1512" w:type="dxa"/>
            <w:tcBorders>
              <w:top w:val="single" w:sz="4" w:space="0" w:color="auto"/>
              <w:left w:val="single" w:sz="4" w:space="0" w:color="auto"/>
              <w:bottom w:val="single" w:sz="4" w:space="0" w:color="auto"/>
              <w:right w:val="single" w:sz="4" w:space="0" w:color="auto"/>
            </w:tcBorders>
          </w:tcPr>
          <w:p w14:paraId="1A5EA5BB" w14:textId="46234996" w:rsidR="00700157" w:rsidRPr="00B76BF7"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B76BF7">
              <w:rPr>
                <w:rFonts w:asciiTheme="minorHAnsi" w:eastAsia="Times New Roman" w:hAnsiTheme="minorHAnsi" w:cstheme="minorHAnsi"/>
                <w:b/>
                <w:sz w:val="18"/>
                <w:szCs w:val="18"/>
              </w:rPr>
              <w:t>Time:</w:t>
            </w:r>
            <w:r w:rsidR="003B1662" w:rsidRPr="00B76BF7">
              <w:rPr>
                <w:rFonts w:asciiTheme="minorHAnsi" w:eastAsia="Times New Roman" w:hAnsiTheme="minorHAnsi" w:cstheme="minorHAnsi"/>
                <w:b/>
                <w:sz w:val="18"/>
                <w:szCs w:val="18"/>
              </w:rPr>
              <w:t xml:space="preserve"> 5PM PNG Time</w:t>
            </w:r>
          </w:p>
        </w:tc>
      </w:tr>
      <w:tr w:rsidR="00700157" w:rsidRPr="0056586D" w14:paraId="273A2715" w14:textId="77777777" w:rsidTr="00B76BF7">
        <w:tc>
          <w:tcPr>
            <w:tcW w:w="4590" w:type="dxa"/>
            <w:tcBorders>
              <w:top w:val="single" w:sz="4" w:space="0" w:color="auto"/>
              <w:left w:val="single" w:sz="4" w:space="0" w:color="auto"/>
              <w:bottom w:val="single" w:sz="4" w:space="0" w:color="auto"/>
              <w:right w:val="single" w:sz="4" w:space="0" w:color="auto"/>
            </w:tcBorders>
          </w:tcPr>
          <w:p w14:paraId="353BDBC6"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77" w:type="dxa"/>
            <w:gridSpan w:val="2"/>
            <w:tcBorders>
              <w:top w:val="single" w:sz="4" w:space="0" w:color="auto"/>
              <w:left w:val="single" w:sz="4" w:space="0" w:color="auto"/>
              <w:bottom w:val="single" w:sz="4" w:space="0" w:color="auto"/>
              <w:right w:val="single" w:sz="4" w:space="0" w:color="auto"/>
            </w:tcBorders>
          </w:tcPr>
          <w:p w14:paraId="546AFB5E" w14:textId="77777777" w:rsidR="00700157" w:rsidRPr="0056586D" w:rsidRDefault="00700157" w:rsidP="00367AC1">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3B1662" w:rsidRPr="0056586D" w14:paraId="3B763890" w14:textId="77777777" w:rsidTr="00B76BF7">
        <w:trPr>
          <w:trHeight w:val="679"/>
        </w:trPr>
        <w:tc>
          <w:tcPr>
            <w:tcW w:w="7555" w:type="dxa"/>
            <w:gridSpan w:val="2"/>
            <w:tcBorders>
              <w:top w:val="single" w:sz="4" w:space="0" w:color="auto"/>
              <w:left w:val="single" w:sz="4" w:space="0" w:color="auto"/>
              <w:right w:val="single" w:sz="4" w:space="0" w:color="auto"/>
            </w:tcBorders>
            <w:shd w:val="clear" w:color="auto" w:fill="FFFFFF" w:themeFill="background1"/>
          </w:tcPr>
          <w:p w14:paraId="0A905881" w14:textId="77777777" w:rsidR="003B1662" w:rsidRPr="0056586D" w:rsidRDefault="003B1662" w:rsidP="00367AC1">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lastRenderedPageBreak/>
              <w:t>Planned contract start-date/delivery date (on or before)</w:t>
            </w:r>
            <w:r>
              <w:rPr>
                <w:rFonts w:asciiTheme="minorHAnsi" w:eastAsia="Times New Roman" w:hAnsiTheme="minorHAnsi" w:cstheme="minorHAnsi"/>
                <w:b/>
                <w:sz w:val="18"/>
                <w:szCs w:val="18"/>
              </w:rPr>
              <w:t>:</w:t>
            </w:r>
          </w:p>
        </w:tc>
        <w:tc>
          <w:tcPr>
            <w:tcW w:w="1512" w:type="dxa"/>
            <w:tcBorders>
              <w:top w:val="single" w:sz="4" w:space="0" w:color="auto"/>
              <w:left w:val="single" w:sz="4" w:space="0" w:color="auto"/>
              <w:right w:val="single" w:sz="4" w:space="0" w:color="auto"/>
            </w:tcBorders>
            <w:shd w:val="clear" w:color="auto" w:fill="FFFFFF" w:themeFill="background1"/>
          </w:tcPr>
          <w:p w14:paraId="5EA001E9" w14:textId="537DEFCE" w:rsidR="003B1662" w:rsidRPr="0056586D" w:rsidRDefault="0084446D" w:rsidP="00367AC1">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01 May </w:t>
            </w:r>
            <w:r w:rsidR="00B76BF7">
              <w:rPr>
                <w:rFonts w:asciiTheme="minorHAnsi" w:eastAsia="Times New Roman" w:hAnsiTheme="minorHAnsi" w:cstheme="minorHAnsi"/>
                <w:b/>
                <w:sz w:val="18"/>
                <w:szCs w:val="18"/>
              </w:rPr>
              <w:t>2024</w:t>
            </w:r>
          </w:p>
        </w:tc>
      </w:tr>
    </w:tbl>
    <w:p w14:paraId="64C2B3BB" w14:textId="77777777" w:rsidR="00700157" w:rsidRPr="0056586D" w:rsidRDefault="00700157" w:rsidP="00700157">
      <w:pPr>
        <w:tabs>
          <w:tab w:val="right" w:pos="2880"/>
          <w:tab w:val="left" w:pos="3690"/>
          <w:tab w:val="left" w:pos="5040"/>
        </w:tabs>
        <w:spacing w:after="0" w:line="240" w:lineRule="auto"/>
        <w:ind w:right="144"/>
        <w:outlineLvl w:val="0"/>
        <w:rPr>
          <w:rFonts w:eastAsia="Times New Roman" w:cstheme="minorHAnsi"/>
          <w:b/>
          <w:sz w:val="18"/>
          <w:szCs w:val="18"/>
        </w:rPr>
      </w:pPr>
    </w:p>
    <w:p w14:paraId="0209E73B" w14:textId="77777777" w:rsidR="00082E8B" w:rsidRDefault="00082E8B" w:rsidP="00B8000E">
      <w:pPr>
        <w:tabs>
          <w:tab w:val="right" w:pos="2880"/>
          <w:tab w:val="left" w:pos="3690"/>
          <w:tab w:val="left" w:pos="5040"/>
        </w:tabs>
        <w:spacing w:after="0" w:line="240" w:lineRule="auto"/>
        <w:ind w:right="144"/>
        <w:outlineLvl w:val="0"/>
        <w:rPr>
          <w:rFonts w:eastAsia="Times New Roman" w:cstheme="minorHAnsi"/>
          <w:b/>
          <w:sz w:val="18"/>
          <w:szCs w:val="18"/>
        </w:rPr>
      </w:pPr>
    </w:p>
    <w:p w14:paraId="769D3428" w14:textId="12A6D664" w:rsidR="009C781A" w:rsidRPr="00700157" w:rsidRDefault="009C781A" w:rsidP="00950AE7">
      <w:pPr>
        <w:pStyle w:val="ListParagraph"/>
        <w:numPr>
          <w:ilvl w:val="0"/>
          <w:numId w:val="6"/>
        </w:numPr>
        <w:spacing w:after="0" w:line="240" w:lineRule="auto"/>
        <w:rPr>
          <w:rFonts w:ascii="Calibri" w:eastAsia="Calibri" w:hAnsi="Calibri" w:cs="Calibri"/>
          <w:color w:val="0070C0"/>
          <w:spacing w:val="-3"/>
          <w:sz w:val="18"/>
          <w:szCs w:val="18"/>
          <w:lang w:val="en-CA"/>
        </w:rPr>
      </w:pPr>
      <w:r w:rsidRPr="00B8000E">
        <w:rPr>
          <w:rFonts w:ascii="Calibri" w:eastAsia="Times New Roman" w:hAnsi="Calibri" w:cs="Calibri"/>
          <w:b/>
          <w:color w:val="0070C0"/>
          <w:sz w:val="18"/>
          <w:szCs w:val="18"/>
          <w:lang w:val="en-GB" w:eastAsia="en-GB"/>
        </w:rPr>
        <w:t>UN Women Terms of Reference</w:t>
      </w:r>
    </w:p>
    <w:p w14:paraId="257B7D9E" w14:textId="77777777" w:rsidR="00700157" w:rsidRPr="00B8000E" w:rsidRDefault="00700157" w:rsidP="00700157">
      <w:pPr>
        <w:pStyle w:val="ListParagraph"/>
        <w:spacing w:after="0" w:line="240" w:lineRule="auto"/>
        <w:ind w:left="360"/>
        <w:rPr>
          <w:rFonts w:ascii="Calibri" w:eastAsia="Calibri" w:hAnsi="Calibri" w:cs="Calibri"/>
          <w:color w:val="0070C0"/>
          <w:spacing w:val="-3"/>
          <w:sz w:val="18"/>
          <w:szCs w:val="18"/>
          <w:lang w:val="en-CA"/>
        </w:rPr>
      </w:pPr>
    </w:p>
    <w:tbl>
      <w:tblPr>
        <w:tblStyle w:val="TableGrid2"/>
        <w:tblW w:w="0" w:type="auto"/>
        <w:tblLook w:val="04A0" w:firstRow="1" w:lastRow="0" w:firstColumn="1" w:lastColumn="0" w:noHBand="0" w:noVBand="1"/>
      </w:tblPr>
      <w:tblGrid>
        <w:gridCol w:w="9016"/>
      </w:tblGrid>
      <w:tr w:rsidR="009C781A" w:rsidRPr="00B8000E" w14:paraId="39C8F146" w14:textId="77777777" w:rsidTr="00A74641">
        <w:trPr>
          <w:trHeight w:val="899"/>
        </w:trPr>
        <w:tc>
          <w:tcPr>
            <w:tcW w:w="9016" w:type="dxa"/>
          </w:tcPr>
          <w:p w14:paraId="07E6D9D2" w14:textId="142BA1C3" w:rsidR="009C781A" w:rsidRDefault="009C781A" w:rsidP="00CE3345">
            <w:pPr>
              <w:numPr>
                <w:ilvl w:val="0"/>
                <w:numId w:val="3"/>
              </w:numPr>
              <w:tabs>
                <w:tab w:val="center" w:pos="4320"/>
                <w:tab w:val="right" w:pos="8640"/>
              </w:tabs>
              <w:jc w:val="both"/>
              <w:rPr>
                <w:rFonts w:eastAsia="Times New Roman" w:cs="Calibri"/>
                <w:b/>
                <w:spacing w:val="-3"/>
                <w:lang w:val="en-GB" w:eastAsia="en-GB"/>
              </w:rPr>
            </w:pPr>
            <w:r w:rsidRPr="003B1662">
              <w:rPr>
                <w:rFonts w:eastAsia="Times New Roman" w:cs="Calibri"/>
                <w:b/>
                <w:spacing w:val="-3"/>
                <w:lang w:val="en-GB" w:eastAsia="en-GB"/>
              </w:rPr>
              <w:t>Introduction</w:t>
            </w:r>
            <w:r w:rsidR="002E7946" w:rsidRPr="003B1662">
              <w:rPr>
                <w:rFonts w:eastAsia="Times New Roman" w:cs="Calibri"/>
                <w:b/>
                <w:spacing w:val="-3"/>
                <w:lang w:val="en-GB" w:eastAsia="en-GB"/>
              </w:rPr>
              <w:t xml:space="preserve"> </w:t>
            </w:r>
          </w:p>
          <w:p w14:paraId="5B2D15B6" w14:textId="77777777" w:rsidR="003B1662" w:rsidRPr="003B1662" w:rsidRDefault="003B1662" w:rsidP="003B1662">
            <w:pPr>
              <w:tabs>
                <w:tab w:val="center" w:pos="4320"/>
                <w:tab w:val="right" w:pos="8640"/>
              </w:tabs>
              <w:ind w:left="360"/>
              <w:jc w:val="both"/>
              <w:rPr>
                <w:rFonts w:eastAsia="Times New Roman" w:cs="Calibri"/>
                <w:b/>
                <w:spacing w:val="-3"/>
                <w:lang w:val="en-GB" w:eastAsia="en-GB"/>
              </w:rPr>
            </w:pPr>
          </w:p>
          <w:p w14:paraId="3E3F075C" w14:textId="3970E4F3" w:rsidR="009C781A" w:rsidRPr="003B1662" w:rsidRDefault="009C781A" w:rsidP="00CE3345">
            <w:pPr>
              <w:numPr>
                <w:ilvl w:val="1"/>
                <w:numId w:val="3"/>
              </w:numPr>
              <w:tabs>
                <w:tab w:val="center" w:pos="4320"/>
                <w:tab w:val="right" w:pos="8640"/>
              </w:tabs>
              <w:ind w:left="695" w:hanging="335"/>
              <w:jc w:val="both"/>
              <w:rPr>
                <w:rFonts w:eastAsia="Times New Roman" w:cs="Calibri"/>
                <w:spacing w:val="-3"/>
                <w:lang w:val="en-GB" w:eastAsia="en-GB"/>
              </w:rPr>
            </w:pPr>
            <w:r w:rsidRPr="003B1662">
              <w:rPr>
                <w:rFonts w:eastAsia="Times New Roman" w:cs="Calibri"/>
                <w:b/>
                <w:bCs/>
                <w:spacing w:val="-3"/>
                <w:lang w:val="en-GB" w:eastAsia="en-GB"/>
              </w:rPr>
              <w:t>Background/</w:t>
            </w:r>
            <w:r w:rsidR="007B04C0" w:rsidRPr="003B1662">
              <w:rPr>
                <w:rFonts w:eastAsia="Times New Roman" w:cs="Calibri"/>
                <w:b/>
                <w:bCs/>
                <w:spacing w:val="-3"/>
                <w:lang w:val="en-GB" w:eastAsia="en-GB"/>
              </w:rPr>
              <w:t>c</w:t>
            </w:r>
            <w:r w:rsidRPr="003B1662">
              <w:rPr>
                <w:rFonts w:eastAsia="Times New Roman" w:cs="Calibri"/>
                <w:b/>
                <w:bCs/>
                <w:spacing w:val="-3"/>
                <w:lang w:val="en-GB" w:eastAsia="en-GB"/>
              </w:rPr>
              <w:t>ontext for required services/</w:t>
            </w:r>
            <w:r w:rsidR="003B1662" w:rsidRPr="003B1662">
              <w:rPr>
                <w:rFonts w:eastAsia="Times New Roman" w:cs="Calibri"/>
                <w:b/>
                <w:bCs/>
                <w:spacing w:val="-3"/>
                <w:lang w:val="en-GB" w:eastAsia="en-GB"/>
              </w:rPr>
              <w:t>results</w:t>
            </w:r>
            <w:r w:rsidR="003B1662" w:rsidRPr="003B1662">
              <w:rPr>
                <w:rFonts w:eastAsia="Times New Roman" w:cs="Calibri"/>
                <w:spacing w:val="-3"/>
                <w:lang w:val="en-GB" w:eastAsia="en-GB"/>
              </w:rPr>
              <w:t>.</w:t>
            </w:r>
          </w:p>
          <w:p w14:paraId="2F62ED4C" w14:textId="77777777" w:rsidR="003B1662" w:rsidRDefault="003B1662" w:rsidP="003B1662">
            <w:pPr>
              <w:tabs>
                <w:tab w:val="center" w:pos="4320"/>
                <w:tab w:val="right" w:pos="8640"/>
              </w:tabs>
              <w:ind w:left="695"/>
              <w:jc w:val="both"/>
              <w:rPr>
                <w:rFonts w:eastAsia="Times New Roman" w:cs="Calibri"/>
                <w:spacing w:val="-3"/>
                <w:sz w:val="18"/>
                <w:szCs w:val="18"/>
                <w:lang w:val="en-GB" w:eastAsia="en-GB"/>
              </w:rPr>
            </w:pPr>
          </w:p>
          <w:p w14:paraId="262B9131"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06DC34A"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58AEFCAA"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 xml:space="preserve">UN Women, alongside UNDP and UNFPA, is implementing a peacebuilding project titled ‘Sustaining Peace in Bougainville - Post-Referendum Support’ (2022-2025) in support of the Bougainville Peace Agreement. The overall objective of the UN’s support is to continue facilitating mutual and collaborative partnerships between the Government of Papua New Guinea and the Autonomous Bougainville Government to: </w:t>
            </w:r>
          </w:p>
          <w:p w14:paraId="7FDA0AD8"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669EA240" w14:textId="4C1FED29" w:rsidR="003B1662" w:rsidRPr="003B1662" w:rsidRDefault="003B1662" w:rsidP="002B6818">
            <w:pPr>
              <w:pStyle w:val="ListParagraph"/>
              <w:numPr>
                <w:ilvl w:val="0"/>
                <w:numId w:val="28"/>
              </w:num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Peacefully progress the implementation of post-Referendum priorities as determined by the two Governments.</w:t>
            </w:r>
          </w:p>
          <w:p w14:paraId="200E66CC" w14:textId="7BFE520C" w:rsidR="003B1662" w:rsidRPr="003B1662" w:rsidRDefault="003B1662" w:rsidP="002B6818">
            <w:pPr>
              <w:pStyle w:val="ListParagraph"/>
              <w:numPr>
                <w:ilvl w:val="0"/>
                <w:numId w:val="28"/>
              </w:num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Support communities across PNG and Bougainville to understand and buy-into the outcomes of the post-Referendum negotiations and their implementation to support ongoing peace and inclusive sustainable development across PNG and Bougainville.</w:t>
            </w:r>
          </w:p>
          <w:p w14:paraId="638A6E2F"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50B1E541"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The Bougainville Peace Agreement (BPA) has three main pillars: weapons disposal, operationalizing Bougainville's new autonomy powers, and holding a referendum within 15 years of Bougainville's 2005 Constitution to provide guidance on whether the people wanted independence from PNG or some other form of governance. The referendum, held in December 2019, saw 97.7% of voters choosing independence from PNG, and the process was inclusive and genuinely representative of the people's will, with the results widely and peacefully accepted. Bougainville has entered the post-Referendum period, and negotiations are anticipated to take up to five years.</w:t>
            </w:r>
          </w:p>
          <w:p w14:paraId="53B4C2D5"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58A34583"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In the lead up to the referendum, efforts were made across Bougainville to support the peace process, remove weapons from communities, and reconcile those communities and groups divided by the conflict. Since the vote, the GoPNG and Autonomous Bougainville Government (ABG) have signed three key agreements negotiated between the two governments, namely the Sharp Agreement, the Wabag Road Map, and the Era Kone Covenant.</w:t>
            </w:r>
          </w:p>
          <w:p w14:paraId="0AAE8E28"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659046A8" w14:textId="54FC79D5"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 xml:space="preserve">There is a clear expectation that in the post-Referendum context, Bougainville people will be more economically prosperous and will have sustainable livelihoods that bring in good revenue. However, there are very few formal employment opportunities within Bougainville, and even fewer opportunities for those in communities that remain outside the peace process. </w:t>
            </w:r>
            <w:r w:rsidR="00C00E55">
              <w:rPr>
                <w:rFonts w:eastAsia="Times New Roman" w:cs="Calibri"/>
                <w:spacing w:val="-3"/>
                <w:sz w:val="20"/>
                <w:szCs w:val="20"/>
                <w:lang w:val="en-GB" w:eastAsia="en-GB"/>
              </w:rPr>
              <w:t xml:space="preserve">In addition to the mining sector as one of the </w:t>
            </w:r>
            <w:r w:rsidRPr="003B1662">
              <w:rPr>
                <w:rFonts w:eastAsia="Times New Roman" w:cs="Calibri"/>
                <w:spacing w:val="-3"/>
                <w:sz w:val="20"/>
                <w:szCs w:val="20"/>
                <w:lang w:val="en-GB" w:eastAsia="en-GB"/>
              </w:rPr>
              <w:t xml:space="preserve"> primary option</w:t>
            </w:r>
            <w:r w:rsidR="00C00E55">
              <w:rPr>
                <w:rFonts w:eastAsia="Times New Roman" w:cs="Calibri"/>
                <w:spacing w:val="-3"/>
                <w:sz w:val="20"/>
                <w:szCs w:val="20"/>
                <w:lang w:val="en-GB" w:eastAsia="en-GB"/>
              </w:rPr>
              <w:t>s</w:t>
            </w:r>
            <w:r w:rsidRPr="003B1662">
              <w:rPr>
                <w:rFonts w:eastAsia="Times New Roman" w:cs="Calibri"/>
                <w:spacing w:val="-3"/>
                <w:sz w:val="20"/>
                <w:szCs w:val="20"/>
                <w:lang w:val="en-GB" w:eastAsia="en-GB"/>
              </w:rPr>
              <w:t xml:space="preserve"> for future economic development in ARoB, there is strong demand for investment in the agriculture sector, where 87 percent of the population </w:t>
            </w:r>
            <w:r w:rsidR="00C00E55">
              <w:rPr>
                <w:rFonts w:eastAsia="Times New Roman" w:cs="Calibri"/>
                <w:spacing w:val="-3"/>
                <w:sz w:val="20"/>
                <w:szCs w:val="20"/>
                <w:lang w:val="en-GB" w:eastAsia="en-GB"/>
              </w:rPr>
              <w:t xml:space="preserve">forge </w:t>
            </w:r>
            <w:r w:rsidRPr="003B1662">
              <w:rPr>
                <w:rFonts w:eastAsia="Times New Roman" w:cs="Calibri"/>
                <w:spacing w:val="-3"/>
                <w:sz w:val="20"/>
                <w:szCs w:val="20"/>
                <w:lang w:val="en-GB" w:eastAsia="en-GB"/>
              </w:rPr>
              <w:t xml:space="preserve"> a livelihood </w:t>
            </w:r>
            <w:r w:rsidR="00C00E55">
              <w:rPr>
                <w:rFonts w:eastAsia="Times New Roman" w:cs="Calibri"/>
                <w:spacing w:val="-3"/>
                <w:sz w:val="20"/>
                <w:szCs w:val="20"/>
                <w:lang w:val="en-GB" w:eastAsia="en-GB"/>
              </w:rPr>
              <w:t xml:space="preserve">with </w:t>
            </w:r>
            <w:r w:rsidRPr="003B1662">
              <w:rPr>
                <w:rFonts w:eastAsia="Times New Roman" w:cs="Calibri"/>
                <w:spacing w:val="-3"/>
                <w:sz w:val="20"/>
                <w:szCs w:val="20"/>
                <w:lang w:val="en-GB" w:eastAsia="en-GB"/>
              </w:rPr>
              <w:t xml:space="preserve">cash crop (such as copra, cocoa, livestock, fisheries, and eco-tourism). Agriculture potentially offers </w:t>
            </w:r>
            <w:r w:rsidR="00C00E55">
              <w:rPr>
                <w:rFonts w:eastAsia="Times New Roman" w:cs="Calibri"/>
                <w:spacing w:val="-3"/>
                <w:sz w:val="20"/>
                <w:szCs w:val="20"/>
                <w:lang w:val="en-GB" w:eastAsia="en-GB"/>
              </w:rPr>
              <w:t>empowering</w:t>
            </w:r>
            <w:r w:rsidRPr="003B1662">
              <w:rPr>
                <w:rFonts w:eastAsia="Times New Roman" w:cs="Calibri"/>
                <w:spacing w:val="-3"/>
                <w:sz w:val="20"/>
                <w:szCs w:val="20"/>
                <w:lang w:val="en-GB" w:eastAsia="en-GB"/>
              </w:rPr>
              <w:t xml:space="preserve"> opportunities  and has lower barriers to participation. This support is critical to widening the economic base to activities that are rural and women centric.</w:t>
            </w:r>
          </w:p>
          <w:p w14:paraId="6AF388B9"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510208C2" w14:textId="74DAD09E"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 xml:space="preserve">As part of the Sustaining Peace in Bougainville-Post Referendum Support UN Women is supporting Outcome 3: Peace-supporting businesses are established in collaboration with local governments to </w:t>
            </w:r>
            <w:r w:rsidR="00C00E55">
              <w:rPr>
                <w:rFonts w:eastAsia="Times New Roman" w:cs="Calibri"/>
                <w:spacing w:val="-3"/>
                <w:sz w:val="20"/>
                <w:szCs w:val="20"/>
                <w:lang w:val="en-GB" w:eastAsia="en-GB"/>
              </w:rPr>
              <w:t xml:space="preserve">ensure full support for the </w:t>
            </w:r>
            <w:r w:rsidRPr="003B1662">
              <w:rPr>
                <w:rFonts w:eastAsia="Times New Roman" w:cs="Calibri"/>
                <w:spacing w:val="-3"/>
                <w:sz w:val="20"/>
                <w:szCs w:val="20"/>
                <w:lang w:val="en-GB" w:eastAsia="en-GB"/>
              </w:rPr>
              <w:t xml:space="preserve"> </w:t>
            </w:r>
            <w:proofErr w:type="spellStart"/>
            <w:r w:rsidRPr="003B1662">
              <w:rPr>
                <w:rFonts w:eastAsia="Times New Roman" w:cs="Calibri"/>
                <w:spacing w:val="-3"/>
                <w:sz w:val="20"/>
                <w:szCs w:val="20"/>
                <w:lang w:val="en-GB" w:eastAsia="en-GB"/>
              </w:rPr>
              <w:t>the</w:t>
            </w:r>
            <w:proofErr w:type="spellEnd"/>
            <w:r w:rsidRPr="003B1662">
              <w:rPr>
                <w:rFonts w:eastAsia="Times New Roman" w:cs="Calibri"/>
                <w:spacing w:val="-3"/>
                <w:sz w:val="20"/>
                <w:szCs w:val="20"/>
                <w:lang w:val="en-GB" w:eastAsia="en-GB"/>
              </w:rPr>
              <w:t xml:space="preserve"> Bougainville Peace Agreement. The aim of this work is to strengthen community cohesion and buy-in to the</w:t>
            </w:r>
            <w:r>
              <w:rPr>
                <w:rFonts w:eastAsia="Times New Roman" w:cs="Calibri"/>
                <w:spacing w:val="-3"/>
                <w:sz w:val="20"/>
                <w:szCs w:val="20"/>
                <w:lang w:val="en-GB" w:eastAsia="en-GB"/>
              </w:rPr>
              <w:t xml:space="preserve"> </w:t>
            </w:r>
            <w:r w:rsidRPr="003B1662">
              <w:rPr>
                <w:rFonts w:eastAsia="Times New Roman" w:cs="Calibri"/>
                <w:spacing w:val="-3"/>
                <w:sz w:val="20"/>
                <w:szCs w:val="20"/>
                <w:lang w:val="en-GB" w:eastAsia="en-GB"/>
              </w:rPr>
              <w:t xml:space="preserve">broader political elements of the post-referendum process by supporting the development of livelihoods’ opportunities, recognising that economic development is critical for the future stability of Bougainville. </w:t>
            </w:r>
          </w:p>
          <w:p w14:paraId="5616ED0A" w14:textId="77777777" w:rsidR="003B1662" w:rsidRPr="003B1662" w:rsidRDefault="003B1662" w:rsidP="003B1662">
            <w:pPr>
              <w:tabs>
                <w:tab w:val="center" w:pos="4320"/>
                <w:tab w:val="right" w:pos="8640"/>
              </w:tabs>
              <w:jc w:val="both"/>
              <w:rPr>
                <w:rFonts w:eastAsia="Times New Roman" w:cs="Calibri"/>
                <w:spacing w:val="-3"/>
                <w:sz w:val="20"/>
                <w:szCs w:val="20"/>
                <w:lang w:val="en-GB" w:eastAsia="en-GB"/>
              </w:rPr>
            </w:pPr>
          </w:p>
          <w:p w14:paraId="1C09D22D" w14:textId="48908E6B" w:rsidR="003B1662" w:rsidRPr="003B1662" w:rsidRDefault="003B1662" w:rsidP="003B1662">
            <w:pPr>
              <w:tabs>
                <w:tab w:val="center" w:pos="4320"/>
                <w:tab w:val="right" w:pos="8640"/>
              </w:tabs>
              <w:jc w:val="both"/>
              <w:rPr>
                <w:rFonts w:eastAsia="Times New Roman" w:cs="Calibri"/>
                <w:spacing w:val="-3"/>
                <w:sz w:val="20"/>
                <w:szCs w:val="20"/>
                <w:lang w:val="en-GB" w:eastAsia="en-GB"/>
              </w:rPr>
            </w:pPr>
            <w:r w:rsidRPr="003B1662">
              <w:rPr>
                <w:rFonts w:eastAsia="Times New Roman" w:cs="Calibri"/>
                <w:spacing w:val="-3"/>
                <w:sz w:val="20"/>
                <w:szCs w:val="20"/>
                <w:lang w:val="en-GB" w:eastAsia="en-GB"/>
              </w:rPr>
              <w:t xml:space="preserve">This outcome will focus on promoting local economic development (LED) in conflict-prone/fragile communities in Bougainville by working with communities to identify market opportunities that link to the drivers of conflict. This </w:t>
            </w:r>
            <w:r w:rsidRPr="003B1662">
              <w:rPr>
                <w:rFonts w:eastAsia="Times New Roman" w:cs="Calibri"/>
                <w:spacing w:val="-3"/>
                <w:sz w:val="20"/>
                <w:szCs w:val="20"/>
                <w:lang w:val="en-GB" w:eastAsia="en-GB"/>
              </w:rPr>
              <w:lastRenderedPageBreak/>
              <w:t xml:space="preserve">approach provides a peacebuilding strategy that seeks to disrupt cycles of violence through socially and materially incentivising non-violent alternatives that promote conflict resolution, positive social identities and status, in conjunction with material gain. In addition, this approach will provide an economic incentive for outlier and conflict-prone communities to connect into regional economic processes, which will serve as an entry point for these communities to be brought into the post-referendum process through awareness-raising activities.   </w:t>
            </w:r>
          </w:p>
          <w:p w14:paraId="0E73CC9D" w14:textId="77777777" w:rsidR="003B1662" w:rsidRPr="00B8000E" w:rsidRDefault="003B1662" w:rsidP="003B1662">
            <w:pPr>
              <w:tabs>
                <w:tab w:val="center" w:pos="4320"/>
                <w:tab w:val="right" w:pos="8640"/>
              </w:tabs>
              <w:ind w:left="695"/>
              <w:jc w:val="both"/>
              <w:rPr>
                <w:rFonts w:eastAsia="Times New Roman" w:cs="Calibri"/>
                <w:spacing w:val="-3"/>
                <w:sz w:val="18"/>
                <w:szCs w:val="18"/>
                <w:lang w:val="en-GB" w:eastAsia="en-GB"/>
              </w:rPr>
            </w:pPr>
          </w:p>
          <w:p w14:paraId="130A257F" w14:textId="496350E0" w:rsidR="009C781A" w:rsidRDefault="009C781A" w:rsidP="00CE3345">
            <w:pPr>
              <w:numPr>
                <w:ilvl w:val="1"/>
                <w:numId w:val="3"/>
              </w:numPr>
              <w:tabs>
                <w:tab w:val="center" w:pos="4320"/>
                <w:tab w:val="right" w:pos="8640"/>
              </w:tabs>
              <w:ind w:left="695" w:hanging="335"/>
              <w:jc w:val="both"/>
              <w:rPr>
                <w:rFonts w:eastAsia="Times New Roman" w:cs="Calibri"/>
                <w:b/>
                <w:bCs/>
                <w:spacing w:val="-3"/>
                <w:lang w:val="en-GB" w:eastAsia="en-GB"/>
              </w:rPr>
            </w:pPr>
            <w:r w:rsidRPr="00A74641">
              <w:rPr>
                <w:rFonts w:eastAsia="Times New Roman" w:cs="Calibri"/>
                <w:b/>
                <w:bCs/>
                <w:spacing w:val="-3"/>
                <w:lang w:val="en-GB" w:eastAsia="en-GB"/>
              </w:rPr>
              <w:t xml:space="preserve">General </w:t>
            </w:r>
            <w:r w:rsidR="007B04C0" w:rsidRPr="00A74641">
              <w:rPr>
                <w:rFonts w:eastAsia="Times New Roman" w:cs="Calibri"/>
                <w:b/>
                <w:bCs/>
                <w:spacing w:val="-3"/>
                <w:lang w:val="en-GB" w:eastAsia="en-GB"/>
              </w:rPr>
              <w:t>o</w:t>
            </w:r>
            <w:r w:rsidRPr="00A74641">
              <w:rPr>
                <w:rFonts w:eastAsia="Times New Roman" w:cs="Calibri"/>
                <w:b/>
                <w:bCs/>
                <w:spacing w:val="-3"/>
                <w:lang w:val="en-GB" w:eastAsia="en-GB"/>
              </w:rPr>
              <w:t>verview of services required/</w:t>
            </w:r>
            <w:r w:rsidR="00A74641" w:rsidRPr="00A74641">
              <w:rPr>
                <w:rFonts w:eastAsia="Times New Roman" w:cs="Calibri"/>
                <w:b/>
                <w:bCs/>
                <w:spacing w:val="-3"/>
                <w:lang w:val="en-GB" w:eastAsia="en-GB"/>
              </w:rPr>
              <w:t>results.</w:t>
            </w:r>
          </w:p>
          <w:p w14:paraId="704AEDB3" w14:textId="77777777" w:rsidR="00A74641" w:rsidRDefault="00A74641" w:rsidP="00A74641">
            <w:pPr>
              <w:tabs>
                <w:tab w:val="center" w:pos="4320"/>
                <w:tab w:val="right" w:pos="8640"/>
              </w:tabs>
              <w:jc w:val="both"/>
              <w:rPr>
                <w:rFonts w:eastAsia="Times New Roman" w:cs="Calibri"/>
                <w:b/>
                <w:bCs/>
                <w:spacing w:val="-3"/>
                <w:sz w:val="20"/>
                <w:szCs w:val="20"/>
                <w:lang w:val="en-GB" w:eastAsia="en-GB"/>
              </w:rPr>
            </w:pPr>
          </w:p>
          <w:p w14:paraId="3AF9CCED" w14:textId="0982415A" w:rsidR="00A74641" w:rsidRPr="00A74641" w:rsidRDefault="00A74641" w:rsidP="00A74641">
            <w:p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 xml:space="preserve">This Call for Proposals is aligned to the Sustaining Peace in Bougainville - Post-Referendum </w:t>
            </w:r>
            <w:proofErr w:type="spellStart"/>
            <w:r w:rsidRPr="00A74641">
              <w:rPr>
                <w:rFonts w:eastAsia="Times New Roman" w:cs="Calibri"/>
                <w:spacing w:val="-3"/>
                <w:sz w:val="20"/>
                <w:szCs w:val="20"/>
                <w:lang w:val="en-GB" w:eastAsia="en-GB"/>
              </w:rPr>
              <w:t>Support</w:t>
            </w:r>
            <w:r w:rsidR="00C00E55">
              <w:rPr>
                <w:rFonts w:eastAsia="Times New Roman" w:cs="Calibri"/>
                <w:spacing w:val="-3"/>
                <w:sz w:val="20"/>
                <w:szCs w:val="20"/>
                <w:lang w:val="en-GB" w:eastAsia="en-GB"/>
              </w:rPr>
              <w:t>.</w:t>
            </w:r>
            <w:r w:rsidRPr="00A74641">
              <w:rPr>
                <w:rFonts w:eastAsia="Times New Roman" w:cs="Calibri"/>
                <w:spacing w:val="-3"/>
                <w:sz w:val="20"/>
                <w:szCs w:val="20"/>
                <w:lang w:val="en-GB" w:eastAsia="en-GB"/>
              </w:rPr>
              <w:t>,</w:t>
            </w:r>
            <w:r w:rsidR="00C00E55">
              <w:rPr>
                <w:rFonts w:eastAsia="Times New Roman" w:cs="Calibri"/>
                <w:spacing w:val="-3"/>
                <w:sz w:val="20"/>
                <w:szCs w:val="20"/>
                <w:lang w:val="en-GB" w:eastAsia="en-GB"/>
              </w:rPr>
              <w:t>In</w:t>
            </w:r>
            <w:proofErr w:type="spellEnd"/>
            <w:r w:rsidRPr="00A74641">
              <w:rPr>
                <w:rFonts w:eastAsia="Times New Roman" w:cs="Calibri"/>
                <w:spacing w:val="-3"/>
                <w:sz w:val="20"/>
                <w:szCs w:val="20"/>
                <w:lang w:val="en-GB" w:eastAsia="en-GB"/>
              </w:rPr>
              <w:t xml:space="preserve"> order to support this project, UN Women is seeking partner organisations to contribute to the following Outcome:</w:t>
            </w:r>
          </w:p>
          <w:p w14:paraId="13AA67C4"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p>
          <w:p w14:paraId="0D175670" w14:textId="1C3761AA" w:rsidR="00A74641" w:rsidRPr="00A74641" w:rsidRDefault="00A74641" w:rsidP="002B6818">
            <w:pPr>
              <w:pStyle w:val="ListParagraph"/>
              <w:numPr>
                <w:ilvl w:val="0"/>
                <w:numId w:val="29"/>
              </w:num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Outcome 3: Peace-supporting businesses are established in collaboration with local governments to address spoilers of the Bougainville Peace Agreement</w:t>
            </w:r>
          </w:p>
          <w:p w14:paraId="535BD091"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p>
          <w:p w14:paraId="045D2844"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This is expected to be achieved through:</w:t>
            </w:r>
          </w:p>
          <w:p w14:paraId="549E597B" w14:textId="77777777" w:rsidR="00A74641" w:rsidRDefault="00A74641" w:rsidP="00A74641">
            <w:pPr>
              <w:tabs>
                <w:tab w:val="center" w:pos="4320"/>
                <w:tab w:val="right" w:pos="8640"/>
              </w:tabs>
              <w:jc w:val="both"/>
              <w:rPr>
                <w:rFonts w:eastAsia="Times New Roman" w:cs="Calibri"/>
                <w:spacing w:val="-3"/>
                <w:sz w:val="20"/>
                <w:szCs w:val="20"/>
                <w:lang w:val="en-GB" w:eastAsia="en-GB"/>
              </w:rPr>
            </w:pPr>
          </w:p>
          <w:p w14:paraId="1CEE7ED4" w14:textId="62F91B71" w:rsidR="00A74641" w:rsidRDefault="00A74641" w:rsidP="002B6818">
            <w:pPr>
              <w:pStyle w:val="ListParagraph"/>
              <w:numPr>
                <w:ilvl w:val="0"/>
                <w:numId w:val="29"/>
              </w:num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Engaging conflict-prone communities in inclusive, local economic development that supports the continued implementation of an inclusive Bougainville Peace Agreement (Output 3.1).</w:t>
            </w:r>
          </w:p>
          <w:p w14:paraId="2497931B" w14:textId="77777777" w:rsidR="00A74641" w:rsidRDefault="00A74641" w:rsidP="00A74641">
            <w:pPr>
              <w:pStyle w:val="ListParagraph"/>
              <w:tabs>
                <w:tab w:val="center" w:pos="4320"/>
                <w:tab w:val="right" w:pos="8640"/>
              </w:tabs>
              <w:jc w:val="both"/>
              <w:rPr>
                <w:rFonts w:eastAsia="Times New Roman" w:cs="Calibri"/>
                <w:spacing w:val="-3"/>
                <w:sz w:val="20"/>
                <w:szCs w:val="20"/>
                <w:lang w:val="en-GB" w:eastAsia="en-GB"/>
              </w:rPr>
            </w:pPr>
          </w:p>
          <w:p w14:paraId="63285B0C" w14:textId="24BA5F80" w:rsidR="00A74641" w:rsidRPr="00A74641" w:rsidRDefault="00A74641" w:rsidP="002B6818">
            <w:pPr>
              <w:pStyle w:val="ListParagraph"/>
              <w:numPr>
                <w:ilvl w:val="0"/>
                <w:numId w:val="29"/>
              </w:num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ab/>
              <w:t>Strengthen the capacity of Community Governments to promote social cohesion and local economic development (Output 3.2).</w:t>
            </w:r>
          </w:p>
          <w:p w14:paraId="1E39BC52"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p>
          <w:p w14:paraId="27FA4AEA" w14:textId="77777777" w:rsidR="00A74641" w:rsidRPr="00A74641" w:rsidRDefault="00A74641" w:rsidP="00A74641">
            <w:pPr>
              <w:tabs>
                <w:tab w:val="center" w:pos="4320"/>
                <w:tab w:val="right" w:pos="8640"/>
              </w:tabs>
              <w:jc w:val="both"/>
              <w:rPr>
                <w:rFonts w:eastAsia="Times New Roman" w:cs="Calibri"/>
                <w:b/>
                <w:bCs/>
                <w:spacing w:val="-3"/>
                <w:sz w:val="20"/>
                <w:szCs w:val="20"/>
                <w:lang w:val="en-GB" w:eastAsia="en-GB"/>
              </w:rPr>
            </w:pPr>
            <w:r w:rsidRPr="00A74641">
              <w:rPr>
                <w:rFonts w:eastAsia="Times New Roman" w:cs="Calibri"/>
                <w:b/>
                <w:bCs/>
                <w:spacing w:val="-3"/>
                <w:sz w:val="20"/>
                <w:szCs w:val="20"/>
                <w:lang w:val="en-GB" w:eastAsia="en-GB"/>
              </w:rPr>
              <w:t xml:space="preserve">Outputs of the Agreement </w:t>
            </w:r>
          </w:p>
          <w:p w14:paraId="4818C488"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p>
          <w:p w14:paraId="793860DB" w14:textId="77777777" w:rsidR="00A74641" w:rsidRDefault="00A74641" w:rsidP="00A74641">
            <w:p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The selected organisation/s will be expected to submit the following:</w:t>
            </w:r>
          </w:p>
          <w:p w14:paraId="02E6F693" w14:textId="77777777" w:rsidR="00A74641" w:rsidRDefault="00A74641" w:rsidP="00A74641">
            <w:pPr>
              <w:tabs>
                <w:tab w:val="center" w:pos="4320"/>
                <w:tab w:val="right" w:pos="8640"/>
              </w:tabs>
              <w:jc w:val="both"/>
              <w:rPr>
                <w:rFonts w:eastAsia="Times New Roman" w:cs="Calibri"/>
                <w:spacing w:val="-3"/>
                <w:sz w:val="20"/>
                <w:szCs w:val="20"/>
                <w:lang w:val="en-GB" w:eastAsia="en-GB"/>
              </w:rPr>
            </w:pPr>
          </w:p>
          <w:p w14:paraId="65CFBADB" w14:textId="55A85668" w:rsidR="00A74641" w:rsidRDefault="00A74641" w:rsidP="002B6818">
            <w:pPr>
              <w:pStyle w:val="ListParagraph"/>
              <w:numPr>
                <w:ilvl w:val="0"/>
                <w:numId w:val="30"/>
              </w:num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Periodic progress narrative and financial reports to UN Women based on a robust monitoring and evaluation system and using templates provided by UN Women.</w:t>
            </w:r>
          </w:p>
          <w:p w14:paraId="5F2F4359" w14:textId="77777777" w:rsidR="00A74641" w:rsidRDefault="00A74641" w:rsidP="00A74641">
            <w:pPr>
              <w:pStyle w:val="ListParagraph"/>
              <w:tabs>
                <w:tab w:val="center" w:pos="4320"/>
                <w:tab w:val="right" w:pos="8640"/>
              </w:tabs>
              <w:jc w:val="both"/>
              <w:rPr>
                <w:rFonts w:eastAsia="Times New Roman" w:cs="Calibri"/>
                <w:spacing w:val="-3"/>
                <w:sz w:val="20"/>
                <w:szCs w:val="20"/>
                <w:lang w:val="en-GB" w:eastAsia="en-GB"/>
              </w:rPr>
            </w:pPr>
          </w:p>
          <w:p w14:paraId="2F17033B" w14:textId="6626514E" w:rsidR="00A74641" w:rsidRPr="00A74641" w:rsidRDefault="00A74641" w:rsidP="002B6818">
            <w:pPr>
              <w:pStyle w:val="ListParagraph"/>
              <w:numPr>
                <w:ilvl w:val="0"/>
                <w:numId w:val="30"/>
              </w:num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 xml:space="preserve">Evidence of change and accompanying communications stories.  </w:t>
            </w:r>
          </w:p>
          <w:p w14:paraId="074D4126" w14:textId="77777777" w:rsidR="009C781A" w:rsidRPr="00B8000E" w:rsidRDefault="009C781A" w:rsidP="00CE3345">
            <w:pPr>
              <w:tabs>
                <w:tab w:val="center" w:pos="4320"/>
                <w:tab w:val="right" w:pos="8640"/>
              </w:tabs>
              <w:ind w:left="1440"/>
              <w:jc w:val="both"/>
              <w:rPr>
                <w:rFonts w:eastAsia="Times New Roman" w:cs="Calibri"/>
                <w:spacing w:val="-3"/>
                <w:sz w:val="18"/>
                <w:szCs w:val="18"/>
                <w:lang w:val="en-GB" w:eastAsia="en-GB"/>
              </w:rPr>
            </w:pPr>
          </w:p>
        </w:tc>
      </w:tr>
      <w:tr w:rsidR="009C781A" w:rsidRPr="00B8000E" w14:paraId="032F68AA" w14:textId="77777777" w:rsidTr="00A74641">
        <w:trPr>
          <w:trHeight w:val="521"/>
        </w:trPr>
        <w:tc>
          <w:tcPr>
            <w:tcW w:w="9016" w:type="dxa"/>
          </w:tcPr>
          <w:p w14:paraId="79C0EA88" w14:textId="02EC81BE" w:rsidR="009C781A" w:rsidRPr="00A74641" w:rsidRDefault="009C781A" w:rsidP="00CE3345">
            <w:pPr>
              <w:numPr>
                <w:ilvl w:val="0"/>
                <w:numId w:val="3"/>
              </w:numPr>
              <w:tabs>
                <w:tab w:val="center" w:pos="4320"/>
                <w:tab w:val="right" w:pos="8640"/>
              </w:tabs>
              <w:jc w:val="both"/>
              <w:rPr>
                <w:rFonts w:eastAsia="Times New Roman" w:cs="Calibri"/>
                <w:b/>
                <w:spacing w:val="-3"/>
                <w:lang w:val="en-GB" w:eastAsia="en-GB"/>
              </w:rPr>
            </w:pPr>
            <w:r w:rsidRPr="00A74641">
              <w:rPr>
                <w:rFonts w:eastAsia="Times New Roman" w:cs="Calibri"/>
                <w:b/>
                <w:spacing w:val="-3"/>
                <w:lang w:val="en-GB" w:eastAsia="en-GB"/>
              </w:rPr>
              <w:lastRenderedPageBreak/>
              <w:t>Timeframe:</w:t>
            </w:r>
            <w:r w:rsidR="000F7063" w:rsidRPr="00A74641">
              <w:rPr>
                <w:rFonts w:eastAsia="Times New Roman" w:cs="Calibri"/>
                <w:b/>
                <w:spacing w:val="-3"/>
                <w:lang w:val="en-GB" w:eastAsia="en-GB"/>
              </w:rPr>
              <w:t xml:space="preserve"> </w:t>
            </w:r>
            <w:r w:rsidRPr="00A74641">
              <w:rPr>
                <w:rFonts w:eastAsia="Times New Roman" w:cs="Calibri"/>
                <w:b/>
                <w:spacing w:val="-3"/>
                <w:lang w:val="en-GB" w:eastAsia="en-GB"/>
              </w:rPr>
              <w:t>Start date and end date for completion of required services/results</w:t>
            </w:r>
          </w:p>
          <w:p w14:paraId="3C295E10" w14:textId="77777777" w:rsidR="00A74641" w:rsidRDefault="00A74641" w:rsidP="00A74641">
            <w:pPr>
              <w:tabs>
                <w:tab w:val="center" w:pos="4320"/>
                <w:tab w:val="right" w:pos="8640"/>
              </w:tabs>
              <w:ind w:left="360"/>
              <w:jc w:val="both"/>
              <w:rPr>
                <w:rFonts w:eastAsia="Times New Roman" w:cs="Calibri"/>
                <w:b/>
                <w:spacing w:val="-3"/>
                <w:sz w:val="18"/>
                <w:szCs w:val="18"/>
                <w:lang w:val="en-GB" w:eastAsia="en-GB"/>
              </w:rPr>
            </w:pPr>
          </w:p>
          <w:p w14:paraId="133B0A02" w14:textId="77777777" w:rsidR="00A74641" w:rsidRPr="00A74641" w:rsidRDefault="00A74641" w:rsidP="00A74641">
            <w:pPr>
              <w:tabs>
                <w:tab w:val="center" w:pos="4320"/>
                <w:tab w:val="right" w:pos="8640"/>
              </w:tabs>
              <w:ind w:left="360"/>
              <w:jc w:val="both"/>
              <w:rPr>
                <w:rFonts w:eastAsia="Times New Roman" w:cs="Calibri"/>
                <w:b/>
                <w:spacing w:val="-3"/>
                <w:sz w:val="20"/>
                <w:szCs w:val="20"/>
                <w:lang w:val="en-GB" w:eastAsia="en-GB"/>
              </w:rPr>
            </w:pPr>
            <w:r w:rsidRPr="00A74641">
              <w:rPr>
                <w:rFonts w:eastAsia="Times New Roman" w:cs="Calibri"/>
                <w:b/>
                <w:spacing w:val="-3"/>
                <w:sz w:val="20"/>
                <w:szCs w:val="20"/>
                <w:lang w:val="en-GB" w:eastAsia="en-GB"/>
              </w:rPr>
              <w:t xml:space="preserve">Duration of Partnership agreement </w:t>
            </w:r>
          </w:p>
          <w:p w14:paraId="17CFFA74" w14:textId="77777777" w:rsidR="00A74641" w:rsidRDefault="00A74641" w:rsidP="00A74641">
            <w:pPr>
              <w:tabs>
                <w:tab w:val="center" w:pos="4320"/>
                <w:tab w:val="right" w:pos="8640"/>
              </w:tabs>
              <w:ind w:left="360"/>
              <w:jc w:val="both"/>
              <w:rPr>
                <w:rFonts w:eastAsia="Times New Roman" w:cs="Calibri"/>
                <w:b/>
                <w:spacing w:val="-3"/>
                <w:sz w:val="20"/>
                <w:szCs w:val="20"/>
                <w:lang w:val="en-GB" w:eastAsia="en-GB"/>
              </w:rPr>
            </w:pPr>
          </w:p>
          <w:p w14:paraId="778D4E9B" w14:textId="11EB1794" w:rsidR="00A74641" w:rsidRPr="00A74641" w:rsidRDefault="00A74641" w:rsidP="00A74641">
            <w:pPr>
              <w:tabs>
                <w:tab w:val="center" w:pos="4320"/>
                <w:tab w:val="right" w:pos="8640"/>
              </w:tabs>
              <w:ind w:left="360"/>
              <w:jc w:val="both"/>
              <w:rPr>
                <w:rFonts w:eastAsia="Times New Roman" w:cs="Calibri"/>
                <w:bCs/>
                <w:spacing w:val="-3"/>
                <w:sz w:val="20"/>
                <w:szCs w:val="20"/>
                <w:lang w:val="en-GB" w:eastAsia="en-GB"/>
              </w:rPr>
            </w:pPr>
            <w:r w:rsidRPr="00A74641">
              <w:rPr>
                <w:rFonts w:eastAsia="Times New Roman" w:cs="Calibri"/>
                <w:bCs/>
                <w:spacing w:val="-3"/>
                <w:sz w:val="20"/>
                <w:szCs w:val="20"/>
                <w:lang w:val="en-GB" w:eastAsia="en-GB"/>
              </w:rPr>
              <w:t xml:space="preserve">The duration of the partnership agreement from </w:t>
            </w:r>
            <w:r w:rsidR="008F6C64">
              <w:rPr>
                <w:rFonts w:eastAsia="Times New Roman" w:cs="Calibri"/>
                <w:bCs/>
                <w:spacing w:val="-3"/>
                <w:sz w:val="20"/>
                <w:szCs w:val="20"/>
                <w:lang w:val="en-GB" w:eastAsia="en-GB"/>
              </w:rPr>
              <w:t>08 April</w:t>
            </w:r>
            <w:r w:rsidRPr="00A74641">
              <w:rPr>
                <w:rFonts w:eastAsia="Times New Roman" w:cs="Calibri"/>
                <w:bCs/>
                <w:spacing w:val="-3"/>
                <w:sz w:val="20"/>
                <w:szCs w:val="20"/>
                <w:lang w:val="en-GB" w:eastAsia="en-GB"/>
              </w:rPr>
              <w:t xml:space="preserve"> 202</w:t>
            </w:r>
            <w:r>
              <w:rPr>
                <w:rFonts w:eastAsia="Times New Roman" w:cs="Calibri"/>
                <w:bCs/>
                <w:spacing w:val="-3"/>
                <w:sz w:val="20"/>
                <w:szCs w:val="20"/>
                <w:lang w:val="en-GB" w:eastAsia="en-GB"/>
              </w:rPr>
              <w:t>4</w:t>
            </w:r>
            <w:r w:rsidRPr="00A74641">
              <w:rPr>
                <w:rFonts w:eastAsia="Times New Roman" w:cs="Calibri"/>
                <w:bCs/>
                <w:spacing w:val="-3"/>
                <w:sz w:val="20"/>
                <w:szCs w:val="20"/>
                <w:lang w:val="en-GB" w:eastAsia="en-GB"/>
              </w:rPr>
              <w:t xml:space="preserve"> to 30 September 2025.</w:t>
            </w:r>
          </w:p>
          <w:p w14:paraId="38A1D808" w14:textId="77777777" w:rsidR="00A74641" w:rsidRDefault="00A74641" w:rsidP="00A74641">
            <w:pPr>
              <w:tabs>
                <w:tab w:val="center" w:pos="4320"/>
                <w:tab w:val="right" w:pos="8640"/>
              </w:tabs>
              <w:ind w:left="360"/>
              <w:jc w:val="both"/>
              <w:rPr>
                <w:rFonts w:eastAsia="Times New Roman" w:cs="Calibri"/>
                <w:b/>
                <w:spacing w:val="-3"/>
                <w:sz w:val="18"/>
                <w:szCs w:val="18"/>
                <w:lang w:val="en-GB" w:eastAsia="en-GB"/>
              </w:rPr>
            </w:pPr>
          </w:p>
          <w:p w14:paraId="1CE4C69D" w14:textId="77777777" w:rsidR="00A74641" w:rsidRPr="00B8000E" w:rsidRDefault="00A74641" w:rsidP="00A74641">
            <w:pPr>
              <w:tabs>
                <w:tab w:val="center" w:pos="4320"/>
                <w:tab w:val="right" w:pos="8640"/>
              </w:tabs>
              <w:ind w:left="360"/>
              <w:jc w:val="both"/>
              <w:rPr>
                <w:rFonts w:eastAsia="Times New Roman" w:cs="Calibri"/>
                <w:b/>
                <w:spacing w:val="-3"/>
                <w:sz w:val="18"/>
                <w:szCs w:val="18"/>
                <w:lang w:val="en-GB" w:eastAsia="en-GB"/>
              </w:rPr>
            </w:pPr>
          </w:p>
          <w:p w14:paraId="78F2518C" w14:textId="77777777" w:rsidR="009C781A" w:rsidRPr="00B8000E" w:rsidRDefault="009C781A" w:rsidP="00CE3345">
            <w:pPr>
              <w:tabs>
                <w:tab w:val="center" w:pos="4320"/>
                <w:tab w:val="right" w:pos="8640"/>
              </w:tabs>
              <w:ind w:left="720"/>
              <w:jc w:val="both"/>
              <w:rPr>
                <w:rFonts w:eastAsia="Times New Roman" w:cs="Calibri"/>
                <w:spacing w:val="-3"/>
                <w:sz w:val="18"/>
                <w:szCs w:val="18"/>
                <w:lang w:val="en-GB" w:eastAsia="en-GB"/>
              </w:rPr>
            </w:pPr>
          </w:p>
        </w:tc>
      </w:tr>
      <w:tr w:rsidR="009C781A" w:rsidRPr="00B8000E" w14:paraId="73CEF6F1" w14:textId="77777777" w:rsidTr="00A74641">
        <w:trPr>
          <w:trHeight w:val="890"/>
        </w:trPr>
        <w:tc>
          <w:tcPr>
            <w:tcW w:w="9016" w:type="dxa"/>
          </w:tcPr>
          <w:p w14:paraId="4CCEFE86" w14:textId="4AE2C687" w:rsidR="009C781A" w:rsidRPr="00A74641" w:rsidRDefault="009C781A" w:rsidP="00CE3345">
            <w:pPr>
              <w:numPr>
                <w:ilvl w:val="0"/>
                <w:numId w:val="3"/>
              </w:numPr>
              <w:tabs>
                <w:tab w:val="center" w:pos="4320"/>
                <w:tab w:val="right" w:pos="8640"/>
              </w:tabs>
              <w:jc w:val="both"/>
              <w:rPr>
                <w:rFonts w:eastAsia="Times New Roman" w:cs="Calibri"/>
                <w:b/>
                <w:spacing w:val="-3"/>
                <w:lang w:val="en-GB" w:eastAsia="en-GB"/>
              </w:rPr>
            </w:pPr>
            <w:r w:rsidRPr="00A74641">
              <w:rPr>
                <w:rFonts w:eastAsia="Times New Roman" w:cs="Calibri"/>
                <w:b/>
                <w:spacing w:val="-3"/>
                <w:lang w:val="en-GB" w:eastAsia="en-GB"/>
              </w:rPr>
              <w:t>Competencies:</w:t>
            </w:r>
            <w:r w:rsidR="002E7946" w:rsidRPr="00A74641">
              <w:rPr>
                <w:rFonts w:eastAsia="Times New Roman" w:cs="Calibri"/>
                <w:b/>
                <w:spacing w:val="-3"/>
                <w:lang w:val="en-GB" w:eastAsia="en-GB"/>
              </w:rPr>
              <w:t xml:space="preserve"> </w:t>
            </w:r>
          </w:p>
          <w:p w14:paraId="3C07406F" w14:textId="5BD880DE" w:rsidR="009C781A" w:rsidRPr="00A74641" w:rsidRDefault="009C781A" w:rsidP="00A33084">
            <w:pPr>
              <w:numPr>
                <w:ilvl w:val="1"/>
                <w:numId w:val="3"/>
              </w:numPr>
              <w:tabs>
                <w:tab w:val="center" w:pos="4320"/>
                <w:tab w:val="right" w:pos="8640"/>
              </w:tabs>
              <w:ind w:left="700"/>
              <w:jc w:val="both"/>
              <w:rPr>
                <w:rFonts w:eastAsia="Times New Roman" w:cs="Calibri"/>
                <w:spacing w:val="-3"/>
                <w:lang w:val="en-GB" w:eastAsia="en-GB"/>
              </w:rPr>
            </w:pPr>
            <w:r w:rsidRPr="00A74641">
              <w:rPr>
                <w:rFonts w:eastAsia="Times New Roman" w:cs="Calibri"/>
                <w:spacing w:val="-3"/>
                <w:lang w:val="en-GB" w:eastAsia="en-GB"/>
              </w:rPr>
              <w:t xml:space="preserve">Technical/functional competencies </w:t>
            </w:r>
            <w:r w:rsidR="00A74641" w:rsidRPr="00A74641">
              <w:rPr>
                <w:rFonts w:eastAsia="Times New Roman" w:cs="Calibri"/>
                <w:spacing w:val="-3"/>
                <w:lang w:val="en-GB" w:eastAsia="en-GB"/>
              </w:rPr>
              <w:t>required.</w:t>
            </w:r>
          </w:p>
          <w:p w14:paraId="6B9DB8DF" w14:textId="77777777" w:rsidR="00A74641" w:rsidRDefault="00A74641" w:rsidP="00A74641">
            <w:pPr>
              <w:tabs>
                <w:tab w:val="center" w:pos="4320"/>
                <w:tab w:val="right" w:pos="8640"/>
              </w:tabs>
              <w:jc w:val="both"/>
              <w:rPr>
                <w:rFonts w:eastAsia="Times New Roman" w:cs="Calibri"/>
                <w:spacing w:val="-3"/>
                <w:sz w:val="18"/>
                <w:szCs w:val="18"/>
                <w:lang w:val="en-GB" w:eastAsia="en-GB"/>
              </w:rPr>
            </w:pPr>
          </w:p>
          <w:p w14:paraId="2C8E6909" w14:textId="77777777" w:rsidR="00A74641" w:rsidRPr="00A74641" w:rsidRDefault="00A74641" w:rsidP="00A74641">
            <w:pPr>
              <w:tabs>
                <w:tab w:val="center" w:pos="4320"/>
                <w:tab w:val="right" w:pos="8640"/>
              </w:tabs>
              <w:jc w:val="both"/>
              <w:rPr>
                <w:rFonts w:eastAsia="Times New Roman" w:cs="Calibri"/>
                <w:spacing w:val="-3"/>
                <w:sz w:val="20"/>
                <w:szCs w:val="20"/>
                <w:lang w:val="en-GB" w:eastAsia="en-GB"/>
              </w:rPr>
            </w:pPr>
            <w:r w:rsidRPr="00A74641">
              <w:rPr>
                <w:rFonts w:eastAsia="Times New Roman" w:cs="Calibri"/>
                <w:spacing w:val="-3"/>
                <w:sz w:val="20"/>
                <w:szCs w:val="20"/>
                <w:lang w:val="en-GB" w:eastAsia="en-GB"/>
              </w:rPr>
              <w:t>The organisation must have the following functional/technical competencies:</w:t>
            </w:r>
          </w:p>
          <w:p w14:paraId="0137FAD0" w14:textId="77777777" w:rsidR="00A74641" w:rsidRDefault="00A74641" w:rsidP="00A74641">
            <w:pPr>
              <w:tabs>
                <w:tab w:val="center" w:pos="4320"/>
                <w:tab w:val="right" w:pos="8640"/>
              </w:tabs>
              <w:jc w:val="both"/>
              <w:rPr>
                <w:rFonts w:eastAsia="Times New Roman" w:cs="Calibri"/>
                <w:spacing w:val="-3"/>
                <w:sz w:val="20"/>
                <w:szCs w:val="20"/>
                <w:lang w:val="en-GB" w:eastAsia="en-GB"/>
              </w:rPr>
            </w:pPr>
          </w:p>
          <w:p w14:paraId="08B7FA0F" w14:textId="3F272A45" w:rsidR="00A74641" w:rsidRPr="007D2E2A" w:rsidRDefault="003611AF"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7D2E2A">
              <w:rPr>
                <w:rFonts w:eastAsia="Times New Roman" w:cs="Calibri"/>
                <w:spacing w:val="-3"/>
                <w:sz w:val="20"/>
                <w:szCs w:val="20"/>
                <w:lang w:val="en-GB" w:eastAsia="en-GB"/>
              </w:rPr>
              <w:t xml:space="preserve">Must be registered to operate in Papua New Guinea for at least 5 years </w:t>
            </w:r>
            <w:r w:rsidRPr="007D2E2A">
              <w:rPr>
                <w:rFonts w:eastAsia="Times New Roman" w:cs="Calibri"/>
                <w:spacing w:val="-3"/>
                <w:sz w:val="20"/>
                <w:szCs w:val="20"/>
                <w:lang w:eastAsia="en-GB"/>
              </w:rPr>
              <w:t>with a proven track record of successful project</w:t>
            </w:r>
            <w:r w:rsidRPr="007D2E2A">
              <w:rPr>
                <w:rFonts w:eastAsia="Times New Roman" w:cs="Calibri"/>
                <w:spacing w:val="-3"/>
                <w:sz w:val="20"/>
                <w:szCs w:val="20"/>
                <w:lang w:val="en-US" w:eastAsia="en-GB"/>
              </w:rPr>
              <w:t xml:space="preserve"> results</w:t>
            </w:r>
            <w:r w:rsidRPr="007D2E2A">
              <w:rPr>
                <w:rFonts w:eastAsia="Times New Roman" w:cs="Calibri"/>
                <w:spacing w:val="-3"/>
                <w:sz w:val="20"/>
                <w:szCs w:val="20"/>
                <w:lang w:eastAsia="en-GB"/>
              </w:rPr>
              <w:t xml:space="preserve"> in </w:t>
            </w:r>
            <w:r w:rsidRPr="007D2E2A">
              <w:rPr>
                <w:rFonts w:eastAsia="Times New Roman" w:cs="Calibri"/>
                <w:spacing w:val="-3"/>
                <w:sz w:val="20"/>
                <w:szCs w:val="20"/>
                <w:lang w:val="en-US" w:eastAsia="en-GB"/>
              </w:rPr>
              <w:t>PNG’s</w:t>
            </w:r>
            <w:r w:rsidRPr="007D2E2A">
              <w:rPr>
                <w:rFonts w:eastAsia="Times New Roman" w:cs="Calibri"/>
                <w:spacing w:val="-3"/>
                <w:sz w:val="20"/>
                <w:szCs w:val="20"/>
                <w:lang w:eastAsia="en-GB"/>
              </w:rPr>
              <w:t xml:space="preserve"> Autonomous Region of Bougainville (AROB)</w:t>
            </w:r>
            <w:r w:rsidRPr="007D2E2A">
              <w:rPr>
                <w:rFonts w:eastAsia="Times New Roman" w:cs="Calibri"/>
                <w:i/>
                <w:iCs/>
                <w:spacing w:val="-3"/>
                <w:sz w:val="20"/>
                <w:szCs w:val="20"/>
                <w:lang w:eastAsia="en-GB"/>
              </w:rPr>
              <w:t>.</w:t>
            </w:r>
          </w:p>
          <w:p w14:paraId="3B7666B8" w14:textId="6511C839" w:rsidR="00A74641" w:rsidRPr="00690E4E" w:rsidRDefault="00A74641"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A74641">
              <w:rPr>
                <w:rFonts w:eastAsia="Times New Roman" w:cs="Calibri"/>
                <w:spacing w:val="-3"/>
                <w:sz w:val="20"/>
                <w:szCs w:val="20"/>
                <w:lang w:val="en-GB" w:eastAsia="en-GB"/>
              </w:rPr>
              <w:t xml:space="preserve">UN Women will accept applications from a consortium of </w:t>
            </w:r>
            <w:proofErr w:type="spellStart"/>
            <w:r w:rsidRPr="00A74641">
              <w:rPr>
                <w:rFonts w:eastAsia="Times New Roman" w:cs="Calibri"/>
                <w:spacing w:val="-3"/>
                <w:sz w:val="20"/>
                <w:szCs w:val="20"/>
                <w:lang w:val="en-GB" w:eastAsia="en-GB"/>
              </w:rPr>
              <w:t>organizations</w:t>
            </w:r>
            <w:r w:rsidR="00C16284">
              <w:rPr>
                <w:rFonts w:eastAsia="Times New Roman" w:cs="Calibri"/>
                <w:spacing w:val="-3"/>
                <w:sz w:val="20"/>
                <w:szCs w:val="20"/>
                <w:lang w:val="en-GB" w:eastAsia="en-GB"/>
              </w:rPr>
              <w:t>,in</w:t>
            </w:r>
            <w:proofErr w:type="spellEnd"/>
            <w:r w:rsidRPr="00A74641">
              <w:rPr>
                <w:rFonts w:eastAsia="Times New Roman" w:cs="Calibri"/>
                <w:spacing w:val="-3"/>
                <w:sz w:val="20"/>
                <w:szCs w:val="20"/>
                <w:lang w:val="en-GB" w:eastAsia="en-GB"/>
              </w:rPr>
              <w:t xml:space="preserve"> which case the lead organization must be registered to operate in PNG. </w:t>
            </w:r>
          </w:p>
          <w:p w14:paraId="2EA6C811" w14:textId="0967F028" w:rsidR="00A74641" w:rsidRPr="00A74641" w:rsidRDefault="00A74641"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A74641">
              <w:rPr>
                <w:rFonts w:eastAsia="Times New Roman" w:cs="Calibri"/>
                <w:spacing w:val="-3"/>
                <w:sz w:val="20"/>
                <w:szCs w:val="20"/>
                <w:lang w:val="en-GB" w:eastAsia="en-GB"/>
              </w:rPr>
              <w:t>Prior experience in peacebuilding activities</w:t>
            </w:r>
            <w:r w:rsidR="00C16284">
              <w:rPr>
                <w:rFonts w:eastAsia="Times New Roman" w:cs="Calibri"/>
                <w:spacing w:val="-3"/>
                <w:sz w:val="20"/>
                <w:szCs w:val="20"/>
                <w:lang w:val="en-GB" w:eastAsia="en-GB"/>
              </w:rPr>
              <w:t xml:space="preserve"> with diverse groups;’</w:t>
            </w:r>
            <w:r w:rsidRPr="00A74641">
              <w:rPr>
                <w:rFonts w:eastAsia="Times New Roman" w:cs="Calibri"/>
                <w:spacing w:val="-3"/>
                <w:sz w:val="20"/>
                <w:szCs w:val="20"/>
                <w:lang w:val="en-GB" w:eastAsia="en-GB"/>
              </w:rPr>
              <w:t xml:space="preserve"> a good understanding of the context of Bougainville's peace agreement</w:t>
            </w:r>
            <w:r w:rsidR="00C16284">
              <w:rPr>
                <w:rFonts w:eastAsia="Times New Roman" w:cs="Calibri"/>
                <w:spacing w:val="-3"/>
                <w:sz w:val="20"/>
                <w:szCs w:val="20"/>
                <w:lang w:val="en-GB" w:eastAsia="en-GB"/>
              </w:rPr>
              <w:t>; ability to</w:t>
            </w:r>
            <w:r w:rsidRPr="00A74641">
              <w:rPr>
                <w:rFonts w:eastAsia="Times New Roman" w:cs="Calibri"/>
                <w:spacing w:val="-3"/>
                <w:sz w:val="20"/>
                <w:szCs w:val="20"/>
                <w:lang w:val="en-GB" w:eastAsia="en-GB"/>
              </w:rPr>
              <w:t>to navigate the complex political environment and engage with all relevant stakeholders</w:t>
            </w:r>
            <w:r>
              <w:rPr>
                <w:rFonts w:eastAsia="Times New Roman" w:cs="Calibri"/>
                <w:spacing w:val="-3"/>
                <w:sz w:val="20"/>
                <w:szCs w:val="20"/>
                <w:lang w:val="en-GB" w:eastAsia="en-GB"/>
              </w:rPr>
              <w:t>.</w:t>
            </w:r>
          </w:p>
          <w:p w14:paraId="59B2BCFF" w14:textId="4F15333F" w:rsidR="00A74641" w:rsidRPr="00A74641" w:rsidRDefault="00A74641"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A74641">
              <w:rPr>
                <w:rFonts w:eastAsia="Times New Roman" w:cs="Calibri"/>
                <w:spacing w:val="-3"/>
                <w:sz w:val="20"/>
                <w:szCs w:val="20"/>
                <w:lang w:val="en-GB" w:eastAsia="en-GB"/>
              </w:rPr>
              <w:tab/>
              <w:t>A strong understanding of the local economic environment</w:t>
            </w:r>
            <w:r w:rsidR="00C16284">
              <w:rPr>
                <w:rFonts w:eastAsia="Times New Roman" w:cs="Calibri"/>
                <w:spacing w:val="-3"/>
                <w:sz w:val="20"/>
                <w:szCs w:val="20"/>
                <w:lang w:val="en-GB" w:eastAsia="en-GB"/>
              </w:rPr>
              <w:t xml:space="preserve"> from a  gender perspective</w:t>
            </w:r>
            <w:r w:rsidRPr="00A74641">
              <w:rPr>
                <w:rFonts w:eastAsia="Times New Roman" w:cs="Calibri"/>
                <w:spacing w:val="-3"/>
                <w:sz w:val="20"/>
                <w:szCs w:val="20"/>
                <w:lang w:val="en-GB" w:eastAsia="en-GB"/>
              </w:rPr>
              <w:t>, including existing businesses, potential opportunities, and challenges, including established networks and relationships with local communities, community governments, and relevant stakeholders.</w:t>
            </w:r>
          </w:p>
          <w:p w14:paraId="1D26C079" w14:textId="77777777" w:rsidR="00A74641" w:rsidRPr="00A74641" w:rsidRDefault="00A74641"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A74641">
              <w:rPr>
                <w:rFonts w:eastAsia="Times New Roman" w:cs="Calibri"/>
                <w:spacing w:val="-3"/>
                <w:sz w:val="20"/>
                <w:szCs w:val="20"/>
                <w:lang w:val="en-GB" w:eastAsia="en-GB"/>
              </w:rPr>
              <w:tab/>
              <w:t>Experience in engaging with conflict-prone communities and have an inclusive approach that promotes the participation of women, youth, and other marginalized groups in economic development initiatives.</w:t>
            </w:r>
          </w:p>
          <w:p w14:paraId="028A8C82" w14:textId="655460CD" w:rsidR="00A74641" w:rsidRPr="00A74641" w:rsidRDefault="00A74641" w:rsidP="002B6818">
            <w:pPr>
              <w:pStyle w:val="ListParagraph"/>
              <w:numPr>
                <w:ilvl w:val="0"/>
                <w:numId w:val="31"/>
              </w:numPr>
              <w:tabs>
                <w:tab w:val="center" w:pos="4320"/>
                <w:tab w:val="right" w:pos="8640"/>
              </w:tabs>
              <w:jc w:val="both"/>
              <w:rPr>
                <w:rFonts w:eastAsia="Times New Roman" w:cs="Calibri"/>
                <w:spacing w:val="-3"/>
                <w:sz w:val="18"/>
                <w:szCs w:val="18"/>
                <w:lang w:val="en-GB" w:eastAsia="en-GB"/>
              </w:rPr>
            </w:pPr>
            <w:r w:rsidRPr="00A74641">
              <w:rPr>
                <w:rFonts w:eastAsia="Times New Roman" w:cs="Calibri"/>
                <w:spacing w:val="-3"/>
                <w:sz w:val="20"/>
                <w:szCs w:val="20"/>
                <w:lang w:val="en-GB" w:eastAsia="en-GB"/>
              </w:rPr>
              <w:lastRenderedPageBreak/>
              <w:t>Expertise in building the capacity of community governments</w:t>
            </w:r>
            <w:r w:rsidR="00C16284">
              <w:rPr>
                <w:rFonts w:eastAsia="Times New Roman" w:cs="Calibri"/>
                <w:spacing w:val="-3"/>
                <w:sz w:val="20"/>
                <w:szCs w:val="20"/>
                <w:lang w:val="en-GB" w:eastAsia="en-GB"/>
              </w:rPr>
              <w:t>, preferably in</w:t>
            </w:r>
            <w:r w:rsidRPr="00A74641">
              <w:rPr>
                <w:rFonts w:eastAsia="Times New Roman" w:cs="Calibri"/>
                <w:spacing w:val="-3"/>
                <w:sz w:val="20"/>
                <w:szCs w:val="20"/>
                <w:lang w:val="en-GB" w:eastAsia="en-GB"/>
              </w:rPr>
              <w:t xml:space="preserve"> promot</w:t>
            </w:r>
            <w:r w:rsidR="00C16284">
              <w:rPr>
                <w:rFonts w:eastAsia="Times New Roman" w:cs="Calibri"/>
                <w:spacing w:val="-3"/>
                <w:sz w:val="20"/>
                <w:szCs w:val="20"/>
                <w:lang w:val="en-GB" w:eastAsia="en-GB"/>
              </w:rPr>
              <w:t>ing</w:t>
            </w:r>
            <w:r w:rsidRPr="00A74641">
              <w:rPr>
                <w:rFonts w:eastAsia="Times New Roman" w:cs="Calibri"/>
                <w:spacing w:val="-3"/>
                <w:sz w:val="20"/>
                <w:szCs w:val="20"/>
                <w:lang w:val="en-GB" w:eastAsia="en-GB"/>
              </w:rPr>
              <w:t xml:space="preserve"> </w:t>
            </w:r>
            <w:r w:rsidR="00C16284">
              <w:rPr>
                <w:rFonts w:eastAsia="Times New Roman" w:cs="Calibri"/>
                <w:spacing w:val="-3"/>
                <w:sz w:val="20"/>
                <w:szCs w:val="20"/>
                <w:lang w:val="en-GB" w:eastAsia="en-GB"/>
              </w:rPr>
              <w:t xml:space="preserve">women’s participation in </w:t>
            </w:r>
            <w:r w:rsidRPr="00A74641">
              <w:rPr>
                <w:rFonts w:eastAsia="Times New Roman" w:cs="Calibri"/>
                <w:spacing w:val="-3"/>
                <w:sz w:val="20"/>
                <w:szCs w:val="20"/>
                <w:lang w:val="en-GB" w:eastAsia="en-GB"/>
              </w:rPr>
              <w:t xml:space="preserve">social cohesion and local </w:t>
            </w:r>
            <w:r w:rsidR="00C16284">
              <w:rPr>
                <w:rFonts w:eastAsia="Times New Roman" w:cs="Calibri"/>
                <w:spacing w:val="-3"/>
                <w:sz w:val="20"/>
                <w:szCs w:val="20"/>
                <w:lang w:val="en-GB" w:eastAsia="en-GB"/>
              </w:rPr>
              <w:t xml:space="preserve">women’s </w:t>
            </w:r>
            <w:r w:rsidRPr="00A74641">
              <w:rPr>
                <w:rFonts w:eastAsia="Times New Roman" w:cs="Calibri"/>
                <w:spacing w:val="-3"/>
                <w:sz w:val="20"/>
                <w:szCs w:val="20"/>
                <w:lang w:val="en-GB" w:eastAsia="en-GB"/>
              </w:rPr>
              <w:t>economic development. This includes providing training, technical assistance, and other forms of support.</w:t>
            </w:r>
          </w:p>
          <w:p w14:paraId="2393AFE3" w14:textId="77777777" w:rsidR="003E2FE7" w:rsidRPr="003E2FE7" w:rsidRDefault="00A74641" w:rsidP="002B6818">
            <w:pPr>
              <w:pStyle w:val="ListParagraph"/>
              <w:numPr>
                <w:ilvl w:val="0"/>
                <w:numId w:val="31"/>
              </w:numPr>
              <w:tabs>
                <w:tab w:val="center" w:pos="4320"/>
                <w:tab w:val="right" w:pos="8640"/>
              </w:tabs>
              <w:jc w:val="both"/>
              <w:rPr>
                <w:rFonts w:eastAsia="Times New Roman" w:cs="Calibri"/>
                <w:spacing w:val="-3"/>
                <w:sz w:val="20"/>
                <w:szCs w:val="20"/>
                <w:lang w:val="en-GB" w:eastAsia="en-GB"/>
              </w:rPr>
            </w:pPr>
            <w:r w:rsidRPr="003E2FE7">
              <w:rPr>
                <w:rFonts w:eastAsia="Times New Roman" w:cs="Calibri"/>
                <w:spacing w:val="-3"/>
                <w:sz w:val="20"/>
                <w:szCs w:val="20"/>
                <w:lang w:val="en-GB" w:eastAsia="en-GB"/>
              </w:rPr>
              <w:t>Experience in establishing and supporting small and medium-sized enterprises (SMEs) and have expertise in market analysis, feasibility studies, business planning, and access to finance.</w:t>
            </w:r>
          </w:p>
          <w:p w14:paraId="3753C292" w14:textId="711297A0" w:rsidR="003E2FE7" w:rsidRPr="003E2FE7" w:rsidRDefault="00A74641" w:rsidP="002B6818">
            <w:pPr>
              <w:pStyle w:val="ListParagraph"/>
              <w:numPr>
                <w:ilvl w:val="0"/>
                <w:numId w:val="31"/>
              </w:numPr>
              <w:tabs>
                <w:tab w:val="center" w:pos="4320"/>
                <w:tab w:val="right" w:pos="8640"/>
              </w:tabs>
              <w:jc w:val="both"/>
              <w:rPr>
                <w:rFonts w:eastAsia="Times New Roman" w:cs="Calibri"/>
                <w:spacing w:val="-3"/>
                <w:sz w:val="20"/>
                <w:szCs w:val="20"/>
                <w:lang w:val="en-GB" w:eastAsia="en-GB"/>
              </w:rPr>
            </w:pPr>
            <w:r w:rsidRPr="003E2FE7">
              <w:rPr>
                <w:rFonts w:eastAsia="Times New Roman" w:cs="Calibri"/>
                <w:spacing w:val="-3"/>
                <w:sz w:val="20"/>
                <w:szCs w:val="20"/>
                <w:lang w:val="en-GB" w:eastAsia="en-GB"/>
              </w:rPr>
              <w:tab/>
              <w:t>A proven track record of working collaboratively with local governments, civil society organizations,</w:t>
            </w:r>
            <w:r w:rsidR="00C16284">
              <w:rPr>
                <w:rFonts w:eastAsia="Times New Roman" w:cs="Calibri"/>
                <w:spacing w:val="-3"/>
                <w:sz w:val="20"/>
                <w:szCs w:val="20"/>
                <w:lang w:val="en-GB" w:eastAsia="en-GB"/>
              </w:rPr>
              <w:t xml:space="preserve"> including women CSOs</w:t>
            </w:r>
            <w:r w:rsidRPr="003E2FE7">
              <w:rPr>
                <w:rFonts w:eastAsia="Times New Roman" w:cs="Calibri"/>
                <w:spacing w:val="-3"/>
                <w:sz w:val="20"/>
                <w:szCs w:val="20"/>
                <w:lang w:val="en-GB" w:eastAsia="en-GB"/>
              </w:rPr>
              <w:t xml:space="preserve"> and other stakeholders. </w:t>
            </w:r>
            <w:r w:rsidR="00C16284">
              <w:rPr>
                <w:rFonts w:eastAsia="Times New Roman" w:cs="Calibri"/>
                <w:spacing w:val="-3"/>
                <w:sz w:val="20"/>
                <w:szCs w:val="20"/>
                <w:lang w:val="en-GB" w:eastAsia="en-GB"/>
              </w:rPr>
              <w:t>Ability to</w:t>
            </w:r>
            <w:r w:rsidRPr="003E2FE7">
              <w:rPr>
                <w:rFonts w:eastAsia="Times New Roman" w:cs="Calibri"/>
                <w:spacing w:val="-3"/>
                <w:sz w:val="20"/>
                <w:szCs w:val="20"/>
                <w:lang w:val="en-GB" w:eastAsia="en-GB"/>
              </w:rPr>
              <w:t xml:space="preserve"> build strong partnerships and establish networks to leverage resources and expertise.</w:t>
            </w:r>
          </w:p>
          <w:p w14:paraId="521F7988" w14:textId="4E6C53F9" w:rsidR="003E2FE7" w:rsidRDefault="00A74641" w:rsidP="002B6818">
            <w:pPr>
              <w:pStyle w:val="ListParagraph"/>
              <w:numPr>
                <w:ilvl w:val="0"/>
                <w:numId w:val="31"/>
              </w:numPr>
              <w:tabs>
                <w:tab w:val="center" w:pos="4320"/>
                <w:tab w:val="right" w:pos="8640"/>
              </w:tabs>
              <w:jc w:val="both"/>
              <w:rPr>
                <w:rFonts w:eastAsia="Times New Roman" w:cs="Calibri"/>
                <w:spacing w:val="-3"/>
                <w:sz w:val="20"/>
                <w:szCs w:val="20"/>
                <w:lang w:val="en-GB" w:eastAsia="en-GB"/>
              </w:rPr>
            </w:pPr>
            <w:r w:rsidRPr="003E2FE7">
              <w:rPr>
                <w:rFonts w:eastAsia="Times New Roman" w:cs="Calibri"/>
                <w:spacing w:val="-3"/>
                <w:sz w:val="20"/>
                <w:szCs w:val="20"/>
                <w:lang w:val="en-GB" w:eastAsia="en-GB"/>
              </w:rPr>
              <w:tab/>
              <w:t xml:space="preserve">A robust monitoring and evaluation system to measure the effectiveness of interventions </w:t>
            </w:r>
            <w:r w:rsidR="000A465A">
              <w:rPr>
                <w:rFonts w:eastAsia="Times New Roman" w:cs="Calibri"/>
                <w:spacing w:val="-3"/>
                <w:sz w:val="20"/>
                <w:szCs w:val="20"/>
                <w:lang w:val="en-GB" w:eastAsia="en-GB"/>
              </w:rPr>
              <w:t xml:space="preserve">ability to adapt </w:t>
            </w:r>
            <w:r w:rsidRPr="003E2FE7">
              <w:rPr>
                <w:rFonts w:eastAsia="Times New Roman" w:cs="Calibri"/>
                <w:spacing w:val="-3"/>
                <w:sz w:val="20"/>
                <w:szCs w:val="20"/>
                <w:lang w:val="en-GB" w:eastAsia="en-GB"/>
              </w:rPr>
              <w:t xml:space="preserve"> approach</w:t>
            </w:r>
            <w:r w:rsidR="000A465A">
              <w:rPr>
                <w:rFonts w:eastAsia="Times New Roman" w:cs="Calibri"/>
                <w:spacing w:val="-3"/>
                <w:sz w:val="20"/>
                <w:szCs w:val="20"/>
                <w:lang w:val="en-GB" w:eastAsia="en-GB"/>
              </w:rPr>
              <w:t>es</w:t>
            </w:r>
            <w:r w:rsidRPr="003E2FE7">
              <w:rPr>
                <w:rFonts w:eastAsia="Times New Roman" w:cs="Calibri"/>
                <w:spacing w:val="-3"/>
                <w:sz w:val="20"/>
                <w:szCs w:val="20"/>
                <w:lang w:val="en-GB" w:eastAsia="en-GB"/>
              </w:rPr>
              <w:t xml:space="preserve"> as needed. </w:t>
            </w:r>
          </w:p>
          <w:p w14:paraId="00CC1E3A" w14:textId="44E44434" w:rsidR="00C16284" w:rsidRDefault="00C16284" w:rsidP="002B6818">
            <w:pPr>
              <w:pStyle w:val="ListParagraph"/>
              <w:numPr>
                <w:ilvl w:val="0"/>
                <w:numId w:val="31"/>
              </w:numPr>
              <w:tabs>
                <w:tab w:val="center" w:pos="4320"/>
                <w:tab w:val="right" w:pos="8640"/>
              </w:tabs>
              <w:jc w:val="both"/>
              <w:rPr>
                <w:rFonts w:eastAsia="Times New Roman" w:cs="Calibri"/>
                <w:spacing w:val="-3"/>
                <w:sz w:val="20"/>
                <w:szCs w:val="20"/>
                <w:lang w:val="en-GB" w:eastAsia="en-GB"/>
              </w:rPr>
            </w:pPr>
            <w:r>
              <w:rPr>
                <w:rFonts w:eastAsia="Times New Roman" w:cs="Calibri"/>
                <w:spacing w:val="-3"/>
                <w:sz w:val="20"/>
                <w:szCs w:val="20"/>
                <w:lang w:val="en-GB" w:eastAsia="en-GB"/>
              </w:rPr>
              <w:t xml:space="preserve">A good knowledge of gender policies and mechanisms in Bougainville and the Women, Peace and Security agenda is an asset. </w:t>
            </w:r>
          </w:p>
          <w:p w14:paraId="0A00A213" w14:textId="650D686F" w:rsidR="003E2FE7" w:rsidRPr="000A465A" w:rsidRDefault="000A465A" w:rsidP="000A465A">
            <w:pPr>
              <w:pStyle w:val="ListParagraph"/>
              <w:numPr>
                <w:ilvl w:val="0"/>
                <w:numId w:val="31"/>
              </w:numPr>
              <w:tabs>
                <w:tab w:val="center" w:pos="4320"/>
                <w:tab w:val="right" w:pos="8640"/>
              </w:tabs>
              <w:jc w:val="both"/>
              <w:rPr>
                <w:rFonts w:eastAsia="Times New Roman" w:cs="Calibri"/>
                <w:spacing w:val="-3"/>
                <w:sz w:val="20"/>
                <w:szCs w:val="20"/>
                <w:lang w:val="en-GB" w:eastAsia="en-GB"/>
              </w:rPr>
            </w:pPr>
            <w:r w:rsidRPr="000A465A">
              <w:rPr>
                <w:rFonts w:eastAsia="Times New Roman" w:cs="Calibri"/>
                <w:spacing w:val="-3"/>
                <w:sz w:val="20"/>
                <w:szCs w:val="20"/>
                <w:lang w:val="en-GB" w:eastAsia="en-GB"/>
              </w:rPr>
              <w:t xml:space="preserve">Ability to produce results </w:t>
            </w:r>
            <w:r>
              <w:rPr>
                <w:rFonts w:eastAsia="Times New Roman" w:cs="Calibri"/>
                <w:spacing w:val="-3"/>
                <w:sz w:val="20"/>
                <w:szCs w:val="20"/>
                <w:lang w:val="en-GB" w:eastAsia="en-GB"/>
              </w:rPr>
              <w:t>p</w:t>
            </w:r>
            <w:r w:rsidRPr="000A465A">
              <w:rPr>
                <w:rFonts w:eastAsia="Times New Roman" w:cs="Calibri"/>
                <w:spacing w:val="-3"/>
                <w:sz w:val="20"/>
                <w:szCs w:val="20"/>
                <w:lang w:val="en-GB" w:eastAsia="en-GB"/>
              </w:rPr>
              <w:t>referably at the Outcome level.</w:t>
            </w:r>
            <w:r w:rsidR="00E820AB">
              <w:rPr>
                <w:rFonts w:eastAsia="Times New Roman" w:cs="Calibri"/>
                <w:spacing w:val="-3"/>
                <w:sz w:val="20"/>
                <w:szCs w:val="20"/>
                <w:lang w:val="en-GB" w:eastAsia="en-GB"/>
              </w:rPr>
              <w:t xml:space="preserve"> </w:t>
            </w:r>
            <w:r w:rsidR="00A74641" w:rsidRPr="000A465A">
              <w:rPr>
                <w:rFonts w:eastAsia="Times New Roman" w:cs="Calibri"/>
                <w:spacing w:val="-3"/>
                <w:sz w:val="20"/>
                <w:szCs w:val="20"/>
                <w:lang w:val="en-GB" w:eastAsia="en-GB"/>
              </w:rPr>
              <w:t xml:space="preserve">Ability to deliver training in both English and Tok </w:t>
            </w:r>
            <w:r w:rsidR="003E2FE7" w:rsidRPr="000A465A">
              <w:rPr>
                <w:rFonts w:eastAsia="Times New Roman" w:cs="Calibri"/>
                <w:spacing w:val="-3"/>
                <w:sz w:val="20"/>
                <w:szCs w:val="20"/>
                <w:lang w:val="en-GB" w:eastAsia="en-GB"/>
              </w:rPr>
              <w:t>Pisin.</w:t>
            </w:r>
          </w:p>
          <w:p w14:paraId="07E16BA2" w14:textId="02CBCA11" w:rsidR="003E2FE7" w:rsidRPr="003E2FE7" w:rsidRDefault="000A465A" w:rsidP="002B6818">
            <w:pPr>
              <w:pStyle w:val="ListParagraph"/>
              <w:numPr>
                <w:ilvl w:val="0"/>
                <w:numId w:val="31"/>
              </w:numPr>
              <w:tabs>
                <w:tab w:val="center" w:pos="4320"/>
                <w:tab w:val="right" w:pos="8640"/>
              </w:tabs>
              <w:jc w:val="both"/>
              <w:rPr>
                <w:rFonts w:eastAsia="Times New Roman" w:cs="Calibri"/>
                <w:spacing w:val="-3"/>
                <w:sz w:val="20"/>
                <w:szCs w:val="20"/>
                <w:lang w:val="en-GB" w:eastAsia="en-GB"/>
              </w:rPr>
            </w:pPr>
            <w:r>
              <w:rPr>
                <w:rFonts w:eastAsia="Times New Roman" w:cs="Calibri"/>
                <w:spacing w:val="-3"/>
                <w:sz w:val="20"/>
                <w:szCs w:val="20"/>
                <w:lang w:val="en-GB" w:eastAsia="en-GB"/>
              </w:rPr>
              <w:t xml:space="preserve">Ability to provide concrete and clear </w:t>
            </w:r>
            <w:r w:rsidR="00A74641" w:rsidRPr="003E2FE7">
              <w:rPr>
                <w:rFonts w:eastAsia="Times New Roman" w:cs="Calibri"/>
                <w:spacing w:val="-3"/>
                <w:sz w:val="20"/>
                <w:szCs w:val="20"/>
                <w:lang w:val="en-GB" w:eastAsia="en-GB"/>
              </w:rPr>
              <w:t xml:space="preserve"> evidence of </w:t>
            </w:r>
            <w:r>
              <w:rPr>
                <w:rFonts w:eastAsia="Times New Roman" w:cs="Calibri"/>
                <w:spacing w:val="-3"/>
                <w:sz w:val="20"/>
                <w:szCs w:val="20"/>
                <w:lang w:val="en-GB" w:eastAsia="en-GB"/>
              </w:rPr>
              <w:t>delivery of services and results.</w:t>
            </w:r>
          </w:p>
          <w:p w14:paraId="157EB25F" w14:textId="33977CB6" w:rsidR="00A74641" w:rsidRPr="000A465A" w:rsidRDefault="000A465A" w:rsidP="000A465A">
            <w:pPr>
              <w:pStyle w:val="ListParagraph"/>
              <w:numPr>
                <w:ilvl w:val="0"/>
                <w:numId w:val="31"/>
              </w:numPr>
              <w:tabs>
                <w:tab w:val="center" w:pos="4320"/>
                <w:tab w:val="right" w:pos="8640"/>
              </w:tabs>
              <w:jc w:val="both"/>
              <w:rPr>
                <w:rFonts w:eastAsia="Times New Roman" w:cs="Calibri"/>
                <w:spacing w:val="-3"/>
                <w:sz w:val="20"/>
                <w:szCs w:val="20"/>
                <w:lang w:val="en-GB" w:eastAsia="en-GB"/>
              </w:rPr>
            </w:pPr>
            <w:r w:rsidRPr="000A465A">
              <w:rPr>
                <w:rFonts w:eastAsia="Times New Roman" w:cs="Calibri"/>
                <w:spacing w:val="-3"/>
                <w:sz w:val="20"/>
                <w:szCs w:val="20"/>
                <w:lang w:val="en-GB" w:eastAsia="en-GB"/>
              </w:rPr>
              <w:t xml:space="preserve">Respect for inclusivity and diversity in implementing UN Women’s </w:t>
            </w:r>
            <w:r>
              <w:rPr>
                <w:rFonts w:eastAsia="Times New Roman" w:cs="Calibri"/>
                <w:spacing w:val="-3"/>
                <w:sz w:val="20"/>
                <w:szCs w:val="20"/>
                <w:lang w:val="en-GB" w:eastAsia="en-GB"/>
              </w:rPr>
              <w:t xml:space="preserve">programmes </w:t>
            </w:r>
            <w:r w:rsidR="00A74641" w:rsidRPr="000A465A">
              <w:rPr>
                <w:rFonts w:eastAsia="Times New Roman" w:cs="Calibri"/>
                <w:spacing w:val="-3"/>
                <w:sz w:val="20"/>
                <w:szCs w:val="20"/>
                <w:lang w:val="en-GB" w:eastAsia="en-GB"/>
              </w:rPr>
              <w:t xml:space="preserve">Adhere to UN principles </w:t>
            </w:r>
            <w:r>
              <w:rPr>
                <w:rFonts w:eastAsia="Times New Roman" w:cs="Calibri"/>
                <w:spacing w:val="-3"/>
                <w:sz w:val="20"/>
                <w:szCs w:val="20"/>
                <w:lang w:val="en-GB" w:eastAsia="en-GB"/>
              </w:rPr>
              <w:t xml:space="preserve">and standards on </w:t>
            </w:r>
            <w:r w:rsidR="00A74641" w:rsidRPr="000A465A">
              <w:rPr>
                <w:rFonts w:eastAsia="Times New Roman" w:cs="Calibri"/>
                <w:spacing w:val="-3"/>
                <w:sz w:val="20"/>
                <w:szCs w:val="20"/>
                <w:lang w:val="en-GB" w:eastAsia="en-GB"/>
              </w:rPr>
              <w:t xml:space="preserve"> financial and administrative </w:t>
            </w:r>
            <w:r w:rsidR="003E2FE7" w:rsidRPr="000A465A">
              <w:rPr>
                <w:rFonts w:eastAsia="Times New Roman" w:cs="Calibri"/>
                <w:spacing w:val="-3"/>
                <w:sz w:val="20"/>
                <w:szCs w:val="20"/>
                <w:lang w:val="en-GB" w:eastAsia="en-GB"/>
              </w:rPr>
              <w:t>management.</w:t>
            </w:r>
          </w:p>
          <w:p w14:paraId="7D3FC66D" w14:textId="44275BA1" w:rsidR="009C781A" w:rsidRPr="00B8000E" w:rsidRDefault="009C781A" w:rsidP="003E2FE7">
            <w:pPr>
              <w:tabs>
                <w:tab w:val="center" w:pos="4320"/>
                <w:tab w:val="right" w:pos="8640"/>
              </w:tabs>
              <w:jc w:val="both"/>
              <w:rPr>
                <w:rFonts w:eastAsia="Times New Roman" w:cs="Calibri"/>
                <w:spacing w:val="-3"/>
                <w:sz w:val="18"/>
                <w:szCs w:val="18"/>
                <w:lang w:val="en-GB" w:eastAsia="en-GB"/>
              </w:rPr>
            </w:pPr>
          </w:p>
          <w:p w14:paraId="12AC3737" w14:textId="77777777" w:rsidR="009C781A" w:rsidRPr="00B8000E" w:rsidRDefault="009C781A" w:rsidP="00CE3345">
            <w:pPr>
              <w:tabs>
                <w:tab w:val="center" w:pos="4320"/>
                <w:tab w:val="right" w:pos="8640"/>
              </w:tabs>
              <w:ind w:left="1440"/>
              <w:jc w:val="both"/>
              <w:rPr>
                <w:rFonts w:eastAsia="Times New Roman" w:cs="Calibri"/>
                <w:spacing w:val="-3"/>
                <w:sz w:val="18"/>
                <w:szCs w:val="18"/>
                <w:lang w:val="en-GB" w:eastAsia="en-GB"/>
              </w:rPr>
            </w:pPr>
          </w:p>
        </w:tc>
      </w:tr>
    </w:tbl>
    <w:p w14:paraId="06FE12BD" w14:textId="5B412826" w:rsidR="009C781A" w:rsidRPr="00B8000E" w:rsidRDefault="009C781A" w:rsidP="00B8000E">
      <w:pPr>
        <w:spacing w:after="0" w:line="240" w:lineRule="auto"/>
        <w:jc w:val="right"/>
        <w:rPr>
          <w:rFonts w:ascii="Calibri" w:eastAsia="Calibri" w:hAnsi="Calibri" w:cs="Calibri"/>
          <w:spacing w:val="-3"/>
          <w:sz w:val="18"/>
          <w:szCs w:val="18"/>
          <w:lang w:val="en-CA"/>
        </w:rPr>
      </w:pPr>
    </w:p>
    <w:p w14:paraId="11132453" w14:textId="45F54190" w:rsidR="009C781A" w:rsidRPr="003728F5" w:rsidRDefault="00EE4CB9" w:rsidP="00E65F34">
      <w:pPr>
        <w:pStyle w:val="ListParagraph"/>
        <w:numPr>
          <w:ilvl w:val="0"/>
          <w:numId w:val="6"/>
        </w:numPr>
        <w:spacing w:after="0" w:line="240" w:lineRule="auto"/>
        <w:rPr>
          <w:rFonts w:ascii="Calibri" w:eastAsia="Calibri" w:hAnsi="Calibri" w:cs="Calibri"/>
          <w:b/>
          <w:bCs/>
          <w:spacing w:val="-3"/>
          <w:sz w:val="18"/>
          <w:szCs w:val="18"/>
          <w:lang w:val="en-CA"/>
        </w:rPr>
      </w:pPr>
      <w:r w:rsidRPr="00B8000E">
        <w:rPr>
          <w:rFonts w:ascii="Calibri" w:eastAsia="Times New Roman" w:hAnsi="Calibri" w:cs="Calibri"/>
          <w:b/>
          <w:color w:val="0070C0"/>
          <w:sz w:val="18"/>
          <w:szCs w:val="18"/>
          <w:lang w:val="en-GB" w:eastAsia="en-GB"/>
        </w:rPr>
        <w:t xml:space="preserve">Acceptance of the terms and conditions outlined in the </w:t>
      </w:r>
      <w:r w:rsidR="00B947EC">
        <w:rPr>
          <w:rFonts w:ascii="Calibri" w:eastAsia="Times New Roman" w:hAnsi="Calibri" w:cs="Calibri"/>
          <w:b/>
          <w:color w:val="0070C0"/>
          <w:sz w:val="18"/>
          <w:szCs w:val="18"/>
          <w:lang w:val="en-GB" w:eastAsia="en-GB"/>
        </w:rPr>
        <w:t xml:space="preserve">template </w:t>
      </w:r>
      <w:r w:rsidRPr="00B8000E">
        <w:rPr>
          <w:rFonts w:ascii="Calibri" w:eastAsia="Times New Roman" w:hAnsi="Calibri" w:cs="Calibri"/>
          <w:b/>
          <w:color w:val="0070C0"/>
          <w:sz w:val="18"/>
          <w:szCs w:val="18"/>
          <w:lang w:val="en-GB" w:eastAsia="en-GB"/>
        </w:rPr>
        <w:t>Partner Agreement</w:t>
      </w:r>
    </w:p>
    <w:p w14:paraId="55D69BD4" w14:textId="77777777" w:rsidR="00505DCF" w:rsidRPr="00B8000E" w:rsidRDefault="00505DCF" w:rsidP="003728F5">
      <w:pPr>
        <w:pStyle w:val="ListParagraph"/>
        <w:tabs>
          <w:tab w:val="left" w:pos="720"/>
        </w:tabs>
        <w:spacing w:after="0" w:line="240" w:lineRule="auto"/>
        <w:ind w:left="360"/>
        <w:rPr>
          <w:rFonts w:ascii="Calibri" w:eastAsia="Calibri" w:hAnsi="Calibri" w:cs="Calibri"/>
          <w:b/>
          <w:bCs/>
          <w:spacing w:val="-3"/>
          <w:sz w:val="18"/>
          <w:szCs w:val="18"/>
          <w:lang w:val="en-CA"/>
        </w:rPr>
      </w:pPr>
    </w:p>
    <w:p w14:paraId="6E31547B" w14:textId="587FC64A" w:rsidR="00B837AB" w:rsidRPr="00B8000E" w:rsidRDefault="00B837AB"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Propo</w:t>
      </w:r>
      <w:r w:rsidR="00F33311">
        <w:rPr>
          <w:rFonts w:ascii="Calibri" w:hAnsi="Calibri" w:cs="Calibri"/>
          <w:i w:val="0"/>
          <w:iCs w:val="0"/>
          <w:color w:val="000000" w:themeColor="text1"/>
          <w:sz w:val="18"/>
          <w:szCs w:val="18"/>
        </w:rPr>
        <w:t>nent</w:t>
      </w:r>
      <w:r w:rsidR="00E5186A">
        <w:rPr>
          <w:rFonts w:ascii="Calibri" w:hAnsi="Calibri" w:cs="Calibri"/>
          <w:i w:val="0"/>
          <w:iCs w:val="0"/>
          <w:color w:val="000000" w:themeColor="text1"/>
          <w:sz w:val="18"/>
          <w:szCs w:val="18"/>
        </w:rPr>
        <w:t>s</w:t>
      </w:r>
      <w:r w:rsidRPr="00B8000E">
        <w:rPr>
          <w:rFonts w:ascii="Calibri" w:hAnsi="Calibri" w:cs="Calibri"/>
          <w:i w:val="0"/>
          <w:iCs w:val="0"/>
          <w:color w:val="000000" w:themeColor="text1"/>
          <w:sz w:val="18"/>
          <w:szCs w:val="18"/>
        </w:rPr>
        <w:t xml:space="preserve"> must include an acceptance of the terms and conditions outlined in the </w:t>
      </w:r>
      <w:r w:rsidR="0080199D">
        <w:rPr>
          <w:rFonts w:ascii="Calibri" w:hAnsi="Calibri" w:cs="Calibri"/>
          <w:i w:val="0"/>
          <w:iCs w:val="0"/>
          <w:color w:val="000000" w:themeColor="text1"/>
          <w:sz w:val="18"/>
          <w:szCs w:val="18"/>
        </w:rPr>
        <w:t xml:space="preserve">template </w:t>
      </w:r>
      <w:r w:rsidRPr="00B8000E">
        <w:rPr>
          <w:rFonts w:ascii="Calibri" w:hAnsi="Calibri" w:cs="Calibri"/>
          <w:i w:val="0"/>
          <w:iCs w:val="0"/>
          <w:color w:val="000000" w:themeColor="text1"/>
          <w:sz w:val="18"/>
          <w:szCs w:val="18"/>
        </w:rPr>
        <w:t>Partner Agreement or their reservation or objections thereto.</w:t>
      </w:r>
      <w:r w:rsidR="000F7063" w:rsidRPr="00B8000E">
        <w:rPr>
          <w:rFonts w:ascii="Calibri" w:hAnsi="Calibri" w:cs="Calibri"/>
          <w:i w:val="0"/>
          <w:iCs w:val="0"/>
          <w:color w:val="000000" w:themeColor="text1"/>
          <w:sz w:val="18"/>
          <w:szCs w:val="18"/>
        </w:rPr>
        <w:t xml:space="preserve"> </w:t>
      </w:r>
    </w:p>
    <w:p w14:paraId="7582D762" w14:textId="4DA81E82" w:rsidR="00B837AB" w:rsidRPr="00B8000E" w:rsidRDefault="00B837AB"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 xml:space="preserve">Submission of </w:t>
      </w:r>
      <w:r w:rsidR="00C300B9">
        <w:rPr>
          <w:rFonts w:ascii="Calibri" w:hAnsi="Calibri" w:cs="Calibri"/>
          <w:i w:val="0"/>
          <w:iCs w:val="0"/>
          <w:color w:val="000000" w:themeColor="text1"/>
          <w:sz w:val="18"/>
          <w:szCs w:val="18"/>
        </w:rPr>
        <w:t xml:space="preserve">any such </w:t>
      </w:r>
      <w:r w:rsidRPr="00B8000E">
        <w:rPr>
          <w:rFonts w:ascii="Calibri" w:hAnsi="Calibri" w:cs="Calibri"/>
          <w:i w:val="0"/>
          <w:iCs w:val="0"/>
          <w:color w:val="000000" w:themeColor="text1"/>
          <w:sz w:val="18"/>
          <w:szCs w:val="18"/>
        </w:rPr>
        <w:t>reservations or objections does not mean that</w:t>
      </w:r>
      <w:r w:rsidR="00DC2F38">
        <w:rPr>
          <w:rFonts w:ascii="Calibri" w:hAnsi="Calibri" w:cs="Calibri"/>
          <w:i w:val="0"/>
          <w:iCs w:val="0"/>
          <w:color w:val="000000" w:themeColor="text1"/>
          <w:sz w:val="18"/>
          <w:szCs w:val="18"/>
        </w:rPr>
        <w:t xml:space="preserve"> </w:t>
      </w:r>
      <w:r w:rsidR="006470FD" w:rsidRPr="00B8000E">
        <w:rPr>
          <w:rFonts w:ascii="Calibri" w:hAnsi="Calibri" w:cs="Calibri"/>
          <w:i w:val="0"/>
          <w:iCs w:val="0"/>
          <w:color w:val="000000" w:themeColor="text1"/>
          <w:sz w:val="18"/>
          <w:szCs w:val="18"/>
        </w:rPr>
        <w:t>UN Women</w:t>
      </w:r>
      <w:r w:rsidRPr="00B8000E">
        <w:rPr>
          <w:rFonts w:ascii="Calibri" w:hAnsi="Calibri" w:cs="Calibri"/>
          <w:i w:val="0"/>
          <w:iCs w:val="0"/>
          <w:color w:val="000000" w:themeColor="text1"/>
          <w:sz w:val="18"/>
          <w:szCs w:val="18"/>
        </w:rPr>
        <w:t xml:space="preserve"> will automatically accept them should the propo</w:t>
      </w:r>
      <w:r w:rsidR="00F33311">
        <w:rPr>
          <w:rFonts w:ascii="Calibri" w:hAnsi="Calibri" w:cs="Calibri"/>
          <w:i w:val="0"/>
          <w:iCs w:val="0"/>
          <w:color w:val="000000" w:themeColor="text1"/>
          <w:sz w:val="18"/>
          <w:szCs w:val="18"/>
        </w:rPr>
        <w:t>nent</w:t>
      </w:r>
      <w:r w:rsidRPr="00B8000E">
        <w:rPr>
          <w:rFonts w:ascii="Calibri" w:hAnsi="Calibri" w:cs="Calibri"/>
          <w:i w:val="0"/>
          <w:iCs w:val="0"/>
          <w:color w:val="000000" w:themeColor="text1"/>
          <w:sz w:val="18"/>
          <w:szCs w:val="18"/>
        </w:rPr>
        <w:t xml:space="preserve"> be selected as a</w:t>
      </w:r>
      <w:r w:rsidR="00B52143">
        <w:rPr>
          <w:rFonts w:ascii="Calibri" w:hAnsi="Calibri" w:cs="Calibri"/>
          <w:i w:val="0"/>
          <w:iCs w:val="0"/>
          <w:color w:val="000000" w:themeColor="text1"/>
          <w:sz w:val="18"/>
          <w:szCs w:val="18"/>
        </w:rPr>
        <w:t>n</w:t>
      </w:r>
      <w:r w:rsidRPr="00B8000E">
        <w:rPr>
          <w:rFonts w:ascii="Calibri" w:hAnsi="Calibri" w:cs="Calibri"/>
          <w:i w:val="0"/>
          <w:iCs w:val="0"/>
          <w:color w:val="000000" w:themeColor="text1"/>
          <w:sz w:val="18"/>
          <w:szCs w:val="18"/>
        </w:rPr>
        <w:t xml:space="preserve"> </w:t>
      </w:r>
      <w:r w:rsidR="00B25C48">
        <w:rPr>
          <w:rFonts w:ascii="Calibri" w:hAnsi="Calibri" w:cs="Calibri"/>
          <w:i w:val="0"/>
          <w:iCs w:val="0"/>
          <w:color w:val="000000" w:themeColor="text1"/>
          <w:sz w:val="18"/>
          <w:szCs w:val="18"/>
        </w:rPr>
        <w:t>Implementing</w:t>
      </w:r>
      <w:r w:rsidRPr="00B8000E">
        <w:rPr>
          <w:rFonts w:ascii="Calibri" w:hAnsi="Calibri" w:cs="Calibri"/>
          <w:i w:val="0"/>
          <w:iCs w:val="0"/>
          <w:color w:val="000000" w:themeColor="text1"/>
          <w:sz w:val="18"/>
          <w:szCs w:val="18"/>
        </w:rPr>
        <w:t xml:space="preserve"> Partner. </w:t>
      </w:r>
    </w:p>
    <w:p w14:paraId="378DCF9A" w14:textId="6CA20A30" w:rsidR="00B837AB" w:rsidRPr="00B8000E" w:rsidRDefault="006470FD" w:rsidP="005C3537">
      <w:pPr>
        <w:pStyle w:val="Heading4"/>
        <w:numPr>
          <w:ilvl w:val="0"/>
          <w:numId w:val="12"/>
        </w:numPr>
        <w:spacing w:before="0" w:line="240" w:lineRule="auto"/>
        <w:jc w:val="both"/>
        <w:rPr>
          <w:rFonts w:ascii="Calibri" w:hAnsi="Calibri" w:cs="Calibri"/>
          <w:i w:val="0"/>
          <w:iCs w:val="0"/>
          <w:color w:val="000000" w:themeColor="text1"/>
          <w:sz w:val="18"/>
          <w:szCs w:val="18"/>
        </w:rPr>
      </w:pPr>
      <w:r w:rsidRPr="00B8000E">
        <w:rPr>
          <w:rFonts w:ascii="Calibri" w:hAnsi="Calibri" w:cs="Calibri"/>
          <w:i w:val="0"/>
          <w:iCs w:val="0"/>
          <w:color w:val="000000" w:themeColor="text1"/>
          <w:sz w:val="18"/>
          <w:szCs w:val="18"/>
        </w:rPr>
        <w:t>UN Women</w:t>
      </w:r>
      <w:r w:rsidR="00B837AB" w:rsidRPr="00B8000E">
        <w:rPr>
          <w:rFonts w:ascii="Calibri" w:hAnsi="Calibri" w:cs="Calibri"/>
          <w:i w:val="0"/>
          <w:iCs w:val="0"/>
          <w:color w:val="000000" w:themeColor="text1"/>
          <w:sz w:val="18"/>
          <w:szCs w:val="18"/>
        </w:rPr>
        <w:t xml:space="preserve"> will evaluate any reservation or objection during </w:t>
      </w:r>
      <w:r w:rsidR="00B428DB">
        <w:rPr>
          <w:rFonts w:ascii="Calibri" w:hAnsi="Calibri" w:cs="Calibri"/>
          <w:i w:val="0"/>
          <w:iCs w:val="0"/>
          <w:color w:val="000000" w:themeColor="text1"/>
          <w:sz w:val="18"/>
          <w:szCs w:val="18"/>
        </w:rPr>
        <w:t>its</w:t>
      </w:r>
      <w:r w:rsidR="00F57F69">
        <w:rPr>
          <w:rFonts w:ascii="Calibri" w:hAnsi="Calibri" w:cs="Calibri"/>
          <w:i w:val="0"/>
          <w:iCs w:val="0"/>
          <w:color w:val="000000" w:themeColor="text1"/>
          <w:sz w:val="18"/>
          <w:szCs w:val="18"/>
        </w:rPr>
        <w:t xml:space="preserve"> </w:t>
      </w:r>
      <w:r w:rsidR="00B837AB" w:rsidRPr="00B8000E">
        <w:rPr>
          <w:rFonts w:ascii="Calibri" w:hAnsi="Calibri" w:cs="Calibri"/>
          <w:i w:val="0"/>
          <w:iCs w:val="0"/>
          <w:color w:val="000000" w:themeColor="text1"/>
          <w:sz w:val="18"/>
          <w:szCs w:val="18"/>
        </w:rPr>
        <w:t>evaluation of the proposal and may accept or reject any such reservation or objection.</w:t>
      </w:r>
    </w:p>
    <w:p w14:paraId="75BC5B54" w14:textId="77777777" w:rsidR="005F1F29" w:rsidRPr="00B8000E" w:rsidRDefault="005F1F29"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p>
    <w:p w14:paraId="56961A31" w14:textId="77777777" w:rsidR="00267AB7" w:rsidRPr="00B8000E" w:rsidRDefault="00267AB7" w:rsidP="00B8000E">
      <w:pPr>
        <w:spacing w:after="0" w:line="240" w:lineRule="auto"/>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br w:type="page"/>
      </w:r>
    </w:p>
    <w:p w14:paraId="15D2ED6E" w14:textId="4F136298"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A-1</w:t>
      </w:r>
    </w:p>
    <w:p w14:paraId="4D31FEC7" w14:textId="7357DF20" w:rsidR="005F6691" w:rsidRPr="004579C6"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u w:val="single"/>
          <w:lang w:val="en-GB" w:eastAsia="en-GB"/>
        </w:rPr>
      </w:pPr>
      <w:r w:rsidRPr="004579C6">
        <w:rPr>
          <w:rFonts w:ascii="Calibri" w:eastAsia="Times New Roman" w:hAnsi="Calibri" w:cs="Calibri"/>
          <w:b/>
          <w:color w:val="002060"/>
          <w:sz w:val="18"/>
          <w:szCs w:val="18"/>
          <w:u w:val="single"/>
          <w:lang w:val="en-GB" w:eastAsia="en-GB"/>
        </w:rPr>
        <w:t xml:space="preserve">Mandatory </w:t>
      </w:r>
      <w:r w:rsidR="0058124D" w:rsidRPr="004579C6">
        <w:rPr>
          <w:rFonts w:ascii="Calibri" w:eastAsia="Times New Roman" w:hAnsi="Calibri" w:cs="Calibri"/>
          <w:b/>
          <w:color w:val="002060"/>
          <w:sz w:val="18"/>
          <w:szCs w:val="18"/>
          <w:u w:val="single"/>
          <w:lang w:val="en-GB" w:eastAsia="en-GB"/>
        </w:rPr>
        <w:t>R</w:t>
      </w:r>
      <w:r w:rsidRPr="004579C6">
        <w:rPr>
          <w:rFonts w:ascii="Calibri" w:eastAsia="Times New Roman" w:hAnsi="Calibri" w:cs="Calibri"/>
          <w:b/>
          <w:color w:val="002060"/>
          <w:sz w:val="18"/>
          <w:szCs w:val="18"/>
          <w:u w:val="single"/>
          <w:lang w:val="en-GB" w:eastAsia="en-GB"/>
        </w:rPr>
        <w:t>equirements/</w:t>
      </w:r>
      <w:r w:rsidR="0058124D" w:rsidRPr="004579C6">
        <w:rPr>
          <w:rFonts w:ascii="Calibri" w:eastAsia="Times New Roman" w:hAnsi="Calibri" w:cs="Calibri"/>
          <w:b/>
          <w:color w:val="002060"/>
          <w:sz w:val="18"/>
          <w:szCs w:val="18"/>
          <w:u w:val="single"/>
          <w:lang w:val="en-GB" w:eastAsia="en-GB"/>
        </w:rPr>
        <w:t>P</w:t>
      </w:r>
      <w:r w:rsidRPr="004579C6">
        <w:rPr>
          <w:rFonts w:ascii="Calibri" w:eastAsia="Times New Roman" w:hAnsi="Calibri" w:cs="Calibri"/>
          <w:b/>
          <w:color w:val="002060"/>
          <w:sz w:val="18"/>
          <w:szCs w:val="18"/>
          <w:u w:val="single"/>
          <w:lang w:val="en-GB" w:eastAsia="en-GB"/>
        </w:rPr>
        <w:t>re-</w:t>
      </w:r>
      <w:r w:rsidR="0058124D" w:rsidRPr="004579C6">
        <w:rPr>
          <w:rFonts w:ascii="Calibri" w:eastAsia="Times New Roman" w:hAnsi="Calibri" w:cs="Calibri"/>
          <w:b/>
          <w:color w:val="002060"/>
          <w:sz w:val="18"/>
          <w:szCs w:val="18"/>
          <w:u w:val="single"/>
          <w:lang w:val="en-GB" w:eastAsia="en-GB"/>
        </w:rPr>
        <w:t>Q</w:t>
      </w:r>
      <w:r w:rsidRPr="004579C6">
        <w:rPr>
          <w:rFonts w:ascii="Calibri" w:eastAsia="Times New Roman" w:hAnsi="Calibri" w:cs="Calibri"/>
          <w:b/>
          <w:color w:val="002060"/>
          <w:sz w:val="18"/>
          <w:szCs w:val="18"/>
          <w:u w:val="single"/>
          <w:lang w:val="en-GB" w:eastAsia="en-GB"/>
        </w:rPr>
        <w:t xml:space="preserve">ualification </w:t>
      </w:r>
      <w:r w:rsidR="0058124D" w:rsidRPr="004579C6">
        <w:rPr>
          <w:rFonts w:ascii="Calibri" w:eastAsia="Times New Roman" w:hAnsi="Calibri" w:cs="Calibri"/>
          <w:b/>
          <w:color w:val="002060"/>
          <w:sz w:val="18"/>
          <w:szCs w:val="18"/>
          <w:u w:val="single"/>
          <w:lang w:val="en-GB" w:eastAsia="en-GB"/>
        </w:rPr>
        <w:t>C</w:t>
      </w:r>
      <w:r w:rsidRPr="004579C6">
        <w:rPr>
          <w:rFonts w:ascii="Calibri" w:eastAsia="Times New Roman" w:hAnsi="Calibri" w:cs="Calibri"/>
          <w:b/>
          <w:color w:val="002060"/>
          <w:sz w:val="18"/>
          <w:szCs w:val="18"/>
          <w:u w:val="single"/>
          <w:lang w:val="en-GB" w:eastAsia="en-GB"/>
        </w:rPr>
        <w:t>riteria</w:t>
      </w:r>
      <w:r w:rsidR="0008088D" w:rsidRPr="004579C6">
        <w:rPr>
          <w:rFonts w:ascii="Calibri" w:eastAsia="Times New Roman" w:hAnsi="Calibri" w:cs="Calibri"/>
          <w:b/>
          <w:color w:val="002060"/>
          <w:sz w:val="18"/>
          <w:szCs w:val="18"/>
          <w:u w:val="single"/>
          <w:lang w:val="en-GB" w:eastAsia="en-GB"/>
        </w:rPr>
        <w:t xml:space="preserve"> </w:t>
      </w:r>
      <w:r w:rsidR="0063535A" w:rsidRPr="004579C6">
        <w:rPr>
          <w:rFonts w:ascii="Calibri" w:eastAsia="Times New Roman" w:hAnsi="Calibri" w:cs="Calibri"/>
          <w:b/>
          <w:color w:val="002060"/>
          <w:sz w:val="18"/>
          <w:szCs w:val="18"/>
          <w:u w:val="single"/>
          <w:lang w:val="en-GB" w:eastAsia="en-GB"/>
        </w:rPr>
        <w:t>and Contractual Aspects</w:t>
      </w:r>
    </w:p>
    <w:p w14:paraId="791E58A8" w14:textId="1888A516" w:rsidR="005E7D54" w:rsidRPr="00B8000E" w:rsidRDefault="005E7D54" w:rsidP="00B8000E">
      <w:pPr>
        <w:tabs>
          <w:tab w:val="center" w:pos="4320"/>
          <w:tab w:val="right" w:pos="8640"/>
        </w:tabs>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t>[To be completed by proponents and returned with their proposal]</w:t>
      </w:r>
    </w:p>
    <w:p w14:paraId="1C3C229D" w14:textId="77777777" w:rsidR="005E7D54" w:rsidRPr="00B8000E" w:rsidRDefault="005E7D54" w:rsidP="00B8000E">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1F6DD298" w:rsidR="005E7D54" w:rsidRPr="003E2FE7" w:rsidRDefault="005E7D54"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Call </w:t>
      </w:r>
      <w:r w:rsidR="006A722F"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 xml:space="preserve">or </w:t>
      </w:r>
      <w:r w:rsidR="0058124D"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6A722F" w:rsidRPr="003E2FE7">
        <w:rPr>
          <w:rFonts w:ascii="Calibri" w:eastAsia="Times New Roman" w:hAnsi="Calibri" w:cs="Calibri"/>
          <w:b/>
          <w:sz w:val="20"/>
          <w:szCs w:val="20"/>
          <w:lang w:val="en-GB" w:eastAsia="en-GB"/>
        </w:rPr>
        <w:t>s</w:t>
      </w:r>
    </w:p>
    <w:p w14:paraId="48AE9ACF" w14:textId="5334CE22" w:rsidR="005E7D54" w:rsidRPr="003E2FE7" w:rsidRDefault="005E7D54"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Description of Services </w:t>
      </w:r>
    </w:p>
    <w:p w14:paraId="6D75DEAC" w14:textId="77777777" w:rsidR="005E7D54" w:rsidRPr="003E2FE7" w:rsidRDefault="005E7D54"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CFP No. </w:t>
      </w:r>
    </w:p>
    <w:p w14:paraId="5DEC66C4" w14:textId="77777777" w:rsidR="005E7D54" w:rsidRPr="003E2FE7" w:rsidRDefault="005E7D54"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20"/>
          <w:szCs w:val="20"/>
          <w:lang w:val="en-CA"/>
        </w:rPr>
      </w:pPr>
    </w:p>
    <w:p w14:paraId="204925B4" w14:textId="20F084DB" w:rsidR="005E7D54" w:rsidRPr="003E2FE7" w:rsidRDefault="005E7D54" w:rsidP="00B8000E">
      <w:pPr>
        <w:tabs>
          <w:tab w:val="left" w:pos="-1440"/>
          <w:tab w:val="center" w:pos="4680"/>
          <w:tab w:val="left" w:pos="7200"/>
          <w:tab w:val="right" w:pos="9360"/>
        </w:tabs>
        <w:suppressAutoHyphens/>
        <w:spacing w:after="0" w:line="240" w:lineRule="auto"/>
        <w:jc w:val="both"/>
        <w:rPr>
          <w:rFonts w:ascii="Calibri" w:eastAsia="Times New Roman" w:hAnsi="Calibri" w:cs="Calibri"/>
          <w:b/>
          <w:bCs/>
          <w:sz w:val="20"/>
          <w:szCs w:val="20"/>
          <w:lang w:val="en-GB" w:eastAsia="en-GB"/>
        </w:rPr>
      </w:pPr>
      <w:r w:rsidRPr="003E2FE7">
        <w:rPr>
          <w:rFonts w:ascii="Calibri" w:eastAsia="Times New Roman" w:hAnsi="Calibri" w:cs="Calibri"/>
          <w:sz w:val="20"/>
          <w:szCs w:val="20"/>
          <w:lang w:val="en-GB" w:eastAsia="en-GB"/>
        </w:rPr>
        <w:t xml:space="preserve">Proponents are requested to complete this form and return it as part of their submission. Proponents will receive a </w:t>
      </w:r>
      <w:r w:rsidRPr="003E2FE7">
        <w:rPr>
          <w:rFonts w:ascii="Calibri" w:eastAsia="Times New Roman" w:hAnsi="Calibri" w:cs="Calibri"/>
          <w:b/>
          <w:sz w:val="20"/>
          <w:szCs w:val="20"/>
          <w:lang w:val="en-GB" w:eastAsia="en-GB"/>
        </w:rPr>
        <w:t>pass/fail rating</w:t>
      </w:r>
      <w:r w:rsidRPr="003E2FE7">
        <w:rPr>
          <w:rFonts w:ascii="Calibri" w:eastAsia="Times New Roman" w:hAnsi="Calibri" w:cs="Calibri"/>
          <w:sz w:val="20"/>
          <w:szCs w:val="20"/>
          <w:lang w:val="en-GB" w:eastAsia="en-GB"/>
        </w:rPr>
        <w:t xml:space="preserve"> on th</w:t>
      </w:r>
      <w:r w:rsidR="007D7B14" w:rsidRPr="003E2FE7">
        <w:rPr>
          <w:rFonts w:ascii="Calibri" w:eastAsia="Times New Roman" w:hAnsi="Calibri" w:cs="Calibri"/>
          <w:sz w:val="20"/>
          <w:szCs w:val="20"/>
          <w:lang w:val="en-GB" w:eastAsia="en-GB"/>
        </w:rPr>
        <w:t xml:space="preserve">e </w:t>
      </w:r>
      <w:r w:rsidR="00F45E9C" w:rsidRPr="003E2FE7">
        <w:rPr>
          <w:rFonts w:ascii="Calibri" w:eastAsia="Times New Roman" w:hAnsi="Calibri" w:cs="Calibri"/>
          <w:sz w:val="20"/>
          <w:szCs w:val="20"/>
          <w:lang w:val="en-GB" w:eastAsia="en-GB"/>
        </w:rPr>
        <w:t>m</w:t>
      </w:r>
      <w:r w:rsidR="00554D12" w:rsidRPr="003E2FE7">
        <w:rPr>
          <w:rFonts w:ascii="Calibri" w:eastAsia="Times New Roman" w:hAnsi="Calibri" w:cs="Calibri"/>
          <w:sz w:val="20"/>
          <w:szCs w:val="20"/>
          <w:lang w:val="en-GB" w:eastAsia="en-GB"/>
        </w:rPr>
        <w:t>andatory requirements/</w:t>
      </w:r>
      <w:r w:rsidR="00CC2D23" w:rsidRPr="003E2FE7">
        <w:rPr>
          <w:rFonts w:ascii="Calibri" w:eastAsia="Times New Roman" w:hAnsi="Calibri" w:cs="Calibri"/>
          <w:sz w:val="20"/>
          <w:szCs w:val="20"/>
          <w:lang w:val="en-GB" w:eastAsia="en-GB"/>
        </w:rPr>
        <w:t>p</w:t>
      </w:r>
      <w:r w:rsidR="00554D12" w:rsidRPr="003E2FE7">
        <w:rPr>
          <w:rFonts w:ascii="Calibri" w:eastAsia="Times New Roman" w:hAnsi="Calibri" w:cs="Calibri"/>
          <w:sz w:val="20"/>
          <w:szCs w:val="20"/>
          <w:lang w:val="en-GB" w:eastAsia="en-GB"/>
        </w:rPr>
        <w:t>re-qualification criteria</w:t>
      </w:r>
      <w:r w:rsidRPr="003E2FE7">
        <w:rPr>
          <w:rFonts w:ascii="Calibri" w:eastAsia="Times New Roman" w:hAnsi="Calibri" w:cs="Calibri"/>
          <w:sz w:val="20"/>
          <w:szCs w:val="20"/>
          <w:lang w:val="en-GB" w:eastAsia="en-GB"/>
        </w:rPr>
        <w:t xml:space="preserve">. To be considered, proponents </w:t>
      </w:r>
      <w:r w:rsidRPr="003E2FE7">
        <w:rPr>
          <w:rFonts w:ascii="Calibri" w:eastAsia="Times New Roman" w:hAnsi="Calibri" w:cs="Calibri"/>
          <w:bCs/>
          <w:sz w:val="20"/>
          <w:szCs w:val="20"/>
          <w:lang w:val="en-GB" w:eastAsia="en-GB"/>
        </w:rPr>
        <w:t>must meet all the mandatory</w:t>
      </w:r>
      <w:r w:rsidR="00CC2D23" w:rsidRPr="003E2FE7">
        <w:rPr>
          <w:rFonts w:ascii="Calibri" w:eastAsia="Times New Roman" w:hAnsi="Calibri" w:cs="Calibri"/>
          <w:bCs/>
          <w:sz w:val="20"/>
          <w:szCs w:val="20"/>
          <w:lang w:val="en-GB" w:eastAsia="en-GB"/>
        </w:rPr>
        <w:t xml:space="preserve">/pre-qualification </w:t>
      </w:r>
      <w:r w:rsidRPr="003E2FE7">
        <w:rPr>
          <w:rFonts w:ascii="Calibri" w:eastAsia="Times New Roman" w:hAnsi="Calibri" w:cs="Calibri"/>
          <w:bCs/>
          <w:sz w:val="20"/>
          <w:szCs w:val="20"/>
          <w:lang w:val="en-GB" w:eastAsia="en-GB"/>
        </w:rPr>
        <w:t>criteria described below.</w:t>
      </w:r>
      <w:r w:rsidRPr="003E2FE7">
        <w:rPr>
          <w:rFonts w:ascii="Calibri" w:eastAsia="Times New Roman" w:hAnsi="Calibri" w:cs="Calibri"/>
          <w:sz w:val="20"/>
          <w:szCs w:val="20"/>
          <w:lang w:val="en-GB" w:eastAsia="en-GB"/>
        </w:rPr>
        <w:t xml:space="preserve"> All questions should be answered on this form or an exact duplicate thereof.</w:t>
      </w:r>
      <w:r w:rsidR="00DC2F38" w:rsidRPr="003E2FE7">
        <w:rPr>
          <w:rFonts w:ascii="Calibri" w:eastAsia="Times New Roman" w:hAnsi="Calibri" w:cs="Calibri"/>
          <w:sz w:val="20"/>
          <w:szCs w:val="20"/>
          <w:lang w:val="en-GB" w:eastAsia="en-GB"/>
        </w:rPr>
        <w:t xml:space="preserve"> </w:t>
      </w:r>
      <w:r w:rsidR="006470FD" w:rsidRPr="003E2FE7">
        <w:rPr>
          <w:rFonts w:ascii="Calibri" w:eastAsia="Times New Roman" w:hAnsi="Calibri" w:cs="Calibri"/>
          <w:sz w:val="20"/>
          <w:szCs w:val="20"/>
          <w:lang w:val="en-GB" w:eastAsia="en-GB"/>
        </w:rPr>
        <w:t>UN Women</w:t>
      </w:r>
      <w:r w:rsidRPr="003E2FE7">
        <w:rPr>
          <w:rFonts w:ascii="Calibri" w:eastAsia="Times New Roman" w:hAnsi="Calibri" w:cs="Calibri"/>
          <w:sz w:val="20"/>
          <w:szCs w:val="20"/>
          <w:lang w:val="en-GB" w:eastAsia="en-GB"/>
        </w:rPr>
        <w:t xml:space="preserve"> reserves the right to verify any information contained in </w:t>
      </w:r>
      <w:r w:rsidR="00DB60BC" w:rsidRPr="003E2FE7">
        <w:rPr>
          <w:rFonts w:ascii="Calibri" w:eastAsia="Times New Roman" w:hAnsi="Calibri" w:cs="Calibri"/>
          <w:sz w:val="20"/>
          <w:szCs w:val="20"/>
          <w:lang w:val="en-GB" w:eastAsia="en-GB"/>
        </w:rPr>
        <w:t xml:space="preserve">a </w:t>
      </w:r>
      <w:r w:rsidRPr="003E2FE7">
        <w:rPr>
          <w:rFonts w:ascii="Calibri" w:eastAsia="Times New Roman" w:hAnsi="Calibri" w:cs="Calibri"/>
          <w:sz w:val="20"/>
          <w:szCs w:val="20"/>
          <w:lang w:val="en-GB" w:eastAsia="en-GB"/>
        </w:rPr>
        <w:t xml:space="preserve">proponent’s response or to request additional information after the proposal is received. </w:t>
      </w:r>
      <w:r w:rsidRPr="003E2FE7">
        <w:rPr>
          <w:rFonts w:ascii="Calibri" w:eastAsia="Times New Roman" w:hAnsi="Calibri" w:cs="Calibri"/>
          <w:b/>
          <w:bCs/>
          <w:sz w:val="20"/>
          <w:szCs w:val="20"/>
          <w:lang w:val="en-GB" w:eastAsia="en-GB"/>
        </w:rPr>
        <w:t>Incomplete or inadequate responses,</w:t>
      </w:r>
      <w:r w:rsidRPr="003E2FE7">
        <w:rPr>
          <w:rFonts w:ascii="Calibri" w:eastAsia="Times New Roman" w:hAnsi="Calibri" w:cs="Calibri"/>
          <w:sz w:val="20"/>
          <w:szCs w:val="20"/>
          <w:lang w:val="en-GB" w:eastAsia="en-GB"/>
        </w:rPr>
        <w:t xml:space="preserve"> </w:t>
      </w:r>
      <w:r w:rsidRPr="003E2FE7">
        <w:rPr>
          <w:rFonts w:ascii="Calibri" w:eastAsia="Times New Roman" w:hAnsi="Calibri" w:cs="Calibri"/>
          <w:b/>
          <w:bCs/>
          <w:sz w:val="20"/>
          <w:szCs w:val="20"/>
          <w:lang w:val="en-GB" w:eastAsia="en-GB"/>
        </w:rPr>
        <w:t>lack of response or misrepresentation in responding to any questions will result in disqualification.</w:t>
      </w:r>
    </w:p>
    <w:p w14:paraId="31381B05" w14:textId="77777777" w:rsidR="005E7D54" w:rsidRPr="003E2FE7" w:rsidRDefault="005E7D54" w:rsidP="00B8000E">
      <w:pPr>
        <w:spacing w:after="0" w:line="240" w:lineRule="auto"/>
        <w:rPr>
          <w:rFonts w:ascii="Calibri" w:eastAsia="Calibri" w:hAnsi="Calibri" w:cs="Calibri"/>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3309"/>
      </w:tblGrid>
      <w:tr w:rsidR="005E7D54" w:rsidRPr="00B8000E" w14:paraId="2C41593C" w14:textId="77777777" w:rsidTr="00D27661">
        <w:trPr>
          <w:trHeight w:val="197"/>
          <w:jc w:val="center"/>
        </w:trPr>
        <w:tc>
          <w:tcPr>
            <w:tcW w:w="6295" w:type="dxa"/>
            <w:shd w:val="clear" w:color="auto" w:fill="D5DCE4" w:themeFill="text2" w:themeFillTint="33"/>
          </w:tcPr>
          <w:p w14:paraId="5071643C" w14:textId="7B453A23" w:rsidR="005E7D54" w:rsidRPr="00B8000E" w:rsidRDefault="005E7D54" w:rsidP="00B8000E">
            <w:pPr>
              <w:keepNext/>
              <w:spacing w:after="0" w:line="240" w:lineRule="auto"/>
              <w:jc w:val="both"/>
              <w:outlineLvl w:val="3"/>
              <w:rPr>
                <w:rFonts w:ascii="Calibri" w:eastAsia="Arial" w:hAnsi="Calibri" w:cs="Calibri"/>
                <w:b/>
                <w:i/>
                <w:iCs/>
                <w:sz w:val="18"/>
                <w:szCs w:val="18"/>
              </w:rPr>
            </w:pPr>
            <w:bookmarkStart w:id="0" w:name="_Hlk74297818"/>
            <w:r w:rsidRPr="00B8000E">
              <w:rPr>
                <w:rFonts w:ascii="Calibri" w:eastAsia="Arial" w:hAnsi="Calibri" w:cs="Calibri"/>
                <w:b/>
                <w:sz w:val="18"/>
                <w:szCs w:val="18"/>
              </w:rPr>
              <w:t xml:space="preserve">Mandatory </w:t>
            </w:r>
            <w:r w:rsidR="00870A33">
              <w:rPr>
                <w:rFonts w:ascii="Calibri" w:eastAsia="Arial" w:hAnsi="Calibri" w:cs="Calibri"/>
                <w:b/>
                <w:sz w:val="18"/>
                <w:szCs w:val="18"/>
              </w:rPr>
              <w:t>R</w:t>
            </w:r>
            <w:r w:rsidRPr="00B8000E">
              <w:rPr>
                <w:rFonts w:ascii="Calibri" w:eastAsia="Arial" w:hAnsi="Calibri" w:cs="Calibri"/>
                <w:b/>
                <w:sz w:val="18"/>
                <w:szCs w:val="18"/>
              </w:rPr>
              <w:t>equirements/</w:t>
            </w:r>
            <w:r w:rsidR="00870A33">
              <w:rPr>
                <w:rFonts w:ascii="Calibri" w:eastAsia="Arial" w:hAnsi="Calibri" w:cs="Calibri"/>
                <w:b/>
                <w:sz w:val="18"/>
                <w:szCs w:val="18"/>
              </w:rPr>
              <w:t>P</w:t>
            </w:r>
            <w:r w:rsidRPr="00B8000E">
              <w:rPr>
                <w:rFonts w:ascii="Calibri" w:eastAsia="Arial" w:hAnsi="Calibri" w:cs="Calibri"/>
                <w:b/>
                <w:sz w:val="18"/>
                <w:szCs w:val="18"/>
              </w:rPr>
              <w:t>re-</w:t>
            </w:r>
            <w:r w:rsidR="00866AF2">
              <w:rPr>
                <w:rFonts w:ascii="Calibri" w:eastAsia="Arial" w:hAnsi="Calibri" w:cs="Calibri"/>
                <w:b/>
                <w:sz w:val="18"/>
                <w:szCs w:val="18"/>
              </w:rPr>
              <w:t>Q</w:t>
            </w:r>
            <w:r w:rsidRPr="00B8000E">
              <w:rPr>
                <w:rFonts w:ascii="Calibri" w:eastAsia="Arial" w:hAnsi="Calibri" w:cs="Calibri"/>
                <w:b/>
                <w:sz w:val="18"/>
                <w:szCs w:val="18"/>
              </w:rPr>
              <w:t xml:space="preserve">ualification </w:t>
            </w:r>
            <w:r w:rsidR="00870A33">
              <w:rPr>
                <w:rFonts w:ascii="Calibri" w:eastAsia="Arial" w:hAnsi="Calibri" w:cs="Calibri"/>
                <w:b/>
                <w:sz w:val="18"/>
                <w:szCs w:val="18"/>
              </w:rPr>
              <w:t>C</w:t>
            </w:r>
            <w:r w:rsidRPr="00B8000E">
              <w:rPr>
                <w:rFonts w:ascii="Calibri" w:eastAsia="Arial" w:hAnsi="Calibri" w:cs="Calibri"/>
                <w:b/>
                <w:sz w:val="18"/>
                <w:szCs w:val="18"/>
              </w:rPr>
              <w:t>riteria</w:t>
            </w:r>
          </w:p>
        </w:tc>
        <w:tc>
          <w:tcPr>
            <w:tcW w:w="3759" w:type="dxa"/>
            <w:shd w:val="clear" w:color="auto" w:fill="D5DCE4" w:themeFill="text2" w:themeFillTint="33"/>
          </w:tcPr>
          <w:p w14:paraId="291F2E56" w14:textId="77777777" w:rsidR="005E7D54" w:rsidRPr="00B8000E" w:rsidRDefault="005E7D54" w:rsidP="00B8000E">
            <w:pPr>
              <w:keepNext/>
              <w:spacing w:after="0" w:line="240" w:lineRule="auto"/>
              <w:jc w:val="both"/>
              <w:outlineLvl w:val="3"/>
              <w:rPr>
                <w:rFonts w:ascii="Calibri" w:eastAsia="Arial" w:hAnsi="Calibri" w:cs="Calibri"/>
                <w:b/>
                <w:i/>
                <w:iCs/>
                <w:sz w:val="18"/>
                <w:szCs w:val="18"/>
              </w:rPr>
            </w:pPr>
            <w:r w:rsidRPr="00B8000E">
              <w:rPr>
                <w:rFonts w:ascii="Calibri" w:eastAsia="Arial" w:hAnsi="Calibri" w:cs="Calibri"/>
                <w:b/>
                <w:sz w:val="18"/>
                <w:szCs w:val="18"/>
              </w:rPr>
              <w:t>Proponent’s response</w:t>
            </w:r>
          </w:p>
        </w:tc>
      </w:tr>
      <w:tr w:rsidR="005E7D54" w:rsidRPr="003E2FE7" w14:paraId="61ECC0B9" w14:textId="77777777" w:rsidTr="00D27661">
        <w:trPr>
          <w:trHeight w:val="971"/>
          <w:jc w:val="center"/>
        </w:trPr>
        <w:tc>
          <w:tcPr>
            <w:tcW w:w="6295" w:type="dxa"/>
          </w:tcPr>
          <w:p w14:paraId="62090AEB" w14:textId="4BD566A5" w:rsidR="005E7D54" w:rsidRPr="003E2FE7" w:rsidRDefault="008E6737" w:rsidP="00950AE7">
            <w:pPr>
              <w:pStyle w:val="ListParagraph"/>
              <w:numPr>
                <w:ilvl w:val="0"/>
                <w:numId w:val="19"/>
              </w:numPr>
              <w:spacing w:after="0" w:line="240" w:lineRule="auto"/>
              <w:jc w:val="both"/>
              <w:rPr>
                <w:rFonts w:eastAsia="Calibri" w:cstheme="minorHAnsi"/>
                <w:sz w:val="20"/>
                <w:szCs w:val="20"/>
                <w:lang w:val="en-CA"/>
              </w:rPr>
            </w:pPr>
            <w:r w:rsidRPr="003E2FE7">
              <w:rPr>
                <w:rFonts w:eastAsia="Calibri" w:cstheme="minorHAnsi"/>
                <w:sz w:val="20"/>
                <w:szCs w:val="20"/>
                <w:lang w:val="en-CA"/>
              </w:rPr>
              <w:t>Are</w:t>
            </w:r>
            <w:r w:rsidR="005E7D54" w:rsidRPr="003E2FE7">
              <w:rPr>
                <w:rFonts w:eastAsia="Calibri" w:cstheme="minorHAnsi"/>
                <w:sz w:val="20"/>
                <w:szCs w:val="20"/>
                <w:lang w:val="en-CA"/>
              </w:rPr>
              <w:t xml:space="preserve"> the services being requested part of the key services that the proponent has been performing as an organization</w:t>
            </w:r>
            <w:r w:rsidRPr="003E2FE7">
              <w:rPr>
                <w:rFonts w:eastAsia="Calibri" w:cstheme="minorHAnsi"/>
                <w:sz w:val="20"/>
                <w:szCs w:val="20"/>
                <w:lang w:val="en-CA"/>
              </w:rPr>
              <w:t>?</w:t>
            </w:r>
            <w:r w:rsidR="005E7D54" w:rsidRPr="003E2FE7">
              <w:rPr>
                <w:rFonts w:eastAsia="Calibri" w:cstheme="minorHAnsi"/>
                <w:sz w:val="20"/>
                <w:szCs w:val="20"/>
                <w:lang w:val="en-CA"/>
              </w:rPr>
              <w:t xml:space="preserve"> This must be supported by a list of at least </w:t>
            </w:r>
            <w:r w:rsidR="00C27A1C" w:rsidRPr="003E2FE7">
              <w:rPr>
                <w:rFonts w:eastAsia="Calibri" w:cstheme="minorHAnsi"/>
                <w:sz w:val="20"/>
                <w:szCs w:val="20"/>
                <w:lang w:val="en-CA"/>
              </w:rPr>
              <w:t>two</w:t>
            </w:r>
            <w:r w:rsidR="005E7D54" w:rsidRPr="003E2FE7">
              <w:rPr>
                <w:rFonts w:eastAsia="Calibri" w:cstheme="minorHAnsi"/>
                <w:sz w:val="20"/>
                <w:szCs w:val="20"/>
                <w:lang w:val="en-CA"/>
              </w:rPr>
              <w:t xml:space="preserve"> customer references for which similar service</w:t>
            </w:r>
            <w:r w:rsidR="006E1B82" w:rsidRPr="003E2FE7">
              <w:rPr>
                <w:rFonts w:eastAsia="Calibri" w:cstheme="minorHAnsi"/>
                <w:sz w:val="20"/>
                <w:szCs w:val="20"/>
                <w:lang w:val="en-CA"/>
              </w:rPr>
              <w:t xml:space="preserve"> is </w:t>
            </w:r>
            <w:r w:rsidR="005E7D54" w:rsidRPr="003E2FE7">
              <w:rPr>
                <w:rFonts w:eastAsia="Calibri" w:cstheme="minorHAnsi"/>
                <w:sz w:val="20"/>
                <w:szCs w:val="20"/>
                <w:lang w:val="en-CA"/>
              </w:rPr>
              <w:t>currently or ha</w:t>
            </w:r>
            <w:r w:rsidR="009B0946" w:rsidRPr="003E2FE7">
              <w:rPr>
                <w:rFonts w:eastAsia="Calibri" w:cstheme="minorHAnsi"/>
                <w:sz w:val="20"/>
                <w:szCs w:val="20"/>
                <w:lang w:val="en-CA"/>
              </w:rPr>
              <w:t xml:space="preserve">s </w:t>
            </w:r>
            <w:r w:rsidR="005E7D54" w:rsidRPr="003E2FE7">
              <w:rPr>
                <w:rFonts w:eastAsia="Calibri" w:cstheme="minorHAnsi"/>
                <w:sz w:val="20"/>
                <w:szCs w:val="20"/>
                <w:lang w:val="en-CA"/>
              </w:rPr>
              <w:t>been provided by the proponent.</w:t>
            </w:r>
          </w:p>
        </w:tc>
        <w:tc>
          <w:tcPr>
            <w:tcW w:w="3759" w:type="dxa"/>
          </w:tcPr>
          <w:p w14:paraId="0FF4B516"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Reference #1:</w:t>
            </w:r>
          </w:p>
          <w:p w14:paraId="39D3CD0E"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Reference #2:</w:t>
            </w:r>
          </w:p>
          <w:p w14:paraId="0D6E778B" w14:textId="6AF24D8F" w:rsidR="005E7D54" w:rsidRPr="003E2FE7" w:rsidRDefault="005E7D54" w:rsidP="00B8000E">
            <w:pPr>
              <w:spacing w:after="0" w:line="240" w:lineRule="auto"/>
              <w:ind w:right="907"/>
              <w:rPr>
                <w:rFonts w:eastAsia="Calibri" w:cstheme="minorHAnsi"/>
                <w:sz w:val="20"/>
                <w:szCs w:val="20"/>
                <w:lang w:val="en-CA"/>
              </w:rPr>
            </w:pPr>
          </w:p>
        </w:tc>
      </w:tr>
      <w:tr w:rsidR="005E7D54" w:rsidRPr="003E2FE7" w14:paraId="34692C62" w14:textId="77777777" w:rsidTr="00D27661">
        <w:trPr>
          <w:jc w:val="center"/>
        </w:trPr>
        <w:tc>
          <w:tcPr>
            <w:tcW w:w="6295" w:type="dxa"/>
          </w:tcPr>
          <w:p w14:paraId="52AA6002" w14:textId="26A35CE4" w:rsidR="005E7D54" w:rsidRPr="003E2FE7" w:rsidRDefault="007641CE" w:rsidP="00950AE7">
            <w:pPr>
              <w:pStyle w:val="ListParagraph"/>
              <w:numPr>
                <w:ilvl w:val="0"/>
                <w:numId w:val="19"/>
              </w:numPr>
              <w:spacing w:after="0" w:line="240" w:lineRule="auto"/>
              <w:jc w:val="both"/>
              <w:rPr>
                <w:rFonts w:eastAsia="Calibri" w:cstheme="minorHAnsi"/>
                <w:sz w:val="20"/>
                <w:szCs w:val="20"/>
                <w:lang w:val="en-CA"/>
              </w:rPr>
            </w:pPr>
            <w:r w:rsidRPr="003E2FE7">
              <w:rPr>
                <w:rFonts w:eastAsia="Calibri" w:cstheme="minorHAnsi"/>
                <w:sz w:val="20"/>
                <w:szCs w:val="20"/>
                <w:lang w:val="en-CA"/>
              </w:rPr>
              <w:t>Is</w:t>
            </w:r>
            <w:r w:rsidR="005E7D54" w:rsidRPr="003E2FE7">
              <w:rPr>
                <w:rFonts w:eastAsia="Calibri" w:cstheme="minorHAnsi"/>
                <w:sz w:val="20"/>
                <w:szCs w:val="20"/>
                <w:lang w:val="en-CA"/>
              </w:rPr>
              <w:t xml:space="preserve"> </w:t>
            </w:r>
            <w:r w:rsidR="003D4AAD" w:rsidRPr="003E2FE7">
              <w:rPr>
                <w:rFonts w:eastAsia="Calibri" w:cstheme="minorHAnsi"/>
                <w:sz w:val="20"/>
                <w:szCs w:val="20"/>
                <w:lang w:val="en-CA"/>
              </w:rPr>
              <w:t xml:space="preserve">the </w:t>
            </w:r>
            <w:r w:rsidR="005E7D54" w:rsidRPr="003E2FE7">
              <w:rPr>
                <w:rFonts w:eastAsia="Calibri" w:cstheme="minorHAnsi"/>
                <w:sz w:val="20"/>
                <w:szCs w:val="20"/>
                <w:lang w:val="en-CA"/>
              </w:rPr>
              <w:t xml:space="preserve">proponent duly registered or </w:t>
            </w:r>
            <w:r w:rsidR="007F09B5" w:rsidRPr="003E2FE7">
              <w:rPr>
                <w:rFonts w:eastAsia="Calibri" w:cstheme="minorHAnsi"/>
                <w:sz w:val="20"/>
                <w:szCs w:val="20"/>
                <w:lang w:val="en-CA"/>
              </w:rPr>
              <w:t xml:space="preserve">does it </w:t>
            </w:r>
            <w:r w:rsidR="005E7D54" w:rsidRPr="003E2FE7">
              <w:rPr>
                <w:rFonts w:eastAsia="Calibri" w:cstheme="minorHAnsi"/>
                <w:sz w:val="20"/>
                <w:szCs w:val="20"/>
                <w:lang w:val="en-CA"/>
              </w:rPr>
              <w:t>ha</w:t>
            </w:r>
            <w:r w:rsidRPr="003E2FE7">
              <w:rPr>
                <w:rFonts w:eastAsia="Calibri" w:cstheme="minorHAnsi"/>
                <w:sz w:val="20"/>
                <w:szCs w:val="20"/>
                <w:lang w:val="en-CA"/>
              </w:rPr>
              <w:t>ve</w:t>
            </w:r>
            <w:r w:rsidR="005E7D54" w:rsidRPr="003E2FE7">
              <w:rPr>
                <w:rFonts w:eastAsia="Calibri" w:cstheme="minorHAnsi"/>
                <w:sz w:val="20"/>
                <w:szCs w:val="20"/>
                <w:lang w:val="en-CA"/>
              </w:rPr>
              <w:t xml:space="preserve"> </w:t>
            </w:r>
            <w:r w:rsidR="002E2878" w:rsidRPr="003E2FE7">
              <w:rPr>
                <w:rFonts w:eastAsia="Calibri" w:cstheme="minorHAnsi"/>
                <w:sz w:val="20"/>
                <w:szCs w:val="20"/>
                <w:lang w:val="en-CA"/>
              </w:rPr>
              <w:t>the</w:t>
            </w:r>
            <w:r w:rsidR="005E7D54" w:rsidRPr="003E2FE7">
              <w:rPr>
                <w:rFonts w:eastAsia="Calibri" w:cstheme="minorHAnsi"/>
                <w:sz w:val="20"/>
                <w:szCs w:val="20"/>
                <w:lang w:val="en-CA"/>
              </w:rPr>
              <w:t xml:space="preserve"> legal basis/mandate as an organization</w:t>
            </w:r>
            <w:r w:rsidR="00A55909" w:rsidRPr="003E2FE7">
              <w:rPr>
                <w:rFonts w:eastAsia="Calibri" w:cstheme="minorHAnsi"/>
                <w:sz w:val="20"/>
                <w:szCs w:val="20"/>
                <w:lang w:val="en-CA"/>
              </w:rPr>
              <w:t>?</w:t>
            </w:r>
            <w:r w:rsidR="00136D48" w:rsidRPr="003E2FE7">
              <w:rPr>
                <w:rFonts w:eastAsia="Calibri" w:cstheme="minorHAnsi"/>
                <w:sz w:val="20"/>
                <w:szCs w:val="20"/>
                <w:lang w:val="en-CA"/>
              </w:rPr>
              <w:t xml:space="preserve"> [</w:t>
            </w:r>
            <w:r w:rsidR="00A55909" w:rsidRPr="003E2FE7">
              <w:rPr>
                <w:rFonts w:eastAsia="Calibri" w:cstheme="minorHAnsi"/>
                <w:sz w:val="20"/>
                <w:szCs w:val="20"/>
                <w:lang w:val="en-CA"/>
              </w:rPr>
              <w:t>P</w:t>
            </w:r>
            <w:r w:rsidR="00136D48" w:rsidRPr="003E2FE7">
              <w:rPr>
                <w:rFonts w:eastAsia="Calibri" w:cstheme="minorHAnsi"/>
                <w:sz w:val="20"/>
                <w:szCs w:val="20"/>
                <w:lang w:val="en-CA"/>
              </w:rPr>
              <w:t xml:space="preserve">lease </w:t>
            </w:r>
            <w:r w:rsidR="00C81670" w:rsidRPr="003E2FE7">
              <w:rPr>
                <w:rFonts w:eastAsia="Calibri" w:cstheme="minorHAnsi"/>
                <w:sz w:val="20"/>
                <w:szCs w:val="20"/>
                <w:lang w:val="en-CA"/>
              </w:rPr>
              <w:t>attach</w:t>
            </w:r>
            <w:r w:rsidR="00136D48" w:rsidRPr="003E2FE7">
              <w:rPr>
                <w:rFonts w:eastAsia="Calibri" w:cstheme="minorHAnsi"/>
                <w:sz w:val="20"/>
                <w:szCs w:val="20"/>
                <w:lang w:val="en-CA"/>
              </w:rPr>
              <w:t xml:space="preserve"> a copy</w:t>
            </w:r>
            <w:r w:rsidR="00AA1D70" w:rsidRPr="003E2FE7">
              <w:rPr>
                <w:rFonts w:eastAsia="Calibri" w:cstheme="minorHAnsi"/>
                <w:sz w:val="20"/>
                <w:szCs w:val="20"/>
                <w:lang w:val="en-CA"/>
              </w:rPr>
              <w:t xml:space="preserve"> of</w:t>
            </w:r>
            <w:r w:rsidR="00136D48" w:rsidRPr="003E2FE7">
              <w:rPr>
                <w:rFonts w:eastAsia="Calibri" w:cstheme="minorHAnsi"/>
                <w:sz w:val="20"/>
                <w:szCs w:val="20"/>
                <w:lang w:val="en-CA"/>
              </w:rPr>
              <w:t xml:space="preserve"> the official registration here]</w:t>
            </w:r>
            <w:r w:rsidR="00BF7342" w:rsidRPr="003E2FE7">
              <w:rPr>
                <w:rFonts w:eastAsia="Calibri" w:cstheme="minorHAnsi"/>
                <w:sz w:val="20"/>
                <w:szCs w:val="20"/>
                <w:lang w:val="en-CA"/>
              </w:rPr>
              <w:t>.</w:t>
            </w:r>
          </w:p>
        </w:tc>
        <w:tc>
          <w:tcPr>
            <w:tcW w:w="3759" w:type="dxa"/>
          </w:tcPr>
          <w:p w14:paraId="6D320EA8"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p>
        </w:tc>
      </w:tr>
      <w:bookmarkEnd w:id="0"/>
      <w:tr w:rsidR="005E7D54" w:rsidRPr="003E2FE7" w14:paraId="41D7B1B6" w14:textId="77777777" w:rsidTr="00D27661">
        <w:trPr>
          <w:jc w:val="center"/>
        </w:trPr>
        <w:tc>
          <w:tcPr>
            <w:tcW w:w="6295" w:type="dxa"/>
          </w:tcPr>
          <w:p w14:paraId="41D86E10" w14:textId="657149BF" w:rsidR="005E7D54" w:rsidRPr="003E2FE7" w:rsidRDefault="007641CE" w:rsidP="00950AE7">
            <w:pPr>
              <w:pStyle w:val="ListParagraph"/>
              <w:numPr>
                <w:ilvl w:val="0"/>
                <w:numId w:val="19"/>
              </w:numPr>
              <w:spacing w:after="0" w:line="240" w:lineRule="auto"/>
              <w:jc w:val="both"/>
              <w:rPr>
                <w:rFonts w:eastAsia="Calibri" w:cstheme="minorHAnsi"/>
                <w:sz w:val="20"/>
                <w:szCs w:val="20"/>
                <w:lang w:val="en-CA"/>
              </w:rPr>
            </w:pPr>
            <w:r w:rsidRPr="003E2FE7">
              <w:rPr>
                <w:rFonts w:eastAsia="Calibri" w:cstheme="minorHAnsi"/>
                <w:sz w:val="20"/>
                <w:szCs w:val="20"/>
                <w:lang w:val="en-CA"/>
              </w:rPr>
              <w:t>Has</w:t>
            </w:r>
            <w:r w:rsidR="005E7D54" w:rsidRPr="003E2FE7">
              <w:rPr>
                <w:rFonts w:eastAsia="Calibri" w:cstheme="minorHAnsi"/>
                <w:sz w:val="20"/>
                <w:szCs w:val="20"/>
                <w:lang w:val="en-CA"/>
              </w:rPr>
              <w:t xml:space="preserve"> </w:t>
            </w:r>
            <w:r w:rsidR="00C8340E" w:rsidRPr="003E2FE7">
              <w:rPr>
                <w:rFonts w:eastAsia="Calibri" w:cstheme="minorHAnsi"/>
                <w:sz w:val="20"/>
                <w:szCs w:val="20"/>
                <w:lang w:val="en-CA"/>
              </w:rPr>
              <w:t xml:space="preserve">the </w:t>
            </w:r>
            <w:r w:rsidR="005E7D54" w:rsidRPr="003E2FE7">
              <w:rPr>
                <w:rFonts w:eastAsia="Calibri" w:cstheme="minorHAnsi"/>
                <w:sz w:val="20"/>
                <w:szCs w:val="20"/>
                <w:lang w:val="en-CA"/>
              </w:rPr>
              <w:t>proponent as an organization been in operation for at least five (5) years</w:t>
            </w:r>
            <w:r w:rsidR="005E7D54" w:rsidRPr="003E2FE7">
              <w:rPr>
                <w:rStyle w:val="FootnoteReference"/>
                <w:rFonts w:eastAsia="Calibri" w:cstheme="minorHAnsi"/>
                <w:sz w:val="20"/>
                <w:szCs w:val="20"/>
                <w:lang w:val="en-CA"/>
              </w:rPr>
              <w:footnoteReference w:id="3"/>
            </w:r>
            <w:r w:rsidRPr="003E2FE7">
              <w:rPr>
                <w:rFonts w:eastAsia="Calibri" w:cstheme="minorHAnsi"/>
                <w:sz w:val="20"/>
                <w:szCs w:val="20"/>
                <w:lang w:val="en-CA"/>
              </w:rPr>
              <w:t>?</w:t>
            </w:r>
            <w:r w:rsidR="005E7D54" w:rsidRPr="003E2FE7">
              <w:rPr>
                <w:rFonts w:eastAsia="Calibri" w:cstheme="minorHAnsi"/>
                <w:sz w:val="20"/>
                <w:szCs w:val="20"/>
                <w:lang w:val="en-CA"/>
              </w:rPr>
              <w:t xml:space="preserve"> </w:t>
            </w:r>
          </w:p>
        </w:tc>
        <w:tc>
          <w:tcPr>
            <w:tcW w:w="3759" w:type="dxa"/>
          </w:tcPr>
          <w:p w14:paraId="27033A13"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p>
        </w:tc>
      </w:tr>
      <w:tr w:rsidR="005E7D54" w:rsidRPr="003E2FE7" w14:paraId="7BFAEFCE" w14:textId="77777777" w:rsidTr="00D27661">
        <w:trPr>
          <w:trHeight w:val="269"/>
          <w:jc w:val="center"/>
        </w:trPr>
        <w:tc>
          <w:tcPr>
            <w:tcW w:w="6295" w:type="dxa"/>
          </w:tcPr>
          <w:p w14:paraId="0AC95F8C" w14:textId="56E63224" w:rsidR="005E7D54" w:rsidRPr="003E2FE7" w:rsidRDefault="007641CE" w:rsidP="00950AE7">
            <w:pPr>
              <w:pStyle w:val="ListParagraph"/>
              <w:numPr>
                <w:ilvl w:val="0"/>
                <w:numId w:val="19"/>
              </w:numPr>
              <w:spacing w:after="0" w:line="240" w:lineRule="auto"/>
              <w:jc w:val="both"/>
              <w:rPr>
                <w:rFonts w:eastAsia="Calibri" w:cstheme="minorHAnsi"/>
                <w:sz w:val="20"/>
                <w:szCs w:val="20"/>
                <w:lang w:val="en-CA"/>
              </w:rPr>
            </w:pPr>
            <w:r w:rsidRPr="003E2FE7">
              <w:rPr>
                <w:rFonts w:eastAsia="Calibri" w:cstheme="minorHAnsi"/>
                <w:sz w:val="20"/>
                <w:szCs w:val="20"/>
                <w:lang w:val="en-CA"/>
              </w:rPr>
              <w:t>Does</w:t>
            </w:r>
            <w:r w:rsidR="00C8340E" w:rsidRPr="003E2FE7">
              <w:rPr>
                <w:rFonts w:eastAsia="Calibri" w:cstheme="minorHAnsi"/>
                <w:sz w:val="20"/>
                <w:szCs w:val="20"/>
                <w:lang w:val="en-CA"/>
              </w:rPr>
              <w:t xml:space="preserve"> the</w:t>
            </w:r>
            <w:r w:rsidR="005E7D54" w:rsidRPr="003E2FE7">
              <w:rPr>
                <w:rFonts w:eastAsia="Calibri" w:cstheme="minorHAnsi"/>
                <w:sz w:val="20"/>
                <w:szCs w:val="20"/>
                <w:lang w:val="en-CA"/>
              </w:rPr>
              <w:t xml:space="preserve"> proponent ha</w:t>
            </w:r>
            <w:r w:rsidRPr="003E2FE7">
              <w:rPr>
                <w:rFonts w:eastAsia="Calibri" w:cstheme="minorHAnsi"/>
                <w:sz w:val="20"/>
                <w:szCs w:val="20"/>
                <w:lang w:val="en-CA"/>
              </w:rPr>
              <w:t>ve</w:t>
            </w:r>
            <w:r w:rsidR="005E7D54" w:rsidRPr="003E2FE7">
              <w:rPr>
                <w:rFonts w:eastAsia="Calibri" w:cstheme="minorHAnsi"/>
                <w:sz w:val="20"/>
                <w:szCs w:val="20"/>
                <w:lang w:val="en-CA"/>
              </w:rPr>
              <w:t xml:space="preserve"> a permanent office within the location area</w:t>
            </w:r>
            <w:r w:rsidR="000E4BA3" w:rsidRPr="003E2FE7">
              <w:rPr>
                <w:rFonts w:eastAsia="Calibri" w:cstheme="minorHAnsi"/>
                <w:sz w:val="20"/>
                <w:szCs w:val="20"/>
                <w:lang w:val="en-CA"/>
              </w:rPr>
              <w:t>?</w:t>
            </w:r>
          </w:p>
        </w:tc>
        <w:tc>
          <w:tcPr>
            <w:tcW w:w="3759" w:type="dxa"/>
          </w:tcPr>
          <w:p w14:paraId="6A633BD3"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p>
        </w:tc>
      </w:tr>
      <w:tr w:rsidR="005E7D54" w:rsidRPr="003E2FE7" w14:paraId="1812CA6B" w14:textId="77777777" w:rsidTr="00D27661">
        <w:trPr>
          <w:jc w:val="center"/>
        </w:trPr>
        <w:tc>
          <w:tcPr>
            <w:tcW w:w="6295" w:type="dxa"/>
          </w:tcPr>
          <w:p w14:paraId="64CEB017" w14:textId="04D4E676" w:rsidR="005E7D54" w:rsidRPr="003E2FE7" w:rsidRDefault="007641CE" w:rsidP="00950AE7">
            <w:pPr>
              <w:pStyle w:val="ListParagraph"/>
              <w:numPr>
                <w:ilvl w:val="0"/>
                <w:numId w:val="19"/>
              </w:numPr>
              <w:spacing w:after="0" w:line="240" w:lineRule="auto"/>
              <w:jc w:val="both"/>
              <w:rPr>
                <w:rFonts w:eastAsia="Calibri" w:cstheme="minorHAnsi"/>
                <w:sz w:val="20"/>
                <w:szCs w:val="20"/>
                <w:lang w:val="en-CA"/>
              </w:rPr>
            </w:pPr>
            <w:r w:rsidRPr="003E2FE7">
              <w:rPr>
                <w:rFonts w:eastAsia="Calibri" w:cstheme="minorHAnsi"/>
                <w:sz w:val="20"/>
                <w:szCs w:val="20"/>
                <w:lang w:val="en-CA"/>
              </w:rPr>
              <w:t>Can</w:t>
            </w:r>
            <w:r w:rsidR="00900E3A" w:rsidRPr="003E2FE7">
              <w:rPr>
                <w:rFonts w:eastAsia="Calibri" w:cstheme="minorHAnsi"/>
                <w:sz w:val="20"/>
                <w:szCs w:val="20"/>
                <w:lang w:val="en-CA"/>
              </w:rPr>
              <w:t xml:space="preserve"> UN Women</w:t>
            </w:r>
            <w:r w:rsidR="00900E3A" w:rsidRPr="003E2FE7" w:rsidDel="007641CE">
              <w:rPr>
                <w:rFonts w:eastAsia="Calibri" w:cstheme="minorHAnsi"/>
                <w:sz w:val="20"/>
                <w:szCs w:val="20"/>
                <w:lang w:val="en-CA"/>
              </w:rPr>
              <w:t xml:space="preserve"> </w:t>
            </w:r>
            <w:r w:rsidR="00900E3A" w:rsidRPr="003E2FE7">
              <w:rPr>
                <w:rFonts w:eastAsia="Calibri" w:cstheme="minorHAnsi"/>
                <w:sz w:val="20"/>
                <w:szCs w:val="20"/>
                <w:lang w:val="en-CA"/>
              </w:rPr>
              <w:t>conduct</w:t>
            </w:r>
            <w:r w:rsidR="005E7D54" w:rsidRPr="003E2FE7">
              <w:rPr>
                <w:rFonts w:eastAsia="Calibri" w:cstheme="minorHAnsi"/>
                <w:sz w:val="20"/>
                <w:szCs w:val="20"/>
                <w:lang w:val="en-CA"/>
              </w:rPr>
              <w:t xml:space="preserve"> a site visit at a customer location in the location or area with a similar scope of work as the one described in this CFP</w:t>
            </w:r>
            <w:r w:rsidRPr="003E2FE7">
              <w:rPr>
                <w:rFonts w:eastAsia="Calibri" w:cstheme="minorHAnsi"/>
                <w:sz w:val="20"/>
                <w:szCs w:val="20"/>
                <w:lang w:val="en-CA"/>
              </w:rPr>
              <w:t>?</w:t>
            </w:r>
          </w:p>
        </w:tc>
        <w:tc>
          <w:tcPr>
            <w:tcW w:w="3759" w:type="dxa"/>
          </w:tcPr>
          <w:p w14:paraId="68463EBD" w14:textId="6AEACBE5"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r w:rsidR="000F7063" w:rsidRPr="003E2FE7">
              <w:rPr>
                <w:rFonts w:eastAsia="Calibri" w:cstheme="minorHAnsi"/>
                <w:sz w:val="20"/>
                <w:szCs w:val="20"/>
                <w:lang w:val="en-CA"/>
              </w:rPr>
              <w:t xml:space="preserve"> </w:t>
            </w:r>
          </w:p>
          <w:p w14:paraId="69E1D770" w14:textId="77777777" w:rsidR="005E7D54" w:rsidRPr="003E2FE7" w:rsidRDefault="005E7D54" w:rsidP="00B8000E">
            <w:pPr>
              <w:spacing w:after="0" w:line="240" w:lineRule="auto"/>
              <w:rPr>
                <w:rFonts w:eastAsia="Calibri" w:cstheme="minorHAnsi"/>
                <w:sz w:val="20"/>
                <w:szCs w:val="20"/>
                <w:lang w:val="en-CA"/>
              </w:rPr>
            </w:pPr>
          </w:p>
        </w:tc>
      </w:tr>
      <w:tr w:rsidR="005E7D54" w:rsidRPr="003E2FE7" w14:paraId="62530E61"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44DC25DC" w14:textId="35A5E3F2" w:rsidR="009E23EF" w:rsidRPr="003E2FE7" w:rsidRDefault="009E23EF" w:rsidP="002B6818">
            <w:pPr>
              <w:pStyle w:val="ListParagraph"/>
              <w:numPr>
                <w:ilvl w:val="0"/>
                <w:numId w:val="26"/>
              </w:numPr>
              <w:spacing w:after="0" w:line="240" w:lineRule="auto"/>
              <w:ind w:right="153"/>
              <w:jc w:val="both"/>
              <w:textAlignment w:val="baseline"/>
              <w:rPr>
                <w:rFonts w:eastAsia="Times New Roman" w:cstheme="minorHAnsi"/>
                <w:sz w:val="20"/>
                <w:szCs w:val="20"/>
              </w:rPr>
            </w:pPr>
            <w:r w:rsidRPr="003E2FE7">
              <w:rPr>
                <w:rFonts w:eastAsia="Times New Roman" w:cstheme="minorHAnsi"/>
                <w:sz w:val="20"/>
                <w:szCs w:val="20"/>
                <w:lang w:val="en-CA"/>
              </w:rPr>
              <w:t>Fraud or other wrongdoing:</w:t>
            </w:r>
          </w:p>
          <w:p w14:paraId="4CA53CB1" w14:textId="0480BD66" w:rsidR="009E23EF" w:rsidRPr="003E2FE7" w:rsidRDefault="009E23EF" w:rsidP="002B6818">
            <w:pPr>
              <w:pStyle w:val="ListParagraph"/>
              <w:numPr>
                <w:ilvl w:val="0"/>
                <w:numId w:val="25"/>
              </w:numPr>
              <w:spacing w:after="0" w:line="240" w:lineRule="auto"/>
              <w:ind w:right="153" w:hanging="210"/>
              <w:jc w:val="both"/>
              <w:textAlignment w:val="baseline"/>
              <w:rPr>
                <w:rFonts w:eastAsia="Times New Roman" w:cstheme="minorHAnsi"/>
                <w:sz w:val="20"/>
                <w:szCs w:val="20"/>
                <w:lang w:val="en-CA"/>
              </w:rPr>
            </w:pPr>
            <w:r w:rsidRPr="003E2FE7">
              <w:rPr>
                <w:rFonts w:eastAsia="Times New Roman" w:cstheme="minorHAnsi"/>
                <w:sz w:val="20"/>
                <w:szCs w:val="20"/>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48D53EAD" w14:textId="77777777" w:rsidR="00785D3F" w:rsidRPr="003E2FE7" w:rsidRDefault="009E23EF" w:rsidP="00785D3F">
            <w:pPr>
              <w:spacing w:line="240" w:lineRule="auto"/>
              <w:ind w:left="360" w:right="153"/>
              <w:jc w:val="both"/>
              <w:textAlignment w:val="baseline"/>
              <w:rPr>
                <w:rFonts w:eastAsia="Times New Roman" w:cstheme="minorHAnsi"/>
                <w:sz w:val="20"/>
                <w:szCs w:val="20"/>
                <w:lang w:val="en-CA"/>
              </w:rPr>
            </w:pPr>
            <w:r w:rsidRPr="003E2FE7">
              <w:rPr>
                <w:rFonts w:eastAsia="Times New Roman" w:cstheme="minorHAnsi"/>
                <w:sz w:val="20"/>
                <w:szCs w:val="20"/>
                <w:lang w:val="en-CA"/>
              </w:rPr>
              <w:t xml:space="preserve">         OR </w:t>
            </w:r>
          </w:p>
          <w:p w14:paraId="23EC1F79" w14:textId="5FE926D9" w:rsidR="0098502F" w:rsidRPr="003E2FE7" w:rsidRDefault="009E23EF" w:rsidP="002B6818">
            <w:pPr>
              <w:pStyle w:val="ListParagraph"/>
              <w:numPr>
                <w:ilvl w:val="0"/>
                <w:numId w:val="25"/>
              </w:numPr>
              <w:spacing w:line="240" w:lineRule="auto"/>
              <w:ind w:right="153"/>
              <w:jc w:val="both"/>
              <w:textAlignment w:val="baseline"/>
              <w:rPr>
                <w:rFonts w:eastAsia="Times New Roman" w:cstheme="minorHAnsi"/>
                <w:sz w:val="20"/>
                <w:szCs w:val="20"/>
                <w:lang w:val="en-CA"/>
              </w:rPr>
            </w:pPr>
            <w:r w:rsidRPr="003E2FE7">
              <w:rPr>
                <w:rFonts w:eastAsia="Times New Roman" w:cstheme="minorHAnsi"/>
                <w:sz w:val="20"/>
                <w:szCs w:val="20"/>
                <w:lang w:val="en-CA"/>
              </w:rPr>
              <w:t xml:space="preserve">Is the </w:t>
            </w:r>
            <w:r w:rsidR="00D85987" w:rsidRPr="003E2FE7">
              <w:rPr>
                <w:rFonts w:eastAsia="Times New Roman" w:cstheme="minorHAnsi"/>
                <w:sz w:val="20"/>
                <w:szCs w:val="20"/>
                <w:lang w:val="en-CA"/>
              </w:rPr>
              <w:t xml:space="preserve">proponent, </w:t>
            </w:r>
            <w:r w:rsidRPr="003E2FE7">
              <w:rPr>
                <w:rFonts w:eastAsia="Times New Roman" w:cstheme="minorHAnsi"/>
                <w:sz w:val="20"/>
                <w:szCs w:val="20"/>
                <w:lang w:val="en-CA"/>
              </w:rPr>
              <w:t>its employees, personnel, sub-contractor or sub-contractor’s sub-contractor or sub-partner or sub-partner’s partner currently under investigation for fraud or any other wrongdoing by UN Women, another UN entity or otherwise?</w:t>
            </w:r>
            <w:r w:rsidRPr="003E2FE7">
              <w:rPr>
                <w:rFonts w:eastAsia="Times New Roman" w:cstheme="minorHAnsi"/>
                <w:sz w:val="20"/>
                <w:szCs w:val="20"/>
              </w:rPr>
              <w:t> </w:t>
            </w:r>
          </w:p>
        </w:tc>
        <w:tc>
          <w:tcPr>
            <w:tcW w:w="3759" w:type="dxa"/>
            <w:tcBorders>
              <w:top w:val="single" w:sz="4" w:space="0" w:color="auto"/>
              <w:left w:val="single" w:sz="4" w:space="0" w:color="auto"/>
              <w:bottom w:val="single" w:sz="4" w:space="0" w:color="auto"/>
              <w:right w:val="single" w:sz="4" w:space="0" w:color="auto"/>
            </w:tcBorders>
          </w:tcPr>
          <w:p w14:paraId="34802C11" w14:textId="580BC62A"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r w:rsidR="000F7063" w:rsidRPr="003E2FE7">
              <w:rPr>
                <w:rFonts w:eastAsia="Calibri" w:cstheme="minorHAnsi"/>
                <w:sz w:val="20"/>
                <w:szCs w:val="20"/>
                <w:lang w:val="en-CA"/>
              </w:rPr>
              <w:t xml:space="preserve"> </w:t>
            </w:r>
          </w:p>
          <w:p w14:paraId="34274A1D" w14:textId="77777777" w:rsidR="005E7D54" w:rsidRPr="003E2FE7" w:rsidRDefault="005E7D54" w:rsidP="00B8000E">
            <w:pPr>
              <w:spacing w:after="0" w:line="240" w:lineRule="auto"/>
              <w:rPr>
                <w:rFonts w:eastAsia="Calibri" w:cstheme="minorHAnsi"/>
                <w:sz w:val="20"/>
                <w:szCs w:val="20"/>
                <w:lang w:val="en-CA"/>
              </w:rPr>
            </w:pPr>
          </w:p>
        </w:tc>
      </w:tr>
      <w:tr w:rsidR="005E7D54" w:rsidRPr="003E2FE7" w14:paraId="6CFE914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3542A49E" w14:textId="77777777" w:rsidR="0070661F" w:rsidRPr="003E2FE7" w:rsidRDefault="0070661F" w:rsidP="0070661F">
            <w:pPr>
              <w:pStyle w:val="ListParagraph"/>
              <w:numPr>
                <w:ilvl w:val="0"/>
                <w:numId w:val="19"/>
              </w:numPr>
              <w:spacing w:after="0" w:line="240" w:lineRule="auto"/>
              <w:jc w:val="both"/>
              <w:rPr>
                <w:rFonts w:eastAsia="Calibri" w:cstheme="minorHAnsi"/>
                <w:sz w:val="20"/>
                <w:szCs w:val="20"/>
                <w:lang w:val="en-CA"/>
              </w:rPr>
            </w:pPr>
            <w:r w:rsidRPr="003E2FE7">
              <w:rPr>
                <w:rFonts w:eastAsia="Times New Roman" w:cstheme="minorHAnsi"/>
                <w:sz w:val="20"/>
                <w:szCs w:val="20"/>
                <w:lang w:val="en-CA"/>
              </w:rPr>
              <w:t>Sexual exploitation and abuse:</w:t>
            </w:r>
          </w:p>
          <w:p w14:paraId="58B215D7" w14:textId="36E2FEFE" w:rsidR="0070661F" w:rsidRPr="003E2FE7" w:rsidRDefault="0070661F" w:rsidP="002B6818">
            <w:pPr>
              <w:pStyle w:val="ListParagraph"/>
              <w:numPr>
                <w:ilvl w:val="0"/>
                <w:numId w:val="27"/>
              </w:numPr>
              <w:spacing w:after="0" w:line="240" w:lineRule="auto"/>
              <w:ind w:left="690" w:right="153" w:hanging="180"/>
              <w:jc w:val="both"/>
              <w:textAlignment w:val="baseline"/>
              <w:rPr>
                <w:rFonts w:eastAsia="Times New Roman" w:cstheme="minorHAnsi"/>
                <w:sz w:val="20"/>
                <w:szCs w:val="20"/>
              </w:rPr>
            </w:pPr>
            <w:r w:rsidRPr="003E2FE7">
              <w:rPr>
                <w:rFonts w:eastAsia="Times New Roman" w:cstheme="minorHAnsi"/>
                <w:sz w:val="20"/>
                <w:szCs w:val="20"/>
                <w:lang w:val="en-CA"/>
              </w:rPr>
              <w:t xml:space="preserve">Has the </w:t>
            </w:r>
            <w:r w:rsidR="00E75DCE" w:rsidRPr="003E2FE7">
              <w:rPr>
                <w:rFonts w:eastAsia="Times New Roman" w:cstheme="minorHAnsi"/>
                <w:sz w:val="20"/>
                <w:szCs w:val="20"/>
                <w:lang w:val="en-CA"/>
              </w:rPr>
              <w:t xml:space="preserve">proponent, </w:t>
            </w:r>
            <w:r w:rsidRPr="003E2FE7">
              <w:rPr>
                <w:rFonts w:eastAsia="Times New Roman" w:cstheme="minorHAnsi"/>
                <w:sz w:val="20"/>
                <w:szCs w:val="20"/>
                <w:lang w:val="en-CA"/>
              </w:rPr>
              <w:t xml:space="preserve">its employees, personnel, sub-contractor or sub-contractor’s sub-contractor or sub-partner or sub-partner’s partner been the subject of any </w:t>
            </w:r>
            <w:r w:rsidRPr="003E2FE7">
              <w:rPr>
                <w:rFonts w:eastAsia="Times New Roman" w:cstheme="minorHAnsi"/>
                <w:sz w:val="20"/>
                <w:szCs w:val="20"/>
                <w:lang w:val="en-CA"/>
              </w:rPr>
              <w:lastRenderedPageBreak/>
              <w:t>investigations and/or been charged for any misconduct related </w:t>
            </w:r>
            <w:r w:rsidRPr="003E2FE7">
              <w:rPr>
                <w:rFonts w:eastAsia="Times New Roman" w:cstheme="minorHAnsi"/>
                <w:sz w:val="20"/>
                <w:szCs w:val="20"/>
              </w:rPr>
              <w:t>to sexual exploitation and abuse (SEA)</w:t>
            </w:r>
            <w:r w:rsidRPr="003E2FE7">
              <w:rPr>
                <w:rStyle w:val="FootnoteReference"/>
                <w:rFonts w:eastAsia="Times New Roman" w:cstheme="minorHAnsi"/>
                <w:sz w:val="20"/>
                <w:szCs w:val="20"/>
              </w:rPr>
              <w:footnoteReference w:id="4"/>
            </w:r>
            <w:r w:rsidRPr="003E2FE7">
              <w:rPr>
                <w:rFonts w:eastAsia="Times New Roman" w:cstheme="minorHAnsi"/>
                <w:sz w:val="20"/>
                <w:szCs w:val="20"/>
              </w:rPr>
              <w:t xml:space="preserve">? </w:t>
            </w:r>
          </w:p>
          <w:p w14:paraId="42FCCE25" w14:textId="77777777" w:rsidR="0070661F" w:rsidRPr="003E2FE7" w:rsidRDefault="0070661F" w:rsidP="0070661F">
            <w:pPr>
              <w:pStyle w:val="ListParagraph"/>
              <w:spacing w:line="240" w:lineRule="auto"/>
              <w:ind w:left="690" w:right="153"/>
              <w:jc w:val="both"/>
              <w:textAlignment w:val="baseline"/>
              <w:rPr>
                <w:rFonts w:eastAsia="Times New Roman" w:cstheme="minorHAnsi"/>
                <w:sz w:val="20"/>
                <w:szCs w:val="20"/>
              </w:rPr>
            </w:pPr>
            <w:r w:rsidRPr="003E2FE7">
              <w:rPr>
                <w:rFonts w:eastAsia="Times New Roman" w:cstheme="minorHAnsi"/>
                <w:sz w:val="20"/>
                <w:szCs w:val="20"/>
              </w:rPr>
              <w:t>OR</w:t>
            </w:r>
          </w:p>
          <w:p w14:paraId="275B82E5" w14:textId="0CEE76A4" w:rsidR="005E7D54" w:rsidRPr="003E2FE7" w:rsidRDefault="0070661F" w:rsidP="002B6818">
            <w:pPr>
              <w:pStyle w:val="ListParagraph"/>
              <w:numPr>
                <w:ilvl w:val="0"/>
                <w:numId w:val="27"/>
              </w:numPr>
              <w:spacing w:after="0" w:line="240" w:lineRule="auto"/>
              <w:ind w:left="697"/>
              <w:jc w:val="both"/>
              <w:rPr>
                <w:rFonts w:eastAsia="Calibri" w:cstheme="minorHAnsi"/>
                <w:sz w:val="20"/>
                <w:szCs w:val="20"/>
                <w:lang w:val="en-CA"/>
              </w:rPr>
            </w:pPr>
            <w:r w:rsidRPr="003E2FE7">
              <w:rPr>
                <w:rFonts w:eastAsia="Times New Roman" w:cstheme="minorHAnsi"/>
                <w:sz w:val="20"/>
                <w:szCs w:val="20"/>
              </w:rPr>
              <w:t xml:space="preserve">Is the </w:t>
            </w:r>
            <w:r w:rsidR="00FB08E6" w:rsidRPr="003E2FE7">
              <w:rPr>
                <w:rFonts w:eastAsia="Times New Roman" w:cstheme="minorHAnsi"/>
                <w:sz w:val="20"/>
                <w:szCs w:val="20"/>
              </w:rPr>
              <w:t>proponent</w:t>
            </w:r>
            <w:r w:rsidRPr="003E2FE7">
              <w:rPr>
                <w:rFonts w:eastAsia="Times New Roman" w:cstheme="minorHAnsi"/>
                <w:sz w:val="20"/>
                <w:szCs w:val="20"/>
              </w:rPr>
              <w:t>, its employees, personnel, sub-contractor or sub-contractor’s sub-contractor or sub-partner or sub-partner’s partner currently under investigation for SEA by UN Women, another UN entity or otherwise?</w:t>
            </w:r>
          </w:p>
        </w:tc>
        <w:tc>
          <w:tcPr>
            <w:tcW w:w="3759" w:type="dxa"/>
            <w:tcBorders>
              <w:top w:val="single" w:sz="4" w:space="0" w:color="auto"/>
              <w:left w:val="single" w:sz="4" w:space="0" w:color="auto"/>
              <w:bottom w:val="single" w:sz="4" w:space="0" w:color="auto"/>
              <w:right w:val="single" w:sz="4" w:space="0" w:color="auto"/>
            </w:tcBorders>
          </w:tcPr>
          <w:p w14:paraId="7CB954FE" w14:textId="77777777"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lastRenderedPageBreak/>
              <w:t>Yes/No</w:t>
            </w:r>
          </w:p>
        </w:tc>
      </w:tr>
      <w:tr w:rsidR="005E7D54" w:rsidRPr="003E2FE7" w14:paraId="176DB933"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D17438D" w14:textId="414D5DCC" w:rsidR="005E7D54" w:rsidRPr="003E2FE7" w:rsidRDefault="00A94503" w:rsidP="002B6818">
            <w:pPr>
              <w:pStyle w:val="ListParagraph"/>
              <w:numPr>
                <w:ilvl w:val="0"/>
                <w:numId w:val="26"/>
              </w:numPr>
              <w:spacing w:after="0" w:line="240" w:lineRule="auto"/>
              <w:jc w:val="both"/>
              <w:rPr>
                <w:rFonts w:eastAsia="Calibri" w:cstheme="minorHAnsi"/>
                <w:sz w:val="20"/>
                <w:szCs w:val="20"/>
                <w:lang w:val="en-CA"/>
              </w:rPr>
            </w:pPr>
            <w:r w:rsidRPr="003E2FE7">
              <w:rPr>
                <w:rFonts w:eastAsia="Calibri" w:cstheme="minorHAnsi"/>
                <w:sz w:val="20"/>
                <w:szCs w:val="20"/>
                <w:lang w:val="en-CA"/>
              </w:rPr>
              <w:t>Has</w:t>
            </w:r>
            <w:r w:rsidR="005E7D54" w:rsidRPr="003E2FE7">
              <w:rPr>
                <w:rFonts w:eastAsia="Calibri" w:cstheme="minorHAnsi"/>
                <w:sz w:val="20"/>
                <w:szCs w:val="20"/>
                <w:lang w:val="en-CA"/>
              </w:rPr>
              <w:t xml:space="preserve"> </w:t>
            </w:r>
            <w:r w:rsidR="007D189C" w:rsidRPr="003E2FE7">
              <w:rPr>
                <w:rFonts w:eastAsia="Calibri" w:cstheme="minorHAnsi"/>
                <w:sz w:val="20"/>
                <w:szCs w:val="20"/>
                <w:lang w:val="en-CA"/>
              </w:rPr>
              <w:t xml:space="preserve">the </w:t>
            </w:r>
            <w:r w:rsidR="005E7D54" w:rsidRPr="003E2FE7">
              <w:rPr>
                <w:rFonts w:eastAsia="Calibri" w:cstheme="minorHAnsi"/>
                <w:sz w:val="20"/>
                <w:szCs w:val="20"/>
                <w:lang w:val="en-CA"/>
              </w:rPr>
              <w:t>proponent</w:t>
            </w:r>
            <w:r w:rsidR="005E7D54" w:rsidRPr="003E2FE7" w:rsidDel="00A94503">
              <w:rPr>
                <w:rFonts w:eastAsia="Calibri" w:cstheme="minorHAnsi"/>
                <w:sz w:val="20"/>
                <w:szCs w:val="20"/>
                <w:lang w:val="en-CA"/>
              </w:rPr>
              <w:t xml:space="preserve"> </w:t>
            </w:r>
            <w:r w:rsidR="00FB49ED" w:rsidRPr="003E2FE7">
              <w:rPr>
                <w:rFonts w:eastAsia="Times New Roman" w:cstheme="minorHAnsi"/>
                <w:sz w:val="20"/>
                <w:szCs w:val="20"/>
                <w:lang w:val="en-CA"/>
              </w:rPr>
              <w:t xml:space="preserve">or any of its employees or personnel </w:t>
            </w:r>
            <w:r w:rsidR="005E7D54" w:rsidRPr="003E2FE7">
              <w:rPr>
                <w:rFonts w:eastAsia="Calibri" w:cstheme="minorHAnsi"/>
                <w:sz w:val="20"/>
                <w:szCs w:val="20"/>
                <w:lang w:val="en-CA"/>
              </w:rPr>
              <w:t>been placed on any relevant sanctions list including as a minimum the Consolidated United Nations Security Council Sanctions List(s)</w:t>
            </w:r>
            <w:r w:rsidR="00695A36" w:rsidRPr="003E2FE7">
              <w:rPr>
                <w:rFonts w:eastAsia="Calibri" w:cstheme="minorHAnsi"/>
                <w:sz w:val="20"/>
                <w:szCs w:val="20"/>
                <w:lang w:val="en-CA"/>
              </w:rPr>
              <w:t>, United Nations Global Market Place Vendor ineligibility</w:t>
            </w:r>
            <w:r w:rsidR="004039BC" w:rsidRPr="003E2FE7">
              <w:rPr>
                <w:rFonts w:eastAsia="Calibri" w:cstheme="minorHAnsi"/>
                <w:sz w:val="20"/>
                <w:szCs w:val="20"/>
                <w:lang w:val="en-CA"/>
              </w:rPr>
              <w:t xml:space="preserve"> </w:t>
            </w:r>
            <w:r w:rsidR="00810865" w:rsidRPr="003E2FE7">
              <w:rPr>
                <w:rFonts w:eastAsia="Calibri" w:cstheme="minorHAnsi"/>
                <w:sz w:val="20"/>
                <w:szCs w:val="20"/>
                <w:lang w:val="en-CA"/>
              </w:rPr>
              <w:t xml:space="preserve">and any other </w:t>
            </w:r>
            <w:r w:rsidR="005E06B6" w:rsidRPr="003E2FE7">
              <w:rPr>
                <w:rFonts w:eastAsia="Calibri" w:cstheme="minorHAnsi"/>
                <w:sz w:val="20"/>
                <w:szCs w:val="20"/>
                <w:lang w:val="en-CA"/>
              </w:rPr>
              <w:t>d</w:t>
            </w:r>
            <w:r w:rsidR="00810865" w:rsidRPr="003E2FE7">
              <w:rPr>
                <w:rFonts w:eastAsia="Calibri" w:cstheme="minorHAnsi"/>
                <w:sz w:val="20"/>
                <w:szCs w:val="20"/>
                <w:lang w:val="en-CA"/>
              </w:rPr>
              <w:t xml:space="preserve">onor </w:t>
            </w:r>
            <w:r w:rsidR="005E06B6" w:rsidRPr="003E2FE7">
              <w:rPr>
                <w:rFonts w:eastAsia="Calibri" w:cstheme="minorHAnsi"/>
                <w:sz w:val="20"/>
                <w:szCs w:val="20"/>
                <w:lang w:val="en-CA"/>
              </w:rPr>
              <w:t>s</w:t>
            </w:r>
            <w:r w:rsidR="00810865" w:rsidRPr="003E2FE7">
              <w:rPr>
                <w:rFonts w:eastAsia="Calibri" w:cstheme="minorHAnsi"/>
                <w:sz w:val="20"/>
                <w:szCs w:val="20"/>
                <w:lang w:val="en-CA"/>
              </w:rPr>
              <w:t xml:space="preserve">anction </w:t>
            </w:r>
            <w:r w:rsidR="005E06B6" w:rsidRPr="003E2FE7">
              <w:rPr>
                <w:rFonts w:eastAsia="Calibri" w:cstheme="minorHAnsi"/>
                <w:sz w:val="20"/>
                <w:szCs w:val="20"/>
                <w:lang w:val="en-CA"/>
              </w:rPr>
              <w:t>l</w:t>
            </w:r>
            <w:r w:rsidR="00810865" w:rsidRPr="003E2FE7">
              <w:rPr>
                <w:rFonts w:eastAsia="Calibri" w:cstheme="minorHAnsi"/>
                <w:sz w:val="20"/>
                <w:szCs w:val="20"/>
                <w:lang w:val="en-CA"/>
              </w:rPr>
              <w:t>ist that may be available for use, as applicable</w:t>
            </w:r>
            <w:r w:rsidRPr="003E2FE7">
              <w:rPr>
                <w:rFonts w:eastAsia="Calibri" w:cstheme="minorHAnsi"/>
                <w:sz w:val="20"/>
                <w:szCs w:val="20"/>
                <w:lang w:val="en-CA"/>
              </w:rPr>
              <w:t>?</w:t>
            </w:r>
            <w:r w:rsidR="00810865" w:rsidRPr="003E2FE7">
              <w:rPr>
                <w:rFonts w:eastAsia="Calibri" w:cstheme="minorHAnsi"/>
                <w:sz w:val="20"/>
                <w:szCs w:val="20"/>
                <w:lang w:val="en-CA"/>
              </w:rPr>
              <w:t xml:space="preserve"> </w:t>
            </w:r>
          </w:p>
        </w:tc>
        <w:tc>
          <w:tcPr>
            <w:tcW w:w="3759" w:type="dxa"/>
            <w:tcBorders>
              <w:top w:val="single" w:sz="4" w:space="0" w:color="auto"/>
              <w:left w:val="single" w:sz="4" w:space="0" w:color="auto"/>
              <w:bottom w:val="single" w:sz="4" w:space="0" w:color="auto"/>
              <w:right w:val="single" w:sz="4" w:space="0" w:color="auto"/>
            </w:tcBorders>
          </w:tcPr>
          <w:p w14:paraId="00876972" w14:textId="2E609A6B" w:rsidR="005E7D54" w:rsidRPr="003E2FE7" w:rsidRDefault="005E7D54" w:rsidP="00B8000E">
            <w:pPr>
              <w:spacing w:after="0" w:line="240" w:lineRule="auto"/>
              <w:rPr>
                <w:rFonts w:eastAsia="Calibri" w:cstheme="minorHAnsi"/>
                <w:sz w:val="20"/>
                <w:szCs w:val="20"/>
                <w:lang w:val="en-CA"/>
              </w:rPr>
            </w:pPr>
            <w:r w:rsidRPr="003E2FE7">
              <w:rPr>
                <w:rFonts w:eastAsia="Calibri" w:cstheme="minorHAnsi"/>
                <w:sz w:val="20"/>
                <w:szCs w:val="20"/>
                <w:lang w:val="en-CA"/>
              </w:rPr>
              <w:t>Yes/No</w:t>
            </w:r>
            <w:r w:rsidR="000F7063" w:rsidRPr="003E2FE7">
              <w:rPr>
                <w:rFonts w:eastAsia="Calibri" w:cstheme="minorHAnsi"/>
                <w:sz w:val="20"/>
                <w:szCs w:val="20"/>
                <w:lang w:val="en-CA"/>
              </w:rPr>
              <w:t xml:space="preserve"> </w:t>
            </w:r>
          </w:p>
          <w:p w14:paraId="65E4D935" w14:textId="77777777" w:rsidR="005E7D54" w:rsidRPr="003E2FE7" w:rsidRDefault="005E7D54" w:rsidP="00B8000E">
            <w:pPr>
              <w:spacing w:after="0" w:line="240" w:lineRule="auto"/>
              <w:rPr>
                <w:rFonts w:eastAsia="Calibri" w:cstheme="minorHAnsi"/>
                <w:sz w:val="20"/>
                <w:szCs w:val="20"/>
                <w:lang w:val="en-CA"/>
              </w:rPr>
            </w:pPr>
          </w:p>
        </w:tc>
      </w:tr>
      <w:tr w:rsidR="0028296E" w:rsidRPr="003E2FE7" w14:paraId="1FDD6EA7"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7E7F20FF" w14:textId="1732D897" w:rsidR="0028296E" w:rsidRPr="003E2FE7" w:rsidRDefault="00A94503" w:rsidP="002B6818">
            <w:pPr>
              <w:pStyle w:val="ListParagraph"/>
              <w:numPr>
                <w:ilvl w:val="0"/>
                <w:numId w:val="26"/>
              </w:numPr>
              <w:spacing w:after="0" w:line="240" w:lineRule="auto"/>
              <w:jc w:val="both"/>
              <w:rPr>
                <w:rFonts w:eastAsia="Calibri" w:cstheme="minorHAnsi"/>
                <w:sz w:val="20"/>
                <w:szCs w:val="20"/>
                <w:lang w:val="en-CA"/>
              </w:rPr>
            </w:pPr>
            <w:r w:rsidRPr="003E2FE7">
              <w:rPr>
                <w:rFonts w:eastAsia="Calibri" w:cstheme="minorHAnsi"/>
                <w:sz w:val="20"/>
                <w:szCs w:val="20"/>
                <w:lang w:val="en-CA"/>
              </w:rPr>
              <w:t>Has</w:t>
            </w:r>
            <w:r w:rsidR="0028296E" w:rsidRPr="003E2FE7">
              <w:rPr>
                <w:rFonts w:eastAsia="Calibri" w:cstheme="minorHAnsi"/>
                <w:sz w:val="20"/>
                <w:szCs w:val="20"/>
                <w:lang w:val="en-CA"/>
              </w:rPr>
              <w:t xml:space="preserve"> the proponent read and accept</w:t>
            </w:r>
            <w:r w:rsidRPr="003E2FE7">
              <w:rPr>
                <w:rFonts w:eastAsia="Calibri" w:cstheme="minorHAnsi"/>
                <w:sz w:val="20"/>
                <w:szCs w:val="20"/>
                <w:lang w:val="en-CA"/>
              </w:rPr>
              <w:t>ed</w:t>
            </w:r>
            <w:r w:rsidR="0028296E" w:rsidRPr="003E2FE7">
              <w:rPr>
                <w:rFonts w:eastAsia="Calibri" w:cstheme="minorHAnsi"/>
                <w:sz w:val="20"/>
                <w:szCs w:val="20"/>
                <w:lang w:val="en-CA"/>
              </w:rPr>
              <w:t xml:space="preserve"> the standards set out in section 3 of ST/SGB/2003/13 “Special measures for protection from sexual exploitation and sexual abuse</w:t>
            </w:r>
            <w:r w:rsidR="002E29FE" w:rsidRPr="003E2FE7">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7B9F843E" w14:textId="61FB14CC" w:rsidR="0028296E" w:rsidRPr="003E2FE7" w:rsidRDefault="0028296E" w:rsidP="00B8000E">
            <w:pPr>
              <w:spacing w:after="0" w:line="240" w:lineRule="auto"/>
              <w:rPr>
                <w:rFonts w:eastAsia="Calibri" w:cstheme="minorHAnsi"/>
                <w:color w:val="000000"/>
                <w:sz w:val="20"/>
                <w:szCs w:val="20"/>
                <w:lang w:val="en-CA"/>
              </w:rPr>
            </w:pPr>
            <w:r w:rsidRPr="003E2FE7">
              <w:rPr>
                <w:rFonts w:eastAsia="Calibri" w:cstheme="minorHAnsi"/>
                <w:color w:val="000000"/>
                <w:sz w:val="20"/>
                <w:szCs w:val="20"/>
                <w:lang w:val="en-CA"/>
              </w:rPr>
              <w:t>Yes/No</w:t>
            </w:r>
            <w:r w:rsidR="000F7063" w:rsidRPr="003E2FE7">
              <w:rPr>
                <w:rFonts w:eastAsia="Calibri" w:cstheme="minorHAnsi"/>
                <w:color w:val="000000"/>
                <w:sz w:val="20"/>
                <w:szCs w:val="20"/>
                <w:lang w:val="en-CA"/>
              </w:rPr>
              <w:t xml:space="preserve"> </w:t>
            </w:r>
          </w:p>
          <w:p w14:paraId="6E21C05C" w14:textId="77777777" w:rsidR="0028296E" w:rsidRPr="003E2FE7" w:rsidRDefault="0028296E" w:rsidP="00B8000E">
            <w:pPr>
              <w:spacing w:after="0" w:line="240" w:lineRule="auto"/>
              <w:rPr>
                <w:rFonts w:eastAsia="Calibri" w:cstheme="minorHAnsi"/>
                <w:sz w:val="20"/>
                <w:szCs w:val="20"/>
                <w:lang w:val="en-CA"/>
              </w:rPr>
            </w:pPr>
          </w:p>
        </w:tc>
      </w:tr>
      <w:tr w:rsidR="0028296E" w:rsidRPr="003E2FE7" w14:paraId="064F00BF"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25BC7C6B" w14:textId="36040E95" w:rsidR="0028296E" w:rsidRPr="003E2FE7" w:rsidRDefault="00A94503" w:rsidP="002B6818">
            <w:pPr>
              <w:pStyle w:val="ListParagraph"/>
              <w:numPr>
                <w:ilvl w:val="0"/>
                <w:numId w:val="26"/>
              </w:numPr>
              <w:spacing w:after="0" w:line="240" w:lineRule="auto"/>
              <w:jc w:val="both"/>
              <w:rPr>
                <w:rFonts w:eastAsia="Calibri" w:cstheme="minorHAnsi"/>
                <w:sz w:val="20"/>
                <w:szCs w:val="20"/>
                <w:lang w:val="en-CA"/>
              </w:rPr>
            </w:pPr>
            <w:r w:rsidRPr="003E2FE7">
              <w:rPr>
                <w:rFonts w:eastAsia="Calibri" w:cstheme="minorHAnsi"/>
                <w:sz w:val="20"/>
                <w:szCs w:val="20"/>
                <w:lang w:val="en-CA"/>
              </w:rPr>
              <w:t>Does</w:t>
            </w:r>
            <w:r w:rsidR="007D189C" w:rsidRPr="003E2FE7">
              <w:rPr>
                <w:rFonts w:eastAsia="Calibri" w:cstheme="minorHAnsi"/>
                <w:sz w:val="20"/>
                <w:szCs w:val="20"/>
                <w:lang w:val="en-CA"/>
              </w:rPr>
              <w:t xml:space="preserve"> the</w:t>
            </w:r>
            <w:r w:rsidR="0028296E" w:rsidRPr="003E2FE7">
              <w:rPr>
                <w:rFonts w:eastAsia="Calibri" w:cstheme="minorHAnsi"/>
                <w:sz w:val="20"/>
                <w:szCs w:val="20"/>
                <w:lang w:val="en-CA"/>
              </w:rPr>
              <w:t xml:space="preserve"> proponent acknowledge that </w:t>
            </w:r>
            <w:r w:rsidR="00AF6CC0" w:rsidRPr="003E2FE7">
              <w:rPr>
                <w:rFonts w:eastAsia="Calibri" w:cstheme="minorHAnsi"/>
                <w:sz w:val="20"/>
                <w:szCs w:val="20"/>
                <w:lang w:val="en-CA"/>
              </w:rPr>
              <w:t>SEA</w:t>
            </w:r>
            <w:r w:rsidR="0028296E" w:rsidRPr="003E2FE7">
              <w:rPr>
                <w:rFonts w:eastAsia="Calibri" w:cstheme="minorHAnsi"/>
                <w:sz w:val="20"/>
                <w:szCs w:val="20"/>
                <w:lang w:val="en-CA"/>
              </w:rPr>
              <w:t xml:space="preserve"> </w:t>
            </w:r>
            <w:r w:rsidRPr="003E2FE7">
              <w:rPr>
                <w:rFonts w:eastAsia="Calibri" w:cstheme="minorHAnsi"/>
                <w:sz w:val="20"/>
                <w:szCs w:val="20"/>
                <w:lang w:val="en-CA"/>
              </w:rPr>
              <w:t>is</w:t>
            </w:r>
            <w:r w:rsidR="0028296E" w:rsidRPr="003E2FE7">
              <w:rPr>
                <w:rFonts w:eastAsia="Calibri" w:cstheme="minorHAnsi"/>
                <w:sz w:val="20"/>
                <w:szCs w:val="20"/>
                <w:lang w:val="en-CA"/>
              </w:rPr>
              <w:t xml:space="preserve"> strictly prohibited, and that UN Women will apply a policy of “zero tolerance” </w:t>
            </w:r>
            <w:r w:rsidR="00A66710" w:rsidRPr="003E2FE7">
              <w:rPr>
                <w:rFonts w:eastAsia="Calibri" w:cstheme="minorHAnsi"/>
                <w:sz w:val="20"/>
                <w:szCs w:val="20"/>
                <w:lang w:val="en-CA"/>
              </w:rPr>
              <w:t>in respect to the</w:t>
            </w:r>
            <w:r w:rsidR="0028296E" w:rsidRPr="003E2FE7">
              <w:rPr>
                <w:rFonts w:eastAsia="Calibri" w:cstheme="minorHAnsi"/>
                <w:sz w:val="20"/>
                <w:szCs w:val="20"/>
                <w:lang w:val="en-CA"/>
              </w:rPr>
              <w:t xml:space="preserve"> </w:t>
            </w:r>
            <w:r w:rsidR="00BC45B0" w:rsidRPr="003E2FE7">
              <w:rPr>
                <w:rFonts w:eastAsia="Calibri" w:cstheme="minorHAnsi"/>
                <w:sz w:val="20"/>
                <w:szCs w:val="20"/>
                <w:lang w:val="en-CA"/>
              </w:rPr>
              <w:t>SEA</w:t>
            </w:r>
            <w:r w:rsidR="0028296E" w:rsidRPr="003E2FE7">
              <w:rPr>
                <w:rFonts w:eastAsia="Calibri" w:cstheme="minorHAnsi"/>
                <w:sz w:val="20"/>
                <w:szCs w:val="20"/>
                <w:lang w:val="en-CA"/>
              </w:rPr>
              <w:t xml:space="preserve"> of anyone including the proponent’s employees, agents, sub-partners and sub-contractors or any other persons engaged by the proponent to perform any services</w:t>
            </w:r>
            <w:r w:rsidR="002A331A" w:rsidRPr="003E2FE7">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642FA543" w14:textId="6E864EFE" w:rsidR="0028296E" w:rsidRPr="003E2FE7" w:rsidRDefault="0028296E" w:rsidP="00B8000E">
            <w:pPr>
              <w:spacing w:after="0" w:line="240" w:lineRule="auto"/>
              <w:rPr>
                <w:rFonts w:eastAsia="Calibri" w:cstheme="minorHAnsi"/>
                <w:color w:val="000000"/>
                <w:sz w:val="20"/>
                <w:szCs w:val="20"/>
                <w:lang w:val="en-CA"/>
              </w:rPr>
            </w:pPr>
            <w:r w:rsidRPr="003E2FE7">
              <w:rPr>
                <w:rFonts w:eastAsia="Calibri" w:cstheme="minorHAnsi"/>
                <w:color w:val="000000"/>
                <w:sz w:val="20"/>
                <w:szCs w:val="20"/>
                <w:lang w:val="en-CA"/>
              </w:rPr>
              <w:t>Yes/No</w:t>
            </w:r>
            <w:r w:rsidR="000F7063" w:rsidRPr="003E2FE7">
              <w:rPr>
                <w:rFonts w:eastAsia="Calibri" w:cstheme="minorHAnsi"/>
                <w:color w:val="000000"/>
                <w:sz w:val="20"/>
                <w:szCs w:val="20"/>
                <w:lang w:val="en-CA"/>
              </w:rPr>
              <w:t xml:space="preserve"> </w:t>
            </w:r>
          </w:p>
          <w:p w14:paraId="4AFDD130" w14:textId="77777777" w:rsidR="0028296E" w:rsidRPr="003E2FE7" w:rsidRDefault="0028296E" w:rsidP="00B8000E">
            <w:pPr>
              <w:spacing w:after="0" w:line="240" w:lineRule="auto"/>
              <w:rPr>
                <w:rFonts w:eastAsia="Calibri" w:cstheme="minorHAnsi"/>
                <w:color w:val="000000"/>
                <w:sz w:val="20"/>
                <w:szCs w:val="20"/>
                <w:lang w:val="en-CA"/>
              </w:rPr>
            </w:pPr>
          </w:p>
        </w:tc>
      </w:tr>
      <w:tr w:rsidR="0028296E" w:rsidRPr="003E2FE7" w14:paraId="6173C8B0" w14:textId="77777777" w:rsidTr="00D27661">
        <w:trPr>
          <w:jc w:val="center"/>
        </w:trPr>
        <w:tc>
          <w:tcPr>
            <w:tcW w:w="6295" w:type="dxa"/>
            <w:tcBorders>
              <w:top w:val="single" w:sz="4" w:space="0" w:color="auto"/>
              <w:left w:val="single" w:sz="4" w:space="0" w:color="auto"/>
              <w:bottom w:val="single" w:sz="4" w:space="0" w:color="auto"/>
              <w:right w:val="single" w:sz="4" w:space="0" w:color="auto"/>
            </w:tcBorders>
          </w:tcPr>
          <w:p w14:paraId="6F317B29" w14:textId="47F43BB6" w:rsidR="0028296E" w:rsidRPr="003E2FE7" w:rsidRDefault="002A331A" w:rsidP="002B6818">
            <w:pPr>
              <w:pStyle w:val="ListParagraph"/>
              <w:numPr>
                <w:ilvl w:val="0"/>
                <w:numId w:val="26"/>
              </w:numPr>
              <w:spacing w:after="0" w:line="240" w:lineRule="auto"/>
              <w:jc w:val="both"/>
              <w:rPr>
                <w:rFonts w:eastAsia="Calibri" w:cstheme="minorHAnsi"/>
                <w:sz w:val="20"/>
                <w:szCs w:val="20"/>
                <w:lang w:val="en-CA"/>
              </w:rPr>
            </w:pPr>
            <w:r w:rsidRPr="003E2FE7">
              <w:rPr>
                <w:rFonts w:eastAsia="Calibri" w:cstheme="minorHAnsi"/>
                <w:sz w:val="20"/>
                <w:szCs w:val="20"/>
                <w:lang w:val="en-CA"/>
              </w:rPr>
              <w:t>Has t</w:t>
            </w:r>
            <w:r w:rsidR="00491CCB" w:rsidRPr="003E2FE7">
              <w:rPr>
                <w:rFonts w:eastAsia="Calibri" w:cstheme="minorHAnsi"/>
                <w:sz w:val="20"/>
                <w:szCs w:val="20"/>
                <w:lang w:val="en-CA"/>
              </w:rPr>
              <w:t>he p</w:t>
            </w:r>
            <w:r w:rsidR="0028296E" w:rsidRPr="003E2FE7">
              <w:rPr>
                <w:rFonts w:eastAsia="Calibri" w:cstheme="minorHAnsi"/>
                <w:sz w:val="20"/>
                <w:szCs w:val="20"/>
                <w:lang w:val="en-CA"/>
              </w:rPr>
              <w:t>roponent reviewed and taken note of UN Women Anti-Fraud Policy</w:t>
            </w:r>
            <w:r w:rsidR="0028296E" w:rsidRPr="003E2FE7" w:rsidDel="00925EC4">
              <w:rPr>
                <w:rFonts w:eastAsia="Calibri" w:cstheme="minorHAnsi"/>
                <w:sz w:val="20"/>
                <w:szCs w:val="20"/>
                <w:lang w:val="en-CA"/>
              </w:rPr>
              <w:t xml:space="preserve"> </w:t>
            </w:r>
            <w:r w:rsidR="00333CD2" w:rsidRPr="003E2FE7">
              <w:rPr>
                <w:rFonts w:eastAsia="Calibri" w:cstheme="minorHAnsi"/>
                <w:sz w:val="20"/>
                <w:szCs w:val="20"/>
                <w:lang w:val="en-CA"/>
              </w:rPr>
              <w:t>(</w:t>
            </w:r>
            <w:r w:rsidR="0028296E" w:rsidRPr="003E2FE7">
              <w:rPr>
                <w:rFonts w:eastAsia="Calibri" w:cstheme="minorHAnsi"/>
                <w:b/>
                <w:bCs/>
                <w:sz w:val="20"/>
                <w:szCs w:val="20"/>
                <w:lang w:val="en-CA"/>
              </w:rPr>
              <w:t xml:space="preserve">Annex </w:t>
            </w:r>
            <w:r w:rsidR="00BC335E" w:rsidRPr="003E2FE7">
              <w:rPr>
                <w:rFonts w:eastAsia="Calibri" w:cstheme="minorHAnsi"/>
                <w:b/>
                <w:bCs/>
                <w:sz w:val="20"/>
                <w:szCs w:val="20"/>
                <w:lang w:val="en-CA"/>
              </w:rPr>
              <w:t>A-7</w:t>
            </w:r>
            <w:r w:rsidR="00333CD2" w:rsidRPr="003E2FE7">
              <w:rPr>
                <w:rFonts w:eastAsia="Calibri" w:cstheme="minorHAnsi"/>
                <w:sz w:val="20"/>
                <w:szCs w:val="20"/>
                <w:lang w:val="en-CA"/>
              </w:rPr>
              <w:t>)</w:t>
            </w:r>
            <w:r w:rsidRPr="003E2FE7">
              <w:rPr>
                <w:rFonts w:eastAsia="Calibri" w:cstheme="minorHAnsi"/>
                <w:sz w:val="20"/>
                <w:szCs w:val="20"/>
                <w:lang w:val="en-CA"/>
              </w:rPr>
              <w:t>?</w:t>
            </w:r>
          </w:p>
        </w:tc>
        <w:tc>
          <w:tcPr>
            <w:tcW w:w="3759" w:type="dxa"/>
            <w:tcBorders>
              <w:top w:val="single" w:sz="4" w:space="0" w:color="auto"/>
              <w:left w:val="single" w:sz="4" w:space="0" w:color="auto"/>
              <w:bottom w:val="single" w:sz="4" w:space="0" w:color="auto"/>
              <w:right w:val="single" w:sz="4" w:space="0" w:color="auto"/>
            </w:tcBorders>
          </w:tcPr>
          <w:p w14:paraId="05F6CCDA" w14:textId="2D27D09A" w:rsidR="0028296E" w:rsidRPr="003E2FE7" w:rsidRDefault="0028296E" w:rsidP="00B8000E">
            <w:pPr>
              <w:spacing w:after="0" w:line="240" w:lineRule="auto"/>
              <w:rPr>
                <w:rFonts w:eastAsia="Calibri" w:cstheme="minorHAnsi"/>
                <w:color w:val="000000"/>
                <w:sz w:val="20"/>
                <w:szCs w:val="20"/>
                <w:lang w:val="en-CA"/>
              </w:rPr>
            </w:pPr>
            <w:r w:rsidRPr="003E2FE7">
              <w:rPr>
                <w:rFonts w:eastAsia="Calibri" w:cstheme="minorHAnsi"/>
                <w:color w:val="000000"/>
                <w:sz w:val="20"/>
                <w:szCs w:val="20"/>
                <w:lang w:val="en-CA"/>
              </w:rPr>
              <w:t>Yes/No</w:t>
            </w:r>
            <w:r w:rsidR="000F7063" w:rsidRPr="003E2FE7">
              <w:rPr>
                <w:rFonts w:eastAsia="Calibri" w:cstheme="minorHAnsi"/>
                <w:color w:val="000000"/>
                <w:sz w:val="20"/>
                <w:szCs w:val="20"/>
                <w:lang w:val="en-CA"/>
              </w:rPr>
              <w:t xml:space="preserve"> </w:t>
            </w:r>
          </w:p>
          <w:p w14:paraId="584EC8A2" w14:textId="77777777" w:rsidR="0028296E" w:rsidRPr="003E2FE7" w:rsidRDefault="0028296E" w:rsidP="00B8000E">
            <w:pPr>
              <w:spacing w:after="0" w:line="240" w:lineRule="auto"/>
              <w:rPr>
                <w:rFonts w:eastAsia="Calibri" w:cstheme="minorHAnsi"/>
                <w:color w:val="000000"/>
                <w:sz w:val="20"/>
                <w:szCs w:val="20"/>
                <w:lang w:val="en-CA"/>
              </w:rPr>
            </w:pPr>
          </w:p>
        </w:tc>
      </w:tr>
    </w:tbl>
    <w:p w14:paraId="411A598E" w14:textId="27D2431B" w:rsidR="0070462F" w:rsidRPr="003E2FE7" w:rsidRDefault="0070462F" w:rsidP="00B8000E">
      <w:pPr>
        <w:spacing w:after="0" w:line="240" w:lineRule="auto"/>
        <w:rPr>
          <w:rFonts w:eastAsia="Calibri" w:cstheme="minorHAnsi"/>
          <w:b/>
          <w:bCs/>
          <w:spacing w:val="-3"/>
          <w:sz w:val="20"/>
          <w:szCs w:val="20"/>
          <w:lang w:val="en-CA"/>
        </w:rPr>
      </w:pPr>
    </w:p>
    <w:p w14:paraId="6ECDEEA1" w14:textId="77777777" w:rsidR="00433386" w:rsidRPr="003E2FE7" w:rsidRDefault="00433386" w:rsidP="00147346">
      <w:pPr>
        <w:spacing w:after="0" w:line="240" w:lineRule="auto"/>
        <w:ind w:left="-90"/>
        <w:rPr>
          <w:rFonts w:eastAsia="Calibri" w:cstheme="minorHAnsi"/>
          <w:b/>
          <w:bCs/>
          <w:spacing w:val="-3"/>
          <w:sz w:val="20"/>
          <w:szCs w:val="20"/>
          <w:lang w:val="en-CA"/>
        </w:rPr>
      </w:pPr>
    </w:p>
    <w:p w14:paraId="62A359C5" w14:textId="7ACEE902" w:rsidR="008A3854" w:rsidRPr="003E2FE7" w:rsidRDefault="008A3854" w:rsidP="00147346">
      <w:pPr>
        <w:spacing w:after="0" w:line="240" w:lineRule="auto"/>
        <w:ind w:left="-90"/>
        <w:rPr>
          <w:rFonts w:eastAsia="Calibri" w:cstheme="minorHAnsi"/>
          <w:b/>
          <w:bCs/>
          <w:spacing w:val="-3"/>
          <w:sz w:val="20"/>
          <w:szCs w:val="20"/>
          <w:lang w:val="en-CA"/>
        </w:rPr>
      </w:pPr>
      <w:r w:rsidRPr="003E2FE7">
        <w:rPr>
          <w:rFonts w:eastAsia="Calibri" w:cstheme="minorHAnsi"/>
          <w:b/>
          <w:bCs/>
          <w:spacing w:val="-3"/>
          <w:sz w:val="20"/>
          <w:szCs w:val="20"/>
          <w:lang w:val="en-CA"/>
        </w:rPr>
        <w:t xml:space="preserve">Please provide the following information: </w:t>
      </w:r>
    </w:p>
    <w:p w14:paraId="2FB7CEB5" w14:textId="77777777" w:rsidR="008A3854" w:rsidRPr="003E2FE7" w:rsidRDefault="008A3854" w:rsidP="008A3854">
      <w:pPr>
        <w:spacing w:after="0" w:line="240" w:lineRule="auto"/>
        <w:rPr>
          <w:rFonts w:eastAsia="Calibri" w:cstheme="minorHAnsi"/>
          <w:b/>
          <w:bCs/>
          <w:spacing w:val="-3"/>
          <w:sz w:val="20"/>
          <w:szCs w:val="20"/>
          <w:lang w:val="en-CA"/>
        </w:rPr>
      </w:pPr>
    </w:p>
    <w:tbl>
      <w:tblPr>
        <w:tblpPr w:leftFromText="180" w:rightFromText="180" w:vertAnchor="text" w:horzAnchor="margin" w:tblpX="-106" w:tblpY="67"/>
        <w:tblW w:w="10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3870"/>
      </w:tblGrid>
      <w:tr w:rsidR="008A3854" w:rsidRPr="003E2FE7" w14:paraId="610EF8C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1BE0F" w14:textId="57D0A481" w:rsidR="008A3854" w:rsidRPr="003E2FE7" w:rsidRDefault="008A3854" w:rsidP="008520A0">
            <w:pPr>
              <w:pStyle w:val="ListParagraph"/>
              <w:numPr>
                <w:ilvl w:val="0"/>
                <w:numId w:val="17"/>
              </w:numPr>
              <w:spacing w:after="0" w:line="240" w:lineRule="auto"/>
              <w:jc w:val="both"/>
              <w:rPr>
                <w:rFonts w:eastAsia="Arial" w:cstheme="minorHAnsi"/>
                <w:sz w:val="20"/>
                <w:szCs w:val="20"/>
              </w:rPr>
            </w:pPr>
            <w:r w:rsidRPr="003E2FE7">
              <w:rPr>
                <w:rFonts w:eastAsia="Arial" w:cstheme="minorHAnsi"/>
                <w:sz w:val="20"/>
                <w:szCs w:val="20"/>
              </w:rPr>
              <w:t xml:space="preserve">Is the highest </w:t>
            </w:r>
            <w:r w:rsidR="00726F4E" w:rsidRPr="003E2FE7">
              <w:rPr>
                <w:rFonts w:eastAsia="Arial" w:cstheme="minorHAnsi"/>
                <w:sz w:val="20"/>
                <w:szCs w:val="20"/>
              </w:rPr>
              <w:t>e</w:t>
            </w:r>
            <w:r w:rsidRPr="003E2FE7">
              <w:rPr>
                <w:rFonts w:eastAsia="Arial" w:cstheme="minorHAnsi"/>
                <w:sz w:val="20"/>
                <w:szCs w:val="20"/>
              </w:rPr>
              <w:t>xecutive (e.g.</w:t>
            </w:r>
            <w:r w:rsidR="000E4225" w:rsidRPr="003E2FE7">
              <w:rPr>
                <w:rFonts w:eastAsia="Arial" w:cstheme="minorHAnsi"/>
                <w:sz w:val="20"/>
                <w:szCs w:val="20"/>
              </w:rPr>
              <w:t>,</w:t>
            </w:r>
            <w:r w:rsidRPr="003E2FE7">
              <w:rPr>
                <w:rFonts w:eastAsia="Arial" w:cstheme="minorHAnsi"/>
                <w:sz w:val="20"/>
                <w:szCs w:val="20"/>
              </w:rPr>
              <w:t xml:space="preserve"> Director, CEO, etc.) in the proponent </w:t>
            </w:r>
            <w:r w:rsidR="006E429A" w:rsidRPr="003E2FE7">
              <w:rPr>
                <w:rFonts w:eastAsia="Arial" w:cstheme="minorHAnsi"/>
                <w:sz w:val="20"/>
                <w:szCs w:val="20"/>
              </w:rPr>
              <w:t>o</w:t>
            </w:r>
            <w:r w:rsidRPr="003E2FE7">
              <w:rPr>
                <w:rFonts w:eastAsia="Arial" w:cstheme="minorHAnsi"/>
                <w:sz w:val="20"/>
                <w:szCs w:val="20"/>
              </w:rPr>
              <w:t>rganization a female?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652A27" w14:textId="77777777" w:rsidR="008A3854" w:rsidRPr="003E2FE7" w:rsidRDefault="008A3854" w:rsidP="008520A0">
            <w:pPr>
              <w:spacing w:after="0" w:line="240" w:lineRule="auto"/>
              <w:rPr>
                <w:rFonts w:eastAsia="Arial" w:cstheme="minorHAnsi"/>
                <w:sz w:val="20"/>
                <w:szCs w:val="20"/>
              </w:rPr>
            </w:pPr>
            <w:r w:rsidRPr="003E2FE7">
              <w:rPr>
                <w:rFonts w:eastAsia="Arial" w:cstheme="minorHAnsi"/>
                <w:sz w:val="20"/>
                <w:szCs w:val="20"/>
              </w:rPr>
              <w:t>Yes/No</w:t>
            </w:r>
          </w:p>
        </w:tc>
      </w:tr>
      <w:tr w:rsidR="008A3854" w:rsidRPr="003E2FE7" w14:paraId="72D39C9D" w14:textId="77777777" w:rsidTr="008520A0">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BBA20" w14:textId="65E342DC" w:rsidR="008A3854" w:rsidRPr="003E2FE7" w:rsidRDefault="00FE655D" w:rsidP="008520A0">
            <w:pPr>
              <w:pStyle w:val="ListParagraph"/>
              <w:numPr>
                <w:ilvl w:val="0"/>
                <w:numId w:val="17"/>
              </w:numPr>
              <w:spacing w:after="0" w:line="240" w:lineRule="auto"/>
              <w:jc w:val="both"/>
              <w:rPr>
                <w:rFonts w:eastAsia="Arial" w:cstheme="minorHAnsi"/>
                <w:sz w:val="20"/>
                <w:szCs w:val="20"/>
              </w:rPr>
            </w:pPr>
            <w:r w:rsidRPr="003E2FE7">
              <w:rPr>
                <w:rFonts w:eastAsia="Arial" w:cstheme="minorHAnsi"/>
                <w:sz w:val="20"/>
                <w:szCs w:val="20"/>
              </w:rPr>
              <w:t>What is the f</w:t>
            </w:r>
            <w:r w:rsidR="008A3854" w:rsidRPr="003E2FE7">
              <w:rPr>
                <w:rFonts w:eastAsia="Arial" w:cstheme="minorHAnsi"/>
                <w:sz w:val="20"/>
                <w:szCs w:val="20"/>
              </w:rPr>
              <w:t xml:space="preserve">emale to </w:t>
            </w:r>
            <w:r w:rsidRPr="003E2FE7">
              <w:rPr>
                <w:rFonts w:eastAsia="Arial" w:cstheme="minorHAnsi"/>
                <w:sz w:val="20"/>
                <w:szCs w:val="20"/>
              </w:rPr>
              <w:t>m</w:t>
            </w:r>
            <w:r w:rsidR="008A3854" w:rsidRPr="003E2FE7">
              <w:rPr>
                <w:rFonts w:eastAsia="Arial" w:cstheme="minorHAnsi"/>
                <w:sz w:val="20"/>
                <w:szCs w:val="20"/>
              </w:rPr>
              <w:t xml:space="preserve">ale </w:t>
            </w:r>
            <w:r w:rsidRPr="003E2FE7">
              <w:rPr>
                <w:rFonts w:eastAsia="Arial" w:cstheme="minorHAnsi"/>
                <w:sz w:val="20"/>
                <w:szCs w:val="20"/>
              </w:rPr>
              <w:t>r</w:t>
            </w:r>
            <w:r w:rsidR="008A3854" w:rsidRPr="003E2FE7">
              <w:rPr>
                <w:rFonts w:eastAsia="Arial" w:cstheme="minorHAnsi"/>
                <w:sz w:val="20"/>
                <w:szCs w:val="20"/>
              </w:rPr>
              <w:t xml:space="preserve">atio in the </w:t>
            </w:r>
            <w:r w:rsidRPr="003E2FE7">
              <w:rPr>
                <w:rFonts w:eastAsia="Arial" w:cstheme="minorHAnsi"/>
                <w:sz w:val="20"/>
                <w:szCs w:val="20"/>
              </w:rPr>
              <w:t>p</w:t>
            </w:r>
            <w:r w:rsidR="008A3854" w:rsidRPr="003E2FE7">
              <w:rPr>
                <w:rFonts w:eastAsia="Arial" w:cstheme="minorHAnsi"/>
                <w:sz w:val="20"/>
                <w:szCs w:val="20"/>
              </w:rPr>
              <w:t xml:space="preserve">roponent’s </w:t>
            </w:r>
            <w:r w:rsidRPr="003E2FE7">
              <w:rPr>
                <w:rFonts w:eastAsia="Arial" w:cstheme="minorHAnsi"/>
                <w:sz w:val="20"/>
                <w:szCs w:val="20"/>
              </w:rPr>
              <w:t>b</w:t>
            </w:r>
            <w:r w:rsidR="008A3854" w:rsidRPr="003E2FE7">
              <w:rPr>
                <w:rFonts w:eastAsia="Arial" w:cstheme="minorHAnsi"/>
                <w:sz w:val="20"/>
                <w:szCs w:val="20"/>
              </w:rPr>
              <w:t>oard</w:t>
            </w:r>
            <w:r w:rsidRPr="003E2FE7">
              <w:rPr>
                <w:rFonts w:eastAsia="Arial" w:cstheme="minorHAnsi"/>
                <w:sz w:val="20"/>
                <w:szCs w:val="20"/>
              </w:rPr>
              <w:t>?</w:t>
            </w:r>
            <w:r w:rsidR="008A3854" w:rsidRPr="003E2FE7">
              <w:rPr>
                <w:rFonts w:eastAsia="Arial" w:cstheme="minorHAnsi"/>
                <w:sz w:val="20"/>
                <w:szCs w:val="20"/>
              </w:rPr>
              <w:t xml:space="preserv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01572" w14:textId="77777777" w:rsidR="008A3854" w:rsidRPr="003E2FE7" w:rsidRDefault="008A3854" w:rsidP="008520A0">
            <w:pPr>
              <w:spacing w:after="0" w:line="240" w:lineRule="auto"/>
              <w:rPr>
                <w:rFonts w:eastAsia="Arial" w:cstheme="minorHAnsi"/>
                <w:sz w:val="20"/>
                <w:szCs w:val="20"/>
              </w:rPr>
            </w:pPr>
          </w:p>
        </w:tc>
      </w:tr>
    </w:tbl>
    <w:p w14:paraId="3B2C29F2" w14:textId="77777777" w:rsidR="008A3854" w:rsidRPr="003E2FE7" w:rsidRDefault="008A3854" w:rsidP="008A3854">
      <w:pPr>
        <w:spacing w:after="0" w:line="240" w:lineRule="auto"/>
        <w:rPr>
          <w:rFonts w:eastAsia="Calibri" w:cstheme="minorHAnsi"/>
          <w:b/>
          <w:bCs/>
          <w:spacing w:val="-3"/>
          <w:sz w:val="20"/>
          <w:szCs w:val="20"/>
          <w:lang w:val="en-CA"/>
        </w:rPr>
      </w:pPr>
    </w:p>
    <w:p w14:paraId="5FDE30B4" w14:textId="2140C50F" w:rsidR="00940D20" w:rsidRPr="003E2FE7" w:rsidRDefault="00940D20" w:rsidP="00147346">
      <w:pPr>
        <w:spacing w:after="0" w:line="240" w:lineRule="auto"/>
        <w:ind w:left="-90"/>
        <w:rPr>
          <w:rFonts w:eastAsia="Calibri" w:cstheme="minorHAnsi"/>
          <w:b/>
          <w:bCs/>
          <w:spacing w:val="-3"/>
          <w:sz w:val="20"/>
          <w:szCs w:val="20"/>
          <w:lang w:val="en-CA"/>
        </w:rPr>
      </w:pPr>
      <w:r w:rsidRPr="003E2FE7">
        <w:rPr>
          <w:rFonts w:eastAsia="Calibri" w:cstheme="minorHAnsi"/>
          <w:b/>
          <w:spacing w:val="-3"/>
          <w:sz w:val="20"/>
          <w:szCs w:val="20"/>
          <w:lang w:val="en-CA"/>
        </w:rPr>
        <w:t>Acceptance of the terms and conditions outlined in the template Partner Agreement.</w:t>
      </w:r>
    </w:p>
    <w:p w14:paraId="7F463113" w14:textId="77777777" w:rsidR="00A65417" w:rsidRPr="003E2FE7" w:rsidRDefault="00A65417" w:rsidP="00CE3345">
      <w:pPr>
        <w:spacing w:after="0" w:line="240" w:lineRule="auto"/>
        <w:jc w:val="both"/>
        <w:rPr>
          <w:rFonts w:eastAsia="Calibri" w:cstheme="minorHAnsi"/>
          <w:b/>
          <w:bCs/>
          <w:spacing w:val="-3"/>
          <w:sz w:val="20"/>
          <w:szCs w:val="20"/>
          <w:lang w:val="en-CA"/>
        </w:rPr>
      </w:pPr>
    </w:p>
    <w:p w14:paraId="69FF60AD" w14:textId="40D40D57" w:rsidR="00940D20" w:rsidRPr="003E2FE7"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3E2FE7">
        <w:rPr>
          <w:rFonts w:eastAsiaTheme="majorEastAsia" w:cstheme="minorHAnsi"/>
          <w:color w:val="000000" w:themeColor="text1"/>
          <w:sz w:val="20"/>
          <w:szCs w:val="20"/>
        </w:rPr>
        <w:t>Propo</w:t>
      </w:r>
      <w:r w:rsidR="00F33311" w:rsidRPr="003E2FE7">
        <w:rPr>
          <w:rFonts w:eastAsiaTheme="majorEastAsia" w:cstheme="minorHAnsi"/>
          <w:color w:val="000000" w:themeColor="text1"/>
          <w:sz w:val="20"/>
          <w:szCs w:val="20"/>
        </w:rPr>
        <w:t>nent</w:t>
      </w:r>
      <w:r w:rsidR="00821781" w:rsidRPr="003E2FE7">
        <w:rPr>
          <w:rFonts w:eastAsiaTheme="majorEastAsia" w:cstheme="minorHAnsi"/>
          <w:color w:val="000000" w:themeColor="text1"/>
          <w:sz w:val="20"/>
          <w:szCs w:val="20"/>
        </w:rPr>
        <w:t>s</w:t>
      </w:r>
      <w:r w:rsidRPr="003E2FE7">
        <w:rPr>
          <w:rFonts w:eastAsiaTheme="majorEastAsia" w:cstheme="minorHAnsi"/>
          <w:color w:val="000000" w:themeColor="text1"/>
          <w:sz w:val="20"/>
          <w:szCs w:val="20"/>
        </w:rPr>
        <w:t xml:space="preserve"> must include an acceptance of the terms and conditions outlined in the </w:t>
      </w:r>
      <w:r w:rsidR="0060082D" w:rsidRPr="003E2FE7">
        <w:rPr>
          <w:rFonts w:eastAsiaTheme="majorEastAsia" w:cstheme="minorHAnsi"/>
          <w:color w:val="000000" w:themeColor="text1"/>
          <w:sz w:val="20"/>
          <w:szCs w:val="20"/>
        </w:rPr>
        <w:t xml:space="preserve">template </w:t>
      </w:r>
      <w:r w:rsidRPr="003E2FE7">
        <w:rPr>
          <w:rFonts w:eastAsiaTheme="majorEastAsia" w:cstheme="minorHAnsi"/>
          <w:color w:val="000000" w:themeColor="text1"/>
          <w:sz w:val="20"/>
          <w:szCs w:val="20"/>
        </w:rPr>
        <w:t>Partner Agreement or their reservation</w:t>
      </w:r>
      <w:r w:rsidR="003A55AC" w:rsidRPr="003E2FE7">
        <w:rPr>
          <w:rFonts w:eastAsiaTheme="majorEastAsia" w:cstheme="minorHAnsi"/>
          <w:color w:val="000000" w:themeColor="text1"/>
          <w:sz w:val="20"/>
          <w:szCs w:val="20"/>
        </w:rPr>
        <w:t>s</w:t>
      </w:r>
      <w:r w:rsidRPr="003E2FE7">
        <w:rPr>
          <w:rFonts w:eastAsiaTheme="majorEastAsia" w:cstheme="minorHAnsi"/>
          <w:color w:val="000000" w:themeColor="text1"/>
          <w:sz w:val="20"/>
          <w:szCs w:val="20"/>
        </w:rPr>
        <w:t xml:space="preserve"> or objections thereto.</w:t>
      </w:r>
      <w:r w:rsidR="000F7063" w:rsidRPr="003E2FE7">
        <w:rPr>
          <w:rFonts w:eastAsiaTheme="majorEastAsia" w:cstheme="minorHAnsi"/>
          <w:color w:val="000000" w:themeColor="text1"/>
          <w:sz w:val="20"/>
          <w:szCs w:val="20"/>
        </w:rPr>
        <w:t xml:space="preserve"> </w:t>
      </w:r>
    </w:p>
    <w:p w14:paraId="052CAD49" w14:textId="5E341BA8" w:rsidR="00940D20" w:rsidRPr="003E2FE7"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3E2FE7">
        <w:rPr>
          <w:rFonts w:eastAsiaTheme="majorEastAsia" w:cstheme="minorHAnsi"/>
          <w:color w:val="000000" w:themeColor="text1"/>
          <w:sz w:val="20"/>
          <w:szCs w:val="20"/>
        </w:rPr>
        <w:t xml:space="preserve">Submission of </w:t>
      </w:r>
      <w:r w:rsidR="00E26440" w:rsidRPr="003E2FE7">
        <w:rPr>
          <w:rFonts w:eastAsiaTheme="majorEastAsia" w:cstheme="minorHAnsi"/>
          <w:color w:val="000000" w:themeColor="text1"/>
          <w:sz w:val="20"/>
          <w:szCs w:val="20"/>
        </w:rPr>
        <w:t xml:space="preserve">any such </w:t>
      </w:r>
      <w:r w:rsidRPr="003E2FE7">
        <w:rPr>
          <w:rFonts w:eastAsiaTheme="majorEastAsia" w:cstheme="minorHAnsi"/>
          <w:color w:val="000000" w:themeColor="text1"/>
          <w:sz w:val="20"/>
          <w:szCs w:val="20"/>
        </w:rPr>
        <w:t>reservations or objections does not mean that UN Women will automatically accept them should the propo</w:t>
      </w:r>
      <w:r w:rsidR="00F33311" w:rsidRPr="003E2FE7">
        <w:rPr>
          <w:rFonts w:eastAsiaTheme="majorEastAsia" w:cstheme="minorHAnsi"/>
          <w:color w:val="000000" w:themeColor="text1"/>
          <w:sz w:val="20"/>
          <w:szCs w:val="20"/>
        </w:rPr>
        <w:t>nent</w:t>
      </w:r>
      <w:r w:rsidRPr="003E2FE7">
        <w:rPr>
          <w:rFonts w:eastAsiaTheme="majorEastAsia" w:cstheme="minorHAnsi"/>
          <w:color w:val="000000" w:themeColor="text1"/>
          <w:sz w:val="20"/>
          <w:szCs w:val="20"/>
        </w:rPr>
        <w:t xml:space="preserve"> be selected as a</w:t>
      </w:r>
      <w:r w:rsidR="00B25C48" w:rsidRPr="003E2FE7">
        <w:rPr>
          <w:rFonts w:eastAsiaTheme="majorEastAsia" w:cstheme="minorHAnsi"/>
          <w:color w:val="000000" w:themeColor="text1"/>
          <w:sz w:val="20"/>
          <w:szCs w:val="20"/>
        </w:rPr>
        <w:t>n</w:t>
      </w:r>
      <w:r w:rsidRPr="003E2FE7">
        <w:rPr>
          <w:rFonts w:eastAsiaTheme="majorEastAsia" w:cstheme="minorHAnsi"/>
          <w:color w:val="000000" w:themeColor="text1"/>
          <w:sz w:val="20"/>
          <w:szCs w:val="20"/>
        </w:rPr>
        <w:t xml:space="preserve"> </w:t>
      </w:r>
      <w:r w:rsidR="00B25C48" w:rsidRPr="003E2FE7">
        <w:rPr>
          <w:rFonts w:eastAsiaTheme="majorEastAsia" w:cstheme="minorHAnsi"/>
          <w:color w:val="000000" w:themeColor="text1"/>
          <w:sz w:val="20"/>
          <w:szCs w:val="20"/>
        </w:rPr>
        <w:t>Implementing</w:t>
      </w:r>
      <w:r w:rsidRPr="003E2FE7">
        <w:rPr>
          <w:rFonts w:eastAsiaTheme="majorEastAsia" w:cstheme="minorHAnsi"/>
          <w:color w:val="000000" w:themeColor="text1"/>
          <w:sz w:val="20"/>
          <w:szCs w:val="20"/>
        </w:rPr>
        <w:t xml:space="preserve"> Partner. </w:t>
      </w:r>
    </w:p>
    <w:p w14:paraId="1E00743B" w14:textId="43DB0E63" w:rsidR="00940D20" w:rsidRPr="003E2FE7" w:rsidRDefault="00940D20" w:rsidP="00CE3345">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3E2FE7">
        <w:rPr>
          <w:rFonts w:eastAsiaTheme="majorEastAsia" w:cstheme="minorHAnsi"/>
          <w:color w:val="000000" w:themeColor="text1"/>
          <w:sz w:val="20"/>
          <w:szCs w:val="20"/>
        </w:rPr>
        <w:t xml:space="preserve">UN Women will evaluate any reservation or objection during </w:t>
      </w:r>
      <w:r w:rsidR="0089674B" w:rsidRPr="003E2FE7">
        <w:rPr>
          <w:rFonts w:eastAsiaTheme="majorEastAsia" w:cstheme="minorHAnsi"/>
          <w:color w:val="000000" w:themeColor="text1"/>
          <w:sz w:val="20"/>
          <w:szCs w:val="20"/>
        </w:rPr>
        <w:t xml:space="preserve">its </w:t>
      </w:r>
      <w:r w:rsidRPr="003E2FE7">
        <w:rPr>
          <w:rFonts w:eastAsiaTheme="majorEastAsia" w:cstheme="minorHAnsi"/>
          <w:color w:val="000000" w:themeColor="text1"/>
          <w:sz w:val="20"/>
          <w:szCs w:val="20"/>
        </w:rPr>
        <w:t>evaluation of the proposal and may accept or reject any such reservation or objection.</w:t>
      </w:r>
    </w:p>
    <w:p w14:paraId="1277C371" w14:textId="77777777" w:rsidR="00940D20" w:rsidRPr="003E2FE7" w:rsidRDefault="00940D20" w:rsidP="00B8000E">
      <w:pPr>
        <w:spacing w:after="0" w:line="240" w:lineRule="auto"/>
        <w:rPr>
          <w:rFonts w:cstheme="minorHAnsi"/>
          <w:sz w:val="20"/>
          <w:szCs w:val="20"/>
        </w:rPr>
      </w:pPr>
    </w:p>
    <w:tbl>
      <w:tblPr>
        <w:tblStyle w:val="TableGrid9"/>
        <w:tblW w:w="10260" w:type="dxa"/>
        <w:tblInd w:w="-95" w:type="dxa"/>
        <w:tblLook w:val="04A0" w:firstRow="1" w:lastRow="0" w:firstColumn="1" w:lastColumn="0" w:noHBand="0" w:noVBand="1"/>
      </w:tblPr>
      <w:tblGrid>
        <w:gridCol w:w="6390"/>
        <w:gridCol w:w="3870"/>
      </w:tblGrid>
      <w:tr w:rsidR="00940D20" w:rsidRPr="003E2FE7" w14:paraId="50E285B5" w14:textId="77777777" w:rsidTr="00147346">
        <w:tc>
          <w:tcPr>
            <w:tcW w:w="6390" w:type="dxa"/>
          </w:tcPr>
          <w:p w14:paraId="17918EE2" w14:textId="0E26B903" w:rsidR="00940D20" w:rsidRPr="003E2FE7" w:rsidRDefault="00D76507" w:rsidP="004603C9">
            <w:pPr>
              <w:jc w:val="center"/>
              <w:rPr>
                <w:rFonts w:asciiTheme="minorHAnsi" w:hAnsiTheme="minorHAnsi" w:cstheme="minorHAnsi"/>
                <w:b/>
                <w:bCs/>
              </w:rPr>
            </w:pPr>
            <w:r w:rsidRPr="003E2FE7">
              <w:rPr>
                <w:rFonts w:asciiTheme="minorHAnsi" w:hAnsiTheme="minorHAnsi" w:cstheme="minorHAnsi"/>
                <w:b/>
                <w:bCs/>
              </w:rPr>
              <w:t>Requirements</w:t>
            </w:r>
          </w:p>
        </w:tc>
        <w:tc>
          <w:tcPr>
            <w:tcW w:w="3870" w:type="dxa"/>
          </w:tcPr>
          <w:p w14:paraId="46233CDB" w14:textId="7E9463E1" w:rsidR="00940D20" w:rsidRPr="003E2FE7" w:rsidRDefault="00940D20" w:rsidP="004603C9">
            <w:pPr>
              <w:jc w:val="center"/>
              <w:rPr>
                <w:rFonts w:asciiTheme="minorHAnsi" w:hAnsiTheme="minorHAnsi" w:cstheme="minorHAnsi"/>
                <w:b/>
                <w:bCs/>
              </w:rPr>
            </w:pPr>
            <w:r w:rsidRPr="003E2FE7">
              <w:rPr>
                <w:rFonts w:asciiTheme="minorHAnsi" w:hAnsiTheme="minorHAnsi" w:cstheme="minorHAnsi"/>
                <w:b/>
                <w:bCs/>
              </w:rPr>
              <w:t>Proponent’s response</w:t>
            </w:r>
          </w:p>
        </w:tc>
      </w:tr>
      <w:tr w:rsidR="00940D20" w:rsidRPr="003E2FE7" w14:paraId="7EE31751" w14:textId="77777777" w:rsidTr="00147346">
        <w:tc>
          <w:tcPr>
            <w:tcW w:w="6390" w:type="dxa"/>
          </w:tcPr>
          <w:p w14:paraId="1D305D07" w14:textId="04114549" w:rsidR="00940D20" w:rsidRPr="003E2FE7" w:rsidRDefault="00940D20" w:rsidP="00CE3345">
            <w:pPr>
              <w:jc w:val="both"/>
              <w:rPr>
                <w:rFonts w:asciiTheme="minorHAnsi" w:hAnsiTheme="minorHAnsi" w:cstheme="minorHAnsi"/>
              </w:rPr>
            </w:pPr>
            <w:r w:rsidRPr="003E2FE7">
              <w:rPr>
                <w:rFonts w:asciiTheme="minorHAnsi" w:hAnsiTheme="minorHAnsi" w:cstheme="minorHAnsi"/>
              </w:rPr>
              <w:t>Acceptance of the terms and conditions outlined in the template Partner Agreement</w:t>
            </w:r>
            <w:r w:rsidR="00415A6F" w:rsidRPr="003E2FE7">
              <w:rPr>
                <w:rFonts w:asciiTheme="minorHAnsi" w:hAnsiTheme="minorHAnsi" w:cstheme="minorHAnsi"/>
              </w:rPr>
              <w:t>.</w:t>
            </w:r>
          </w:p>
        </w:tc>
        <w:tc>
          <w:tcPr>
            <w:tcW w:w="3870" w:type="dxa"/>
          </w:tcPr>
          <w:p w14:paraId="636D9B13" w14:textId="2E7D48AC" w:rsidR="00940D20" w:rsidRPr="003E2FE7" w:rsidRDefault="00940D20" w:rsidP="00B8000E">
            <w:pPr>
              <w:rPr>
                <w:rFonts w:asciiTheme="minorHAnsi" w:hAnsiTheme="minorHAnsi" w:cstheme="minorHAnsi"/>
              </w:rPr>
            </w:pPr>
            <w:r w:rsidRPr="003E2FE7">
              <w:rPr>
                <w:rFonts w:asciiTheme="minorHAnsi" w:hAnsiTheme="minorHAnsi" w:cstheme="minorHAnsi"/>
              </w:rPr>
              <w:t>Yes/No</w:t>
            </w:r>
          </w:p>
        </w:tc>
      </w:tr>
      <w:tr w:rsidR="00940D20" w:rsidRPr="003E2FE7" w14:paraId="3772AE73" w14:textId="77777777" w:rsidTr="00147346">
        <w:tc>
          <w:tcPr>
            <w:tcW w:w="6390" w:type="dxa"/>
          </w:tcPr>
          <w:p w14:paraId="69028272" w14:textId="2583A06F" w:rsidR="00940D20" w:rsidRPr="003E2FE7" w:rsidRDefault="00940D20" w:rsidP="00CE3345">
            <w:pPr>
              <w:jc w:val="both"/>
              <w:rPr>
                <w:rFonts w:asciiTheme="minorHAnsi" w:hAnsiTheme="minorHAnsi" w:cstheme="minorHAnsi"/>
              </w:rPr>
            </w:pPr>
            <w:r w:rsidRPr="003E2FE7">
              <w:rPr>
                <w:rFonts w:asciiTheme="minorHAnsi" w:hAnsiTheme="minorHAnsi" w:cstheme="minorHAnsi"/>
              </w:rPr>
              <w:t>Indicate any reservations or objections to the terms and conditions outlined in the template Partner Agreement.</w:t>
            </w:r>
          </w:p>
        </w:tc>
        <w:tc>
          <w:tcPr>
            <w:tcW w:w="3870" w:type="dxa"/>
          </w:tcPr>
          <w:p w14:paraId="205351B7" w14:textId="77777777" w:rsidR="00940D20" w:rsidRPr="003E2FE7" w:rsidRDefault="00940D20" w:rsidP="00B8000E">
            <w:pPr>
              <w:rPr>
                <w:rFonts w:asciiTheme="minorHAnsi" w:hAnsiTheme="minorHAnsi" w:cstheme="minorHAnsi"/>
              </w:rPr>
            </w:pPr>
          </w:p>
        </w:tc>
      </w:tr>
    </w:tbl>
    <w:p w14:paraId="459B4ADE" w14:textId="77777777" w:rsidR="00940D20" w:rsidRPr="003E2FE7" w:rsidRDefault="00940D20" w:rsidP="00B8000E">
      <w:pPr>
        <w:tabs>
          <w:tab w:val="center" w:pos="4320"/>
          <w:tab w:val="right" w:pos="8640"/>
        </w:tabs>
        <w:spacing w:after="0" w:line="240" w:lineRule="auto"/>
        <w:jc w:val="center"/>
        <w:rPr>
          <w:rFonts w:eastAsia="Times New Roman" w:cstheme="minorHAnsi"/>
          <w:b/>
          <w:color w:val="002060"/>
          <w:sz w:val="20"/>
          <w:szCs w:val="20"/>
          <w:lang w:val="en-GB" w:eastAsia="en-GB"/>
        </w:rPr>
      </w:pPr>
    </w:p>
    <w:p w14:paraId="1F66CFA5" w14:textId="77777777" w:rsidR="00940D20" w:rsidRPr="003E2FE7" w:rsidRDefault="00940D20" w:rsidP="00B8000E">
      <w:pPr>
        <w:spacing w:after="0" w:line="240" w:lineRule="auto"/>
        <w:rPr>
          <w:rFonts w:eastAsia="Calibri" w:cstheme="minorHAnsi"/>
          <w:spacing w:val="-3"/>
          <w:sz w:val="20"/>
          <w:szCs w:val="20"/>
          <w:lang w:val="en-CA"/>
        </w:rPr>
      </w:pPr>
    </w:p>
    <w:p w14:paraId="07D05F21" w14:textId="77777777" w:rsidR="00940D20" w:rsidRPr="003E2FE7" w:rsidRDefault="00940D20" w:rsidP="00B8000E">
      <w:pPr>
        <w:spacing w:after="0" w:line="240" w:lineRule="auto"/>
        <w:rPr>
          <w:rFonts w:eastAsia="Calibri" w:cstheme="minorHAnsi"/>
          <w:spacing w:val="-3"/>
          <w:sz w:val="20"/>
          <w:szCs w:val="20"/>
          <w:lang w:val="en-CA"/>
        </w:rPr>
      </w:pPr>
    </w:p>
    <w:p w14:paraId="25E84FA0" w14:textId="4638B04D" w:rsidR="009C781A" w:rsidRPr="003E2FE7" w:rsidRDefault="005E7D54" w:rsidP="00B8000E">
      <w:pPr>
        <w:spacing w:after="0" w:line="240" w:lineRule="auto"/>
        <w:rPr>
          <w:rFonts w:eastAsia="Calibri" w:cstheme="minorHAnsi"/>
          <w:spacing w:val="-3"/>
          <w:sz w:val="20"/>
          <w:szCs w:val="20"/>
          <w:lang w:val="en-CA"/>
        </w:rPr>
      </w:pPr>
      <w:r w:rsidRPr="003E2FE7">
        <w:rPr>
          <w:rFonts w:eastAsia="Calibri" w:cstheme="minorHAnsi"/>
          <w:spacing w:val="-3"/>
          <w:sz w:val="20"/>
          <w:szCs w:val="20"/>
          <w:lang w:val="en-CA"/>
        </w:rPr>
        <w:br w:type="page"/>
      </w:r>
    </w:p>
    <w:p w14:paraId="1FF4C496" w14:textId="0C2666EB" w:rsidR="009C781A" w:rsidRPr="00B8000E" w:rsidRDefault="009C781A" w:rsidP="00B8000E">
      <w:pPr>
        <w:spacing w:after="0" w:line="240" w:lineRule="auto"/>
        <w:rPr>
          <w:rFonts w:ascii="Calibri" w:eastAsia="Calibri" w:hAnsi="Calibri" w:cs="Calibri"/>
          <w:spacing w:val="-3"/>
          <w:sz w:val="18"/>
          <w:szCs w:val="18"/>
          <w:lang w:val="en-CA"/>
        </w:rPr>
      </w:pPr>
    </w:p>
    <w:p w14:paraId="3846F03B" w14:textId="668D17F6" w:rsidR="009C781A" w:rsidRPr="00932A61" w:rsidRDefault="007A6EFE" w:rsidP="00B8000E">
      <w:pPr>
        <w:spacing w:after="0" w:line="240" w:lineRule="auto"/>
        <w:jc w:val="center"/>
        <w:rPr>
          <w:rFonts w:ascii="Calibri" w:eastAsia="Times New Roman" w:hAnsi="Calibri" w:cs="Calibri"/>
          <w:b/>
          <w:color w:val="0070C0"/>
          <w:sz w:val="18"/>
          <w:szCs w:val="18"/>
          <w:u w:val="single"/>
          <w:lang w:val="en-GB" w:eastAsia="en-GB"/>
        </w:rPr>
      </w:pPr>
      <w:r w:rsidRPr="00932A61">
        <w:rPr>
          <w:rFonts w:ascii="Calibri" w:eastAsia="Times New Roman" w:hAnsi="Calibri" w:cs="Calibri"/>
          <w:b/>
          <w:color w:val="0070C0"/>
          <w:sz w:val="18"/>
          <w:szCs w:val="18"/>
          <w:u w:val="single"/>
          <w:lang w:val="en-GB" w:eastAsia="en-GB"/>
        </w:rPr>
        <w:t>Section 2</w:t>
      </w:r>
    </w:p>
    <w:p w14:paraId="54712AFC" w14:textId="77777777" w:rsidR="000B480F" w:rsidRPr="00B8000E" w:rsidRDefault="000B480F" w:rsidP="00B8000E">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7421B0E5" w:rsidR="000B480F" w:rsidRPr="003E2FE7" w:rsidRDefault="004F69CC" w:rsidP="00B8000E">
      <w:pPr>
        <w:spacing w:after="0" w:line="240" w:lineRule="auto"/>
        <w:rPr>
          <w:rFonts w:ascii="Calibri" w:eastAsia="Calibri" w:hAnsi="Calibri" w:cs="Calibri"/>
          <w:b/>
          <w:bCs/>
          <w:sz w:val="20"/>
          <w:szCs w:val="20"/>
          <w:lang w:val="en-CA"/>
        </w:rPr>
      </w:pPr>
      <w:r w:rsidRPr="003E2FE7">
        <w:rPr>
          <w:rFonts w:ascii="Calibri" w:eastAsia="Calibri" w:hAnsi="Calibri" w:cs="Calibri"/>
          <w:b/>
          <w:bCs/>
          <w:sz w:val="20"/>
          <w:szCs w:val="20"/>
          <w:lang w:val="en-CA"/>
        </w:rPr>
        <w:t>C</w:t>
      </w:r>
      <w:r w:rsidR="000B480F" w:rsidRPr="003E2FE7">
        <w:rPr>
          <w:rFonts w:ascii="Calibri" w:eastAsia="Calibri" w:hAnsi="Calibri" w:cs="Calibri"/>
          <w:b/>
          <w:bCs/>
          <w:sz w:val="20"/>
          <w:szCs w:val="20"/>
          <w:lang w:val="en-CA"/>
        </w:rPr>
        <w:t>FP No. (</w:t>
      </w:r>
      <w:r w:rsidR="000B480F" w:rsidRPr="003E2FE7">
        <w:rPr>
          <w:rFonts w:ascii="Calibri" w:eastAsia="Calibri" w:hAnsi="Calibri" w:cs="Calibri"/>
          <w:b/>
          <w:bCs/>
          <w:sz w:val="20"/>
          <w:szCs w:val="20"/>
          <w:highlight w:val="yellow"/>
          <w:lang w:val="en-CA"/>
        </w:rPr>
        <w:t xml:space="preserve">To be filled in by UN </w:t>
      </w:r>
      <w:r w:rsidR="003E2FE7" w:rsidRPr="003E2FE7">
        <w:rPr>
          <w:rFonts w:ascii="Calibri" w:eastAsia="Calibri" w:hAnsi="Calibri" w:cs="Calibri"/>
          <w:b/>
          <w:bCs/>
          <w:sz w:val="20"/>
          <w:szCs w:val="20"/>
          <w:highlight w:val="yellow"/>
          <w:lang w:val="en-CA"/>
        </w:rPr>
        <w:t>Women</w:t>
      </w:r>
      <w:r w:rsidR="00336B5D">
        <w:rPr>
          <w:rFonts w:ascii="Calibri" w:eastAsia="Calibri" w:hAnsi="Calibri" w:cs="Calibri"/>
          <w:b/>
          <w:bCs/>
          <w:sz w:val="20"/>
          <w:szCs w:val="20"/>
          <w:lang w:val="en-CA"/>
        </w:rPr>
        <w:t>)</w:t>
      </w:r>
    </w:p>
    <w:p w14:paraId="46838D35" w14:textId="77777777" w:rsidR="000B480F" w:rsidRPr="003E2FE7" w:rsidRDefault="000B480F" w:rsidP="00B8000E">
      <w:pPr>
        <w:tabs>
          <w:tab w:val="center" w:pos="4320"/>
          <w:tab w:val="right" w:pos="8640"/>
        </w:tabs>
        <w:spacing w:after="0" w:line="240" w:lineRule="auto"/>
        <w:rPr>
          <w:rFonts w:ascii="Calibri" w:eastAsia="Times New Roman" w:hAnsi="Calibri" w:cs="Calibri"/>
          <w:b/>
          <w:sz w:val="20"/>
          <w:szCs w:val="20"/>
          <w:lang w:val="en-GB" w:eastAsia="en-GB"/>
        </w:rPr>
      </w:pPr>
    </w:p>
    <w:p w14:paraId="3FCCFBED" w14:textId="057C223D" w:rsidR="000B480F" w:rsidRPr="003E2FE7" w:rsidRDefault="000B480F" w:rsidP="00950AE7">
      <w:pPr>
        <w:pStyle w:val="ListParagraph"/>
        <w:numPr>
          <w:ilvl w:val="0"/>
          <w:numId w:val="8"/>
        </w:numPr>
        <w:tabs>
          <w:tab w:val="center" w:pos="4320"/>
          <w:tab w:val="right" w:pos="8640"/>
        </w:tabs>
        <w:spacing w:after="0" w:line="240" w:lineRule="auto"/>
        <w:ind w:left="540" w:hanging="540"/>
        <w:rPr>
          <w:rFonts w:ascii="Calibri" w:eastAsia="Times New Roman" w:hAnsi="Calibri" w:cs="Calibri"/>
          <w:b/>
          <w:color w:val="0070C0"/>
          <w:sz w:val="20"/>
          <w:szCs w:val="20"/>
          <w:lang w:val="en-GB" w:eastAsia="en-GB"/>
        </w:rPr>
      </w:pPr>
      <w:r w:rsidRPr="003E2FE7">
        <w:rPr>
          <w:rFonts w:ascii="Calibri" w:eastAsia="Times New Roman" w:hAnsi="Calibri" w:cs="Calibri"/>
          <w:b/>
          <w:color w:val="0070C0"/>
          <w:sz w:val="20"/>
          <w:szCs w:val="20"/>
          <w:lang w:val="en-GB" w:eastAsia="en-GB"/>
        </w:rPr>
        <w:t>Instructions to proponents</w:t>
      </w:r>
    </w:p>
    <w:p w14:paraId="35E98C7D" w14:textId="77777777" w:rsidR="000B480F" w:rsidRPr="003E2FE7" w:rsidRDefault="000B480F" w:rsidP="00B8000E">
      <w:pPr>
        <w:tabs>
          <w:tab w:val="center" w:pos="4680"/>
          <w:tab w:val="right" w:pos="9360"/>
        </w:tabs>
        <w:spacing w:after="0" w:line="240" w:lineRule="auto"/>
        <w:rPr>
          <w:rFonts w:ascii="Calibri" w:eastAsia="Calibri" w:hAnsi="Calibri" w:cs="Calibri"/>
          <w:sz w:val="20"/>
          <w:szCs w:val="20"/>
          <w:lang w:val="en-CA"/>
        </w:rPr>
      </w:pPr>
    </w:p>
    <w:p w14:paraId="5BBF65A2" w14:textId="1A7A44EA" w:rsidR="000B480F" w:rsidRPr="003E2FE7" w:rsidRDefault="000B480F" w:rsidP="00CE3345">
      <w:pPr>
        <w:pStyle w:val="ListParagraph"/>
        <w:keepNext/>
        <w:keepLines/>
        <w:numPr>
          <w:ilvl w:val="0"/>
          <w:numId w:val="1"/>
        </w:numPr>
        <w:spacing w:after="0" w:line="240" w:lineRule="auto"/>
        <w:ind w:left="540" w:hanging="540"/>
        <w:jc w:val="both"/>
        <w:outlineLvl w:val="0"/>
        <w:rPr>
          <w:rFonts w:ascii="Calibri" w:eastAsia="Times New Roman" w:hAnsi="Calibri" w:cs="Calibri"/>
          <w:b/>
          <w:bCs/>
          <w:color w:val="002060"/>
          <w:sz w:val="20"/>
          <w:szCs w:val="20"/>
          <w:lang w:val="en-GB" w:eastAsia="en-GB"/>
        </w:rPr>
      </w:pPr>
      <w:r w:rsidRPr="003E2FE7">
        <w:rPr>
          <w:rFonts w:ascii="Calibri" w:eastAsia="Times New Roman" w:hAnsi="Calibri" w:cs="Calibri"/>
          <w:b/>
          <w:sz w:val="20"/>
          <w:szCs w:val="20"/>
          <w:lang w:val="en-GB" w:eastAsia="en-GB"/>
        </w:rPr>
        <w:t>Introduction</w:t>
      </w:r>
    </w:p>
    <w:p w14:paraId="1F533761" w14:textId="5F25A316" w:rsidR="00FC2BA3" w:rsidRPr="003E2FE7"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UN Women</w:t>
      </w:r>
      <w:r w:rsidR="000B480F" w:rsidRPr="003E2FE7">
        <w:rPr>
          <w:rFonts w:ascii="Calibri" w:eastAsia="Calibri" w:hAnsi="Calibri" w:cs="Calibri"/>
          <w:spacing w:val="-3"/>
          <w:sz w:val="20"/>
          <w:szCs w:val="20"/>
          <w:lang w:val="en-GB" w:eastAsia="en-GB"/>
        </w:rPr>
        <w:t xml:space="preserve"> invites qualified parties to submit </w:t>
      </w:r>
      <w:r w:rsidR="00C164AD" w:rsidRPr="003E2FE7">
        <w:rPr>
          <w:rFonts w:ascii="Calibri" w:eastAsia="Calibri" w:hAnsi="Calibri" w:cs="Calibri"/>
          <w:spacing w:val="-3"/>
          <w:sz w:val="20"/>
          <w:szCs w:val="20"/>
          <w:lang w:val="en-GB" w:eastAsia="en-GB"/>
        </w:rPr>
        <w:t>t</w:t>
      </w:r>
      <w:r w:rsidR="000B480F" w:rsidRPr="003E2FE7">
        <w:rPr>
          <w:rFonts w:ascii="Calibri" w:eastAsia="Calibri" w:hAnsi="Calibri" w:cs="Calibri"/>
          <w:spacing w:val="-3"/>
          <w:sz w:val="20"/>
          <w:szCs w:val="20"/>
          <w:lang w:val="en-GB" w:eastAsia="en-GB"/>
        </w:rPr>
        <w:t xml:space="preserve">echnical and </w:t>
      </w:r>
      <w:r w:rsidR="00C164AD" w:rsidRPr="003E2FE7">
        <w:rPr>
          <w:rFonts w:ascii="Calibri" w:eastAsia="Calibri" w:hAnsi="Calibri" w:cs="Calibri"/>
          <w:spacing w:val="-3"/>
          <w:sz w:val="20"/>
          <w:szCs w:val="20"/>
          <w:lang w:val="en-GB" w:eastAsia="en-GB"/>
        </w:rPr>
        <w:t>f</w:t>
      </w:r>
      <w:r w:rsidR="000B480F" w:rsidRPr="003E2FE7">
        <w:rPr>
          <w:rFonts w:ascii="Calibri" w:eastAsia="Calibri" w:hAnsi="Calibri" w:cs="Calibri"/>
          <w:spacing w:val="-3"/>
          <w:sz w:val="20"/>
          <w:szCs w:val="20"/>
          <w:lang w:val="en-GB" w:eastAsia="en-GB"/>
        </w:rPr>
        <w:t xml:space="preserve">inancial </w:t>
      </w:r>
      <w:r w:rsidR="00C164AD" w:rsidRPr="003E2FE7">
        <w:rPr>
          <w:rFonts w:ascii="Calibri" w:eastAsia="Calibri" w:hAnsi="Calibri" w:cs="Calibri"/>
          <w:spacing w:val="-3"/>
          <w:sz w:val="20"/>
          <w:szCs w:val="20"/>
          <w:lang w:val="en-GB" w:eastAsia="en-GB"/>
        </w:rPr>
        <w:t>p</w:t>
      </w:r>
      <w:r w:rsidR="000B480F" w:rsidRPr="003E2FE7">
        <w:rPr>
          <w:rFonts w:ascii="Calibri" w:eastAsia="Calibri" w:hAnsi="Calibri" w:cs="Calibri"/>
          <w:spacing w:val="-3"/>
          <w:sz w:val="20"/>
          <w:szCs w:val="20"/>
          <w:lang w:val="en-GB" w:eastAsia="en-GB"/>
        </w:rPr>
        <w:t>roposals to provide services associated with the</w:t>
      </w:r>
      <w:r w:rsidR="00DC2F38"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UN Women</w:t>
      </w:r>
      <w:r w:rsidR="000B480F" w:rsidRPr="003E2FE7">
        <w:rPr>
          <w:rFonts w:ascii="Calibri" w:eastAsia="Calibri" w:hAnsi="Calibri" w:cs="Calibri"/>
          <w:spacing w:val="-3"/>
          <w:sz w:val="20"/>
          <w:szCs w:val="20"/>
          <w:lang w:val="en-GB" w:eastAsia="en-GB"/>
        </w:rPr>
        <w:t xml:space="preserve"> requirement</w:t>
      </w:r>
      <w:r w:rsidR="003459D4" w:rsidRPr="003E2FE7">
        <w:rPr>
          <w:rFonts w:ascii="Calibri" w:eastAsia="Calibri" w:hAnsi="Calibri" w:cs="Calibri"/>
          <w:spacing w:val="-3"/>
          <w:sz w:val="20"/>
          <w:szCs w:val="20"/>
          <w:lang w:val="en-GB" w:eastAsia="en-GB"/>
        </w:rPr>
        <w:t>s</w:t>
      </w:r>
      <w:r w:rsidR="000B480F" w:rsidRPr="003E2FE7">
        <w:rPr>
          <w:rFonts w:ascii="Calibri" w:eastAsia="Calibri" w:hAnsi="Calibri" w:cs="Calibri"/>
          <w:spacing w:val="-3"/>
          <w:sz w:val="20"/>
          <w:szCs w:val="20"/>
          <w:lang w:val="en-GB" w:eastAsia="en-GB"/>
        </w:rPr>
        <w:t xml:space="preserve"> for </w:t>
      </w:r>
      <w:r w:rsidR="002A4FFD" w:rsidRPr="003E2FE7">
        <w:rPr>
          <w:rFonts w:ascii="Calibri" w:eastAsia="Calibri" w:hAnsi="Calibri" w:cs="Calibri"/>
          <w:spacing w:val="-3"/>
          <w:sz w:val="20"/>
          <w:szCs w:val="20"/>
          <w:lang w:val="en-GB" w:eastAsia="en-GB"/>
        </w:rPr>
        <w:t xml:space="preserve">an </w:t>
      </w:r>
      <w:r w:rsidR="000B480F" w:rsidRPr="003E2FE7">
        <w:rPr>
          <w:rFonts w:ascii="Calibri" w:eastAsia="Calibri" w:hAnsi="Calibri" w:cs="Calibri"/>
          <w:spacing w:val="-3"/>
          <w:sz w:val="20"/>
          <w:szCs w:val="20"/>
          <w:lang w:val="en-GB" w:eastAsia="en-GB"/>
        </w:rPr>
        <w:t xml:space="preserve">Implementing Partner. </w:t>
      </w:r>
    </w:p>
    <w:p w14:paraId="449BEFFA" w14:textId="45914A3A" w:rsidR="00FC2BA3" w:rsidRPr="003E2FE7"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UN Women</w:t>
      </w:r>
      <w:r w:rsidR="000B480F" w:rsidRPr="003E2FE7">
        <w:rPr>
          <w:rFonts w:ascii="Calibri" w:eastAsia="Calibri" w:hAnsi="Calibri" w:cs="Calibri"/>
          <w:spacing w:val="-3"/>
          <w:sz w:val="20"/>
          <w:szCs w:val="20"/>
          <w:lang w:val="en-GB" w:eastAsia="en-GB"/>
        </w:rPr>
        <w:t xml:space="preserve"> is soliciting proposals from</w:t>
      </w:r>
      <w:r w:rsidR="00EE1C18" w:rsidRPr="003E2FE7">
        <w:rPr>
          <w:rFonts w:ascii="Calibri" w:eastAsia="Calibri" w:hAnsi="Calibri" w:cs="Calibri"/>
          <w:spacing w:val="-3"/>
          <w:sz w:val="20"/>
          <w:szCs w:val="20"/>
          <w:lang w:val="en-GB" w:eastAsia="en-GB"/>
        </w:rPr>
        <w:t xml:space="preserve"> Civil </w:t>
      </w:r>
      <w:r w:rsidR="00777B77" w:rsidRPr="003E2FE7">
        <w:rPr>
          <w:rFonts w:ascii="Calibri" w:eastAsia="Calibri" w:hAnsi="Calibri" w:cs="Calibri"/>
          <w:spacing w:val="-3"/>
          <w:sz w:val="20"/>
          <w:szCs w:val="20"/>
          <w:lang w:val="en-GB" w:eastAsia="en-GB"/>
        </w:rPr>
        <w:t>S</w:t>
      </w:r>
      <w:r w:rsidR="00EE1C18" w:rsidRPr="003E2FE7">
        <w:rPr>
          <w:rFonts w:ascii="Calibri" w:eastAsia="Calibri" w:hAnsi="Calibri" w:cs="Calibri"/>
          <w:spacing w:val="-3"/>
          <w:sz w:val="20"/>
          <w:szCs w:val="20"/>
          <w:lang w:val="en-GB" w:eastAsia="en-GB"/>
        </w:rPr>
        <w:t>ociety Organization</w:t>
      </w:r>
      <w:r w:rsidR="007F5145" w:rsidRPr="003E2FE7">
        <w:rPr>
          <w:rFonts w:ascii="Calibri" w:eastAsia="Calibri" w:hAnsi="Calibri" w:cs="Calibri"/>
          <w:spacing w:val="-3"/>
          <w:sz w:val="20"/>
          <w:szCs w:val="20"/>
          <w:lang w:val="en-GB" w:eastAsia="en-GB"/>
        </w:rPr>
        <w:t>s</w:t>
      </w:r>
      <w:r w:rsidR="00EE1C18" w:rsidRPr="003E2FE7">
        <w:rPr>
          <w:rFonts w:ascii="Calibri" w:eastAsia="Calibri" w:hAnsi="Calibri" w:cs="Calibri"/>
          <w:spacing w:val="-3"/>
          <w:sz w:val="20"/>
          <w:szCs w:val="20"/>
          <w:lang w:val="en-GB" w:eastAsia="en-GB"/>
        </w:rPr>
        <w:t xml:space="preserve"> (CSOs)</w:t>
      </w:r>
      <w:r w:rsidR="0003763E" w:rsidRPr="003E2FE7">
        <w:rPr>
          <w:rFonts w:ascii="Calibri" w:eastAsia="Calibri" w:hAnsi="Calibri" w:cs="Calibri"/>
          <w:spacing w:val="-3"/>
          <w:sz w:val="20"/>
          <w:szCs w:val="20"/>
          <w:lang w:val="en-GB" w:eastAsia="en-GB"/>
        </w:rPr>
        <w:t>.</w:t>
      </w:r>
      <w:r w:rsidR="00BB6F19" w:rsidRPr="003E2FE7">
        <w:rPr>
          <w:rFonts w:ascii="Calibri" w:eastAsia="Calibri" w:hAnsi="Calibri" w:cs="Calibri"/>
          <w:spacing w:val="-3"/>
          <w:sz w:val="20"/>
          <w:szCs w:val="20"/>
          <w:lang w:val="en-GB" w:eastAsia="en-GB"/>
        </w:rPr>
        <w:t xml:space="preserve"> </w:t>
      </w:r>
      <w:r w:rsidR="003331CC" w:rsidRPr="003E2FE7">
        <w:rPr>
          <w:rFonts w:ascii="Calibri" w:eastAsia="Calibri" w:hAnsi="Calibri" w:cs="Calibri"/>
          <w:b/>
          <w:spacing w:val="-3"/>
          <w:sz w:val="20"/>
          <w:szCs w:val="20"/>
          <w:lang w:val="en-GB" w:eastAsia="en-GB"/>
        </w:rPr>
        <w:t>Women</w:t>
      </w:r>
      <w:r w:rsidR="00D73FCA" w:rsidRPr="003E2FE7">
        <w:rPr>
          <w:rFonts w:ascii="Calibri" w:eastAsia="Calibri" w:hAnsi="Calibri" w:cs="Calibri"/>
          <w:b/>
          <w:spacing w:val="-3"/>
          <w:sz w:val="20"/>
          <w:szCs w:val="20"/>
          <w:lang w:val="en-GB" w:eastAsia="en-GB"/>
        </w:rPr>
        <w:t xml:space="preserve">’s </w:t>
      </w:r>
      <w:r w:rsidR="003331CC" w:rsidRPr="003E2FE7">
        <w:rPr>
          <w:rFonts w:ascii="Calibri" w:eastAsia="Calibri" w:hAnsi="Calibri" w:cs="Calibri"/>
          <w:b/>
          <w:spacing w:val="-3"/>
          <w:sz w:val="20"/>
          <w:szCs w:val="20"/>
          <w:lang w:val="en-GB" w:eastAsia="en-GB"/>
        </w:rPr>
        <w:t xml:space="preserve">organizations </w:t>
      </w:r>
      <w:r w:rsidR="00D73FCA" w:rsidRPr="003E2FE7">
        <w:rPr>
          <w:rFonts w:ascii="Calibri" w:eastAsia="Calibri" w:hAnsi="Calibri" w:cs="Calibri"/>
          <w:b/>
          <w:spacing w:val="-3"/>
          <w:sz w:val="20"/>
          <w:szCs w:val="20"/>
          <w:lang w:val="en-GB" w:eastAsia="en-GB"/>
        </w:rPr>
        <w:t xml:space="preserve">or entities </w:t>
      </w:r>
      <w:r w:rsidR="003331CC" w:rsidRPr="003E2FE7">
        <w:rPr>
          <w:rFonts w:ascii="Calibri" w:eastAsia="Calibri" w:hAnsi="Calibri" w:cs="Calibri"/>
          <w:b/>
          <w:spacing w:val="-3"/>
          <w:sz w:val="20"/>
          <w:szCs w:val="20"/>
          <w:lang w:val="en-GB" w:eastAsia="en-GB"/>
        </w:rPr>
        <w:t>are highly encouraged to apply.</w:t>
      </w:r>
    </w:p>
    <w:p w14:paraId="00019737" w14:textId="7F1C1AD0" w:rsidR="00FC2BA3" w:rsidRPr="003E2FE7"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A description of the services required is described in CFP </w:t>
      </w:r>
      <w:r w:rsidRPr="003E2FE7">
        <w:rPr>
          <w:rFonts w:ascii="Calibri" w:eastAsia="Calibri" w:hAnsi="Calibri" w:cs="Calibri"/>
          <w:b/>
          <w:spacing w:val="-3"/>
          <w:sz w:val="20"/>
          <w:szCs w:val="20"/>
          <w:lang w:val="en-GB" w:eastAsia="en-GB"/>
        </w:rPr>
        <w:t xml:space="preserve">Section </w:t>
      </w:r>
      <w:r w:rsidR="0003763E" w:rsidRPr="003E2FE7">
        <w:rPr>
          <w:rFonts w:ascii="Calibri" w:eastAsia="Calibri" w:hAnsi="Calibri" w:cs="Calibri"/>
          <w:b/>
          <w:spacing w:val="-3"/>
          <w:sz w:val="20"/>
          <w:szCs w:val="20"/>
          <w:lang w:val="en-GB" w:eastAsia="en-GB"/>
        </w:rPr>
        <w:t>1</w:t>
      </w:r>
      <w:r w:rsidRPr="003E2FE7">
        <w:rPr>
          <w:rFonts w:ascii="Calibri" w:eastAsia="Calibri" w:hAnsi="Calibri" w:cs="Calibri"/>
          <w:b/>
          <w:spacing w:val="-3"/>
          <w:sz w:val="20"/>
          <w:szCs w:val="20"/>
          <w:lang w:val="en-GB" w:eastAsia="en-GB"/>
        </w:rPr>
        <w:t xml:space="preserve"> </w:t>
      </w:r>
      <w:r w:rsidR="00C164AD" w:rsidRPr="003E2FE7">
        <w:rPr>
          <w:rFonts w:ascii="Calibri" w:eastAsia="Calibri" w:hAnsi="Calibri" w:cs="Calibri"/>
          <w:b/>
          <w:spacing w:val="-3"/>
          <w:sz w:val="20"/>
          <w:szCs w:val="20"/>
          <w:lang w:val="en-GB" w:eastAsia="en-GB"/>
        </w:rPr>
        <w:t>–</w:t>
      </w:r>
      <w:r w:rsidR="00E642C3" w:rsidRPr="003E2FE7">
        <w:rPr>
          <w:rFonts w:ascii="Calibri" w:eastAsia="Calibri" w:hAnsi="Calibri" w:cs="Calibri"/>
          <w:b/>
          <w:spacing w:val="-3"/>
          <w:sz w:val="20"/>
          <w:szCs w:val="20"/>
          <w:lang w:val="en-GB" w:eastAsia="en-GB"/>
        </w:rPr>
        <w:t xml:space="preserve"> </w:t>
      </w:r>
      <w:r w:rsidR="005B1298" w:rsidRPr="003E2FE7">
        <w:rPr>
          <w:rFonts w:ascii="Calibri" w:eastAsia="Calibri" w:hAnsi="Calibri" w:cs="Calibri"/>
          <w:b/>
          <w:spacing w:val="-3"/>
          <w:sz w:val="20"/>
          <w:szCs w:val="20"/>
          <w:lang w:val="en-GB" w:eastAsia="en-GB"/>
        </w:rPr>
        <w:t>c</w:t>
      </w:r>
      <w:r w:rsidR="00C164AD" w:rsidRPr="003E2FE7">
        <w:rPr>
          <w:rFonts w:ascii="Calibri" w:eastAsia="Calibri" w:hAnsi="Calibri" w:cs="Calibri"/>
          <w:b/>
          <w:spacing w:val="-3"/>
          <w:sz w:val="20"/>
          <w:szCs w:val="20"/>
          <w:lang w:val="en-GB" w:eastAsia="en-GB"/>
        </w:rPr>
        <w:t>)</w:t>
      </w:r>
      <w:r w:rsidR="00381C41" w:rsidRPr="003E2FE7">
        <w:rPr>
          <w:rFonts w:ascii="Calibri" w:eastAsia="Calibri" w:hAnsi="Calibri" w:cs="Calibri"/>
          <w:b/>
          <w:spacing w:val="-3"/>
          <w:sz w:val="20"/>
          <w:szCs w:val="20"/>
          <w:lang w:val="en-GB" w:eastAsia="en-GB"/>
        </w:rPr>
        <w:t xml:space="preserve"> </w:t>
      </w:r>
      <w:r w:rsidR="002E7F00" w:rsidRPr="003E2FE7">
        <w:rPr>
          <w:rFonts w:ascii="Calibri" w:eastAsia="Calibri" w:hAnsi="Calibri" w:cs="Calibri"/>
          <w:b/>
          <w:spacing w:val="-3"/>
          <w:sz w:val="20"/>
          <w:szCs w:val="20"/>
          <w:lang w:val="en-GB" w:eastAsia="en-GB"/>
        </w:rPr>
        <w:t>“</w:t>
      </w:r>
      <w:r w:rsidR="00C164AD" w:rsidRPr="003E2FE7">
        <w:rPr>
          <w:rFonts w:ascii="Calibri" w:eastAsia="Calibri" w:hAnsi="Calibri" w:cs="Calibri"/>
          <w:b/>
          <w:spacing w:val="-3"/>
          <w:sz w:val="20"/>
          <w:szCs w:val="20"/>
          <w:lang w:val="en-GB" w:eastAsia="en-GB"/>
        </w:rPr>
        <w:t xml:space="preserve">UN Women </w:t>
      </w:r>
      <w:r w:rsidRPr="003E2FE7">
        <w:rPr>
          <w:rFonts w:ascii="Calibri" w:eastAsia="Calibri" w:hAnsi="Calibri" w:cs="Calibri"/>
          <w:b/>
          <w:spacing w:val="-3"/>
          <w:sz w:val="20"/>
          <w:szCs w:val="20"/>
          <w:lang w:val="en-GB" w:eastAsia="en-GB"/>
        </w:rPr>
        <w:t>Terms of Reference</w:t>
      </w:r>
      <w:r w:rsidR="002E7F00" w:rsidRPr="003E2FE7">
        <w:rPr>
          <w:rFonts w:ascii="Calibri" w:eastAsia="Calibri" w:hAnsi="Calibri" w:cs="Calibri"/>
          <w:b/>
          <w:spacing w:val="-3"/>
          <w:sz w:val="20"/>
          <w:szCs w:val="20"/>
          <w:lang w:val="en-GB" w:eastAsia="en-GB"/>
        </w:rPr>
        <w:t>”</w:t>
      </w:r>
      <w:r w:rsidRPr="003E2FE7">
        <w:rPr>
          <w:rFonts w:ascii="Calibri" w:eastAsia="Calibri" w:hAnsi="Calibri" w:cs="Calibri"/>
          <w:b/>
          <w:spacing w:val="-3"/>
          <w:sz w:val="20"/>
          <w:szCs w:val="20"/>
          <w:lang w:val="en-GB" w:eastAsia="en-GB"/>
        </w:rPr>
        <w:t>.</w:t>
      </w:r>
    </w:p>
    <w:p w14:paraId="373C2617" w14:textId="71D978D2" w:rsidR="00FC2BA3" w:rsidRPr="003E2FE7" w:rsidRDefault="006470FD"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UN Women</w:t>
      </w:r>
      <w:r w:rsidR="000B480F" w:rsidRPr="003E2FE7">
        <w:rPr>
          <w:rFonts w:ascii="Calibri" w:eastAsia="Calibri" w:hAnsi="Calibri" w:cs="Calibri"/>
          <w:spacing w:val="-3"/>
          <w:sz w:val="20"/>
          <w:szCs w:val="20"/>
          <w:lang w:val="en-GB" w:eastAsia="en-GB"/>
        </w:rPr>
        <w:t xml:space="preserve"> may, at its discretion, cancel the services in part or in whole.</w:t>
      </w:r>
    </w:p>
    <w:p w14:paraId="1AF8C28E" w14:textId="76B811ED" w:rsidR="00FC2BA3" w:rsidRPr="003E2FE7"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Proponents may withdraw the proposal after submission, provided that written notice of withdrawal is received by</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prior to the deadline prescribed for </w:t>
      </w:r>
      <w:r w:rsidR="002C1C67" w:rsidRPr="003E2FE7">
        <w:rPr>
          <w:rFonts w:ascii="Calibri" w:eastAsia="Calibri" w:hAnsi="Calibri" w:cs="Calibri"/>
          <w:spacing w:val="-3"/>
          <w:sz w:val="20"/>
          <w:szCs w:val="20"/>
          <w:lang w:val="en-GB" w:eastAsia="en-GB"/>
        </w:rPr>
        <w:t xml:space="preserve">the </w:t>
      </w:r>
      <w:r w:rsidRPr="003E2FE7">
        <w:rPr>
          <w:rFonts w:ascii="Calibri" w:eastAsia="Calibri" w:hAnsi="Calibri" w:cs="Calibri"/>
          <w:spacing w:val="-3"/>
          <w:sz w:val="20"/>
          <w:szCs w:val="20"/>
          <w:lang w:val="en-GB" w:eastAsia="en-GB"/>
        </w:rPr>
        <w:t xml:space="preserve">submission of proposals. </w:t>
      </w:r>
      <w:r w:rsidRPr="003E2FE7">
        <w:rPr>
          <w:rFonts w:ascii="Calibri" w:eastAsia="Calibri" w:hAnsi="Calibri" w:cs="Calibri"/>
          <w:spacing w:val="-2"/>
          <w:sz w:val="20"/>
          <w:szCs w:val="20"/>
          <w:lang w:val="en-GB" w:eastAsia="en-GB"/>
        </w:rPr>
        <w:t xml:space="preserve">No proposal may be modified subsequent to the deadline for </w:t>
      </w:r>
      <w:r w:rsidR="00A777D7" w:rsidRPr="003E2FE7">
        <w:rPr>
          <w:rFonts w:ascii="Calibri" w:eastAsia="Calibri" w:hAnsi="Calibri" w:cs="Calibri"/>
          <w:spacing w:val="-2"/>
          <w:sz w:val="20"/>
          <w:szCs w:val="20"/>
          <w:lang w:val="en-GB" w:eastAsia="en-GB"/>
        </w:rPr>
        <w:t xml:space="preserve">the </w:t>
      </w:r>
      <w:r w:rsidRPr="003E2FE7">
        <w:rPr>
          <w:rFonts w:ascii="Calibri" w:eastAsia="Calibri" w:hAnsi="Calibri" w:cs="Calibri"/>
          <w:spacing w:val="-2"/>
          <w:sz w:val="20"/>
          <w:szCs w:val="20"/>
          <w:lang w:val="en-GB" w:eastAsia="en-GB"/>
        </w:rPr>
        <w:t>submission of proposal</w:t>
      </w:r>
      <w:r w:rsidR="00A777D7" w:rsidRPr="003E2FE7">
        <w:rPr>
          <w:rFonts w:ascii="Calibri" w:eastAsia="Calibri" w:hAnsi="Calibri" w:cs="Calibri"/>
          <w:spacing w:val="-2"/>
          <w:sz w:val="20"/>
          <w:szCs w:val="20"/>
          <w:lang w:val="en-GB" w:eastAsia="en-GB"/>
        </w:rPr>
        <w:t>s</w:t>
      </w:r>
      <w:r w:rsidRPr="003E2FE7">
        <w:rPr>
          <w:rFonts w:ascii="Calibri" w:eastAsia="Calibri" w:hAnsi="Calibri" w:cs="Calibri"/>
          <w:spacing w:val="-2"/>
          <w:sz w:val="20"/>
          <w:szCs w:val="20"/>
          <w:lang w:val="en-GB" w:eastAsia="en-GB"/>
        </w:rPr>
        <w:t>. No proposal may be withdrawn in the interval between the deadline for submission of proposals and the expiration of the period of proposal validity.</w:t>
      </w:r>
    </w:p>
    <w:p w14:paraId="349AA02E" w14:textId="4D67A63C" w:rsidR="00FC2BA3" w:rsidRPr="003E2FE7"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All proposals shall remain valid and open for acceptance for a period of </w:t>
      </w:r>
      <w:r w:rsidR="00CA00F9" w:rsidRPr="003E2FE7">
        <w:rPr>
          <w:rFonts w:ascii="Calibri" w:eastAsia="Calibri" w:hAnsi="Calibri" w:cs="Calibri"/>
          <w:spacing w:val="-3"/>
          <w:sz w:val="20"/>
          <w:szCs w:val="20"/>
          <w:lang w:val="en-GB" w:eastAsia="en-GB"/>
        </w:rPr>
        <w:t>120</w:t>
      </w:r>
      <w:r w:rsidRPr="003E2FE7">
        <w:rPr>
          <w:rFonts w:ascii="Calibri" w:eastAsia="Calibri" w:hAnsi="Calibri" w:cs="Calibri"/>
          <w:spacing w:val="-3"/>
          <w:sz w:val="20"/>
          <w:szCs w:val="20"/>
          <w:lang w:val="en-GB" w:eastAsia="en-GB"/>
        </w:rPr>
        <w:t xml:space="preserve"> calendar days after the date specified for receipt of proposals. A proposal valid for a shorter period may be rejected.</w:t>
      </w:r>
      <w:r w:rsidRPr="003E2FE7">
        <w:rPr>
          <w:rFonts w:ascii="Calibri" w:eastAsia="Calibri" w:hAnsi="Calibri" w:cs="Calibri"/>
          <w:b/>
          <w:bCs/>
          <w:spacing w:val="-3"/>
          <w:sz w:val="20"/>
          <w:szCs w:val="20"/>
          <w:lang w:val="en-GB" w:eastAsia="en-GB"/>
        </w:rPr>
        <w:t xml:space="preserve"> </w:t>
      </w:r>
      <w:r w:rsidRPr="003E2FE7">
        <w:rPr>
          <w:rFonts w:ascii="Calibri" w:eastAsia="Calibri" w:hAnsi="Calibri" w:cs="Calibri"/>
          <w:spacing w:val="-3"/>
          <w:sz w:val="20"/>
          <w:szCs w:val="20"/>
          <w:lang w:val="en-GB" w:eastAsia="en-GB"/>
        </w:rPr>
        <w:t>In exceptional circumstances,</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may solicit the proponent’s consent to an extension of the period of validity. The request and the responses thereto shall be made in writing.</w:t>
      </w:r>
    </w:p>
    <w:p w14:paraId="62198493" w14:textId="1D367DAE" w:rsidR="000B480F" w:rsidRPr="003E2FE7" w:rsidRDefault="000B480F" w:rsidP="00CE3345">
      <w:pPr>
        <w:pStyle w:val="ListParagraph"/>
        <w:numPr>
          <w:ilvl w:val="1"/>
          <w:numId w:val="13"/>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Effective with the release of this CFP, </w:t>
      </w:r>
      <w:r w:rsidRPr="003E2FE7">
        <w:rPr>
          <w:rFonts w:ascii="Calibri" w:eastAsia="Calibri" w:hAnsi="Calibri" w:cs="Calibri"/>
          <w:spacing w:val="-3"/>
          <w:sz w:val="20"/>
          <w:szCs w:val="20"/>
          <w:u w:val="single"/>
          <w:lang w:val="en-GB" w:eastAsia="en-GB"/>
        </w:rPr>
        <w:t>all</w:t>
      </w:r>
      <w:r w:rsidRPr="003E2FE7">
        <w:rPr>
          <w:rFonts w:ascii="Calibri" w:eastAsia="Calibri" w:hAnsi="Calibri" w:cs="Calibri"/>
          <w:spacing w:val="-3"/>
          <w:sz w:val="20"/>
          <w:szCs w:val="20"/>
          <w:lang w:val="en-GB" w:eastAsia="en-GB"/>
        </w:rPr>
        <w:t xml:space="preserve"> communications must be directed only to</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w:t>
      </w:r>
      <w:r w:rsidR="003E2FE7" w:rsidRPr="003E2FE7">
        <w:rPr>
          <w:rFonts w:ascii="Calibri" w:eastAsia="Calibri" w:hAnsi="Calibri" w:cs="Calibri"/>
          <w:spacing w:val="-3"/>
          <w:sz w:val="20"/>
          <w:szCs w:val="20"/>
          <w:lang w:val="en-GB" w:eastAsia="en-GB"/>
        </w:rPr>
        <w:t xml:space="preserve">Tosin Akibu, Deputy Country Representative a.i </w:t>
      </w:r>
      <w:r w:rsidRPr="003E2FE7">
        <w:rPr>
          <w:rFonts w:ascii="Calibri" w:eastAsia="Calibri" w:hAnsi="Calibri" w:cs="Calibri"/>
          <w:spacing w:val="-3"/>
          <w:sz w:val="20"/>
          <w:szCs w:val="20"/>
          <w:lang w:val="en-GB" w:eastAsia="en-GB"/>
        </w:rPr>
        <w:t xml:space="preserve">by email at </w:t>
      </w:r>
      <w:r w:rsidR="003E2FE7" w:rsidRPr="003E2FE7">
        <w:rPr>
          <w:rFonts w:ascii="Calibri" w:eastAsia="Calibri" w:hAnsi="Calibri" w:cs="Calibri"/>
          <w:spacing w:val="-3"/>
          <w:sz w:val="20"/>
          <w:szCs w:val="20"/>
          <w:lang w:val="en-GB" w:eastAsia="en-GB"/>
        </w:rPr>
        <w:t>tosin.akibu@unwomen.org</w:t>
      </w:r>
      <w:r w:rsidRPr="003E2FE7">
        <w:rPr>
          <w:rFonts w:ascii="Calibri" w:eastAsia="Calibri" w:hAnsi="Calibri" w:cs="Calibri"/>
          <w:spacing w:val="-3"/>
          <w:sz w:val="20"/>
          <w:szCs w:val="20"/>
          <w:lang w:val="en-GB" w:eastAsia="en-GB"/>
        </w:rPr>
        <w:t>. Proponents must not communicate with any other personnel of</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regarding this CFP. </w:t>
      </w:r>
    </w:p>
    <w:p w14:paraId="5E6A2120" w14:textId="77777777" w:rsidR="00312FC9" w:rsidRPr="003E2FE7" w:rsidRDefault="00312FC9" w:rsidP="00CE3345">
      <w:pPr>
        <w:tabs>
          <w:tab w:val="left" w:pos="-1440"/>
        </w:tabs>
        <w:suppressAutoHyphens/>
        <w:spacing w:after="0" w:line="240" w:lineRule="auto"/>
        <w:ind w:left="18"/>
        <w:jc w:val="both"/>
        <w:rPr>
          <w:rFonts w:ascii="Calibri" w:eastAsia="Calibri" w:hAnsi="Calibri" w:cs="Calibri"/>
          <w:spacing w:val="-3"/>
          <w:sz w:val="20"/>
          <w:szCs w:val="20"/>
          <w:lang w:val="en-GB" w:eastAsia="en-GB"/>
        </w:rPr>
      </w:pPr>
    </w:p>
    <w:p w14:paraId="07FFDB17" w14:textId="074019E2"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Cost of </w:t>
      </w:r>
      <w:r w:rsidR="008E4563"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w:t>
      </w:r>
      <w:r w:rsidR="00C3077D" w:rsidRPr="003E2FE7">
        <w:rPr>
          <w:rFonts w:ascii="Calibri" w:eastAsia="Times New Roman" w:hAnsi="Calibri" w:cs="Calibri"/>
          <w:b/>
          <w:sz w:val="20"/>
          <w:szCs w:val="20"/>
          <w:lang w:val="en-GB" w:eastAsia="en-GB"/>
        </w:rPr>
        <w:t>l</w:t>
      </w:r>
      <w:r w:rsidR="00B71643" w:rsidRPr="003E2FE7">
        <w:rPr>
          <w:rFonts w:ascii="Calibri" w:eastAsia="Times New Roman" w:hAnsi="Calibri" w:cs="Calibri"/>
          <w:b/>
          <w:sz w:val="20"/>
          <w:szCs w:val="20"/>
          <w:lang w:val="en-GB" w:eastAsia="en-GB"/>
        </w:rPr>
        <w:t>s</w:t>
      </w:r>
    </w:p>
    <w:p w14:paraId="7D84B31B" w14:textId="4F1F5CB0" w:rsidR="000B480F" w:rsidRPr="003E2FE7" w:rsidRDefault="008E4563" w:rsidP="00CE3345">
      <w:pPr>
        <w:numPr>
          <w:ilvl w:val="1"/>
          <w:numId w:val="0"/>
        </w:numPr>
        <w:tabs>
          <w:tab w:val="left" w:pos="-1440"/>
        </w:tabs>
        <w:suppressAutoHyphens/>
        <w:spacing w:after="0" w:line="240" w:lineRule="auto"/>
        <w:ind w:left="540" w:hanging="540"/>
        <w:contextualSpacing/>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2.1</w:t>
      </w:r>
      <w:r w:rsidRPr="003E2FE7">
        <w:rPr>
          <w:rFonts w:ascii="Calibri" w:eastAsia="Calibri" w:hAnsi="Calibri" w:cs="Calibri"/>
          <w:spacing w:val="-3"/>
          <w:sz w:val="20"/>
          <w:szCs w:val="20"/>
          <w:lang w:val="en-GB" w:eastAsia="en-GB"/>
        </w:rPr>
        <w:tab/>
      </w:r>
      <w:r w:rsidR="000B480F" w:rsidRPr="003E2FE7">
        <w:rPr>
          <w:rFonts w:ascii="Calibri" w:eastAsia="Calibri" w:hAnsi="Calibri" w:cs="Calibri"/>
          <w:spacing w:val="-3"/>
          <w:sz w:val="20"/>
          <w:szCs w:val="20"/>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FE7CE4" w:rsidRPr="003E2FE7">
        <w:rPr>
          <w:rFonts w:ascii="Calibri" w:eastAsia="Calibri" w:hAnsi="Calibri" w:cs="Calibri"/>
          <w:spacing w:val="-3"/>
          <w:sz w:val="20"/>
          <w:szCs w:val="20"/>
          <w:lang w:val="en-GB" w:eastAsia="en-GB"/>
        </w:rPr>
        <w:t>.</w:t>
      </w:r>
      <w:r w:rsidR="000B480F" w:rsidRPr="003E2FE7">
        <w:rPr>
          <w:rFonts w:ascii="Calibri" w:eastAsia="Calibri" w:hAnsi="Calibri" w:cs="Calibri"/>
          <w:spacing w:val="-3"/>
          <w:sz w:val="20"/>
          <w:szCs w:val="20"/>
          <w:lang w:val="en-GB" w:eastAsia="en-GB"/>
        </w:rPr>
        <w:t xml:space="preserve"> </w:t>
      </w:r>
      <w:r w:rsidR="00FE7CE4" w:rsidRPr="003E2FE7">
        <w:rPr>
          <w:rFonts w:ascii="Calibri" w:eastAsia="Calibri" w:hAnsi="Calibri" w:cs="Calibri"/>
          <w:spacing w:val="-3"/>
          <w:sz w:val="20"/>
          <w:szCs w:val="20"/>
          <w:lang w:val="en-GB" w:eastAsia="en-GB"/>
        </w:rPr>
        <w:t>P</w:t>
      </w:r>
      <w:r w:rsidR="000B480F" w:rsidRPr="003E2FE7">
        <w:rPr>
          <w:rFonts w:ascii="Calibri" w:eastAsia="Calibri" w:hAnsi="Calibri" w:cs="Calibri"/>
          <w:spacing w:val="-3"/>
          <w:sz w:val="20"/>
          <w:szCs w:val="20"/>
          <w:lang w:val="en-GB" w:eastAsia="en-GB"/>
        </w:rPr>
        <w:t>roposals offering only part of the services will be rejected.</w:t>
      </w:r>
    </w:p>
    <w:p w14:paraId="66D80406" w14:textId="77777777" w:rsidR="000B480F" w:rsidRPr="003E2FE7" w:rsidRDefault="000B480F" w:rsidP="00CE3345">
      <w:pPr>
        <w:numPr>
          <w:ilvl w:val="1"/>
          <w:numId w:val="0"/>
        </w:numPr>
        <w:tabs>
          <w:tab w:val="left" w:pos="-1440"/>
        </w:tabs>
        <w:suppressAutoHyphens/>
        <w:spacing w:after="0" w:line="240" w:lineRule="auto"/>
        <w:ind w:left="357"/>
        <w:contextualSpacing/>
        <w:jc w:val="both"/>
        <w:rPr>
          <w:rFonts w:ascii="Calibri" w:eastAsia="Calibri" w:hAnsi="Calibri" w:cs="Calibri"/>
          <w:spacing w:val="-3"/>
          <w:sz w:val="20"/>
          <w:szCs w:val="20"/>
          <w:lang w:val="en-GB" w:eastAsia="en-GB"/>
        </w:rPr>
      </w:pPr>
    </w:p>
    <w:p w14:paraId="081F45B5" w14:textId="6257F210"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Eligibility</w:t>
      </w:r>
    </w:p>
    <w:p w14:paraId="32C1D6F8" w14:textId="79BAC938" w:rsidR="00BC675B" w:rsidRPr="003E2FE7" w:rsidRDefault="00F018EC" w:rsidP="00CE3345">
      <w:pPr>
        <w:autoSpaceDE w:val="0"/>
        <w:autoSpaceDN w:val="0"/>
        <w:adjustRightInd w:val="0"/>
        <w:spacing w:after="0" w:line="240" w:lineRule="auto"/>
        <w:ind w:left="540" w:hanging="540"/>
        <w:contextualSpacing/>
        <w:jc w:val="both"/>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3.1</w:t>
      </w:r>
      <w:r w:rsidRPr="003E2FE7">
        <w:rPr>
          <w:rFonts w:ascii="Calibri" w:eastAsia="Times New Roman" w:hAnsi="Calibri" w:cs="Calibri"/>
          <w:sz w:val="20"/>
          <w:szCs w:val="20"/>
          <w:lang w:val="en-GB" w:eastAsia="en-GB"/>
        </w:rPr>
        <w:tab/>
      </w:r>
      <w:r w:rsidR="000B480F" w:rsidRPr="003E2FE7">
        <w:rPr>
          <w:rFonts w:ascii="Calibri" w:eastAsia="Times New Roman" w:hAnsi="Calibri" w:cs="Calibri"/>
          <w:sz w:val="20"/>
          <w:szCs w:val="20"/>
          <w:lang w:val="en-GB" w:eastAsia="en-GB"/>
        </w:rPr>
        <w:t xml:space="preserve">Proponents must meet all mandatory requirements/pre-qualification criteria as set out in </w:t>
      </w:r>
      <w:r w:rsidR="000B480F" w:rsidRPr="003E2FE7">
        <w:rPr>
          <w:rFonts w:ascii="Calibri" w:eastAsia="Times New Roman" w:hAnsi="Calibri" w:cs="Calibri"/>
          <w:b/>
          <w:sz w:val="20"/>
          <w:szCs w:val="20"/>
          <w:lang w:val="en-GB" w:eastAsia="en-GB"/>
        </w:rPr>
        <w:t xml:space="preserve">Annex </w:t>
      </w:r>
      <w:r w:rsidR="00422C7E" w:rsidRPr="003E2FE7">
        <w:rPr>
          <w:rFonts w:ascii="Calibri" w:eastAsia="Times New Roman" w:hAnsi="Calibri" w:cs="Calibri"/>
          <w:b/>
          <w:sz w:val="20"/>
          <w:szCs w:val="20"/>
          <w:lang w:val="en-GB" w:eastAsia="en-GB"/>
        </w:rPr>
        <w:t>A-1</w:t>
      </w:r>
      <w:r w:rsidR="000B480F" w:rsidRPr="003E2FE7">
        <w:rPr>
          <w:rFonts w:ascii="Calibri" w:eastAsia="Times New Roman" w:hAnsi="Calibri" w:cs="Calibri"/>
          <w:sz w:val="20"/>
          <w:szCs w:val="20"/>
          <w:lang w:val="en-GB" w:eastAsia="en-GB"/>
        </w:rPr>
        <w:t xml:space="preserve"> </w:t>
      </w:r>
      <w:r w:rsidR="00ED0EAD" w:rsidRPr="003E2FE7">
        <w:rPr>
          <w:rFonts w:ascii="Calibri" w:eastAsia="Times New Roman" w:hAnsi="Calibri" w:cs="Calibri"/>
          <w:sz w:val="20"/>
          <w:szCs w:val="20"/>
          <w:lang w:val="en-GB" w:eastAsia="en-GB"/>
        </w:rPr>
        <w:t>(</w:t>
      </w:r>
      <w:r w:rsidR="000B480F" w:rsidRPr="003E2FE7">
        <w:rPr>
          <w:rFonts w:ascii="Calibri" w:eastAsia="Times New Roman" w:hAnsi="Calibri" w:cs="Calibri"/>
          <w:sz w:val="20"/>
          <w:szCs w:val="20"/>
          <w:lang w:val="en-GB" w:eastAsia="en-GB"/>
        </w:rPr>
        <w:t xml:space="preserve">See </w:t>
      </w:r>
      <w:r w:rsidR="00ED0EAD" w:rsidRPr="003E2FE7">
        <w:rPr>
          <w:rFonts w:ascii="Calibri" w:eastAsia="Times New Roman" w:hAnsi="Calibri" w:cs="Calibri"/>
          <w:sz w:val="20"/>
          <w:szCs w:val="20"/>
          <w:lang w:val="en-GB" w:eastAsia="en-GB"/>
        </w:rPr>
        <w:t>point 4 below</w:t>
      </w:r>
      <w:r w:rsidR="000B480F" w:rsidRPr="003E2FE7">
        <w:rPr>
          <w:rFonts w:ascii="Calibri" w:eastAsia="Times New Roman" w:hAnsi="Calibri" w:cs="Calibri"/>
          <w:sz w:val="20"/>
          <w:szCs w:val="20"/>
          <w:lang w:val="en-GB" w:eastAsia="en-GB"/>
        </w:rPr>
        <w:t xml:space="preserve"> for further explanation</w:t>
      </w:r>
      <w:r w:rsidR="0025434A" w:rsidRPr="003E2FE7">
        <w:rPr>
          <w:rFonts w:ascii="Calibri" w:eastAsia="Times New Roman" w:hAnsi="Calibri" w:cs="Calibri"/>
          <w:sz w:val="20"/>
          <w:szCs w:val="20"/>
          <w:lang w:val="en-GB" w:eastAsia="en-GB"/>
        </w:rPr>
        <w:t>)</w:t>
      </w:r>
      <w:r w:rsidR="00CE224C" w:rsidRPr="003E2FE7">
        <w:rPr>
          <w:rFonts w:ascii="Calibri" w:eastAsia="Times New Roman" w:hAnsi="Calibri" w:cs="Calibri"/>
          <w:sz w:val="20"/>
          <w:szCs w:val="20"/>
          <w:lang w:val="en-GB" w:eastAsia="en-GB"/>
        </w:rPr>
        <w:t xml:space="preserve"> to be considered</w:t>
      </w:r>
      <w:r w:rsidR="000B480F" w:rsidRPr="003E2FE7">
        <w:rPr>
          <w:rFonts w:ascii="Calibri" w:eastAsia="Times New Roman" w:hAnsi="Calibri" w:cs="Calibri"/>
          <w:sz w:val="20"/>
          <w:szCs w:val="20"/>
          <w:lang w:val="en-GB" w:eastAsia="en-GB"/>
        </w:rPr>
        <w:t>. Proponents will receive a pass/fail rating on this section.</w:t>
      </w:r>
      <w:r w:rsidR="00DC2F38" w:rsidRPr="003E2FE7">
        <w:rPr>
          <w:rFonts w:ascii="Calibri" w:eastAsia="Times New Roman" w:hAnsi="Calibri" w:cs="Calibri"/>
          <w:sz w:val="20"/>
          <w:szCs w:val="20"/>
          <w:lang w:val="en-GB" w:eastAsia="en-GB"/>
        </w:rPr>
        <w:t xml:space="preserve"> </w:t>
      </w:r>
      <w:r w:rsidR="006470FD" w:rsidRPr="003E2FE7">
        <w:rPr>
          <w:rFonts w:ascii="Calibri" w:eastAsia="Times New Roman" w:hAnsi="Calibri" w:cs="Calibri"/>
          <w:sz w:val="20"/>
          <w:szCs w:val="20"/>
          <w:lang w:val="en-GB" w:eastAsia="en-GB"/>
        </w:rPr>
        <w:t>UN Women</w:t>
      </w:r>
      <w:r w:rsidR="000B480F" w:rsidRPr="003E2FE7">
        <w:rPr>
          <w:rFonts w:ascii="Calibri" w:eastAsia="Times New Roman" w:hAnsi="Calibri" w:cs="Calibri"/>
          <w:sz w:val="20"/>
          <w:szCs w:val="2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Pr="003E2FE7" w:rsidRDefault="00BC675B" w:rsidP="00CE3345">
      <w:pPr>
        <w:spacing w:after="0" w:line="240" w:lineRule="auto"/>
        <w:ind w:left="357"/>
        <w:jc w:val="both"/>
        <w:rPr>
          <w:rFonts w:ascii="Calibri" w:eastAsia="Times New Roman" w:hAnsi="Calibri" w:cs="Calibri"/>
          <w:sz w:val="20"/>
          <w:szCs w:val="20"/>
          <w:highlight w:val="yellow"/>
          <w:lang w:val="en-GB" w:eastAsia="en-GB"/>
        </w:rPr>
      </w:pPr>
    </w:p>
    <w:p w14:paraId="4F27DB96" w14:textId="5C22673F" w:rsidR="00381C41" w:rsidRPr="003E2FE7" w:rsidRDefault="00381C41" w:rsidP="00CE3345">
      <w:pPr>
        <w:keepNext/>
        <w:keepLines/>
        <w:numPr>
          <w:ilvl w:val="0"/>
          <w:numId w:val="1"/>
        </w:numPr>
        <w:spacing w:after="0" w:line="240" w:lineRule="auto"/>
        <w:ind w:left="540" w:hanging="540"/>
        <w:contextualSpacing/>
        <w:jc w:val="both"/>
        <w:outlineLvl w:val="0"/>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Mandatory</w:t>
      </w:r>
      <w:r w:rsidR="00F018EC"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re-</w:t>
      </w:r>
      <w:r w:rsidR="00F018EC" w:rsidRPr="003E2FE7">
        <w:rPr>
          <w:rFonts w:ascii="Calibri" w:eastAsia="Times New Roman" w:hAnsi="Calibri" w:cs="Calibri"/>
          <w:b/>
          <w:sz w:val="20"/>
          <w:szCs w:val="20"/>
          <w:lang w:val="en-GB" w:eastAsia="en-GB"/>
        </w:rPr>
        <w:t>Q</w:t>
      </w:r>
      <w:r w:rsidRPr="003E2FE7">
        <w:rPr>
          <w:rFonts w:ascii="Calibri" w:eastAsia="Times New Roman" w:hAnsi="Calibri" w:cs="Calibri"/>
          <w:b/>
          <w:sz w:val="20"/>
          <w:szCs w:val="20"/>
          <w:lang w:val="en-GB" w:eastAsia="en-GB"/>
        </w:rPr>
        <w:t xml:space="preserve">ualification </w:t>
      </w:r>
      <w:r w:rsidR="00F018EC" w:rsidRPr="003E2FE7">
        <w:rPr>
          <w:rFonts w:ascii="Calibri" w:eastAsia="Times New Roman" w:hAnsi="Calibri" w:cs="Calibri"/>
          <w:b/>
          <w:sz w:val="20"/>
          <w:szCs w:val="20"/>
          <w:lang w:val="en-GB" w:eastAsia="en-GB"/>
        </w:rPr>
        <w:t>C</w:t>
      </w:r>
      <w:r w:rsidRPr="003E2FE7">
        <w:rPr>
          <w:rFonts w:ascii="Calibri" w:eastAsia="Times New Roman" w:hAnsi="Calibri" w:cs="Calibri"/>
          <w:b/>
          <w:sz w:val="20"/>
          <w:szCs w:val="20"/>
          <w:lang w:val="en-GB" w:eastAsia="en-GB"/>
        </w:rPr>
        <w:t>riteria</w:t>
      </w:r>
    </w:p>
    <w:p w14:paraId="30C19953" w14:textId="3C1E136A" w:rsidR="00F018EC" w:rsidRPr="003E2FE7" w:rsidRDefault="00A96D71" w:rsidP="00CE3345">
      <w:pPr>
        <w:pStyle w:val="ListParagraph"/>
        <w:numPr>
          <w:ilvl w:val="1"/>
          <w:numId w:val="9"/>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The evaluation </w:t>
      </w:r>
      <w:r w:rsidR="005155B4" w:rsidRPr="003E2FE7">
        <w:rPr>
          <w:rFonts w:ascii="Calibri" w:eastAsia="Calibri" w:hAnsi="Calibri" w:cs="Calibri"/>
          <w:spacing w:val="-3"/>
          <w:sz w:val="20"/>
          <w:szCs w:val="20"/>
          <w:lang w:val="en-GB" w:eastAsia="en-GB"/>
        </w:rPr>
        <w:t>of technical and financial proposals</w:t>
      </w:r>
      <w:r w:rsidR="0054236D" w:rsidRPr="003E2FE7">
        <w:rPr>
          <w:rFonts w:ascii="Calibri" w:eastAsia="Calibri" w:hAnsi="Calibri" w:cs="Calibri"/>
          <w:spacing w:val="-3"/>
          <w:sz w:val="20"/>
          <w:szCs w:val="20"/>
          <w:lang w:val="en-GB" w:eastAsia="en-GB"/>
        </w:rPr>
        <w:t xml:space="preserve"> by UN Women </w:t>
      </w:r>
      <w:r w:rsidR="003B654E" w:rsidRPr="003E2FE7">
        <w:rPr>
          <w:rFonts w:ascii="Calibri" w:eastAsia="Calibri" w:hAnsi="Calibri" w:cs="Calibri"/>
          <w:spacing w:val="-3"/>
          <w:sz w:val="20"/>
          <w:szCs w:val="20"/>
          <w:lang w:val="en-GB" w:eastAsia="en-GB"/>
        </w:rPr>
        <w:t>is conducted in</w:t>
      </w:r>
      <w:r w:rsidR="005155B4" w:rsidRPr="003E2FE7">
        <w:rPr>
          <w:rFonts w:ascii="Calibri" w:eastAsia="Calibri" w:hAnsi="Calibri" w:cs="Calibri"/>
          <w:spacing w:val="-3"/>
          <w:sz w:val="20"/>
          <w:szCs w:val="20"/>
          <w:lang w:val="en-GB" w:eastAsia="en-GB"/>
        </w:rPr>
        <w:t xml:space="preserve"> two phases (see </w:t>
      </w:r>
      <w:r w:rsidR="00BA74D3" w:rsidRPr="003E2FE7">
        <w:rPr>
          <w:rFonts w:ascii="Calibri" w:eastAsia="Calibri" w:hAnsi="Calibri" w:cs="Calibri"/>
          <w:spacing w:val="-3"/>
          <w:sz w:val="20"/>
          <w:szCs w:val="20"/>
          <w:lang w:val="en-GB" w:eastAsia="en-GB"/>
        </w:rPr>
        <w:t xml:space="preserve">section 11 below) </w:t>
      </w:r>
      <w:r w:rsidRPr="003E2FE7">
        <w:rPr>
          <w:rFonts w:ascii="Calibri" w:eastAsia="Calibri" w:hAnsi="Calibri" w:cs="Calibri"/>
          <w:spacing w:val="-3"/>
          <w:sz w:val="20"/>
          <w:szCs w:val="20"/>
          <w:lang w:val="en-GB" w:eastAsia="en-GB"/>
        </w:rPr>
        <w:t xml:space="preserve">and </w:t>
      </w:r>
      <w:r w:rsidR="00587EA0" w:rsidRPr="003E2FE7">
        <w:rPr>
          <w:rFonts w:ascii="Calibri" w:eastAsia="Calibri" w:hAnsi="Calibri" w:cs="Calibri"/>
          <w:spacing w:val="-3"/>
          <w:sz w:val="20"/>
          <w:szCs w:val="20"/>
          <w:lang w:val="en-GB" w:eastAsia="en-GB"/>
        </w:rPr>
        <w:t>the</w:t>
      </w:r>
      <w:r w:rsidR="00381C41" w:rsidRPr="003E2FE7">
        <w:rPr>
          <w:rFonts w:ascii="Calibri" w:eastAsia="Calibri" w:hAnsi="Calibri" w:cs="Calibri"/>
          <w:spacing w:val="-3"/>
          <w:sz w:val="20"/>
          <w:szCs w:val="20"/>
          <w:lang w:val="en-GB" w:eastAsia="en-GB"/>
        </w:rPr>
        <w:t xml:space="preserve"> mandatory requirements/pre-qualification criteria have been designed to </w:t>
      </w:r>
      <w:r w:rsidR="004B4313" w:rsidRPr="003E2FE7">
        <w:rPr>
          <w:rFonts w:ascii="Calibri" w:eastAsia="Calibri" w:hAnsi="Calibri" w:cs="Calibri"/>
          <w:spacing w:val="-3"/>
          <w:sz w:val="20"/>
          <w:szCs w:val="20"/>
          <w:lang w:val="en-GB" w:eastAsia="en-GB"/>
        </w:rPr>
        <w:t>ensure</w:t>
      </w:r>
      <w:r w:rsidR="00381C41" w:rsidRPr="003E2FE7">
        <w:rPr>
          <w:rFonts w:ascii="Calibri" w:eastAsia="Calibri" w:hAnsi="Calibri" w:cs="Calibri"/>
          <w:spacing w:val="-3"/>
          <w:sz w:val="20"/>
          <w:szCs w:val="20"/>
          <w:lang w:val="en-GB" w:eastAsia="en-GB"/>
        </w:rPr>
        <w:t xml:space="preserve"> that, to the degree possible in the initial </w:t>
      </w:r>
      <w:r w:rsidR="004B4313" w:rsidRPr="003E2FE7">
        <w:rPr>
          <w:rFonts w:ascii="Calibri" w:eastAsia="Calibri" w:hAnsi="Calibri" w:cs="Calibri"/>
          <w:spacing w:val="-3"/>
          <w:sz w:val="20"/>
          <w:szCs w:val="20"/>
          <w:lang w:val="en-GB" w:eastAsia="en-GB"/>
        </w:rPr>
        <w:t>stages</w:t>
      </w:r>
      <w:r w:rsidR="00381C41" w:rsidRPr="003E2FE7">
        <w:rPr>
          <w:rFonts w:ascii="Calibri" w:eastAsia="Calibri" w:hAnsi="Calibri" w:cs="Calibri"/>
          <w:spacing w:val="-3"/>
          <w:sz w:val="20"/>
          <w:szCs w:val="20"/>
          <w:lang w:val="en-GB" w:eastAsia="en-GB"/>
        </w:rPr>
        <w:t xml:space="preserve"> of the CFP process, only those proponents with sufficient experience, financial strength and stability, demonstrable technical knowledge, evident capacity to satisfy</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00381C41" w:rsidRPr="003E2FE7">
        <w:rPr>
          <w:rFonts w:ascii="Calibri" w:eastAsia="Calibri" w:hAnsi="Calibri" w:cs="Calibri"/>
          <w:spacing w:val="-3"/>
          <w:sz w:val="20"/>
          <w:szCs w:val="20"/>
          <w:lang w:val="en-GB" w:eastAsia="en-GB"/>
        </w:rPr>
        <w:t xml:space="preserve"> requirements and superior partners’ references for delivering what is envisioned in this CFP will qualify for further consideration.</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00381C41" w:rsidRPr="003E2FE7">
        <w:rPr>
          <w:rFonts w:ascii="Calibri" w:eastAsia="Calibri" w:hAnsi="Calibri" w:cs="Calibri"/>
          <w:spacing w:val="-3"/>
          <w:sz w:val="20"/>
          <w:szCs w:val="20"/>
          <w:lang w:val="en-GB" w:eastAsia="en-GB"/>
        </w:rPr>
        <w:t xml:space="preserve"> reserves the right to verify any information contained in proponent’s response or to request additional information after the proposal is received.</w:t>
      </w:r>
      <w:r w:rsidR="000F7063" w:rsidRPr="003E2FE7">
        <w:rPr>
          <w:rFonts w:ascii="Calibri" w:eastAsia="Calibri" w:hAnsi="Calibri" w:cs="Calibri"/>
          <w:spacing w:val="-3"/>
          <w:sz w:val="20"/>
          <w:szCs w:val="20"/>
          <w:lang w:val="en-GB" w:eastAsia="en-GB"/>
        </w:rPr>
        <w:t xml:space="preserve"> </w:t>
      </w:r>
      <w:r w:rsidR="00381C41" w:rsidRPr="003E2FE7">
        <w:rPr>
          <w:rFonts w:ascii="Calibri" w:eastAsia="Calibri" w:hAnsi="Calibri" w:cs="Calibri"/>
          <w:spacing w:val="-3"/>
          <w:sz w:val="20"/>
          <w:szCs w:val="20"/>
          <w:lang w:val="en-GB" w:eastAsia="en-GB"/>
        </w:rPr>
        <w:t xml:space="preserve">Incomplete or inadequate responses, lack of response or misrepresentation in responding to any questions will </w:t>
      </w:r>
      <w:r w:rsidR="009F73D4" w:rsidRPr="003E2FE7">
        <w:rPr>
          <w:rFonts w:ascii="Calibri" w:eastAsia="Calibri" w:hAnsi="Calibri" w:cs="Calibri"/>
          <w:spacing w:val="-3"/>
          <w:sz w:val="20"/>
          <w:szCs w:val="20"/>
          <w:lang w:val="en-GB" w:eastAsia="en-GB"/>
        </w:rPr>
        <w:t>result in disqualification</w:t>
      </w:r>
      <w:r w:rsidR="00381C41" w:rsidRPr="003E2FE7">
        <w:rPr>
          <w:rFonts w:ascii="Calibri" w:eastAsia="Calibri" w:hAnsi="Calibri" w:cs="Calibri"/>
          <w:spacing w:val="-3"/>
          <w:sz w:val="20"/>
          <w:szCs w:val="20"/>
          <w:lang w:val="en-GB" w:eastAsia="en-GB"/>
        </w:rPr>
        <w:t>.</w:t>
      </w:r>
    </w:p>
    <w:p w14:paraId="0FABCE93" w14:textId="5669B7EB" w:rsidR="006E3854" w:rsidRPr="003E2FE7" w:rsidRDefault="00381C41" w:rsidP="00CE3345">
      <w:pPr>
        <w:pStyle w:val="ListParagraph"/>
        <w:numPr>
          <w:ilvl w:val="1"/>
          <w:numId w:val="9"/>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24EAFD6" w14:textId="77777777" w:rsidR="00AB3B8C" w:rsidRPr="003E2FE7" w:rsidRDefault="00AB3B8C" w:rsidP="00CE3345">
      <w:pPr>
        <w:tabs>
          <w:tab w:val="left" w:pos="-1440"/>
        </w:tabs>
        <w:suppressAutoHyphens/>
        <w:spacing w:after="0" w:line="240" w:lineRule="auto"/>
        <w:jc w:val="both"/>
        <w:rPr>
          <w:rFonts w:ascii="Calibri" w:eastAsia="Calibri" w:hAnsi="Calibri" w:cs="Calibri"/>
          <w:spacing w:val="-3"/>
          <w:sz w:val="20"/>
          <w:szCs w:val="20"/>
          <w:lang w:val="en-GB" w:eastAsia="en-GB"/>
        </w:rPr>
      </w:pPr>
    </w:p>
    <w:p w14:paraId="05E6178E" w14:textId="7B843434" w:rsidR="000B480F" w:rsidRPr="003E2FE7" w:rsidRDefault="000B480F" w:rsidP="00CE3345">
      <w:pPr>
        <w:pStyle w:val="ListParagraph"/>
        <w:numPr>
          <w:ilvl w:val="0"/>
          <w:numId w:val="1"/>
        </w:numPr>
        <w:spacing w:after="0" w:line="240" w:lineRule="auto"/>
        <w:ind w:left="540" w:hanging="540"/>
        <w:jc w:val="both"/>
        <w:rPr>
          <w:rFonts w:ascii="Calibri" w:hAnsi="Calibri" w:cs="Calibri"/>
          <w:b/>
          <w:spacing w:val="-2"/>
          <w:sz w:val="20"/>
          <w:szCs w:val="20"/>
          <w:lang w:val="en-GB" w:eastAsia="en-GB"/>
        </w:rPr>
      </w:pPr>
      <w:r w:rsidRPr="003E2FE7">
        <w:rPr>
          <w:rFonts w:ascii="Calibri" w:hAnsi="Calibri" w:cs="Calibri"/>
          <w:b/>
          <w:sz w:val="20"/>
          <w:szCs w:val="20"/>
          <w:lang w:val="en-GB" w:eastAsia="en-GB"/>
        </w:rPr>
        <w:t xml:space="preserve">Clarification of CFP </w:t>
      </w:r>
      <w:r w:rsidR="00A94405" w:rsidRPr="003E2FE7">
        <w:rPr>
          <w:rFonts w:ascii="Calibri" w:hAnsi="Calibri" w:cs="Calibri"/>
          <w:b/>
          <w:sz w:val="20"/>
          <w:szCs w:val="20"/>
          <w:lang w:val="en-GB" w:eastAsia="en-GB"/>
        </w:rPr>
        <w:t>D</w:t>
      </w:r>
      <w:r w:rsidRPr="003E2FE7">
        <w:rPr>
          <w:rFonts w:ascii="Calibri" w:hAnsi="Calibri" w:cs="Calibri"/>
          <w:b/>
          <w:sz w:val="20"/>
          <w:szCs w:val="20"/>
          <w:lang w:val="en-GB" w:eastAsia="en-GB"/>
        </w:rPr>
        <w:t xml:space="preserve">ocuments </w:t>
      </w:r>
    </w:p>
    <w:p w14:paraId="22C2064B" w14:textId="7FC7AC18" w:rsidR="006444D5" w:rsidRPr="003E2FE7" w:rsidRDefault="00127A9B"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pacing w:val="-2"/>
          <w:sz w:val="20"/>
          <w:szCs w:val="20"/>
          <w:lang w:val="en-GB" w:eastAsia="en-GB"/>
        </w:rPr>
      </w:pPr>
      <w:r w:rsidRPr="003E2FE7">
        <w:rPr>
          <w:rFonts w:ascii="Calibri" w:eastAsia="Times New Roman" w:hAnsi="Calibri" w:cs="Calibri"/>
          <w:spacing w:val="-2"/>
          <w:sz w:val="20"/>
          <w:szCs w:val="20"/>
          <w:lang w:val="en-GB" w:eastAsia="en-GB"/>
        </w:rPr>
        <w:lastRenderedPageBreak/>
        <w:t>5.1</w:t>
      </w:r>
      <w:r w:rsidRPr="003E2FE7">
        <w:rPr>
          <w:rFonts w:ascii="Calibri" w:eastAsia="Times New Roman" w:hAnsi="Calibri" w:cs="Calibri"/>
          <w:spacing w:val="-2"/>
          <w:sz w:val="20"/>
          <w:szCs w:val="20"/>
          <w:lang w:val="en-GB" w:eastAsia="en-GB"/>
        </w:rPr>
        <w:tab/>
      </w:r>
      <w:r w:rsidR="000B480F" w:rsidRPr="003E2FE7">
        <w:rPr>
          <w:rFonts w:ascii="Calibri" w:eastAsia="Times New Roman" w:hAnsi="Calibri" w:cs="Calibri"/>
          <w:spacing w:val="-2"/>
          <w:sz w:val="20"/>
          <w:szCs w:val="20"/>
          <w:lang w:val="en-GB" w:eastAsia="en-GB"/>
        </w:rPr>
        <w:t>A prospective proponent requiring any clarification of the CFP documents may notify</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0B480F" w:rsidRPr="003E2FE7">
        <w:rPr>
          <w:rFonts w:ascii="Calibri" w:eastAsia="Times New Roman" w:hAnsi="Calibri" w:cs="Calibri"/>
          <w:spacing w:val="-2"/>
          <w:sz w:val="20"/>
          <w:szCs w:val="20"/>
          <w:lang w:val="en-GB" w:eastAsia="en-GB"/>
        </w:rPr>
        <w:t xml:space="preserve"> in writing at</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0B480F" w:rsidRPr="003E2FE7">
        <w:rPr>
          <w:rFonts w:ascii="Calibri" w:eastAsia="Times New Roman" w:hAnsi="Calibri" w:cs="Calibri"/>
          <w:spacing w:val="-2"/>
          <w:sz w:val="20"/>
          <w:szCs w:val="20"/>
          <w:lang w:val="en-GB" w:eastAsia="en-GB"/>
        </w:rPr>
        <w:t xml:space="preserve"> email address indicated in the CFP by the specified date and time.</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0B480F" w:rsidRPr="003E2FE7">
        <w:rPr>
          <w:rFonts w:ascii="Calibri" w:eastAsia="Times New Roman" w:hAnsi="Calibri" w:cs="Calibri"/>
          <w:spacing w:val="-2"/>
          <w:sz w:val="20"/>
          <w:szCs w:val="20"/>
          <w:lang w:val="en-GB" w:eastAsia="en-GB"/>
        </w:rPr>
        <w:t xml:space="preserve"> will respond in writing to any request for clarification of the CFP documents that it receives by the due date </w:t>
      </w:r>
      <w:r w:rsidR="00440F01" w:rsidRPr="003E2FE7">
        <w:rPr>
          <w:rFonts w:ascii="Calibri" w:eastAsia="Times New Roman" w:hAnsi="Calibri" w:cs="Calibri"/>
          <w:spacing w:val="-2"/>
          <w:sz w:val="20"/>
          <w:szCs w:val="20"/>
          <w:lang w:val="en-GB" w:eastAsia="en-GB"/>
        </w:rPr>
        <w:t xml:space="preserve">for requests for clarification as </w:t>
      </w:r>
      <w:r w:rsidR="000B480F" w:rsidRPr="003E2FE7">
        <w:rPr>
          <w:rFonts w:ascii="Calibri" w:eastAsia="Times New Roman" w:hAnsi="Calibri" w:cs="Calibri"/>
          <w:spacing w:val="-2"/>
          <w:sz w:val="20"/>
          <w:szCs w:val="20"/>
          <w:lang w:val="en-GB" w:eastAsia="en-GB"/>
        </w:rPr>
        <w:t xml:space="preserve">outlined </w:t>
      </w:r>
      <w:r w:rsidR="00090366" w:rsidRPr="003E2FE7">
        <w:rPr>
          <w:rFonts w:ascii="Calibri" w:eastAsia="Times New Roman" w:hAnsi="Calibri" w:cs="Calibri"/>
          <w:spacing w:val="-2"/>
          <w:sz w:val="20"/>
          <w:szCs w:val="20"/>
          <w:lang w:val="en-GB" w:eastAsia="en-GB"/>
        </w:rPr>
        <w:t>i</w:t>
      </w:r>
      <w:r w:rsidR="000B480F" w:rsidRPr="003E2FE7">
        <w:rPr>
          <w:rFonts w:ascii="Calibri" w:eastAsia="Times New Roman" w:hAnsi="Calibri" w:cs="Calibri"/>
          <w:spacing w:val="-2"/>
          <w:sz w:val="20"/>
          <w:szCs w:val="20"/>
          <w:lang w:val="en-GB" w:eastAsia="en-GB"/>
        </w:rPr>
        <w:t xml:space="preserve">n </w:t>
      </w:r>
      <w:r w:rsidR="00ED44B8" w:rsidRPr="003E2FE7">
        <w:rPr>
          <w:rFonts w:ascii="Calibri" w:eastAsia="Times New Roman" w:hAnsi="Calibri" w:cs="Calibri"/>
          <w:b/>
          <w:spacing w:val="-2"/>
          <w:sz w:val="20"/>
          <w:szCs w:val="20"/>
          <w:lang w:val="en-GB" w:eastAsia="en-GB"/>
        </w:rPr>
        <w:t>Section 1</w:t>
      </w:r>
      <w:r w:rsidR="00D41191" w:rsidRPr="003E2FE7">
        <w:rPr>
          <w:rFonts w:ascii="Calibri" w:eastAsia="Times New Roman" w:hAnsi="Calibri" w:cs="Calibri"/>
          <w:b/>
          <w:spacing w:val="-2"/>
          <w:sz w:val="20"/>
          <w:szCs w:val="20"/>
          <w:lang w:val="en-GB" w:eastAsia="en-GB"/>
        </w:rPr>
        <w:t>b. of this annex (on page 1)</w:t>
      </w:r>
      <w:r w:rsidR="000B480F" w:rsidRPr="003E2FE7">
        <w:rPr>
          <w:rFonts w:ascii="Calibri" w:eastAsia="Times New Roman" w:hAnsi="Calibri" w:cs="Calibri"/>
          <w:spacing w:val="-2"/>
          <w:sz w:val="20"/>
          <w:szCs w:val="20"/>
          <w:lang w:val="en-GB" w:eastAsia="en-GB"/>
        </w:rPr>
        <w:t xml:space="preserve">. </w:t>
      </w:r>
    </w:p>
    <w:p w14:paraId="49E93D1F" w14:textId="505BAE27" w:rsidR="006444D5" w:rsidRPr="003E2FE7"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pacing w:val="-2"/>
          <w:sz w:val="20"/>
          <w:szCs w:val="20"/>
          <w:lang w:val="en-GB" w:eastAsia="en-GB"/>
        </w:rPr>
        <w:t>5.2</w:t>
      </w:r>
      <w:r w:rsidRPr="003E2FE7">
        <w:rPr>
          <w:rFonts w:ascii="Calibri" w:eastAsia="Times New Roman" w:hAnsi="Calibri" w:cs="Calibri"/>
          <w:spacing w:val="-2"/>
          <w:sz w:val="20"/>
          <w:szCs w:val="20"/>
          <w:lang w:val="en-GB" w:eastAsia="en-GB"/>
        </w:rPr>
        <w:tab/>
      </w:r>
      <w:r w:rsidR="000B480F" w:rsidRPr="003E2FE7">
        <w:rPr>
          <w:rFonts w:ascii="Calibri" w:eastAsia="Times New Roman" w:hAnsi="Calibri" w:cs="Calibri"/>
          <w:spacing w:val="-2"/>
          <w:sz w:val="20"/>
          <w:szCs w:val="20"/>
          <w:lang w:val="en-GB" w:eastAsia="en-GB"/>
        </w:rPr>
        <w:t>Written copies of</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D2485C" w:rsidRPr="003E2FE7">
        <w:rPr>
          <w:rFonts w:ascii="Calibri" w:eastAsia="Times New Roman" w:hAnsi="Calibri" w:cs="Calibri"/>
          <w:spacing w:val="-2"/>
          <w:sz w:val="20"/>
          <w:szCs w:val="20"/>
          <w:lang w:val="en-GB" w:eastAsia="en-GB"/>
        </w:rPr>
        <w:t>’s</w:t>
      </w:r>
      <w:r w:rsidR="000B480F" w:rsidRPr="003E2FE7">
        <w:rPr>
          <w:rFonts w:ascii="Calibri" w:eastAsia="Times New Roman" w:hAnsi="Calibri" w:cs="Calibri"/>
          <w:spacing w:val="-2"/>
          <w:sz w:val="20"/>
          <w:szCs w:val="20"/>
          <w:lang w:val="en-GB" w:eastAsia="en-GB"/>
        </w:rPr>
        <w:t xml:space="preserve"> response</w:t>
      </w:r>
      <w:r w:rsidR="000336F4" w:rsidRPr="003E2FE7">
        <w:rPr>
          <w:rFonts w:ascii="Calibri" w:eastAsia="Times New Roman" w:hAnsi="Calibri" w:cs="Calibri"/>
          <w:spacing w:val="-2"/>
          <w:sz w:val="20"/>
          <w:szCs w:val="20"/>
          <w:lang w:val="en-GB" w:eastAsia="en-GB"/>
        </w:rPr>
        <w:t>s</w:t>
      </w:r>
      <w:r w:rsidR="000B480F" w:rsidRPr="003E2FE7">
        <w:rPr>
          <w:rFonts w:ascii="Calibri" w:eastAsia="Times New Roman" w:hAnsi="Calibri" w:cs="Calibri"/>
          <w:spacing w:val="-2"/>
          <w:sz w:val="20"/>
          <w:szCs w:val="20"/>
          <w:lang w:val="en-GB" w:eastAsia="en-GB"/>
        </w:rPr>
        <w:t xml:space="preserve"> </w:t>
      </w:r>
      <w:r w:rsidR="00322B0C" w:rsidRPr="003E2FE7">
        <w:rPr>
          <w:rFonts w:ascii="Calibri" w:eastAsia="Times New Roman" w:hAnsi="Calibri" w:cs="Calibri"/>
          <w:spacing w:val="-2"/>
          <w:sz w:val="20"/>
          <w:szCs w:val="20"/>
          <w:lang w:val="en-GB" w:eastAsia="en-GB"/>
        </w:rPr>
        <w:t xml:space="preserve">to such inquiries </w:t>
      </w:r>
      <w:r w:rsidR="000B480F" w:rsidRPr="003E2FE7">
        <w:rPr>
          <w:rFonts w:ascii="Calibri" w:eastAsia="Times New Roman" w:hAnsi="Calibri" w:cs="Calibri"/>
          <w:spacing w:val="-2"/>
          <w:sz w:val="20"/>
          <w:szCs w:val="20"/>
          <w:lang w:val="en-GB" w:eastAsia="en-GB"/>
        </w:rPr>
        <w:t>(including an explanation of the query but without identifying the source of inquiry) will be posted using the same method as the original posting of this (CFP) document.</w:t>
      </w:r>
      <w:r w:rsidR="002C3F22" w:rsidRPr="003E2FE7">
        <w:rPr>
          <w:rFonts w:ascii="Calibri" w:eastAsia="Times New Roman" w:hAnsi="Calibri" w:cs="Calibri"/>
          <w:sz w:val="20"/>
          <w:szCs w:val="20"/>
          <w:lang w:val="en-GB" w:eastAsia="en-GB"/>
        </w:rPr>
        <w:t xml:space="preserve"> </w:t>
      </w:r>
    </w:p>
    <w:p w14:paraId="4ADD512F" w14:textId="68F321ED" w:rsidR="000B480F" w:rsidRPr="003E2FE7" w:rsidRDefault="006444D5" w:rsidP="00CE3345">
      <w:pPr>
        <w:keepNext/>
        <w:keepLines/>
        <w:tabs>
          <w:tab w:val="left" w:pos="-720"/>
        </w:tabs>
        <w:suppressAutoHyphen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5.3</w:t>
      </w:r>
      <w:r w:rsidRPr="003E2FE7">
        <w:rPr>
          <w:rFonts w:ascii="Calibri" w:eastAsia="Times New Roman" w:hAnsi="Calibri" w:cs="Calibri"/>
          <w:sz w:val="20"/>
          <w:szCs w:val="20"/>
          <w:lang w:val="en-GB" w:eastAsia="en-GB"/>
        </w:rPr>
        <w:tab/>
      </w:r>
      <w:r w:rsidR="000B480F" w:rsidRPr="003E2FE7">
        <w:rPr>
          <w:rFonts w:ascii="Calibri" w:eastAsia="Times New Roman" w:hAnsi="Calibri" w:cs="Calibri"/>
          <w:sz w:val="20"/>
          <w:szCs w:val="20"/>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Pr="003E2FE7" w:rsidRDefault="004851E8" w:rsidP="00CE3345">
      <w:pPr>
        <w:keepNext/>
        <w:keepLines/>
        <w:tabs>
          <w:tab w:val="left" w:pos="-720"/>
        </w:tabs>
        <w:suppressAutoHyphens/>
        <w:spacing w:after="0" w:line="240" w:lineRule="auto"/>
        <w:ind w:left="450"/>
        <w:contextualSpacing/>
        <w:jc w:val="both"/>
        <w:outlineLvl w:val="0"/>
        <w:rPr>
          <w:rFonts w:ascii="Calibri" w:eastAsia="Times New Roman" w:hAnsi="Calibri" w:cs="Calibri"/>
          <w:sz w:val="20"/>
          <w:szCs w:val="20"/>
          <w:lang w:val="en-GB" w:eastAsia="en-GB"/>
        </w:rPr>
      </w:pPr>
    </w:p>
    <w:p w14:paraId="278066AC" w14:textId="1A05EFAE" w:rsidR="000B480F" w:rsidRPr="003E2FE7" w:rsidRDefault="000B480F" w:rsidP="00CE3345">
      <w:pPr>
        <w:pStyle w:val="ListParagraph"/>
        <w:numPr>
          <w:ilvl w:val="0"/>
          <w:numId w:val="1"/>
        </w:numPr>
        <w:spacing w:after="0" w:line="240" w:lineRule="auto"/>
        <w:ind w:left="540" w:hanging="540"/>
        <w:jc w:val="both"/>
        <w:rPr>
          <w:rFonts w:ascii="Calibri" w:hAnsi="Calibri" w:cs="Calibri"/>
          <w:b/>
          <w:sz w:val="20"/>
          <w:szCs w:val="20"/>
          <w:lang w:val="en-GB" w:eastAsia="en-GB"/>
        </w:rPr>
      </w:pPr>
      <w:r w:rsidRPr="003E2FE7">
        <w:rPr>
          <w:rFonts w:ascii="Calibri" w:hAnsi="Calibri" w:cs="Calibri"/>
          <w:b/>
          <w:sz w:val="20"/>
          <w:szCs w:val="20"/>
          <w:lang w:val="en-GB" w:eastAsia="en-GB"/>
        </w:rPr>
        <w:t xml:space="preserve">Amendments to CFP </w:t>
      </w:r>
      <w:r w:rsidR="00127A9B" w:rsidRPr="003E2FE7">
        <w:rPr>
          <w:rFonts w:ascii="Calibri" w:hAnsi="Calibri" w:cs="Calibri"/>
          <w:b/>
          <w:sz w:val="20"/>
          <w:szCs w:val="20"/>
          <w:lang w:val="en-GB" w:eastAsia="en-GB"/>
        </w:rPr>
        <w:t>D</w:t>
      </w:r>
      <w:r w:rsidRPr="003E2FE7">
        <w:rPr>
          <w:rFonts w:ascii="Calibri" w:hAnsi="Calibri" w:cs="Calibri"/>
          <w:b/>
          <w:sz w:val="20"/>
          <w:szCs w:val="20"/>
          <w:lang w:val="en-GB" w:eastAsia="en-GB"/>
        </w:rPr>
        <w:t xml:space="preserve">ocuments </w:t>
      </w:r>
    </w:p>
    <w:p w14:paraId="5D8905D3" w14:textId="1DD32383" w:rsidR="00127A9B" w:rsidRPr="003E2FE7" w:rsidRDefault="00127A9B" w:rsidP="00CE3345">
      <w:pPr>
        <w:keepNext/>
        <w:spacing w:after="0" w:line="240" w:lineRule="auto"/>
        <w:ind w:left="540" w:hanging="540"/>
        <w:contextualSpacing/>
        <w:jc w:val="both"/>
        <w:outlineLvl w:val="1"/>
        <w:rPr>
          <w:rFonts w:ascii="Calibri" w:eastAsia="Times New Roman" w:hAnsi="Calibri" w:cs="Calibri"/>
          <w:bCs/>
          <w:iCs/>
          <w:sz w:val="20"/>
          <w:szCs w:val="20"/>
          <w:lang w:val="en-GB" w:eastAsia="en-GB"/>
        </w:rPr>
      </w:pPr>
      <w:r w:rsidRPr="003E2FE7">
        <w:rPr>
          <w:rFonts w:ascii="Calibri" w:eastAsia="Times New Roman" w:hAnsi="Calibri" w:cs="Calibri"/>
          <w:bCs/>
          <w:iCs/>
          <w:sz w:val="20"/>
          <w:szCs w:val="20"/>
          <w:lang w:val="en-GB" w:eastAsia="en-GB"/>
        </w:rPr>
        <w:t>6.1</w:t>
      </w:r>
      <w:r w:rsidRPr="003E2FE7">
        <w:rPr>
          <w:rFonts w:ascii="Calibri" w:eastAsia="Times New Roman" w:hAnsi="Calibri" w:cs="Calibri"/>
          <w:bCs/>
          <w:iCs/>
          <w:sz w:val="20"/>
          <w:szCs w:val="20"/>
          <w:lang w:val="en-GB" w:eastAsia="en-GB"/>
        </w:rPr>
        <w:tab/>
      </w:r>
      <w:r w:rsidR="000B480F" w:rsidRPr="003E2FE7">
        <w:rPr>
          <w:rFonts w:ascii="Calibri" w:eastAsia="Times New Roman" w:hAnsi="Calibri" w:cs="Calibri"/>
          <w:bCs/>
          <w:iCs/>
          <w:sz w:val="20"/>
          <w:szCs w:val="20"/>
          <w:lang w:val="en-GB" w:eastAsia="en-GB"/>
        </w:rPr>
        <w:t>At any time prior to the deadline for submission of proposals,</w:t>
      </w:r>
      <w:r w:rsidR="00DC2F38" w:rsidRPr="003E2FE7">
        <w:rPr>
          <w:rFonts w:ascii="Calibri" w:eastAsia="Times New Roman" w:hAnsi="Calibri" w:cs="Calibri"/>
          <w:bCs/>
          <w:iCs/>
          <w:sz w:val="20"/>
          <w:szCs w:val="20"/>
          <w:lang w:val="en-GB" w:eastAsia="en-GB"/>
        </w:rPr>
        <w:t xml:space="preserve"> </w:t>
      </w:r>
      <w:r w:rsidR="006470FD" w:rsidRPr="003E2FE7">
        <w:rPr>
          <w:rFonts w:ascii="Calibri" w:eastAsia="Times New Roman" w:hAnsi="Calibri" w:cs="Calibri"/>
          <w:bCs/>
          <w:iCs/>
          <w:sz w:val="20"/>
          <w:szCs w:val="20"/>
          <w:lang w:val="en-GB" w:eastAsia="en-GB"/>
        </w:rPr>
        <w:t>UN Women</w:t>
      </w:r>
      <w:r w:rsidR="000B480F" w:rsidRPr="003E2FE7">
        <w:rPr>
          <w:rFonts w:ascii="Calibri" w:eastAsia="Times New Roman" w:hAnsi="Calibri" w:cs="Calibri"/>
          <w:bCs/>
          <w:iCs/>
          <w:sz w:val="20"/>
          <w:szCs w:val="20"/>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691E6D56" w14:textId="2A7A0051" w:rsidR="000B480F" w:rsidRPr="003E2FE7" w:rsidRDefault="006513C9" w:rsidP="00CE3345">
      <w:pPr>
        <w:keepNext/>
        <w:spacing w:after="0" w:line="240" w:lineRule="auto"/>
        <w:ind w:left="540" w:hanging="540"/>
        <w:contextualSpacing/>
        <w:jc w:val="both"/>
        <w:outlineLvl w:val="1"/>
        <w:rPr>
          <w:rFonts w:ascii="Calibri" w:eastAsia="Times New Roman" w:hAnsi="Calibri" w:cs="Calibri"/>
          <w:bCs/>
          <w:iCs/>
          <w:sz w:val="20"/>
          <w:szCs w:val="20"/>
          <w:lang w:val="en-GB" w:eastAsia="en-GB"/>
        </w:rPr>
      </w:pPr>
      <w:r w:rsidRPr="003E2FE7">
        <w:rPr>
          <w:rFonts w:ascii="Calibri" w:eastAsia="Times New Roman" w:hAnsi="Calibri" w:cs="Calibri"/>
          <w:bCs/>
          <w:iCs/>
          <w:sz w:val="20"/>
          <w:szCs w:val="20"/>
          <w:lang w:val="en-GB" w:eastAsia="en-GB"/>
        </w:rPr>
        <w:t>6.2</w:t>
      </w:r>
      <w:r w:rsidRPr="003E2FE7">
        <w:rPr>
          <w:rFonts w:ascii="Calibri" w:eastAsia="Times New Roman" w:hAnsi="Calibri" w:cs="Calibri"/>
          <w:bCs/>
          <w:iCs/>
          <w:sz w:val="20"/>
          <w:szCs w:val="20"/>
          <w:lang w:val="en-GB" w:eastAsia="en-GB"/>
        </w:rPr>
        <w:tab/>
      </w:r>
      <w:r w:rsidR="000B480F" w:rsidRPr="003E2FE7">
        <w:rPr>
          <w:rFonts w:ascii="Calibri" w:eastAsia="Times New Roman" w:hAnsi="Calibri" w:cs="Calibri"/>
          <w:bCs/>
          <w:iCs/>
          <w:sz w:val="20"/>
          <w:szCs w:val="20"/>
          <w:lang w:val="en-GB" w:eastAsia="en-GB"/>
        </w:rPr>
        <w:t>In order to afford prospective proponents reasonable time in which to take the amendment into account in preparing their proposals,</w:t>
      </w:r>
      <w:r w:rsidR="00DC2F38" w:rsidRPr="003E2FE7">
        <w:rPr>
          <w:rFonts w:ascii="Calibri" w:eastAsia="Times New Roman" w:hAnsi="Calibri" w:cs="Calibri"/>
          <w:bCs/>
          <w:iCs/>
          <w:sz w:val="20"/>
          <w:szCs w:val="20"/>
          <w:lang w:val="en-GB" w:eastAsia="en-GB"/>
        </w:rPr>
        <w:t xml:space="preserve"> </w:t>
      </w:r>
      <w:r w:rsidR="006470FD" w:rsidRPr="003E2FE7">
        <w:rPr>
          <w:rFonts w:ascii="Calibri" w:eastAsia="Times New Roman" w:hAnsi="Calibri" w:cs="Calibri"/>
          <w:bCs/>
          <w:iCs/>
          <w:sz w:val="20"/>
          <w:szCs w:val="20"/>
          <w:lang w:val="en-GB" w:eastAsia="en-GB"/>
        </w:rPr>
        <w:t>UN Women</w:t>
      </w:r>
      <w:r w:rsidR="000B480F" w:rsidRPr="003E2FE7">
        <w:rPr>
          <w:rFonts w:ascii="Calibri" w:eastAsia="Times New Roman" w:hAnsi="Calibri" w:cs="Calibri"/>
          <w:bCs/>
          <w:iCs/>
          <w:sz w:val="20"/>
          <w:szCs w:val="20"/>
          <w:lang w:val="en-GB" w:eastAsia="en-GB"/>
        </w:rPr>
        <w:t xml:space="preserve"> may, at its discretion, extend the deadline for the submission of proposal.</w:t>
      </w:r>
    </w:p>
    <w:p w14:paraId="4F555DF3" w14:textId="77777777" w:rsidR="000B480F" w:rsidRPr="003E2FE7" w:rsidRDefault="000B480F" w:rsidP="00CE3345">
      <w:pPr>
        <w:keepNext/>
        <w:spacing w:after="0" w:line="240" w:lineRule="auto"/>
        <w:ind w:left="357"/>
        <w:jc w:val="both"/>
        <w:outlineLvl w:val="1"/>
        <w:rPr>
          <w:rFonts w:ascii="Calibri" w:eastAsia="Times New Roman" w:hAnsi="Calibri" w:cs="Calibri"/>
          <w:bCs/>
          <w:iCs/>
          <w:sz w:val="20"/>
          <w:szCs w:val="20"/>
          <w:lang w:val="en-GB" w:eastAsia="en-GB"/>
        </w:rPr>
      </w:pPr>
    </w:p>
    <w:p w14:paraId="190207B9" w14:textId="363D9CE7"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 xml:space="preserve">Language of </w:t>
      </w:r>
      <w:r w:rsidR="006513C9"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6513C9" w:rsidRPr="003E2FE7">
        <w:rPr>
          <w:rFonts w:ascii="Calibri" w:eastAsia="Times New Roman" w:hAnsi="Calibri" w:cs="Calibri"/>
          <w:b/>
          <w:sz w:val="20"/>
          <w:szCs w:val="20"/>
          <w:lang w:val="en-GB" w:eastAsia="en-GB"/>
        </w:rPr>
        <w:t>s</w:t>
      </w:r>
    </w:p>
    <w:p w14:paraId="59736681" w14:textId="77777777" w:rsidR="000F4D9A" w:rsidRPr="003E2FE7" w:rsidRDefault="006513C9" w:rsidP="00CE3345">
      <w:pPr>
        <w:keepNext/>
        <w:keepLine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7.1</w:t>
      </w:r>
      <w:r w:rsidRPr="003E2FE7">
        <w:rPr>
          <w:rFonts w:ascii="Calibri" w:eastAsia="Times New Roman" w:hAnsi="Calibri" w:cs="Calibri"/>
          <w:sz w:val="20"/>
          <w:szCs w:val="20"/>
          <w:lang w:val="en-GB" w:eastAsia="en-GB"/>
        </w:rPr>
        <w:tab/>
      </w:r>
      <w:r w:rsidR="000B480F" w:rsidRPr="003E2FE7">
        <w:rPr>
          <w:rFonts w:ascii="Calibri" w:eastAsia="Times New Roman" w:hAnsi="Calibri" w:cs="Calibri"/>
          <w:sz w:val="20"/>
          <w:szCs w:val="20"/>
          <w:lang w:val="en-GB" w:eastAsia="en-GB"/>
        </w:rPr>
        <w:t>The proposal prepared by the proponent and all correspondence and documents relating to the proposal exchanged between the proponent and</w:t>
      </w:r>
      <w:r w:rsidR="00DC2F38" w:rsidRPr="003E2FE7">
        <w:rPr>
          <w:rFonts w:ascii="Calibri" w:eastAsia="Times New Roman" w:hAnsi="Calibri" w:cs="Calibri"/>
          <w:sz w:val="20"/>
          <w:szCs w:val="20"/>
          <w:lang w:val="en-GB" w:eastAsia="en-GB"/>
        </w:rPr>
        <w:t xml:space="preserve"> </w:t>
      </w:r>
      <w:r w:rsidR="006470FD" w:rsidRPr="003E2FE7">
        <w:rPr>
          <w:rFonts w:ascii="Calibri" w:eastAsia="Times New Roman" w:hAnsi="Calibri" w:cs="Calibri"/>
          <w:sz w:val="20"/>
          <w:szCs w:val="20"/>
          <w:lang w:val="en-GB" w:eastAsia="en-GB"/>
        </w:rPr>
        <w:t>UN Women</w:t>
      </w:r>
      <w:r w:rsidR="000B480F" w:rsidRPr="003E2FE7">
        <w:rPr>
          <w:rFonts w:ascii="Calibri" w:eastAsia="Times New Roman" w:hAnsi="Calibri" w:cs="Calibri"/>
          <w:sz w:val="20"/>
          <w:szCs w:val="20"/>
          <w:lang w:val="en-GB" w:eastAsia="en-GB"/>
        </w:rPr>
        <w:t>, shall be written in English</w:t>
      </w:r>
      <w:r w:rsidR="00760836" w:rsidRPr="003E2FE7">
        <w:rPr>
          <w:rFonts w:ascii="Calibri" w:eastAsia="Times New Roman" w:hAnsi="Calibri" w:cs="Calibri"/>
          <w:sz w:val="20"/>
          <w:szCs w:val="20"/>
          <w:lang w:eastAsia="en-GB"/>
        </w:rPr>
        <w:t>.</w:t>
      </w:r>
      <w:r w:rsidR="000F7063" w:rsidRPr="003E2FE7">
        <w:rPr>
          <w:rFonts w:ascii="Calibri" w:eastAsia="Times New Roman" w:hAnsi="Calibri" w:cs="Calibri"/>
          <w:sz w:val="20"/>
          <w:szCs w:val="20"/>
          <w:lang w:val="en-GB" w:eastAsia="en-GB"/>
        </w:rPr>
        <w:t xml:space="preserve"> </w:t>
      </w:r>
    </w:p>
    <w:p w14:paraId="7DEF12E1" w14:textId="5EFF679A" w:rsidR="000B480F" w:rsidRPr="003E2FE7" w:rsidRDefault="000F4D9A" w:rsidP="00CE3345">
      <w:pPr>
        <w:keepNext/>
        <w:keepLines/>
        <w:spacing w:after="0" w:line="240" w:lineRule="auto"/>
        <w:ind w:left="540" w:hanging="540"/>
        <w:contextualSpacing/>
        <w:jc w:val="both"/>
        <w:outlineLvl w:val="0"/>
        <w:rPr>
          <w:rFonts w:ascii="Calibri" w:eastAsia="Times New Roman" w:hAnsi="Calibri" w:cs="Calibri"/>
          <w:spacing w:val="-2"/>
          <w:sz w:val="20"/>
          <w:szCs w:val="20"/>
          <w:lang w:val="en-GB" w:eastAsia="en-GB"/>
        </w:rPr>
      </w:pPr>
      <w:r w:rsidRPr="003E2FE7">
        <w:rPr>
          <w:rFonts w:ascii="Calibri" w:eastAsia="Times New Roman" w:hAnsi="Calibri" w:cs="Calibri"/>
          <w:sz w:val="20"/>
          <w:szCs w:val="20"/>
          <w:lang w:val="en-GB" w:eastAsia="en-GB"/>
        </w:rPr>
        <w:t>7.2</w:t>
      </w:r>
      <w:r w:rsidRPr="003E2FE7">
        <w:rPr>
          <w:rFonts w:ascii="Calibri" w:eastAsia="Times New Roman" w:hAnsi="Calibri" w:cs="Calibri"/>
          <w:sz w:val="20"/>
          <w:szCs w:val="20"/>
          <w:lang w:val="en-GB" w:eastAsia="en-GB"/>
        </w:rPr>
        <w:tab/>
      </w:r>
      <w:r w:rsidR="000B480F" w:rsidRPr="003E2FE7">
        <w:rPr>
          <w:rFonts w:ascii="Calibri" w:eastAsia="Times New Roman" w:hAnsi="Calibri" w:cs="Calibri"/>
          <w:spacing w:val="-2"/>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w:t>
      </w:r>
      <w:r w:rsidR="00CA56BE" w:rsidRPr="003E2FE7">
        <w:rPr>
          <w:rFonts w:ascii="Calibri" w:eastAsia="Times New Roman" w:hAnsi="Calibri" w:cs="Calibri"/>
          <w:spacing w:val="-2"/>
          <w:sz w:val="20"/>
          <w:szCs w:val="20"/>
          <w:lang w:val="en-GB" w:eastAsia="en-GB"/>
        </w:rPr>
        <w:t xml:space="preserve"> English</w:t>
      </w:r>
      <w:r w:rsidR="000B480F" w:rsidRPr="003E2FE7">
        <w:rPr>
          <w:rFonts w:ascii="Calibri" w:eastAsia="Times New Roman" w:hAnsi="Calibri" w:cs="Calibri"/>
          <w:spacing w:val="-2"/>
          <w:sz w:val="20"/>
          <w:szCs w:val="20"/>
          <w:lang w:val="en-GB" w:eastAsia="en-GB"/>
        </w:rPr>
        <w:t xml:space="preserve"> translation shall prevail. The sole responsibility for translation and the accuracy thereof shall rest with the proponent.</w:t>
      </w:r>
    </w:p>
    <w:p w14:paraId="57B4374D" w14:textId="77777777" w:rsidR="000B480F" w:rsidRPr="003E2FE7" w:rsidRDefault="000B480F" w:rsidP="00B8000E">
      <w:pPr>
        <w:keepNext/>
        <w:keepLines/>
        <w:spacing w:after="0" w:line="240" w:lineRule="auto"/>
        <w:ind w:left="360"/>
        <w:contextualSpacing/>
        <w:outlineLvl w:val="0"/>
        <w:rPr>
          <w:rFonts w:ascii="Calibri" w:eastAsia="Times New Roman" w:hAnsi="Calibri" w:cs="Calibri"/>
          <w:sz w:val="20"/>
          <w:szCs w:val="20"/>
          <w:lang w:val="en-GB" w:eastAsia="en-GB"/>
        </w:rPr>
      </w:pPr>
    </w:p>
    <w:p w14:paraId="37BA5EAA" w14:textId="61DEDC97"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 xml:space="preserve">Submission of </w:t>
      </w:r>
      <w:r w:rsidR="006513C9"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B71643" w:rsidRPr="003E2FE7">
        <w:rPr>
          <w:rFonts w:ascii="Calibri" w:eastAsia="Times New Roman" w:hAnsi="Calibri" w:cs="Calibri"/>
          <w:b/>
          <w:sz w:val="20"/>
          <w:szCs w:val="20"/>
          <w:lang w:val="en-GB" w:eastAsia="en-GB"/>
        </w:rPr>
        <w:t>s</w:t>
      </w:r>
    </w:p>
    <w:p w14:paraId="03CE637F" w14:textId="33A9CF89" w:rsidR="000B480F" w:rsidRPr="003E2FE7" w:rsidRDefault="000B480F" w:rsidP="00CE3345">
      <w:pPr>
        <w:pStyle w:val="ListParagraph"/>
        <w:numPr>
          <w:ilvl w:val="1"/>
          <w:numId w:val="14"/>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Technical and financial proposals should be submitted simultaneously but in</w:t>
      </w:r>
      <w:r w:rsidR="00B7164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u w:val="single"/>
          <w:lang w:val="en-GB" w:eastAsia="en-GB"/>
        </w:rPr>
        <w:t>separate</w:t>
      </w:r>
      <w:r w:rsidRPr="003E2FE7">
        <w:rPr>
          <w:rFonts w:ascii="Calibri" w:eastAsia="Calibri" w:hAnsi="Calibri" w:cs="Calibri"/>
          <w:spacing w:val="-3"/>
          <w:sz w:val="20"/>
          <w:szCs w:val="20"/>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will assume no responsibility for the misplacement or premature opening of the proposals submitted. </w:t>
      </w:r>
    </w:p>
    <w:p w14:paraId="7FC86394" w14:textId="77777777" w:rsidR="006513C9" w:rsidRPr="003E2FE7" w:rsidRDefault="006513C9" w:rsidP="00CE3345">
      <w:pPr>
        <w:pStyle w:val="ListParagraph"/>
        <w:tabs>
          <w:tab w:val="left" w:pos="-1440"/>
        </w:tabs>
        <w:suppressAutoHyphens/>
        <w:spacing w:after="0" w:line="240" w:lineRule="auto"/>
        <w:ind w:left="540"/>
        <w:jc w:val="both"/>
        <w:rPr>
          <w:rFonts w:ascii="Calibri" w:eastAsia="Calibri" w:hAnsi="Calibri" w:cs="Calibri"/>
          <w:spacing w:val="-3"/>
          <w:sz w:val="20"/>
          <w:szCs w:val="20"/>
          <w:lang w:val="en-GB" w:eastAsia="en-GB"/>
        </w:rPr>
      </w:pPr>
    </w:p>
    <w:p w14:paraId="1FCBBA68" w14:textId="3DC16618" w:rsidR="000B480F" w:rsidRPr="003E2FE7" w:rsidRDefault="006513C9"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ab/>
      </w:r>
      <w:r w:rsidR="00C1192F" w:rsidRPr="003E2FE7">
        <w:rPr>
          <w:rFonts w:ascii="Calibri" w:eastAsia="Calibri" w:hAnsi="Calibri" w:cs="Calibri"/>
          <w:spacing w:val="-3"/>
          <w:sz w:val="20"/>
          <w:szCs w:val="20"/>
          <w:lang w:val="en-GB" w:eastAsia="en-GB"/>
        </w:rPr>
        <w:t>The</w:t>
      </w:r>
      <w:r w:rsidR="000B480F" w:rsidRPr="003E2FE7">
        <w:rPr>
          <w:rFonts w:ascii="Calibri" w:eastAsia="Calibri" w:hAnsi="Calibri" w:cs="Calibri"/>
          <w:spacing w:val="-3"/>
          <w:sz w:val="20"/>
          <w:szCs w:val="20"/>
          <w:lang w:val="en-GB" w:eastAsia="en-GB"/>
        </w:rPr>
        <w:t xml:space="preserve"> email text bodies</w:t>
      </w:r>
      <w:r w:rsidR="00C1192F" w:rsidRPr="003E2FE7">
        <w:rPr>
          <w:rFonts w:ascii="Calibri" w:eastAsia="Calibri" w:hAnsi="Calibri" w:cs="Calibri"/>
          <w:spacing w:val="-3"/>
          <w:sz w:val="20"/>
          <w:szCs w:val="20"/>
          <w:lang w:val="en-GB" w:eastAsia="en-GB"/>
        </w:rPr>
        <w:t xml:space="preserve"> for each of the technical and financial proposals</w:t>
      </w:r>
      <w:r w:rsidR="000B480F" w:rsidRPr="003E2FE7">
        <w:rPr>
          <w:rFonts w:ascii="Calibri" w:eastAsia="Calibri" w:hAnsi="Calibri" w:cs="Calibri"/>
          <w:spacing w:val="-3"/>
          <w:sz w:val="20"/>
          <w:szCs w:val="20"/>
          <w:lang w:val="en-GB" w:eastAsia="en-GB"/>
        </w:rPr>
        <w:t xml:space="preserve"> should indicate the name and address of the proponent and the description of the proposal (technical or financial). The technical email should not contain any pricing information; nor should the financial email contain any components of the technical proposal.</w:t>
      </w:r>
    </w:p>
    <w:p w14:paraId="42067B43" w14:textId="77777777" w:rsidR="0061656E" w:rsidRPr="003E2FE7" w:rsidRDefault="0061656E" w:rsidP="00CE3345">
      <w:pPr>
        <w:numPr>
          <w:ilvl w:val="1"/>
          <w:numId w:val="0"/>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p>
    <w:p w14:paraId="65BAF541" w14:textId="7420643A" w:rsidR="000B480F" w:rsidRPr="003E2FE7" w:rsidRDefault="000B480F" w:rsidP="00CE3345">
      <w:pPr>
        <w:numPr>
          <w:ilvl w:val="0"/>
          <w:numId w:val="2"/>
        </w:numPr>
        <w:tabs>
          <w:tab w:val="left" w:pos="-1440"/>
        </w:tabs>
        <w:suppressAutoHyphens/>
        <w:spacing w:after="0" w:line="240" w:lineRule="auto"/>
        <w:ind w:left="792" w:hanging="252"/>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Technical proposals should be submitted in </w:t>
      </w:r>
      <w:r w:rsidRPr="003E2FE7">
        <w:rPr>
          <w:rFonts w:ascii="Calibri" w:eastAsia="Calibri" w:hAnsi="Calibri" w:cs="Calibri"/>
          <w:spacing w:val="-3"/>
          <w:sz w:val="20"/>
          <w:szCs w:val="20"/>
          <w:u w:val="single"/>
          <w:lang w:val="en-GB" w:eastAsia="en-GB"/>
        </w:rPr>
        <w:t>one</w:t>
      </w:r>
      <w:r w:rsidRPr="003E2FE7">
        <w:rPr>
          <w:rFonts w:ascii="Calibri" w:eastAsia="Calibri" w:hAnsi="Calibri" w:cs="Calibri"/>
          <w:spacing w:val="-3"/>
          <w:sz w:val="20"/>
          <w:szCs w:val="20"/>
          <w:lang w:val="en-GB" w:eastAsia="en-GB"/>
        </w:rPr>
        <w:t xml:space="preserve"> (1) email accompanied by the forms prescribed in this CFP, clearly marked as technical proposal - the email subject line and corresponding attachment should read:</w:t>
      </w:r>
    </w:p>
    <w:p w14:paraId="19B1F730" w14:textId="77777777" w:rsidR="0061656E" w:rsidRPr="003E2FE7" w:rsidRDefault="0061656E" w:rsidP="00CE3345">
      <w:pPr>
        <w:tabs>
          <w:tab w:val="left" w:pos="-1440"/>
        </w:tabs>
        <w:suppressAutoHyphens/>
        <w:spacing w:after="0" w:line="240" w:lineRule="auto"/>
        <w:ind w:left="792"/>
        <w:jc w:val="both"/>
        <w:rPr>
          <w:rFonts w:ascii="Calibri" w:eastAsia="Calibri" w:hAnsi="Calibri" w:cs="Calibri"/>
          <w:spacing w:val="-3"/>
          <w:sz w:val="20"/>
          <w:szCs w:val="20"/>
          <w:lang w:val="en-GB" w:eastAsia="en-GB"/>
        </w:rPr>
      </w:pPr>
    </w:p>
    <w:p w14:paraId="505FB7C6" w14:textId="0DB389BE" w:rsidR="000B480F" w:rsidRPr="003E2FE7" w:rsidRDefault="000B480F" w:rsidP="00CE3345">
      <w:pPr>
        <w:numPr>
          <w:ilvl w:val="2"/>
          <w:numId w:val="0"/>
        </w:numPr>
        <w:tabs>
          <w:tab w:val="left" w:pos="-1440"/>
        </w:tabs>
        <w:suppressAutoHyphens/>
        <w:spacing w:after="0" w:line="240" w:lineRule="auto"/>
        <w:ind w:left="792"/>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CFP No. ________________</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w:t>
      </w:r>
      <w:r w:rsidRPr="003E2FE7">
        <w:rPr>
          <w:rFonts w:ascii="Calibri" w:eastAsia="Calibri" w:hAnsi="Calibri" w:cs="Calibri"/>
          <w:spacing w:val="-3"/>
          <w:sz w:val="20"/>
          <w:szCs w:val="20"/>
          <w:highlight w:val="lightGray"/>
          <w:lang w:val="en-GB" w:eastAsia="en-GB"/>
        </w:rPr>
        <w:t>name of proponent</w:t>
      </w:r>
      <w:r w:rsidRPr="003E2FE7">
        <w:rPr>
          <w:rFonts w:ascii="Calibri" w:eastAsia="Calibri" w:hAnsi="Calibri" w:cs="Calibri"/>
          <w:spacing w:val="-3"/>
          <w:sz w:val="20"/>
          <w:szCs w:val="20"/>
          <w:lang w:val="en-GB" w:eastAsia="en-GB"/>
        </w:rPr>
        <w:t>) - TECHNICAL PROPOSAL</w:t>
      </w:r>
    </w:p>
    <w:p w14:paraId="3BB7EDAE" w14:textId="77777777" w:rsidR="0061656E" w:rsidRPr="003E2FE7" w:rsidRDefault="0061656E" w:rsidP="00CE3345">
      <w:pPr>
        <w:numPr>
          <w:ilvl w:val="2"/>
          <w:numId w:val="0"/>
        </w:numPr>
        <w:tabs>
          <w:tab w:val="left" w:pos="-1440"/>
        </w:tabs>
        <w:suppressAutoHyphens/>
        <w:spacing w:after="0" w:line="240" w:lineRule="auto"/>
        <w:ind w:left="792"/>
        <w:jc w:val="both"/>
        <w:rPr>
          <w:rFonts w:ascii="Calibri" w:eastAsia="Calibri" w:hAnsi="Calibri" w:cs="Calibri"/>
          <w:spacing w:val="-3"/>
          <w:sz w:val="20"/>
          <w:szCs w:val="20"/>
          <w:lang w:val="en-GB" w:eastAsia="en-GB"/>
        </w:rPr>
      </w:pPr>
    </w:p>
    <w:p w14:paraId="0319F5C2" w14:textId="1A25F3C5" w:rsidR="000B480F" w:rsidRPr="003E2FE7" w:rsidRDefault="000B480F"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Financial proposals should be submitted in </w:t>
      </w:r>
      <w:r w:rsidRPr="003E2FE7">
        <w:rPr>
          <w:rFonts w:ascii="Calibri" w:eastAsia="Calibri" w:hAnsi="Calibri" w:cs="Calibri"/>
          <w:spacing w:val="-3"/>
          <w:sz w:val="20"/>
          <w:szCs w:val="20"/>
          <w:u w:val="single"/>
          <w:lang w:val="en-GB" w:eastAsia="en-GB"/>
        </w:rPr>
        <w:t>one</w:t>
      </w:r>
      <w:r w:rsidRPr="003E2FE7">
        <w:rPr>
          <w:rFonts w:ascii="Calibri" w:eastAsia="Calibri" w:hAnsi="Calibri" w:cs="Calibri"/>
          <w:spacing w:val="-3"/>
          <w:sz w:val="20"/>
          <w:szCs w:val="20"/>
          <w:lang w:val="en-GB" w:eastAsia="en-GB"/>
        </w:rPr>
        <w:t xml:space="preserve"> (1) email with the email subject line and corresponding email attachment reading as follows:</w:t>
      </w:r>
    </w:p>
    <w:p w14:paraId="3D0591F3" w14:textId="77777777" w:rsidR="0061656E" w:rsidRPr="003E2FE7" w:rsidRDefault="0061656E" w:rsidP="00CE3345">
      <w:pPr>
        <w:numPr>
          <w:ilvl w:val="0"/>
          <w:numId w:val="2"/>
        </w:numPr>
        <w:tabs>
          <w:tab w:val="left" w:pos="-1440"/>
        </w:tabs>
        <w:suppressAutoHyphens/>
        <w:spacing w:after="0" w:line="240" w:lineRule="auto"/>
        <w:ind w:left="810" w:hanging="270"/>
        <w:jc w:val="both"/>
        <w:rPr>
          <w:rFonts w:ascii="Calibri" w:eastAsia="Calibri" w:hAnsi="Calibri" w:cs="Calibri"/>
          <w:spacing w:val="-3"/>
          <w:sz w:val="20"/>
          <w:szCs w:val="20"/>
          <w:lang w:val="en-GB" w:eastAsia="en-GB"/>
        </w:rPr>
      </w:pPr>
    </w:p>
    <w:p w14:paraId="15F5CA41" w14:textId="3F768D5F" w:rsidR="000B480F" w:rsidRPr="003E2FE7" w:rsidRDefault="004E30CF" w:rsidP="00CE3345">
      <w:pPr>
        <w:numPr>
          <w:ilvl w:val="2"/>
          <w:numId w:val="0"/>
        </w:numPr>
        <w:tabs>
          <w:tab w:val="left" w:pos="-1440"/>
          <w:tab w:val="left" w:pos="810"/>
        </w:tabs>
        <w:suppressAutoHyphens/>
        <w:spacing w:after="0" w:line="240" w:lineRule="auto"/>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ab/>
      </w:r>
      <w:r w:rsidR="000B480F" w:rsidRPr="003E2FE7">
        <w:rPr>
          <w:rFonts w:ascii="Calibri" w:eastAsia="Calibri" w:hAnsi="Calibri" w:cs="Calibri"/>
          <w:spacing w:val="-3"/>
          <w:sz w:val="20"/>
          <w:szCs w:val="20"/>
          <w:lang w:val="en-GB" w:eastAsia="en-GB"/>
        </w:rPr>
        <w:t>CFP No.</w:t>
      </w:r>
      <w:r w:rsidR="000F7063" w:rsidRPr="003E2FE7">
        <w:rPr>
          <w:rFonts w:ascii="Calibri" w:eastAsia="Calibri" w:hAnsi="Calibri" w:cs="Calibri"/>
          <w:spacing w:val="-3"/>
          <w:sz w:val="20"/>
          <w:szCs w:val="20"/>
          <w:lang w:val="en-GB" w:eastAsia="en-GB"/>
        </w:rPr>
        <w:t xml:space="preserve"> </w:t>
      </w:r>
      <w:r w:rsidR="00A62AED" w:rsidRPr="003E2FE7">
        <w:rPr>
          <w:rFonts w:ascii="Calibri" w:eastAsia="Calibri" w:hAnsi="Calibri" w:cs="Calibri"/>
          <w:spacing w:val="-3"/>
          <w:sz w:val="20"/>
          <w:szCs w:val="20"/>
          <w:lang w:val="en-GB" w:eastAsia="en-GB"/>
        </w:rPr>
        <w:t>________________</w:t>
      </w:r>
      <w:r w:rsidR="000F7063" w:rsidRPr="003E2FE7">
        <w:rPr>
          <w:rFonts w:ascii="Calibri" w:eastAsia="Calibri" w:hAnsi="Calibri" w:cs="Calibri"/>
          <w:spacing w:val="-3"/>
          <w:sz w:val="20"/>
          <w:szCs w:val="20"/>
          <w:lang w:val="en-GB" w:eastAsia="en-GB"/>
        </w:rPr>
        <w:t xml:space="preserve"> </w:t>
      </w:r>
      <w:r w:rsidR="000B480F" w:rsidRPr="003E2FE7">
        <w:rPr>
          <w:rFonts w:ascii="Calibri" w:eastAsia="Calibri" w:hAnsi="Calibri" w:cs="Calibri"/>
          <w:spacing w:val="-3"/>
          <w:sz w:val="20"/>
          <w:szCs w:val="20"/>
          <w:highlight w:val="lightGray"/>
          <w:lang w:val="en-GB" w:eastAsia="en-GB"/>
        </w:rPr>
        <w:t>(name of proponent</w:t>
      </w:r>
      <w:r w:rsidR="000B480F" w:rsidRPr="003E2FE7">
        <w:rPr>
          <w:rFonts w:ascii="Calibri" w:eastAsia="Calibri" w:hAnsi="Calibri" w:cs="Calibri"/>
          <w:spacing w:val="-3"/>
          <w:sz w:val="20"/>
          <w:szCs w:val="20"/>
          <w:lang w:val="en-GB" w:eastAsia="en-GB"/>
        </w:rPr>
        <w:t>) - FINANCIAL PROPOSAL</w:t>
      </w:r>
    </w:p>
    <w:p w14:paraId="4D59267E" w14:textId="77777777" w:rsidR="008446C8" w:rsidRPr="003E2FE7" w:rsidRDefault="008446C8" w:rsidP="00CE3345">
      <w:pPr>
        <w:tabs>
          <w:tab w:val="left" w:pos="-1440"/>
          <w:tab w:val="left" w:pos="1980"/>
        </w:tabs>
        <w:suppressAutoHyphens/>
        <w:spacing w:after="0" w:line="240" w:lineRule="auto"/>
        <w:jc w:val="both"/>
        <w:rPr>
          <w:rFonts w:ascii="Calibri" w:eastAsia="Calibri" w:hAnsi="Calibri" w:cs="Calibri"/>
          <w:spacing w:val="-3"/>
          <w:sz w:val="20"/>
          <w:szCs w:val="20"/>
          <w:lang w:val="en-CA"/>
        </w:rPr>
      </w:pPr>
    </w:p>
    <w:p w14:paraId="78A473FE" w14:textId="725E00A2" w:rsidR="001025AE" w:rsidRPr="007D21BE" w:rsidRDefault="008446C8" w:rsidP="00CE3345">
      <w:pPr>
        <w:tabs>
          <w:tab w:val="left" w:pos="-1440"/>
          <w:tab w:val="left" w:pos="720"/>
          <w:tab w:val="left" w:pos="1980"/>
        </w:tabs>
        <w:suppressAutoHyphens/>
        <w:spacing w:after="0" w:line="240" w:lineRule="auto"/>
        <w:jc w:val="both"/>
        <w:rPr>
          <w:rFonts w:ascii="Calibri" w:eastAsia="Calibri" w:hAnsi="Calibri" w:cs="Calibri"/>
          <w:b/>
          <w:bCs/>
          <w:sz w:val="20"/>
          <w:szCs w:val="20"/>
        </w:rPr>
      </w:pPr>
      <w:r w:rsidRPr="003E2FE7">
        <w:rPr>
          <w:rFonts w:ascii="Calibri" w:eastAsia="Calibri" w:hAnsi="Calibri" w:cs="Calibri"/>
          <w:spacing w:val="-3"/>
          <w:sz w:val="20"/>
          <w:szCs w:val="20"/>
          <w:lang w:val="en-CA"/>
        </w:rPr>
        <w:tab/>
      </w:r>
      <w:r w:rsidR="000B480F" w:rsidRPr="003E2FE7">
        <w:rPr>
          <w:rFonts w:ascii="Calibri" w:eastAsia="Calibri" w:hAnsi="Calibri" w:cs="Calibri"/>
          <w:b/>
          <w:bCs/>
          <w:spacing w:val="-3"/>
          <w:sz w:val="20"/>
          <w:szCs w:val="20"/>
          <w:lang w:val="en-CA"/>
        </w:rPr>
        <w:t>All proposals should be sent by email to the following secure email address:</w:t>
      </w:r>
      <w:r w:rsidR="000F7063" w:rsidRPr="003E2FE7">
        <w:rPr>
          <w:rFonts w:ascii="Calibri" w:eastAsia="Calibri" w:hAnsi="Calibri" w:cs="Calibri"/>
          <w:b/>
          <w:bCs/>
          <w:sz w:val="20"/>
          <w:szCs w:val="20"/>
          <w:lang w:val="en-CA"/>
        </w:rPr>
        <w:t xml:space="preserve"> </w:t>
      </w:r>
      <w:r w:rsidR="00077809">
        <w:rPr>
          <w:rFonts w:ascii="Calibri" w:eastAsia="Calibri" w:hAnsi="Calibri" w:cs="Calibri"/>
          <w:sz w:val="20"/>
          <w:szCs w:val="20"/>
          <w:lang w:val="en-CA"/>
        </w:rPr>
        <w:t>cfp.pngco</w:t>
      </w:r>
      <w:r w:rsidR="007D21BE">
        <w:rPr>
          <w:rFonts w:ascii="Calibri" w:eastAsia="Calibri" w:hAnsi="Calibri" w:cs="Calibri"/>
          <w:sz w:val="20"/>
          <w:szCs w:val="20"/>
          <w:lang w:val="en-CA"/>
        </w:rPr>
        <w:t>@unwomen.org</w:t>
      </w:r>
    </w:p>
    <w:p w14:paraId="0582CB75" w14:textId="77777777" w:rsidR="00B87A7D" w:rsidRPr="003E2FE7" w:rsidRDefault="00B87A7D" w:rsidP="00CE3345">
      <w:pPr>
        <w:tabs>
          <w:tab w:val="left" w:pos="-1440"/>
          <w:tab w:val="left" w:pos="720"/>
          <w:tab w:val="left" w:pos="1980"/>
        </w:tabs>
        <w:suppressAutoHyphens/>
        <w:spacing w:after="0" w:line="240" w:lineRule="auto"/>
        <w:jc w:val="both"/>
        <w:rPr>
          <w:rFonts w:ascii="Calibri" w:eastAsia="Calibri" w:hAnsi="Calibri" w:cs="Calibri"/>
          <w:b/>
          <w:bCs/>
          <w:sz w:val="20"/>
          <w:szCs w:val="20"/>
          <w:lang w:val="en-CA"/>
        </w:rPr>
      </w:pPr>
    </w:p>
    <w:p w14:paraId="5A39DF35" w14:textId="36DDD978" w:rsidR="001025AE" w:rsidRPr="003E2FE7"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20"/>
          <w:szCs w:val="20"/>
          <w:lang w:val="en-CA"/>
        </w:rPr>
      </w:pPr>
      <w:r w:rsidRPr="003E2FE7">
        <w:rPr>
          <w:rFonts w:ascii="Calibri" w:eastAsia="Calibri" w:hAnsi="Calibri" w:cs="Calibri"/>
          <w:spacing w:val="-3"/>
          <w:sz w:val="20"/>
          <w:szCs w:val="20"/>
          <w:lang w:val="en-GB" w:eastAsia="en-GB"/>
        </w:rPr>
        <w:t>Proposals should be received by the date, time and means of submission stipulated in this CFP. Proponents are responsible for ensuring that</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receives their proposal by the due date and time. Proposals received by</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after the due date and time </w:t>
      </w:r>
      <w:r w:rsidR="00B1778A" w:rsidRPr="003E2FE7">
        <w:rPr>
          <w:rFonts w:ascii="Calibri" w:eastAsia="Calibri" w:hAnsi="Calibri" w:cs="Calibri"/>
          <w:spacing w:val="-3"/>
          <w:sz w:val="20"/>
          <w:szCs w:val="20"/>
          <w:lang w:val="en-GB" w:eastAsia="en-GB"/>
        </w:rPr>
        <w:t>will</w:t>
      </w:r>
      <w:r w:rsidRPr="003E2FE7">
        <w:rPr>
          <w:rFonts w:ascii="Calibri" w:eastAsia="Calibri" w:hAnsi="Calibri" w:cs="Calibri"/>
          <w:spacing w:val="-3"/>
          <w:sz w:val="20"/>
          <w:szCs w:val="20"/>
          <w:lang w:val="en-GB" w:eastAsia="en-GB"/>
        </w:rPr>
        <w:t xml:space="preserve"> be rejected.</w:t>
      </w:r>
    </w:p>
    <w:p w14:paraId="5DF54BB1" w14:textId="5E23AD61" w:rsidR="00A05D02" w:rsidRPr="003E2FE7"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20"/>
          <w:szCs w:val="20"/>
          <w:lang w:val="en-CA"/>
        </w:rPr>
      </w:pPr>
      <w:r w:rsidRPr="003E2FE7">
        <w:rPr>
          <w:rFonts w:ascii="Calibri" w:eastAsia="Calibri" w:hAnsi="Calibri" w:cs="Calibri"/>
          <w:spacing w:val="-3"/>
          <w:sz w:val="20"/>
          <w:szCs w:val="20"/>
          <w:lang w:val="en-GB" w:eastAsia="en-GB"/>
        </w:rPr>
        <w:lastRenderedPageBreak/>
        <w:t>When receiving proposals by email (as is required for the CFP), the receipt time stamp shall be the date and time when the submission has been received in the dedicated</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inbox.</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shall not be responsible for any delays caused by network problems, etc. It is the sole responsibility of proponents to ensure that their proposal is received by</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in the dedicated inbox on or before the prescribed CFP deadline.</w:t>
      </w:r>
    </w:p>
    <w:p w14:paraId="69A9E6C4" w14:textId="68DB9555" w:rsidR="00A05D02" w:rsidRPr="003E2FE7"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20"/>
          <w:szCs w:val="20"/>
          <w:lang w:val="en-CA"/>
        </w:rPr>
      </w:pPr>
      <w:r w:rsidRPr="003E2FE7">
        <w:rPr>
          <w:rFonts w:ascii="Calibri" w:eastAsia="Times New Roman" w:hAnsi="Calibri" w:cs="Calibri"/>
          <w:sz w:val="20"/>
          <w:szCs w:val="20"/>
          <w:lang w:val="en-GB" w:eastAsia="en-GB"/>
        </w:rPr>
        <w:t xml:space="preserve">The “Certificate of Proponent’s Eligibility and Authority to Sign Proposal” contained in </w:t>
      </w:r>
      <w:r w:rsidR="00547B58" w:rsidRPr="003E2FE7">
        <w:rPr>
          <w:rFonts w:ascii="Calibri" w:eastAsia="Times New Roman" w:hAnsi="Calibri" w:cs="Calibri"/>
          <w:sz w:val="20"/>
          <w:szCs w:val="20"/>
          <w:lang w:val="en-GB" w:eastAsia="en-GB"/>
        </w:rPr>
        <w:t xml:space="preserve">the Technical Proposal </w:t>
      </w:r>
      <w:r w:rsidR="00EE4448" w:rsidRPr="003E2FE7">
        <w:rPr>
          <w:rFonts w:ascii="Calibri" w:eastAsia="Times New Roman" w:hAnsi="Calibri" w:cs="Calibri"/>
          <w:sz w:val="20"/>
          <w:szCs w:val="20"/>
          <w:lang w:val="en-GB" w:eastAsia="en-GB"/>
        </w:rPr>
        <w:t>S</w:t>
      </w:r>
      <w:r w:rsidR="00547B58" w:rsidRPr="003E2FE7">
        <w:rPr>
          <w:rFonts w:ascii="Calibri" w:eastAsia="Times New Roman" w:hAnsi="Calibri" w:cs="Calibri"/>
          <w:sz w:val="20"/>
          <w:szCs w:val="20"/>
          <w:lang w:val="en-GB" w:eastAsia="en-GB"/>
        </w:rPr>
        <w:t>ubmission Form</w:t>
      </w:r>
      <w:r w:rsidRPr="003E2FE7">
        <w:rPr>
          <w:rFonts w:ascii="Calibri" w:eastAsia="Times New Roman" w:hAnsi="Calibri" w:cs="Calibri"/>
          <w:sz w:val="20"/>
          <w:szCs w:val="20"/>
          <w:lang w:val="en-GB" w:eastAsia="en-GB"/>
        </w:rPr>
        <w:t xml:space="preserve"> </w:t>
      </w:r>
      <w:r w:rsidR="007D6168" w:rsidRPr="003E2FE7">
        <w:rPr>
          <w:rFonts w:ascii="Calibri" w:eastAsia="Times New Roman" w:hAnsi="Calibri" w:cs="Calibri"/>
          <w:sz w:val="20"/>
          <w:szCs w:val="20"/>
          <w:lang w:val="en-GB" w:eastAsia="en-GB"/>
        </w:rPr>
        <w:t xml:space="preserve">below </w:t>
      </w:r>
      <w:r w:rsidRPr="003E2FE7">
        <w:rPr>
          <w:rFonts w:ascii="Calibri" w:eastAsia="Times New Roman" w:hAnsi="Calibri" w:cs="Calibri"/>
          <w:sz w:val="20"/>
          <w:szCs w:val="20"/>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w:t>
      </w:r>
      <w:r w:rsidR="00AD1824" w:rsidRPr="003E2FE7">
        <w:rPr>
          <w:rFonts w:ascii="Calibri" w:eastAsia="Times New Roman" w:hAnsi="Calibri" w:cs="Calibri"/>
          <w:sz w:val="20"/>
          <w:szCs w:val="20"/>
          <w:lang w:val="en-GB" w:eastAsia="en-GB"/>
        </w:rPr>
        <w:t>counterproposals</w:t>
      </w:r>
      <w:r w:rsidRPr="003E2FE7">
        <w:rPr>
          <w:rFonts w:ascii="Calibri" w:eastAsia="Times New Roman" w:hAnsi="Calibri" w:cs="Calibri"/>
          <w:sz w:val="20"/>
          <w:szCs w:val="20"/>
          <w:lang w:val="en-GB" w:eastAsia="en-GB"/>
        </w:rPr>
        <w:t>, if applicable, shall become an integral part of any resulting contract.</w:t>
      </w:r>
    </w:p>
    <w:p w14:paraId="69B10326" w14:textId="2D255C84" w:rsidR="000B480F" w:rsidRPr="003E2FE7" w:rsidRDefault="000B480F" w:rsidP="00CE3345">
      <w:pPr>
        <w:pStyle w:val="ListParagraph"/>
        <w:numPr>
          <w:ilvl w:val="1"/>
          <w:numId w:val="14"/>
        </w:numPr>
        <w:tabs>
          <w:tab w:val="left" w:pos="-1440"/>
          <w:tab w:val="left" w:pos="720"/>
          <w:tab w:val="left" w:pos="1980"/>
        </w:tabs>
        <w:suppressAutoHyphens/>
        <w:spacing w:after="0" w:line="240" w:lineRule="auto"/>
        <w:ind w:left="540" w:hanging="630"/>
        <w:jc w:val="both"/>
        <w:rPr>
          <w:rFonts w:ascii="Calibri" w:eastAsia="Calibri" w:hAnsi="Calibri" w:cs="Calibri"/>
          <w:spacing w:val="-3"/>
          <w:sz w:val="20"/>
          <w:szCs w:val="20"/>
          <w:lang w:val="en-CA"/>
        </w:rPr>
      </w:pPr>
      <w:r w:rsidRPr="003E2FE7">
        <w:rPr>
          <w:rFonts w:ascii="Calibri" w:eastAsia="Calibri" w:hAnsi="Calibri" w:cs="Calibri"/>
          <w:b/>
          <w:bCs/>
          <w:spacing w:val="-3"/>
          <w:sz w:val="20"/>
          <w:szCs w:val="20"/>
          <w:lang w:val="en-GB" w:eastAsia="en-GB"/>
        </w:rPr>
        <w:t>Late proposals:</w:t>
      </w:r>
      <w:r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2"/>
          <w:sz w:val="20"/>
          <w:szCs w:val="20"/>
          <w:lang w:val="en-GB" w:eastAsia="en-GB"/>
        </w:rPr>
        <w:t>Any proposals received by</w:t>
      </w:r>
      <w:r w:rsidR="00DC2F38" w:rsidRPr="003E2FE7">
        <w:rPr>
          <w:rFonts w:ascii="Calibri" w:eastAsia="Calibri" w:hAnsi="Calibri" w:cs="Calibri"/>
          <w:spacing w:val="-2"/>
          <w:sz w:val="20"/>
          <w:szCs w:val="20"/>
          <w:lang w:val="en-GB" w:eastAsia="en-GB"/>
        </w:rPr>
        <w:t xml:space="preserve"> </w:t>
      </w:r>
      <w:r w:rsidR="006470FD" w:rsidRPr="003E2FE7">
        <w:rPr>
          <w:rFonts w:ascii="Calibri" w:eastAsia="Calibri" w:hAnsi="Calibri" w:cs="Calibri"/>
          <w:spacing w:val="-2"/>
          <w:sz w:val="20"/>
          <w:szCs w:val="20"/>
          <w:lang w:val="en-GB" w:eastAsia="en-GB"/>
        </w:rPr>
        <w:t>UN Women</w:t>
      </w:r>
      <w:r w:rsidRPr="003E2FE7">
        <w:rPr>
          <w:rFonts w:ascii="Calibri" w:eastAsia="Calibri" w:hAnsi="Calibri" w:cs="Calibri"/>
          <w:spacing w:val="-2"/>
          <w:sz w:val="20"/>
          <w:szCs w:val="20"/>
          <w:lang w:val="en-GB" w:eastAsia="en-GB"/>
        </w:rPr>
        <w:t xml:space="preserve"> after the deadline for submission of proposals prescribed in this document, </w:t>
      </w:r>
      <w:r w:rsidR="00B1778A" w:rsidRPr="003E2FE7">
        <w:rPr>
          <w:rFonts w:ascii="Calibri" w:eastAsia="Calibri" w:hAnsi="Calibri" w:cs="Calibri"/>
          <w:spacing w:val="-2"/>
          <w:sz w:val="20"/>
          <w:szCs w:val="20"/>
          <w:lang w:val="en-GB" w:eastAsia="en-GB"/>
        </w:rPr>
        <w:t>will</w:t>
      </w:r>
      <w:r w:rsidRPr="003E2FE7">
        <w:rPr>
          <w:rFonts w:ascii="Calibri" w:eastAsia="Calibri" w:hAnsi="Calibri" w:cs="Calibri"/>
          <w:spacing w:val="-2"/>
          <w:sz w:val="20"/>
          <w:szCs w:val="20"/>
          <w:lang w:val="en-GB" w:eastAsia="en-GB"/>
        </w:rPr>
        <w:t xml:space="preserve"> be rejected.</w:t>
      </w:r>
    </w:p>
    <w:p w14:paraId="045F346D" w14:textId="77777777" w:rsidR="00A9511F" w:rsidRPr="003E2FE7" w:rsidRDefault="00A9511F" w:rsidP="00A9511F">
      <w:pPr>
        <w:pStyle w:val="ListParagraph"/>
        <w:tabs>
          <w:tab w:val="left" w:pos="-1440"/>
          <w:tab w:val="left" w:pos="720"/>
          <w:tab w:val="left" w:pos="1980"/>
        </w:tabs>
        <w:suppressAutoHyphens/>
        <w:spacing w:after="0" w:line="240" w:lineRule="auto"/>
        <w:ind w:left="540"/>
        <w:jc w:val="both"/>
        <w:rPr>
          <w:rFonts w:ascii="Calibri" w:eastAsia="Calibri" w:hAnsi="Calibri" w:cs="Calibri"/>
          <w:spacing w:val="-3"/>
          <w:sz w:val="20"/>
          <w:szCs w:val="20"/>
          <w:lang w:val="en-CA"/>
        </w:rPr>
      </w:pPr>
    </w:p>
    <w:p w14:paraId="46D2C051" w14:textId="4D403C59"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 xml:space="preserve">Clarification of </w:t>
      </w:r>
      <w:r w:rsidR="00A05D02"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roposals</w:t>
      </w:r>
    </w:p>
    <w:p w14:paraId="1E28B267" w14:textId="506B085C" w:rsidR="000B480F" w:rsidRPr="003E2FE7" w:rsidRDefault="00A05D02" w:rsidP="00CE3345">
      <w:pPr>
        <w:keepNext/>
        <w:keepLines/>
        <w:spacing w:after="0" w:line="240" w:lineRule="auto"/>
        <w:ind w:left="540" w:hanging="540"/>
        <w:contextualSpacing/>
        <w:jc w:val="both"/>
        <w:outlineLvl w:val="0"/>
        <w:rPr>
          <w:rFonts w:ascii="Calibri" w:eastAsia="Times New Roman" w:hAnsi="Calibri" w:cs="Calibri"/>
          <w:spacing w:val="-2"/>
          <w:sz w:val="20"/>
          <w:szCs w:val="20"/>
          <w:lang w:val="en-GB" w:eastAsia="en-GB"/>
        </w:rPr>
      </w:pPr>
      <w:r w:rsidRPr="003E2FE7">
        <w:rPr>
          <w:rFonts w:ascii="Calibri" w:eastAsia="Times New Roman" w:hAnsi="Calibri" w:cs="Calibri"/>
          <w:spacing w:val="-2"/>
          <w:sz w:val="20"/>
          <w:szCs w:val="20"/>
          <w:lang w:val="en-GB" w:eastAsia="en-GB"/>
        </w:rPr>
        <w:t>9.1</w:t>
      </w:r>
      <w:r w:rsidRPr="003E2FE7">
        <w:rPr>
          <w:rFonts w:ascii="Calibri" w:eastAsia="Times New Roman" w:hAnsi="Calibri" w:cs="Calibri"/>
          <w:spacing w:val="-2"/>
          <w:sz w:val="20"/>
          <w:szCs w:val="20"/>
          <w:lang w:val="en-GB" w:eastAsia="en-GB"/>
        </w:rPr>
        <w:tab/>
      </w:r>
      <w:r w:rsidR="000B480F" w:rsidRPr="003E2FE7">
        <w:rPr>
          <w:rFonts w:ascii="Calibri" w:eastAsia="Times New Roman" w:hAnsi="Calibri" w:cs="Calibri"/>
          <w:spacing w:val="-2"/>
          <w:sz w:val="20"/>
          <w:szCs w:val="20"/>
          <w:lang w:val="en-GB" w:eastAsia="en-GB"/>
        </w:rPr>
        <w:t>To assist in the examination, evaluation and comparison of proposals,</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0B480F" w:rsidRPr="003E2FE7">
        <w:rPr>
          <w:rFonts w:ascii="Calibri" w:eastAsia="Times New Roman" w:hAnsi="Calibri" w:cs="Calibri"/>
          <w:spacing w:val="-2"/>
          <w:sz w:val="20"/>
          <w:szCs w:val="20"/>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000B480F" w:rsidRPr="003E2FE7">
        <w:rPr>
          <w:rFonts w:ascii="Calibri" w:eastAsia="Times New Roman" w:hAnsi="Calibri" w:cs="Calibri"/>
          <w:spacing w:val="-2"/>
          <w:sz w:val="20"/>
          <w:szCs w:val="20"/>
          <w:lang w:val="en-GB" w:eastAsia="en-GB"/>
        </w:rPr>
        <w:t xml:space="preserve"> will review minor informalities, errors, clerical mistakes, apparent errors in price and missing documents.</w:t>
      </w:r>
    </w:p>
    <w:p w14:paraId="1A50DE21" w14:textId="77777777" w:rsidR="000B480F" w:rsidRPr="003E2FE7" w:rsidRDefault="000B480F" w:rsidP="00CE3345">
      <w:pPr>
        <w:keepNext/>
        <w:keepLines/>
        <w:spacing w:after="0" w:line="240" w:lineRule="auto"/>
        <w:ind w:left="360"/>
        <w:contextualSpacing/>
        <w:jc w:val="both"/>
        <w:outlineLvl w:val="0"/>
        <w:rPr>
          <w:rFonts w:ascii="Calibri" w:eastAsia="Times New Roman" w:hAnsi="Calibri" w:cs="Calibri"/>
          <w:spacing w:val="-2"/>
          <w:sz w:val="20"/>
          <w:szCs w:val="20"/>
          <w:lang w:val="en-GB" w:eastAsia="en-GB"/>
        </w:rPr>
      </w:pPr>
    </w:p>
    <w:p w14:paraId="2B66611F" w14:textId="6C42E2DF" w:rsidR="000B480F" w:rsidRPr="003E2FE7" w:rsidRDefault="000B480F"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 xml:space="preserve">Proposal </w:t>
      </w:r>
      <w:r w:rsidR="00A05D02" w:rsidRPr="003E2FE7">
        <w:rPr>
          <w:rFonts w:ascii="Calibri" w:eastAsia="Times New Roman" w:hAnsi="Calibri" w:cs="Calibri"/>
          <w:b/>
          <w:sz w:val="20"/>
          <w:szCs w:val="20"/>
          <w:lang w:val="en-GB" w:eastAsia="en-GB"/>
        </w:rPr>
        <w:t>C</w:t>
      </w:r>
      <w:r w:rsidRPr="003E2FE7">
        <w:rPr>
          <w:rFonts w:ascii="Calibri" w:eastAsia="Times New Roman" w:hAnsi="Calibri" w:cs="Calibri"/>
          <w:b/>
          <w:sz w:val="20"/>
          <w:szCs w:val="20"/>
          <w:lang w:val="en-GB" w:eastAsia="en-GB"/>
        </w:rPr>
        <w:t>urrencies</w:t>
      </w:r>
    </w:p>
    <w:p w14:paraId="68586F55" w14:textId="0265DBDD" w:rsidR="0061656E" w:rsidRPr="003E2FE7" w:rsidRDefault="00A05D02" w:rsidP="00CE3345">
      <w:pPr>
        <w:keepNext/>
        <w:keepLine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10.1</w:t>
      </w:r>
      <w:r w:rsidRPr="003E2FE7">
        <w:rPr>
          <w:rFonts w:ascii="Calibri" w:eastAsia="Times New Roman" w:hAnsi="Calibri" w:cs="Calibri"/>
          <w:sz w:val="20"/>
          <w:szCs w:val="20"/>
          <w:lang w:val="en-GB" w:eastAsia="en-GB"/>
        </w:rPr>
        <w:tab/>
      </w:r>
      <w:r w:rsidR="000B480F" w:rsidRPr="003E2FE7">
        <w:rPr>
          <w:rFonts w:ascii="Calibri" w:eastAsia="Times New Roman" w:hAnsi="Calibri" w:cs="Calibri"/>
          <w:sz w:val="20"/>
          <w:szCs w:val="20"/>
          <w:lang w:val="en-GB" w:eastAsia="en-GB"/>
        </w:rPr>
        <w:t xml:space="preserve">All </w:t>
      </w:r>
      <w:r w:rsidR="000B480F" w:rsidRPr="003E2FE7">
        <w:rPr>
          <w:rFonts w:ascii="Calibri" w:eastAsia="Times New Roman" w:hAnsi="Calibri" w:cs="Calibri"/>
          <w:spacing w:val="-2"/>
          <w:sz w:val="20"/>
          <w:szCs w:val="20"/>
          <w:lang w:val="en-GB" w:eastAsia="en-GB"/>
        </w:rPr>
        <w:t xml:space="preserve">of the currency </w:t>
      </w:r>
      <w:r w:rsidR="0061656E" w:rsidRPr="003E2FE7">
        <w:rPr>
          <w:rFonts w:ascii="Calibri" w:eastAsia="Times New Roman" w:hAnsi="Calibri" w:cs="Calibri"/>
          <w:sz w:val="20"/>
          <w:szCs w:val="20"/>
          <w:lang w:val="en-GB" w:eastAsia="en-GB"/>
        </w:rPr>
        <w:t>prices shall be quoted in (</w:t>
      </w:r>
      <w:r w:rsidR="00A915EF" w:rsidRPr="003E2FE7">
        <w:rPr>
          <w:rFonts w:ascii="Calibri" w:eastAsia="Times New Roman" w:hAnsi="Calibri" w:cs="Calibri"/>
          <w:sz w:val="20"/>
          <w:szCs w:val="20"/>
          <w:lang w:val="en-GB" w:eastAsia="en-GB"/>
        </w:rPr>
        <w:t>l</w:t>
      </w:r>
      <w:r w:rsidR="0061656E" w:rsidRPr="003E2FE7">
        <w:rPr>
          <w:rFonts w:ascii="Calibri" w:eastAsia="Times New Roman" w:hAnsi="Calibri" w:cs="Calibri"/>
          <w:sz w:val="20"/>
          <w:szCs w:val="20"/>
          <w:lang w:val="en-GB" w:eastAsia="en-GB"/>
        </w:rPr>
        <w:t xml:space="preserve">ocal currency) </w:t>
      </w:r>
      <w:r w:rsidR="00F53E68">
        <w:rPr>
          <w:rFonts w:ascii="Calibri" w:eastAsia="Times New Roman" w:hAnsi="Calibri" w:cs="Calibri"/>
          <w:sz w:val="20"/>
          <w:szCs w:val="20"/>
          <w:lang w:val="en-GB" w:eastAsia="en-GB"/>
        </w:rPr>
        <w:t xml:space="preserve">PGK. </w:t>
      </w:r>
    </w:p>
    <w:p w14:paraId="23B3EDB1" w14:textId="2518D6F0" w:rsidR="0061656E" w:rsidRPr="003E2FE7" w:rsidRDefault="0061656E" w:rsidP="00CE3345">
      <w:pPr>
        <w:keepNext/>
        <w:keepLine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10.2</w:t>
      </w:r>
      <w:r w:rsidRPr="003E2FE7">
        <w:rPr>
          <w:rFonts w:ascii="Calibri" w:eastAsia="Times New Roman" w:hAnsi="Calibri" w:cs="Calibri"/>
          <w:sz w:val="20"/>
          <w:szCs w:val="20"/>
          <w:lang w:val="en-GB" w:eastAsia="en-GB"/>
        </w:rPr>
        <w:tab/>
      </w:r>
      <w:r w:rsidR="006470FD" w:rsidRPr="003E2FE7">
        <w:rPr>
          <w:rFonts w:ascii="Calibri" w:eastAsia="Times New Roman" w:hAnsi="Calibri" w:cs="Calibri"/>
          <w:spacing w:val="-2"/>
          <w:sz w:val="20"/>
          <w:szCs w:val="20"/>
          <w:lang w:val="en-GB" w:eastAsia="en-GB"/>
        </w:rPr>
        <w:t>UN Women</w:t>
      </w:r>
      <w:r w:rsidRPr="003E2FE7">
        <w:rPr>
          <w:rFonts w:ascii="Calibri" w:eastAsia="Times New Roman" w:hAnsi="Calibri" w:cs="Calibri"/>
          <w:spacing w:val="-2"/>
          <w:sz w:val="20"/>
          <w:szCs w:val="20"/>
          <w:lang w:val="en-GB" w:eastAsia="en-GB"/>
        </w:rPr>
        <w:t xml:space="preserve"> reserves the right to reject any proposals submitted in a currency </w:t>
      </w:r>
      <w:r w:rsidR="00CD541D" w:rsidRPr="003E2FE7">
        <w:rPr>
          <w:rFonts w:ascii="Calibri" w:eastAsia="Times New Roman" w:hAnsi="Calibri" w:cs="Calibri"/>
          <w:spacing w:val="-2"/>
          <w:sz w:val="20"/>
          <w:szCs w:val="20"/>
          <w:lang w:val="en-GB" w:eastAsia="en-GB"/>
        </w:rPr>
        <w:t xml:space="preserve">other </w:t>
      </w:r>
      <w:r w:rsidRPr="003E2FE7">
        <w:rPr>
          <w:rFonts w:ascii="Calibri" w:eastAsia="Times New Roman" w:hAnsi="Calibri" w:cs="Calibri"/>
          <w:spacing w:val="-2"/>
          <w:sz w:val="20"/>
          <w:szCs w:val="20"/>
          <w:lang w:val="en-GB" w:eastAsia="en-GB"/>
        </w:rPr>
        <w:t>than the mandatory currency for the proposal stated above.</w:t>
      </w:r>
      <w:r w:rsidR="00DC2F38" w:rsidRPr="003E2FE7">
        <w:rPr>
          <w:rFonts w:ascii="Calibri" w:eastAsia="Times New Roman" w:hAnsi="Calibri" w:cs="Calibri"/>
          <w:spacing w:val="-2"/>
          <w:sz w:val="20"/>
          <w:szCs w:val="20"/>
          <w:lang w:val="en-GB" w:eastAsia="en-GB"/>
        </w:rPr>
        <w:t xml:space="preserve"> </w:t>
      </w:r>
      <w:r w:rsidR="006470FD" w:rsidRPr="003E2FE7">
        <w:rPr>
          <w:rFonts w:ascii="Calibri" w:eastAsia="Times New Roman" w:hAnsi="Calibri" w:cs="Calibri"/>
          <w:spacing w:val="-2"/>
          <w:sz w:val="20"/>
          <w:szCs w:val="20"/>
          <w:lang w:val="en-GB" w:eastAsia="en-GB"/>
        </w:rPr>
        <w:t>UN Women</w:t>
      </w:r>
      <w:r w:rsidRPr="003E2FE7">
        <w:rPr>
          <w:rFonts w:ascii="Calibri" w:eastAsia="Times New Roman" w:hAnsi="Calibri" w:cs="Calibri"/>
          <w:spacing w:val="-2"/>
          <w:sz w:val="20"/>
          <w:szCs w:val="20"/>
          <w:lang w:val="en-GB" w:eastAsia="en-GB"/>
        </w:rPr>
        <w:t xml:space="preserve"> may accept proposals submitted in another currency than stated above if the proponent confirms during clarification of proposals, see item (</w:t>
      </w:r>
      <w:r w:rsidR="00D24093" w:rsidRPr="003E2FE7">
        <w:rPr>
          <w:rFonts w:ascii="Calibri" w:eastAsia="Times New Roman" w:hAnsi="Calibri" w:cs="Calibri"/>
          <w:spacing w:val="-2"/>
          <w:sz w:val="20"/>
          <w:szCs w:val="20"/>
          <w:lang w:val="en-GB" w:eastAsia="en-GB"/>
        </w:rPr>
        <w:t>9</w:t>
      </w:r>
      <w:r w:rsidRPr="003E2FE7">
        <w:rPr>
          <w:rFonts w:ascii="Calibri" w:eastAsia="Times New Roman" w:hAnsi="Calibri" w:cs="Calibri"/>
          <w:spacing w:val="-2"/>
          <w:sz w:val="20"/>
          <w:szCs w:val="20"/>
          <w:lang w:val="en-GB" w:eastAsia="en-GB"/>
        </w:rPr>
        <w:t xml:space="preserve">) above in writing, that it will accept a contract issued in the mandatory proposal currency and that for </w:t>
      </w:r>
      <w:r w:rsidR="00B51315" w:rsidRPr="003E2FE7">
        <w:rPr>
          <w:rFonts w:ascii="Calibri" w:eastAsia="Times New Roman" w:hAnsi="Calibri" w:cs="Calibri"/>
          <w:spacing w:val="-2"/>
          <w:sz w:val="20"/>
          <w:szCs w:val="20"/>
          <w:lang w:val="en-GB" w:eastAsia="en-GB"/>
        </w:rPr>
        <w:t xml:space="preserve">the purposes of </w:t>
      </w:r>
      <w:r w:rsidRPr="003E2FE7">
        <w:rPr>
          <w:rFonts w:ascii="Calibri" w:eastAsia="Times New Roman" w:hAnsi="Calibri" w:cs="Calibri"/>
          <w:spacing w:val="-2"/>
          <w:sz w:val="20"/>
          <w:szCs w:val="20"/>
          <w:lang w:val="en-GB" w:eastAsia="en-GB"/>
        </w:rPr>
        <w:t>conversion</w:t>
      </w:r>
      <w:r w:rsidR="00B51315" w:rsidRPr="003E2FE7">
        <w:rPr>
          <w:rFonts w:ascii="Calibri" w:eastAsia="Times New Roman" w:hAnsi="Calibri" w:cs="Calibri"/>
          <w:spacing w:val="-2"/>
          <w:sz w:val="20"/>
          <w:szCs w:val="20"/>
          <w:lang w:val="en-GB" w:eastAsia="en-GB"/>
        </w:rPr>
        <w:t>,</w:t>
      </w:r>
      <w:r w:rsidRPr="003E2FE7">
        <w:rPr>
          <w:rFonts w:ascii="Calibri" w:eastAsia="Times New Roman" w:hAnsi="Calibri" w:cs="Calibri"/>
          <w:spacing w:val="-2"/>
          <w:sz w:val="20"/>
          <w:szCs w:val="20"/>
          <w:lang w:val="en-GB" w:eastAsia="en-GB"/>
        </w:rPr>
        <w:t xml:space="preserve"> the official United Nations operational rate of exchange of the day of CFP deadline </w:t>
      </w:r>
      <w:r w:rsidR="00644832" w:rsidRPr="003E2FE7">
        <w:rPr>
          <w:rFonts w:ascii="Calibri" w:eastAsia="Times New Roman" w:hAnsi="Calibri" w:cs="Calibri"/>
          <w:spacing w:val="-2"/>
          <w:sz w:val="20"/>
          <w:szCs w:val="20"/>
          <w:lang w:val="en-GB" w:eastAsia="en-GB"/>
        </w:rPr>
        <w:t>(</w:t>
      </w:r>
      <w:r w:rsidRPr="003E2FE7">
        <w:rPr>
          <w:rFonts w:ascii="Calibri" w:eastAsia="Times New Roman" w:hAnsi="Calibri" w:cs="Calibri"/>
          <w:spacing w:val="-2"/>
          <w:sz w:val="20"/>
          <w:szCs w:val="20"/>
          <w:lang w:val="en-GB" w:eastAsia="en-GB"/>
        </w:rPr>
        <w:t>as stated in the CFP letter</w:t>
      </w:r>
      <w:r w:rsidR="00644832" w:rsidRPr="003E2FE7">
        <w:rPr>
          <w:rFonts w:ascii="Calibri" w:eastAsia="Times New Roman" w:hAnsi="Calibri" w:cs="Calibri"/>
          <w:spacing w:val="-2"/>
          <w:sz w:val="20"/>
          <w:szCs w:val="20"/>
          <w:lang w:val="en-GB" w:eastAsia="en-GB"/>
        </w:rPr>
        <w:t>)</w:t>
      </w:r>
      <w:r w:rsidRPr="003E2FE7">
        <w:rPr>
          <w:rFonts w:ascii="Calibri" w:eastAsia="Times New Roman" w:hAnsi="Calibri" w:cs="Calibri"/>
          <w:spacing w:val="-2"/>
          <w:sz w:val="20"/>
          <w:szCs w:val="20"/>
          <w:lang w:val="en-GB" w:eastAsia="en-GB"/>
        </w:rPr>
        <w:t xml:space="preserve"> shall apply. </w:t>
      </w:r>
    </w:p>
    <w:p w14:paraId="1A5D3787" w14:textId="44FA8283" w:rsidR="000B480F" w:rsidRPr="003E2FE7" w:rsidRDefault="0061656E" w:rsidP="00CE3345">
      <w:pPr>
        <w:keepNext/>
        <w:keepLines/>
        <w:spacing w:after="0" w:line="240" w:lineRule="auto"/>
        <w:ind w:left="540" w:hanging="540"/>
        <w:contextualSpacing/>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10.3</w:t>
      </w:r>
      <w:r w:rsidRPr="003E2FE7">
        <w:rPr>
          <w:rFonts w:ascii="Calibri" w:eastAsia="Times New Roman" w:hAnsi="Calibri" w:cs="Calibri"/>
          <w:sz w:val="20"/>
          <w:szCs w:val="20"/>
          <w:lang w:val="en-GB" w:eastAsia="en-GB"/>
        </w:rPr>
        <w:tab/>
      </w:r>
      <w:r w:rsidRPr="003E2FE7">
        <w:rPr>
          <w:rFonts w:ascii="Calibri" w:eastAsia="Times New Roman" w:hAnsi="Calibri" w:cs="Calibri"/>
          <w:spacing w:val="-2"/>
          <w:sz w:val="20"/>
          <w:szCs w:val="20"/>
          <w:lang w:val="en-GB" w:eastAsia="en-GB"/>
        </w:rPr>
        <w:t xml:space="preserve">Regardless </w:t>
      </w:r>
      <w:r w:rsidR="000B480F" w:rsidRPr="003E2FE7">
        <w:rPr>
          <w:rFonts w:ascii="Calibri" w:eastAsia="Times New Roman" w:hAnsi="Calibri" w:cs="Calibri"/>
          <w:spacing w:val="-2"/>
          <w:sz w:val="20"/>
          <w:szCs w:val="20"/>
          <w:lang w:val="en-GB" w:eastAsia="en-GB"/>
        </w:rPr>
        <w:t xml:space="preserve">of </w:t>
      </w:r>
      <w:r w:rsidR="00CF4441" w:rsidRPr="003E2FE7">
        <w:rPr>
          <w:rFonts w:ascii="Calibri" w:eastAsia="Times New Roman" w:hAnsi="Calibri" w:cs="Calibri"/>
          <w:spacing w:val="-2"/>
          <w:sz w:val="20"/>
          <w:szCs w:val="20"/>
          <w:lang w:val="en-GB" w:eastAsia="en-GB"/>
        </w:rPr>
        <w:t xml:space="preserve">the currency stated in </w:t>
      </w:r>
      <w:r w:rsidR="000B480F" w:rsidRPr="003E2FE7">
        <w:rPr>
          <w:rFonts w:ascii="Calibri" w:eastAsia="Times New Roman" w:hAnsi="Calibri" w:cs="Calibri"/>
          <w:spacing w:val="-2"/>
          <w:sz w:val="20"/>
          <w:szCs w:val="20"/>
          <w:lang w:val="en-GB" w:eastAsia="en-GB"/>
        </w:rPr>
        <w:t xml:space="preserve">proposals received, the contract will always be issued and subsequent payments will be made in the mandatory currency for the proposal </w:t>
      </w:r>
      <w:r w:rsidR="004B411B" w:rsidRPr="003E2FE7">
        <w:rPr>
          <w:rFonts w:ascii="Calibri" w:eastAsia="Times New Roman" w:hAnsi="Calibri" w:cs="Calibri"/>
          <w:spacing w:val="-2"/>
          <w:sz w:val="20"/>
          <w:szCs w:val="20"/>
          <w:lang w:val="en-GB" w:eastAsia="en-GB"/>
        </w:rPr>
        <w:t xml:space="preserve">(as stated </w:t>
      </w:r>
      <w:r w:rsidR="000B480F" w:rsidRPr="003E2FE7">
        <w:rPr>
          <w:rFonts w:ascii="Calibri" w:eastAsia="Times New Roman" w:hAnsi="Calibri" w:cs="Calibri"/>
          <w:spacing w:val="-2"/>
          <w:sz w:val="20"/>
          <w:szCs w:val="20"/>
          <w:lang w:val="en-GB" w:eastAsia="en-GB"/>
        </w:rPr>
        <w:t>above</w:t>
      </w:r>
      <w:r w:rsidR="004B411B" w:rsidRPr="003E2FE7">
        <w:rPr>
          <w:rFonts w:ascii="Calibri" w:eastAsia="Times New Roman" w:hAnsi="Calibri" w:cs="Calibri"/>
          <w:spacing w:val="-2"/>
          <w:sz w:val="20"/>
          <w:szCs w:val="20"/>
          <w:lang w:val="en-GB" w:eastAsia="en-GB"/>
        </w:rPr>
        <w:t>)</w:t>
      </w:r>
      <w:r w:rsidR="000B480F" w:rsidRPr="003E2FE7">
        <w:rPr>
          <w:rFonts w:ascii="Calibri" w:eastAsia="Times New Roman" w:hAnsi="Calibri" w:cs="Calibri"/>
          <w:spacing w:val="-2"/>
          <w:sz w:val="20"/>
          <w:szCs w:val="20"/>
          <w:lang w:val="en-GB" w:eastAsia="en-GB"/>
        </w:rPr>
        <w:t>.</w:t>
      </w:r>
    </w:p>
    <w:p w14:paraId="01D04DF3" w14:textId="1609AAD4" w:rsidR="000B480F" w:rsidRPr="003E2FE7" w:rsidRDefault="000B480F" w:rsidP="00CE3345">
      <w:pPr>
        <w:keepNext/>
        <w:keepLines/>
        <w:spacing w:after="0" w:line="240" w:lineRule="auto"/>
        <w:contextualSpacing/>
        <w:jc w:val="both"/>
        <w:outlineLvl w:val="0"/>
        <w:rPr>
          <w:rFonts w:ascii="Calibri" w:eastAsia="Calibri" w:hAnsi="Calibri" w:cs="Calibri"/>
          <w:spacing w:val="-3"/>
          <w:sz w:val="20"/>
          <w:szCs w:val="20"/>
          <w:lang w:val="en-GB" w:eastAsia="en-GB"/>
        </w:rPr>
      </w:pPr>
    </w:p>
    <w:p w14:paraId="78CE4C79" w14:textId="596DC6D0" w:rsidR="001B6A59" w:rsidRPr="003E2FE7" w:rsidRDefault="71DC6540" w:rsidP="00CE3345">
      <w:pPr>
        <w:keepNext/>
        <w:keepLines/>
        <w:numPr>
          <w:ilvl w:val="0"/>
          <w:numId w:val="1"/>
        </w:numPr>
        <w:spacing w:after="0" w:line="240" w:lineRule="auto"/>
        <w:ind w:left="540" w:hanging="540"/>
        <w:contextualSpacing/>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sz w:val="20"/>
          <w:szCs w:val="20"/>
          <w:lang w:val="en-GB" w:eastAsia="en-GB"/>
        </w:rPr>
        <w:t xml:space="preserve">Evaluation of </w:t>
      </w:r>
      <w:r w:rsidR="00A05D02" w:rsidRPr="003E2FE7">
        <w:rPr>
          <w:rFonts w:ascii="Calibri" w:eastAsia="Times New Roman" w:hAnsi="Calibri" w:cs="Calibri"/>
          <w:b/>
          <w:sz w:val="20"/>
          <w:szCs w:val="20"/>
          <w:lang w:val="en-GB" w:eastAsia="en-GB"/>
        </w:rPr>
        <w:t>T</w:t>
      </w:r>
      <w:r w:rsidRPr="003E2FE7">
        <w:rPr>
          <w:rFonts w:ascii="Calibri" w:eastAsia="Times New Roman" w:hAnsi="Calibri" w:cs="Calibri"/>
          <w:b/>
          <w:sz w:val="20"/>
          <w:szCs w:val="20"/>
          <w:lang w:val="en-GB" w:eastAsia="en-GB"/>
        </w:rPr>
        <w:t xml:space="preserve">echnical and </w:t>
      </w:r>
      <w:r w:rsidR="00A05D02"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 xml:space="preserve">inancial </w:t>
      </w:r>
      <w:r w:rsidR="00A05D02"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1B6A59" w:rsidRPr="003E2FE7">
        <w:rPr>
          <w:rFonts w:ascii="Calibri" w:eastAsia="Times New Roman" w:hAnsi="Calibri" w:cs="Calibri"/>
          <w:b/>
          <w:sz w:val="20"/>
          <w:szCs w:val="20"/>
          <w:lang w:val="en-GB" w:eastAsia="en-GB"/>
        </w:rPr>
        <w:t>s</w:t>
      </w:r>
    </w:p>
    <w:p w14:paraId="6D5EB6AC" w14:textId="2FDA44C7" w:rsidR="000B480F" w:rsidRPr="003E2FE7" w:rsidRDefault="000B480F" w:rsidP="00CE3345">
      <w:pPr>
        <w:pStyle w:val="ListParagraph"/>
        <w:numPr>
          <w:ilvl w:val="1"/>
          <w:numId w:val="15"/>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b/>
          <w:spacing w:val="-3"/>
          <w:sz w:val="20"/>
          <w:szCs w:val="20"/>
          <w:lang w:val="en-GB" w:eastAsia="en-GB"/>
        </w:rPr>
        <w:t>PHASE I – TECHNICAL PROPOSAL</w:t>
      </w:r>
      <w:r w:rsidRPr="003E2FE7">
        <w:rPr>
          <w:rFonts w:ascii="Calibri" w:eastAsia="Calibri" w:hAnsi="Calibri" w:cs="Calibri"/>
          <w:spacing w:val="-3"/>
          <w:sz w:val="20"/>
          <w:szCs w:val="20"/>
          <w:lang w:val="en-GB" w:eastAsia="en-GB"/>
        </w:rPr>
        <w:t xml:space="preserve"> (</w:t>
      </w:r>
      <w:r w:rsidRPr="003E2FE7">
        <w:rPr>
          <w:rFonts w:ascii="Calibri" w:eastAsia="Calibri" w:hAnsi="Calibri" w:cs="Calibri"/>
          <w:b/>
          <w:bCs/>
          <w:spacing w:val="-3"/>
          <w:sz w:val="20"/>
          <w:szCs w:val="20"/>
          <w:lang w:val="en-GB" w:eastAsia="en-GB"/>
        </w:rPr>
        <w:t>70 points</w:t>
      </w:r>
      <w:r w:rsidRPr="003E2FE7">
        <w:rPr>
          <w:rFonts w:ascii="Calibri" w:eastAsia="Calibri" w:hAnsi="Calibri" w:cs="Calibri"/>
          <w:spacing w:val="-3"/>
          <w:sz w:val="20"/>
          <w:szCs w:val="20"/>
          <w:lang w:val="en-GB" w:eastAsia="en-GB"/>
        </w:rPr>
        <w:t>)</w:t>
      </w:r>
    </w:p>
    <w:p w14:paraId="1EEB2128" w14:textId="20B7B341" w:rsidR="00AA2B4D" w:rsidRPr="003E2FE7" w:rsidRDefault="00AA2B4D" w:rsidP="00CE3345">
      <w:pPr>
        <w:spacing w:after="0" w:line="240" w:lineRule="auto"/>
        <w:ind w:left="540"/>
        <w:jc w:val="both"/>
        <w:rPr>
          <w:rFonts w:ascii="Calibri" w:hAnsi="Calibri" w:cs="Calibri"/>
          <w:sz w:val="20"/>
          <w:szCs w:val="20"/>
          <w:lang w:val="en-GB" w:eastAsia="en-GB"/>
        </w:rPr>
      </w:pPr>
      <w:r w:rsidRPr="003E2FE7">
        <w:rPr>
          <w:rFonts w:ascii="Calibri" w:hAnsi="Calibri" w:cs="Calibri"/>
          <w:spacing w:val="-3"/>
          <w:sz w:val="20"/>
          <w:szCs w:val="20"/>
          <w:lang w:val="en-GB" w:eastAsia="en-GB"/>
        </w:rPr>
        <w:t>Only proponents meeting the mandatory</w:t>
      </w:r>
      <w:r w:rsidR="00926016" w:rsidRPr="003E2FE7">
        <w:rPr>
          <w:rFonts w:ascii="Calibri" w:hAnsi="Calibri" w:cs="Calibri"/>
          <w:spacing w:val="-3"/>
          <w:sz w:val="20"/>
          <w:szCs w:val="20"/>
          <w:lang w:val="en-GB" w:eastAsia="en-GB"/>
        </w:rPr>
        <w:t>/pre-qualification</w:t>
      </w:r>
      <w:r w:rsidRPr="003E2FE7">
        <w:rPr>
          <w:rFonts w:ascii="Calibri" w:hAnsi="Calibri" w:cs="Calibri"/>
          <w:spacing w:val="-3"/>
          <w:sz w:val="20"/>
          <w:szCs w:val="20"/>
          <w:lang w:val="en-GB" w:eastAsia="en-GB"/>
        </w:rPr>
        <w:t xml:space="preserve"> criteria will advance to the technical evaluation in which </w:t>
      </w:r>
      <w:r w:rsidR="00621898" w:rsidRPr="003E2FE7">
        <w:rPr>
          <w:rFonts w:ascii="Calibri" w:hAnsi="Calibri" w:cs="Calibri"/>
          <w:spacing w:val="-3"/>
          <w:sz w:val="20"/>
          <w:szCs w:val="20"/>
          <w:lang w:val="en-GB" w:eastAsia="en-GB"/>
        </w:rPr>
        <w:t xml:space="preserve">a </w:t>
      </w:r>
      <w:r w:rsidRPr="003E2FE7">
        <w:rPr>
          <w:rFonts w:ascii="Calibri" w:hAnsi="Calibri" w:cs="Calibri"/>
          <w:spacing w:val="-3"/>
          <w:sz w:val="20"/>
          <w:szCs w:val="20"/>
          <w:lang w:val="en-GB" w:eastAsia="en-GB"/>
        </w:rPr>
        <w:t>maximum possible 70 points may be determined.</w:t>
      </w:r>
      <w:r w:rsidR="000F7063" w:rsidRPr="003E2FE7">
        <w:rPr>
          <w:rFonts w:ascii="Calibri" w:hAnsi="Calibri" w:cs="Calibri"/>
          <w:spacing w:val="-3"/>
          <w:sz w:val="20"/>
          <w:szCs w:val="20"/>
          <w:lang w:val="en-GB" w:eastAsia="en-GB"/>
        </w:rPr>
        <w:t xml:space="preserve"> </w:t>
      </w:r>
      <w:r w:rsidRPr="003E2FE7">
        <w:rPr>
          <w:rFonts w:ascii="Calibri" w:hAnsi="Calibri" w:cs="Calibri"/>
          <w:spacing w:val="-3"/>
          <w:sz w:val="20"/>
          <w:szCs w:val="20"/>
          <w:lang w:val="en-GB" w:eastAsia="en-GB"/>
        </w:rPr>
        <w:t>Technical evaluators who are members of an Evaluation Committee appointed by</w:t>
      </w:r>
      <w:r w:rsidR="00DC2F38" w:rsidRPr="003E2FE7">
        <w:rPr>
          <w:rFonts w:ascii="Calibri" w:hAnsi="Calibri" w:cs="Calibri"/>
          <w:spacing w:val="-3"/>
          <w:sz w:val="20"/>
          <w:szCs w:val="20"/>
          <w:lang w:val="en-GB" w:eastAsia="en-GB"/>
        </w:rPr>
        <w:t xml:space="preserve"> </w:t>
      </w:r>
      <w:r w:rsidR="006470FD" w:rsidRPr="003E2FE7">
        <w:rPr>
          <w:rFonts w:ascii="Calibri" w:hAnsi="Calibri" w:cs="Calibri"/>
          <w:spacing w:val="-3"/>
          <w:sz w:val="20"/>
          <w:szCs w:val="20"/>
          <w:lang w:val="en-GB" w:eastAsia="en-GB"/>
        </w:rPr>
        <w:t>UN Women</w:t>
      </w:r>
      <w:r w:rsidRPr="003E2FE7">
        <w:rPr>
          <w:rFonts w:ascii="Calibri" w:hAnsi="Calibri" w:cs="Calibri"/>
          <w:spacing w:val="-3"/>
          <w:sz w:val="20"/>
          <w:szCs w:val="20"/>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06E0D180" w14:textId="77777777" w:rsidR="001B6A59" w:rsidRPr="003E2FE7" w:rsidRDefault="001B6A59" w:rsidP="00B8000E">
      <w:pPr>
        <w:spacing w:after="0" w:line="240" w:lineRule="auto"/>
        <w:ind w:left="1224"/>
        <w:jc w:val="both"/>
        <w:rPr>
          <w:rFonts w:ascii="Calibri" w:hAnsi="Calibri" w:cs="Calibri"/>
          <w:sz w:val="20"/>
          <w:szCs w:val="20"/>
          <w:lang w:val="en-GB" w:eastAsia="en-GB"/>
        </w:rPr>
      </w:pPr>
    </w:p>
    <w:p w14:paraId="028797EF" w14:textId="77777777" w:rsidR="00725FCB" w:rsidRPr="003E2FE7" w:rsidRDefault="00725FCB" w:rsidP="00725FCB">
      <w:pPr>
        <w:spacing w:after="0" w:line="240" w:lineRule="auto"/>
        <w:ind w:left="540"/>
        <w:rPr>
          <w:rFonts w:ascii="Calibri" w:eastAsia="Calibri" w:hAnsi="Calibri" w:cs="Calibri"/>
          <w:b/>
          <w:bCs/>
          <w:sz w:val="20"/>
          <w:szCs w:val="20"/>
          <w:lang w:val="en-CA"/>
        </w:rPr>
      </w:pPr>
      <w:r w:rsidRPr="003E2FE7">
        <w:rPr>
          <w:rFonts w:ascii="Calibri" w:eastAsia="Calibri" w:hAnsi="Calibri" w:cs="Calibri"/>
          <w:b/>
          <w:bCs/>
          <w:sz w:val="20"/>
          <w:szCs w:val="20"/>
          <w:lang w:val="en-CA"/>
        </w:rPr>
        <w:t>Suggested table for evaluating technical proposal</w:t>
      </w:r>
    </w:p>
    <w:p w14:paraId="40A12EA7" w14:textId="77777777" w:rsidR="00725FCB" w:rsidRPr="003E2FE7" w:rsidRDefault="00725FCB" w:rsidP="00B8000E">
      <w:pPr>
        <w:spacing w:after="0" w:line="240" w:lineRule="auto"/>
        <w:ind w:left="1224"/>
        <w:jc w:val="both"/>
        <w:rPr>
          <w:rFonts w:ascii="Calibri" w:hAnsi="Calibri" w:cs="Calibri"/>
          <w:sz w:val="20"/>
          <w:szCs w:val="20"/>
          <w:lang w:val="en-GB" w:eastAsia="en-GB"/>
        </w:rPr>
      </w:pPr>
    </w:p>
    <w:tbl>
      <w:tblPr>
        <w:tblStyle w:val="TableGrid"/>
        <w:tblW w:w="8460" w:type="dxa"/>
        <w:tblInd w:w="535" w:type="dxa"/>
        <w:tblLook w:val="04A0" w:firstRow="1" w:lastRow="0" w:firstColumn="1" w:lastColumn="0" w:noHBand="0" w:noVBand="1"/>
      </w:tblPr>
      <w:tblGrid>
        <w:gridCol w:w="360"/>
        <w:gridCol w:w="7110"/>
        <w:gridCol w:w="990"/>
      </w:tblGrid>
      <w:tr w:rsidR="00706B78" w:rsidRPr="003E2FE7" w14:paraId="62DEF2FC" w14:textId="77777777" w:rsidTr="00820D70">
        <w:trPr>
          <w:trHeight w:val="305"/>
        </w:trPr>
        <w:tc>
          <w:tcPr>
            <w:tcW w:w="360" w:type="dxa"/>
          </w:tcPr>
          <w:p w14:paraId="6A842687" w14:textId="5ABEB26C" w:rsidR="00706B78" w:rsidRPr="003E2FE7" w:rsidRDefault="00706B78" w:rsidP="008F3427">
            <w:pPr>
              <w:jc w:val="both"/>
              <w:rPr>
                <w:rFonts w:cs="Calibri"/>
                <w:b/>
                <w:bCs/>
                <w:spacing w:val="-3"/>
              </w:rPr>
            </w:pPr>
            <w:r w:rsidRPr="003E2FE7">
              <w:rPr>
                <w:rFonts w:cs="Calibri"/>
                <w:b/>
                <w:bCs/>
                <w:spacing w:val="-3"/>
              </w:rPr>
              <w:t>1</w:t>
            </w:r>
          </w:p>
        </w:tc>
        <w:tc>
          <w:tcPr>
            <w:tcW w:w="7110" w:type="dxa"/>
          </w:tcPr>
          <w:p w14:paraId="6AC6F59D" w14:textId="7D67DD1B" w:rsidR="00706B78" w:rsidRPr="003E2FE7" w:rsidRDefault="00650C18" w:rsidP="008F3427">
            <w:pPr>
              <w:jc w:val="both"/>
              <w:rPr>
                <w:rFonts w:cs="Calibri"/>
                <w:spacing w:val="-3"/>
              </w:rPr>
            </w:pPr>
            <w:r w:rsidRPr="003E2FE7">
              <w:rPr>
                <w:rFonts w:cs="Calibri"/>
                <w:lang w:val="en-CA"/>
              </w:rPr>
              <w:t>The p</w:t>
            </w:r>
            <w:r w:rsidR="00706B78" w:rsidRPr="003E2FE7">
              <w:rPr>
                <w:rFonts w:cs="Calibri"/>
                <w:lang w:val="en-CA"/>
              </w:rPr>
              <w:t xml:space="preserve">roposal is compliant with the </w:t>
            </w:r>
            <w:r w:rsidR="006A722F" w:rsidRPr="003E2FE7">
              <w:rPr>
                <w:rFonts w:cs="Calibri"/>
                <w:lang w:val="en-CA"/>
              </w:rPr>
              <w:t>C</w:t>
            </w:r>
            <w:r w:rsidR="00706B78" w:rsidRPr="003E2FE7">
              <w:rPr>
                <w:rFonts w:cs="Calibri"/>
                <w:lang w:val="en-CA"/>
              </w:rPr>
              <w:t xml:space="preserve">all </w:t>
            </w:r>
            <w:r w:rsidR="006A722F" w:rsidRPr="003E2FE7">
              <w:rPr>
                <w:rFonts w:cs="Calibri"/>
                <w:lang w:val="en-CA"/>
              </w:rPr>
              <w:t>F</w:t>
            </w:r>
            <w:r w:rsidR="00706B78" w:rsidRPr="003E2FE7">
              <w:rPr>
                <w:rFonts w:cs="Calibri"/>
                <w:lang w:val="en-CA"/>
              </w:rPr>
              <w:t xml:space="preserve">or </w:t>
            </w:r>
            <w:r w:rsidR="006A722F" w:rsidRPr="003E2FE7">
              <w:rPr>
                <w:rFonts w:cs="Calibri"/>
                <w:lang w:val="en-CA"/>
              </w:rPr>
              <w:t>P</w:t>
            </w:r>
            <w:r w:rsidR="00706B78" w:rsidRPr="003E2FE7">
              <w:rPr>
                <w:rFonts w:cs="Calibri"/>
                <w:lang w:val="en-CA"/>
              </w:rPr>
              <w:t>roposal</w:t>
            </w:r>
            <w:r w:rsidR="00B607A2" w:rsidRPr="003E2FE7">
              <w:rPr>
                <w:rFonts w:cs="Calibri"/>
                <w:lang w:val="en-CA"/>
              </w:rPr>
              <w:t>s</w:t>
            </w:r>
            <w:r w:rsidR="00706B78" w:rsidRPr="003E2FE7">
              <w:rPr>
                <w:rFonts w:cs="Calibri"/>
                <w:lang w:val="en-CA"/>
              </w:rPr>
              <w:t xml:space="preserve"> requirements</w:t>
            </w:r>
          </w:p>
        </w:tc>
        <w:tc>
          <w:tcPr>
            <w:tcW w:w="990" w:type="dxa"/>
          </w:tcPr>
          <w:p w14:paraId="6DC96971" w14:textId="350D4FE4" w:rsidR="00706B78" w:rsidRPr="003E2FE7" w:rsidRDefault="00706B78" w:rsidP="008F3427">
            <w:pPr>
              <w:jc w:val="both"/>
              <w:rPr>
                <w:rFonts w:cs="Calibri"/>
                <w:b/>
                <w:bCs/>
                <w:spacing w:val="-3"/>
              </w:rPr>
            </w:pPr>
            <w:r w:rsidRPr="003E2FE7">
              <w:rPr>
                <w:rFonts w:cs="Calibri"/>
                <w:b/>
                <w:bCs/>
                <w:spacing w:val="-3"/>
              </w:rPr>
              <w:t>15 points</w:t>
            </w:r>
          </w:p>
        </w:tc>
      </w:tr>
      <w:tr w:rsidR="00706B78" w:rsidRPr="003E2FE7" w14:paraId="5E90C722" w14:textId="77777777" w:rsidTr="00820D70">
        <w:trPr>
          <w:trHeight w:val="386"/>
        </w:trPr>
        <w:tc>
          <w:tcPr>
            <w:tcW w:w="360" w:type="dxa"/>
          </w:tcPr>
          <w:p w14:paraId="1E1C8CC8" w14:textId="0AE4CBD8" w:rsidR="00706B78" w:rsidRPr="003E2FE7" w:rsidRDefault="004E6835" w:rsidP="008F3427">
            <w:pPr>
              <w:jc w:val="both"/>
              <w:rPr>
                <w:rFonts w:cs="Calibri"/>
                <w:b/>
                <w:bCs/>
                <w:spacing w:val="-3"/>
              </w:rPr>
            </w:pPr>
            <w:r w:rsidRPr="003E2FE7">
              <w:rPr>
                <w:rFonts w:cs="Calibri"/>
                <w:b/>
                <w:bCs/>
                <w:spacing w:val="-3"/>
              </w:rPr>
              <w:t>2</w:t>
            </w:r>
          </w:p>
        </w:tc>
        <w:tc>
          <w:tcPr>
            <w:tcW w:w="7110" w:type="dxa"/>
          </w:tcPr>
          <w:p w14:paraId="4851A953" w14:textId="43541276" w:rsidR="00706B78" w:rsidRPr="003E2FE7" w:rsidRDefault="00706B78" w:rsidP="008F3427">
            <w:pPr>
              <w:jc w:val="both"/>
              <w:rPr>
                <w:rFonts w:cs="Calibri"/>
                <w:spacing w:val="-3"/>
              </w:rPr>
            </w:pPr>
            <w:r w:rsidRPr="003E2FE7">
              <w:rPr>
                <w:rFonts w:cs="Calibri"/>
                <w:spacing w:val="-3"/>
              </w:rPr>
              <w:t>The organization</w:t>
            </w:r>
            <w:r w:rsidR="00F1443D" w:rsidRPr="003E2FE7">
              <w:rPr>
                <w:rFonts w:cs="Calibri"/>
                <w:spacing w:val="-3"/>
              </w:rPr>
              <w:t>’</w:t>
            </w:r>
            <w:r w:rsidRPr="003E2FE7">
              <w:rPr>
                <w:rFonts w:cs="Calibri"/>
                <w:spacing w:val="-3"/>
              </w:rPr>
              <w:t xml:space="preserve">s mandate is relevant to the work to be undertaken in the </w:t>
            </w:r>
            <w:r w:rsidR="002E0861" w:rsidRPr="003E2FE7">
              <w:rPr>
                <w:rFonts w:cs="Calibri"/>
                <w:spacing w:val="-3"/>
              </w:rPr>
              <w:t>UN Women Terms of Reference</w:t>
            </w:r>
            <w:r w:rsidR="001F058E" w:rsidRPr="003E2FE7">
              <w:rPr>
                <w:rFonts w:cs="Calibri"/>
                <w:spacing w:val="-3"/>
              </w:rPr>
              <w:t xml:space="preserve"> </w:t>
            </w:r>
          </w:p>
        </w:tc>
        <w:tc>
          <w:tcPr>
            <w:tcW w:w="990" w:type="dxa"/>
          </w:tcPr>
          <w:p w14:paraId="7FD9B8BA" w14:textId="0BAC78A0" w:rsidR="00706B78" w:rsidRPr="003E2FE7" w:rsidRDefault="004E6835" w:rsidP="008F3427">
            <w:pPr>
              <w:jc w:val="both"/>
              <w:rPr>
                <w:rFonts w:cs="Calibri"/>
                <w:b/>
                <w:bCs/>
                <w:spacing w:val="-3"/>
              </w:rPr>
            </w:pPr>
            <w:r w:rsidRPr="003E2FE7">
              <w:rPr>
                <w:rFonts w:cs="Calibri"/>
                <w:b/>
                <w:bCs/>
                <w:spacing w:val="-3"/>
              </w:rPr>
              <w:t>20 points</w:t>
            </w:r>
          </w:p>
        </w:tc>
      </w:tr>
      <w:tr w:rsidR="00706B78" w:rsidRPr="003E2FE7" w14:paraId="48FD37BB" w14:textId="77777777" w:rsidTr="00820D70">
        <w:trPr>
          <w:trHeight w:val="773"/>
        </w:trPr>
        <w:tc>
          <w:tcPr>
            <w:tcW w:w="360" w:type="dxa"/>
          </w:tcPr>
          <w:p w14:paraId="73343E16" w14:textId="54434770" w:rsidR="00706B78" w:rsidRPr="003E2FE7" w:rsidRDefault="004E6835" w:rsidP="008F3427">
            <w:pPr>
              <w:jc w:val="both"/>
              <w:rPr>
                <w:rFonts w:cs="Calibri"/>
                <w:b/>
                <w:bCs/>
                <w:spacing w:val="-3"/>
              </w:rPr>
            </w:pPr>
            <w:r w:rsidRPr="003E2FE7">
              <w:rPr>
                <w:rFonts w:cs="Calibri"/>
                <w:b/>
                <w:bCs/>
                <w:spacing w:val="-3"/>
              </w:rPr>
              <w:t>3</w:t>
            </w:r>
          </w:p>
        </w:tc>
        <w:tc>
          <w:tcPr>
            <w:tcW w:w="7110" w:type="dxa"/>
          </w:tcPr>
          <w:p w14:paraId="363ED0EC" w14:textId="4F61366D" w:rsidR="00706B78" w:rsidRPr="003E2FE7" w:rsidRDefault="004E6835" w:rsidP="008F3427">
            <w:pPr>
              <w:jc w:val="both"/>
              <w:rPr>
                <w:rFonts w:cs="Calibri"/>
                <w:spacing w:val="-3"/>
              </w:rPr>
            </w:pPr>
            <w:r w:rsidRPr="003E2FE7">
              <w:rPr>
                <w:rFonts w:cs="Calibri"/>
                <w:lang w:val="en-CA"/>
              </w:rPr>
              <w:t xml:space="preserve">The proposal demonstrates a sound understanding of the requirements of the </w:t>
            </w:r>
            <w:r w:rsidR="002E0861" w:rsidRPr="003E2FE7">
              <w:rPr>
                <w:rFonts w:cs="Calibri"/>
                <w:lang w:val="en-CA"/>
              </w:rPr>
              <w:t>UN Women Terms of Reference</w:t>
            </w:r>
            <w:r w:rsidRPr="003E2FE7">
              <w:rPr>
                <w:rFonts w:cs="Calibri"/>
                <w:lang w:val="en-CA"/>
              </w:rPr>
              <w:t xml:space="preserve"> and indicates that the organization has the prerequisite capacity to undertake the work successfully</w:t>
            </w:r>
            <w:r w:rsidR="0082129F" w:rsidRPr="003E2FE7">
              <w:rPr>
                <w:rFonts w:cs="Calibri"/>
                <w:lang w:val="en-CA"/>
              </w:rPr>
              <w:t xml:space="preserve"> </w:t>
            </w:r>
          </w:p>
        </w:tc>
        <w:tc>
          <w:tcPr>
            <w:tcW w:w="990" w:type="dxa"/>
          </w:tcPr>
          <w:p w14:paraId="22E1BC30" w14:textId="7104F94C" w:rsidR="00706B78" w:rsidRPr="003E2FE7" w:rsidRDefault="004E6835" w:rsidP="008F3427">
            <w:pPr>
              <w:jc w:val="both"/>
              <w:rPr>
                <w:rFonts w:cs="Calibri"/>
                <w:b/>
                <w:bCs/>
                <w:spacing w:val="-3"/>
              </w:rPr>
            </w:pPr>
            <w:r w:rsidRPr="003E2FE7">
              <w:rPr>
                <w:rFonts w:cs="Calibri"/>
                <w:b/>
                <w:bCs/>
                <w:spacing w:val="-3"/>
              </w:rPr>
              <w:t>35 points</w:t>
            </w:r>
          </w:p>
        </w:tc>
      </w:tr>
      <w:tr w:rsidR="00706B78" w:rsidRPr="003E2FE7" w14:paraId="7323F250" w14:textId="77777777" w:rsidTr="00820D70">
        <w:trPr>
          <w:trHeight w:val="199"/>
        </w:trPr>
        <w:tc>
          <w:tcPr>
            <w:tcW w:w="360" w:type="dxa"/>
          </w:tcPr>
          <w:p w14:paraId="354FE6E9" w14:textId="77777777" w:rsidR="00706B78" w:rsidRPr="003E2FE7" w:rsidRDefault="00706B78" w:rsidP="008F3427">
            <w:pPr>
              <w:jc w:val="both"/>
              <w:rPr>
                <w:rFonts w:cs="Calibri"/>
                <w:spacing w:val="-3"/>
              </w:rPr>
            </w:pPr>
          </w:p>
        </w:tc>
        <w:tc>
          <w:tcPr>
            <w:tcW w:w="7110" w:type="dxa"/>
          </w:tcPr>
          <w:p w14:paraId="555A5AA6" w14:textId="0C108C1A" w:rsidR="00706B78" w:rsidRPr="003E2FE7" w:rsidRDefault="004E6835" w:rsidP="008F3427">
            <w:pPr>
              <w:rPr>
                <w:rFonts w:cs="Calibri"/>
                <w:spacing w:val="-3"/>
              </w:rPr>
            </w:pPr>
            <w:r w:rsidRPr="003E2FE7">
              <w:rPr>
                <w:rFonts w:cs="Calibri"/>
                <w:spacing w:val="-3"/>
                <w:highlight w:val="lightGray"/>
              </w:rPr>
              <w:t>TOTAL</w:t>
            </w:r>
          </w:p>
        </w:tc>
        <w:tc>
          <w:tcPr>
            <w:tcW w:w="990" w:type="dxa"/>
          </w:tcPr>
          <w:p w14:paraId="065482A0" w14:textId="2082C81A" w:rsidR="00706B78" w:rsidRPr="003E2FE7" w:rsidRDefault="004E6835" w:rsidP="008F3427">
            <w:pPr>
              <w:jc w:val="both"/>
              <w:rPr>
                <w:rFonts w:cs="Calibri"/>
                <w:b/>
                <w:bCs/>
                <w:spacing w:val="-3"/>
              </w:rPr>
            </w:pPr>
            <w:r w:rsidRPr="003E2FE7">
              <w:rPr>
                <w:rFonts w:cs="Calibri"/>
                <w:b/>
                <w:bCs/>
                <w:spacing w:val="-3"/>
              </w:rPr>
              <w:t>70 points</w:t>
            </w:r>
          </w:p>
        </w:tc>
      </w:tr>
    </w:tbl>
    <w:p w14:paraId="24668EA4" w14:textId="77777777" w:rsidR="00444DDD" w:rsidRPr="003E2FE7" w:rsidRDefault="00444DDD" w:rsidP="00B8000E">
      <w:pPr>
        <w:spacing w:after="0" w:line="240" w:lineRule="auto"/>
        <w:rPr>
          <w:rFonts w:ascii="Calibri" w:eastAsia="Calibri" w:hAnsi="Calibri" w:cs="Calibri"/>
          <w:b/>
          <w:bCs/>
          <w:sz w:val="20"/>
          <w:szCs w:val="20"/>
          <w:lang w:val="en-CA"/>
        </w:rPr>
      </w:pPr>
    </w:p>
    <w:p w14:paraId="16ACFBE9" w14:textId="5E512A2D" w:rsidR="00F06E85" w:rsidRPr="003E2FE7" w:rsidRDefault="000B480F" w:rsidP="00B32EDC">
      <w:pPr>
        <w:pStyle w:val="ListParagraph"/>
        <w:numPr>
          <w:ilvl w:val="1"/>
          <w:numId w:val="11"/>
        </w:numPr>
        <w:tabs>
          <w:tab w:val="left" w:pos="-1440"/>
        </w:tabs>
        <w:suppressAutoHyphens/>
        <w:spacing w:after="0" w:line="240" w:lineRule="auto"/>
        <w:ind w:left="540" w:hanging="540"/>
        <w:jc w:val="both"/>
        <w:rPr>
          <w:rFonts w:ascii="Calibri" w:eastAsia="Calibri" w:hAnsi="Calibri" w:cs="Calibri"/>
          <w:sz w:val="20"/>
          <w:szCs w:val="20"/>
          <w:lang w:val="en-GB" w:eastAsia="en-GB"/>
        </w:rPr>
      </w:pPr>
      <w:r w:rsidRPr="003E2FE7">
        <w:rPr>
          <w:rFonts w:ascii="Calibri" w:eastAsia="Calibri" w:hAnsi="Calibri" w:cs="Calibri"/>
          <w:b/>
          <w:spacing w:val="-3"/>
          <w:sz w:val="20"/>
          <w:szCs w:val="20"/>
          <w:lang w:val="en-GB" w:eastAsia="en-GB"/>
        </w:rPr>
        <w:t>PHASE II - FINANCIAL PROPOSAL</w:t>
      </w:r>
      <w:r w:rsidRPr="003E2FE7">
        <w:rPr>
          <w:rFonts w:ascii="Calibri" w:eastAsia="Calibri" w:hAnsi="Calibri" w:cs="Calibri"/>
          <w:spacing w:val="-3"/>
          <w:sz w:val="20"/>
          <w:szCs w:val="20"/>
          <w:lang w:val="en-GB" w:eastAsia="en-GB"/>
        </w:rPr>
        <w:t xml:space="preserve"> (</w:t>
      </w:r>
      <w:r w:rsidRPr="003E2FE7">
        <w:rPr>
          <w:rFonts w:ascii="Calibri" w:eastAsia="Calibri" w:hAnsi="Calibri" w:cs="Calibri"/>
          <w:b/>
          <w:spacing w:val="-3"/>
          <w:sz w:val="20"/>
          <w:szCs w:val="20"/>
          <w:lang w:val="en-GB" w:eastAsia="en-GB"/>
        </w:rPr>
        <w:t>30 points</w:t>
      </w:r>
      <w:r w:rsidRPr="003E2FE7">
        <w:rPr>
          <w:rFonts w:ascii="Calibri" w:eastAsia="Calibri" w:hAnsi="Calibri" w:cs="Calibri"/>
          <w:spacing w:val="-3"/>
          <w:sz w:val="20"/>
          <w:szCs w:val="20"/>
          <w:lang w:val="en-GB" w:eastAsia="en-GB"/>
        </w:rPr>
        <w:t xml:space="preserve">) </w:t>
      </w:r>
    </w:p>
    <w:p w14:paraId="5BB808C9" w14:textId="323DC4D0" w:rsidR="0081546C" w:rsidRPr="003E2FE7" w:rsidRDefault="0081546C" w:rsidP="00B32EDC">
      <w:p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ab/>
      </w:r>
      <w:r w:rsidR="000B480F" w:rsidRPr="003E2FE7">
        <w:rPr>
          <w:rFonts w:ascii="Calibri" w:eastAsia="Calibri" w:hAnsi="Calibri" w:cs="Calibri"/>
          <w:spacing w:val="-3"/>
          <w:sz w:val="20"/>
          <w:szCs w:val="20"/>
          <w:lang w:val="en-GB" w:eastAsia="en-GB"/>
        </w:rPr>
        <w:t>Financial proposals will be evaluated following completion of the technical evaluation.</w:t>
      </w:r>
      <w:r w:rsidR="000F7063" w:rsidRPr="003E2FE7">
        <w:rPr>
          <w:rFonts w:ascii="Calibri" w:eastAsia="Calibri" w:hAnsi="Calibri" w:cs="Calibri"/>
          <w:spacing w:val="-3"/>
          <w:sz w:val="20"/>
          <w:szCs w:val="20"/>
          <w:lang w:val="en-GB" w:eastAsia="en-GB"/>
        </w:rPr>
        <w:t xml:space="preserve"> </w:t>
      </w:r>
      <w:r w:rsidR="000B480F" w:rsidRPr="003E2FE7">
        <w:rPr>
          <w:rFonts w:ascii="Calibri" w:eastAsia="Calibri" w:hAnsi="Calibri" w:cs="Calibri"/>
          <w:spacing w:val="-3"/>
          <w:sz w:val="20"/>
          <w:szCs w:val="20"/>
          <w:lang w:val="en-GB" w:eastAsia="en-GB"/>
        </w:rPr>
        <w:t>The proponent with the lowest evaluated cost will be awarded 30 points.</w:t>
      </w:r>
      <w:r w:rsidR="000F7063" w:rsidRPr="003E2FE7">
        <w:rPr>
          <w:rFonts w:ascii="Calibri" w:eastAsia="Calibri" w:hAnsi="Calibri" w:cs="Calibri"/>
          <w:spacing w:val="-3"/>
          <w:sz w:val="20"/>
          <w:szCs w:val="20"/>
          <w:lang w:val="en-GB" w:eastAsia="en-GB"/>
        </w:rPr>
        <w:t xml:space="preserve"> </w:t>
      </w:r>
      <w:r w:rsidR="000B480F" w:rsidRPr="003E2FE7">
        <w:rPr>
          <w:rFonts w:ascii="Calibri" w:eastAsia="Calibri" w:hAnsi="Calibri" w:cs="Calibri"/>
          <w:spacing w:val="-3"/>
          <w:sz w:val="20"/>
          <w:szCs w:val="20"/>
          <w:lang w:val="en-GB" w:eastAsia="en-GB"/>
        </w:rPr>
        <w:t>Other financial proposals will receive pro-rated points based on the relationship of the proponents’ prices to that of the lowest evaluated cost</w:t>
      </w:r>
      <w:r w:rsidR="00800EC4" w:rsidRPr="003E2FE7">
        <w:rPr>
          <w:rFonts w:ascii="Calibri" w:eastAsia="Calibri" w:hAnsi="Calibri" w:cs="Calibri"/>
          <w:spacing w:val="-3"/>
          <w:sz w:val="20"/>
          <w:szCs w:val="20"/>
          <w:lang w:val="en-GB" w:eastAsia="en-GB"/>
        </w:rPr>
        <w:t>.</w:t>
      </w:r>
    </w:p>
    <w:p w14:paraId="09356AD9" w14:textId="281FA9F2" w:rsidR="0081546C" w:rsidRPr="003E2FE7" w:rsidRDefault="000B480F" w:rsidP="00B32EDC">
      <w:p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lastRenderedPageBreak/>
        <w:br/>
        <w:t>Formula for computing points:</w:t>
      </w:r>
      <w:r w:rsidR="00780F58"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Points = (A/B) Financial Points</w:t>
      </w:r>
    </w:p>
    <w:p w14:paraId="30DD63C0" w14:textId="27230494" w:rsidR="009377CB" w:rsidRPr="003E2FE7" w:rsidRDefault="000B480F" w:rsidP="00B32EDC">
      <w:pPr>
        <w:tabs>
          <w:tab w:val="left" w:pos="-1440"/>
        </w:tabs>
        <w:suppressAutoHyphens/>
        <w:spacing w:after="0" w:line="240" w:lineRule="auto"/>
        <w:ind w:left="540" w:hanging="540"/>
        <w:jc w:val="both"/>
        <w:rPr>
          <w:rFonts w:ascii="Calibri" w:eastAsia="Calibri" w:hAnsi="Calibri" w:cs="Calibri"/>
          <w:sz w:val="20"/>
          <w:szCs w:val="20"/>
          <w:lang w:val="en-GB" w:eastAsia="en-GB"/>
        </w:rPr>
      </w:pPr>
      <w:r w:rsidRPr="003E2FE7">
        <w:rPr>
          <w:rFonts w:ascii="Calibri" w:eastAsia="Calibri" w:hAnsi="Calibri" w:cs="Calibri"/>
          <w:spacing w:val="-3"/>
          <w:sz w:val="20"/>
          <w:szCs w:val="20"/>
          <w:lang w:val="en-GB" w:eastAsia="en-GB"/>
        </w:rPr>
        <w:br/>
        <w:t>Example:</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Proponent A’s price is the lowest at $10.00.</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Proponent A receives 30 points. Proponent B’s price is $20.00.</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Proponent B receives ($10.00/$20.00) x 30 points = 15 points</w:t>
      </w:r>
      <w:r w:rsidR="00F17246" w:rsidRPr="003E2FE7">
        <w:rPr>
          <w:rFonts w:ascii="Calibri" w:eastAsia="Calibri" w:hAnsi="Calibri" w:cs="Calibri"/>
          <w:spacing w:val="-3"/>
          <w:sz w:val="20"/>
          <w:szCs w:val="20"/>
          <w:lang w:val="en-GB" w:eastAsia="en-GB"/>
        </w:rPr>
        <w:t>.</w:t>
      </w:r>
    </w:p>
    <w:p w14:paraId="27B1A76D" w14:textId="0376AC66" w:rsidR="000B480F" w:rsidRPr="003E2FE7" w:rsidRDefault="000B480F" w:rsidP="00B32EDC">
      <w:pPr>
        <w:tabs>
          <w:tab w:val="left" w:pos="-1440"/>
        </w:tabs>
        <w:suppressAutoHyphens/>
        <w:spacing w:after="0" w:line="240" w:lineRule="auto"/>
        <w:jc w:val="both"/>
        <w:rPr>
          <w:rFonts w:ascii="Calibri" w:eastAsia="Calibri" w:hAnsi="Calibri" w:cs="Calibri"/>
          <w:bCs/>
          <w:color w:val="002060"/>
          <w:spacing w:val="-3"/>
          <w:sz w:val="20"/>
          <w:szCs w:val="20"/>
          <w:lang w:val="en-GB" w:eastAsia="en-GB"/>
        </w:rPr>
      </w:pPr>
    </w:p>
    <w:p w14:paraId="472E89B5" w14:textId="61C770FE" w:rsidR="00497253" w:rsidRPr="003E2FE7" w:rsidRDefault="000B480F" w:rsidP="00B32EDC">
      <w:pPr>
        <w:numPr>
          <w:ilvl w:val="0"/>
          <w:numId w:val="1"/>
        </w:numPr>
        <w:tabs>
          <w:tab w:val="left" w:pos="-1440"/>
        </w:tabs>
        <w:suppressAutoHyphens/>
        <w:spacing w:after="0" w:line="240" w:lineRule="auto"/>
        <w:ind w:left="540" w:hanging="540"/>
        <w:contextualSpacing/>
        <w:jc w:val="both"/>
        <w:rPr>
          <w:rFonts w:ascii="Calibri" w:eastAsia="Calibri" w:hAnsi="Calibri" w:cs="Calibri"/>
          <w:b/>
          <w:spacing w:val="-3"/>
          <w:sz w:val="20"/>
          <w:szCs w:val="20"/>
          <w:lang w:val="en-GB" w:eastAsia="en-GB"/>
        </w:rPr>
      </w:pPr>
      <w:r w:rsidRPr="003E2FE7">
        <w:rPr>
          <w:rFonts w:ascii="Calibri" w:eastAsia="Calibri" w:hAnsi="Calibri" w:cs="Calibri"/>
          <w:b/>
          <w:spacing w:val="-3"/>
          <w:sz w:val="20"/>
          <w:szCs w:val="20"/>
          <w:lang w:val="en-GB" w:eastAsia="en-GB"/>
        </w:rPr>
        <w:t xml:space="preserve">Preparation of </w:t>
      </w:r>
      <w:r w:rsidR="00497253" w:rsidRPr="003E2FE7">
        <w:rPr>
          <w:rFonts w:ascii="Calibri" w:eastAsia="Calibri" w:hAnsi="Calibri" w:cs="Calibri"/>
          <w:b/>
          <w:spacing w:val="-3"/>
          <w:sz w:val="20"/>
          <w:szCs w:val="20"/>
          <w:lang w:val="en-GB" w:eastAsia="en-GB"/>
        </w:rPr>
        <w:t>P</w:t>
      </w:r>
      <w:r w:rsidRPr="003E2FE7">
        <w:rPr>
          <w:rFonts w:ascii="Calibri" w:eastAsia="Calibri" w:hAnsi="Calibri" w:cs="Calibri"/>
          <w:b/>
          <w:spacing w:val="-3"/>
          <w:sz w:val="20"/>
          <w:szCs w:val="20"/>
          <w:lang w:val="en-GB" w:eastAsia="en-GB"/>
        </w:rPr>
        <w:t>roposal</w:t>
      </w:r>
      <w:r w:rsidR="00497253" w:rsidRPr="003E2FE7">
        <w:rPr>
          <w:rFonts w:ascii="Calibri" w:eastAsia="Calibri" w:hAnsi="Calibri" w:cs="Calibri"/>
          <w:b/>
          <w:spacing w:val="-3"/>
          <w:sz w:val="20"/>
          <w:szCs w:val="20"/>
          <w:lang w:val="en-GB" w:eastAsia="en-GB"/>
        </w:rPr>
        <w:t>s</w:t>
      </w:r>
    </w:p>
    <w:p w14:paraId="4E5A1B14" w14:textId="3B46B670" w:rsidR="003F5410" w:rsidRPr="003E2FE7" w:rsidRDefault="004878E1"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Proponents</w:t>
      </w:r>
      <w:r w:rsidR="000B480F" w:rsidRPr="003E2FE7">
        <w:rPr>
          <w:rFonts w:ascii="Calibri" w:eastAsia="Calibri" w:hAnsi="Calibri" w:cs="Calibri"/>
          <w:spacing w:val="-3"/>
          <w:sz w:val="20"/>
          <w:szCs w:val="20"/>
          <w:lang w:val="en-GB" w:eastAsia="en-GB"/>
        </w:rPr>
        <w:t xml:space="preserve"> are expected to examine all terms and instructions included in the CFP documents. Failure to provide all requested information will be at</w:t>
      </w:r>
      <w:r w:rsidRPr="003E2FE7">
        <w:rPr>
          <w:rFonts w:ascii="Calibri" w:eastAsia="Calibri" w:hAnsi="Calibri" w:cs="Calibri"/>
          <w:spacing w:val="-3"/>
          <w:sz w:val="20"/>
          <w:szCs w:val="20"/>
          <w:lang w:val="en-GB" w:eastAsia="en-GB"/>
        </w:rPr>
        <w:t xml:space="preserve"> the</w:t>
      </w:r>
      <w:r w:rsidR="000B480F" w:rsidRPr="003E2FE7">
        <w:rPr>
          <w:rFonts w:ascii="Calibri" w:eastAsia="Calibri" w:hAnsi="Calibri" w:cs="Calibri"/>
          <w:spacing w:val="-3"/>
          <w:sz w:val="20"/>
          <w:szCs w:val="20"/>
          <w:lang w:val="en-GB" w:eastAsia="en-GB"/>
        </w:rPr>
        <w:t xml:space="preserve"> proponent’s own risk and may result in rejection of </w:t>
      </w:r>
      <w:r w:rsidRPr="003E2FE7">
        <w:rPr>
          <w:rFonts w:ascii="Calibri" w:eastAsia="Calibri" w:hAnsi="Calibri" w:cs="Calibri"/>
          <w:spacing w:val="-3"/>
          <w:sz w:val="20"/>
          <w:szCs w:val="20"/>
          <w:lang w:val="en-GB" w:eastAsia="en-GB"/>
        </w:rPr>
        <w:t xml:space="preserve">the </w:t>
      </w:r>
      <w:r w:rsidR="000B480F" w:rsidRPr="003E2FE7">
        <w:rPr>
          <w:rFonts w:ascii="Calibri" w:eastAsia="Calibri" w:hAnsi="Calibri" w:cs="Calibri"/>
          <w:spacing w:val="-3"/>
          <w:sz w:val="20"/>
          <w:szCs w:val="20"/>
          <w:lang w:val="en-GB" w:eastAsia="en-GB"/>
        </w:rPr>
        <w:t>proponent’s proposal.</w:t>
      </w:r>
    </w:p>
    <w:p w14:paraId="31B16236" w14:textId="22D1AB53" w:rsidR="003F5410" w:rsidRPr="003E2FE7" w:rsidRDefault="00204F3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The p</w:t>
      </w:r>
      <w:r w:rsidR="000B480F" w:rsidRPr="003E2FE7">
        <w:rPr>
          <w:rFonts w:ascii="Calibri" w:eastAsia="Calibri" w:hAnsi="Calibri" w:cs="Calibri"/>
          <w:spacing w:val="-3"/>
          <w:sz w:val="20"/>
          <w:szCs w:val="20"/>
          <w:lang w:val="en-GB" w:eastAsia="en-GB"/>
        </w:rPr>
        <w:t xml:space="preserve">roponent’s proposal must be organized to follow the format of this CFP. Each </w:t>
      </w:r>
      <w:r w:rsidR="0094771F" w:rsidRPr="003E2FE7">
        <w:rPr>
          <w:rFonts w:ascii="Calibri" w:eastAsia="Calibri" w:hAnsi="Calibri" w:cs="Calibri"/>
          <w:spacing w:val="-3"/>
          <w:sz w:val="20"/>
          <w:szCs w:val="20"/>
          <w:lang w:val="en-GB" w:eastAsia="en-GB"/>
        </w:rPr>
        <w:t>p</w:t>
      </w:r>
      <w:r w:rsidR="000B480F" w:rsidRPr="003E2FE7">
        <w:rPr>
          <w:rFonts w:ascii="Calibri" w:eastAsia="Calibri" w:hAnsi="Calibri" w:cs="Calibri"/>
          <w:spacing w:val="-3"/>
          <w:sz w:val="20"/>
          <w:szCs w:val="20"/>
          <w:lang w:val="en-GB" w:eastAsia="en-GB"/>
        </w:rPr>
        <w:t xml:space="preserve">roponent must respond to every stated request or requirement and indicate that </w:t>
      </w:r>
      <w:r w:rsidRPr="003E2FE7">
        <w:rPr>
          <w:rFonts w:ascii="Calibri" w:eastAsia="Calibri" w:hAnsi="Calibri" w:cs="Calibri"/>
          <w:spacing w:val="-3"/>
          <w:sz w:val="20"/>
          <w:szCs w:val="20"/>
          <w:lang w:val="en-GB" w:eastAsia="en-GB"/>
        </w:rPr>
        <w:t xml:space="preserve">the </w:t>
      </w:r>
      <w:r w:rsidR="000B480F" w:rsidRPr="003E2FE7">
        <w:rPr>
          <w:rFonts w:ascii="Calibri" w:eastAsia="Calibri" w:hAnsi="Calibri" w:cs="Calibri"/>
          <w:spacing w:val="-3"/>
          <w:sz w:val="20"/>
          <w:szCs w:val="20"/>
          <w:lang w:val="en-GB" w:eastAsia="en-GB"/>
        </w:rPr>
        <w:t>proponent understands and confirms acceptance of</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00C57EA6" w:rsidRPr="003E2FE7">
        <w:rPr>
          <w:rFonts w:ascii="Calibri" w:eastAsia="Calibri" w:hAnsi="Calibri" w:cs="Calibri"/>
          <w:spacing w:val="-3"/>
          <w:sz w:val="20"/>
          <w:szCs w:val="20"/>
          <w:lang w:val="en-GB" w:eastAsia="en-GB"/>
        </w:rPr>
        <w:t>’s</w:t>
      </w:r>
      <w:r w:rsidR="000B480F" w:rsidRPr="003E2FE7">
        <w:rPr>
          <w:rFonts w:ascii="Calibri" w:eastAsia="Calibri" w:hAnsi="Calibri" w:cs="Calibri"/>
          <w:spacing w:val="-3"/>
          <w:sz w:val="20"/>
          <w:szCs w:val="20"/>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0F7063" w:rsidRPr="003E2FE7">
        <w:rPr>
          <w:rFonts w:ascii="Calibri" w:eastAsia="Calibri" w:hAnsi="Calibri" w:cs="Calibri"/>
          <w:spacing w:val="-3"/>
          <w:sz w:val="20"/>
          <w:szCs w:val="20"/>
          <w:lang w:val="en-GB" w:eastAsia="en-GB"/>
        </w:rPr>
        <w:t xml:space="preserve"> </w:t>
      </w:r>
      <w:r w:rsidR="000B480F" w:rsidRPr="003E2FE7">
        <w:rPr>
          <w:rFonts w:ascii="Calibri" w:eastAsia="Calibri" w:hAnsi="Calibri" w:cs="Calibri"/>
          <w:spacing w:val="-3"/>
          <w:sz w:val="20"/>
          <w:szCs w:val="20"/>
          <w:lang w:val="en-GB" w:eastAsia="en-GB"/>
        </w:rPr>
        <w:t>Any item not specifically addressed in the proponent’s proposal will be deemed as accepted by the proponent. The terms “proponent” and “contractor” refer to those organizations that submit a proposal pursuant to this CFP.</w:t>
      </w:r>
    </w:p>
    <w:p w14:paraId="3F054FFD" w14:textId="6B5A876C" w:rsidR="003F5410"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Where the proponent is presented with a requirement or asked to use a specific approach, the proponent must not only state its acceptance, but also describe, where appropriate, how it intends to comply.</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 xml:space="preserve">Failure to provide an answer to an item will be considered an acceptance of the item. Where a descriptive response is requested, failure to provide </w:t>
      </w:r>
      <w:r w:rsidR="008329BC" w:rsidRPr="003E2FE7">
        <w:rPr>
          <w:rFonts w:ascii="Calibri" w:eastAsia="Calibri" w:hAnsi="Calibri" w:cs="Calibri"/>
          <w:spacing w:val="-3"/>
          <w:sz w:val="20"/>
          <w:szCs w:val="20"/>
          <w:lang w:val="en-GB" w:eastAsia="en-GB"/>
        </w:rPr>
        <w:t>one</w:t>
      </w:r>
      <w:r w:rsidRPr="003E2FE7">
        <w:rPr>
          <w:rFonts w:ascii="Calibri" w:eastAsia="Calibri" w:hAnsi="Calibri" w:cs="Calibri"/>
          <w:spacing w:val="-3"/>
          <w:sz w:val="20"/>
          <w:szCs w:val="20"/>
          <w:lang w:val="en-GB" w:eastAsia="en-GB"/>
        </w:rPr>
        <w:t xml:space="preserve"> will be viewed as non-responsive. </w:t>
      </w:r>
    </w:p>
    <w:p w14:paraId="47FA651B" w14:textId="11D70D77" w:rsidR="003F5410"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established requirements. Acceptance of such changes is at the sole discretion of</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w:t>
      </w:r>
    </w:p>
    <w:p w14:paraId="7D71B0F1" w14:textId="2E5D6EEC" w:rsidR="003F5410"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Proposals must offer services for the total requirement, unless otherwise permitted in the CFP document. Proposals offering only part of the services/goods </w:t>
      </w:r>
      <w:r w:rsidR="00B1778A" w:rsidRPr="003E2FE7">
        <w:rPr>
          <w:rFonts w:ascii="Calibri" w:eastAsia="Calibri" w:hAnsi="Calibri" w:cs="Calibri"/>
          <w:spacing w:val="-3"/>
          <w:sz w:val="20"/>
          <w:szCs w:val="20"/>
          <w:lang w:val="en-GB" w:eastAsia="en-GB"/>
        </w:rPr>
        <w:t>will</w:t>
      </w:r>
      <w:r w:rsidRPr="003E2FE7">
        <w:rPr>
          <w:rFonts w:ascii="Calibri" w:eastAsia="Calibri" w:hAnsi="Calibri" w:cs="Calibri"/>
          <w:spacing w:val="-3"/>
          <w:sz w:val="20"/>
          <w:szCs w:val="20"/>
          <w:lang w:val="en-GB" w:eastAsia="en-GB"/>
        </w:rPr>
        <w:t xml:space="preserve"> be rejected unless permitted otherwise in the CFP document. </w:t>
      </w:r>
    </w:p>
    <w:p w14:paraId="1D4EDEF2" w14:textId="4725AAAE" w:rsidR="003F5410" w:rsidRPr="003E2FE7" w:rsidRDefault="0094771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color w:val="000000" w:themeColor="text1"/>
          <w:sz w:val="20"/>
          <w:szCs w:val="20"/>
          <w:lang w:val="en-GB" w:eastAsia="en-GB"/>
        </w:rPr>
        <w:t xml:space="preserve">Proponents </w:t>
      </w:r>
      <w:r w:rsidRPr="003E2FE7">
        <w:rPr>
          <w:rFonts w:ascii="Calibri" w:hAnsi="Calibri" w:cs="Calibri"/>
          <w:sz w:val="20"/>
          <w:szCs w:val="20"/>
        </w:rPr>
        <w:t>may use the services of sub-contractors or sub-partners to partially perform the work</w:t>
      </w:r>
      <w:r w:rsidR="00DF487F" w:rsidRPr="003E2FE7">
        <w:rPr>
          <w:rFonts w:ascii="Calibri" w:hAnsi="Calibri" w:cs="Calibri"/>
          <w:sz w:val="20"/>
          <w:szCs w:val="20"/>
        </w:rPr>
        <w:t xml:space="preserve"> except if the proponent is providing grant-making work</w:t>
      </w:r>
      <w:r w:rsidRPr="003E2FE7">
        <w:rPr>
          <w:rFonts w:ascii="Calibri" w:hAnsi="Calibri" w:cs="Calibri"/>
          <w:sz w:val="20"/>
          <w:szCs w:val="20"/>
        </w:rPr>
        <w:t xml:space="preserve">. </w:t>
      </w:r>
      <w:r w:rsidR="00463D70" w:rsidRPr="003E2FE7">
        <w:rPr>
          <w:rFonts w:ascii="Calibri" w:hAnsi="Calibri" w:cs="Calibri"/>
          <w:sz w:val="20"/>
          <w:szCs w:val="20"/>
        </w:rPr>
        <w:t>The p</w:t>
      </w:r>
      <w:r w:rsidRPr="003E2FE7">
        <w:rPr>
          <w:rFonts w:ascii="Calibri" w:hAnsi="Calibri" w:cs="Calibri"/>
          <w:sz w:val="20"/>
          <w:szCs w:val="20"/>
        </w:rPr>
        <w:t>roponent’s Technical Proposal shall indicate clearly if the proponent is intending to use sub-contractors or sub-partners</w:t>
      </w:r>
      <w:r w:rsidR="00DF487F" w:rsidRPr="003E2FE7">
        <w:rPr>
          <w:rFonts w:ascii="Calibri" w:hAnsi="Calibri" w:cs="Calibri"/>
          <w:sz w:val="20"/>
          <w:szCs w:val="20"/>
        </w:rPr>
        <w:t xml:space="preserve"> and their names</w:t>
      </w:r>
      <w:r w:rsidRPr="003E2FE7">
        <w:rPr>
          <w:rFonts w:ascii="Calibri" w:hAnsi="Calibri" w:cs="Calibri"/>
          <w:sz w:val="20"/>
          <w:szCs w:val="20"/>
        </w:rPr>
        <w:t>.</w:t>
      </w:r>
      <w:r w:rsidR="000F7063" w:rsidRPr="003E2FE7">
        <w:rPr>
          <w:rFonts w:ascii="Calibri" w:hAnsi="Calibri" w:cs="Calibri"/>
          <w:sz w:val="20"/>
          <w:szCs w:val="20"/>
        </w:rPr>
        <w:t xml:space="preserve"> </w:t>
      </w:r>
      <w:r w:rsidR="0096127B" w:rsidRPr="003E2FE7">
        <w:rPr>
          <w:rFonts w:ascii="Calibri" w:hAnsi="Calibri" w:cs="Calibri"/>
          <w:sz w:val="20"/>
          <w:szCs w:val="20"/>
        </w:rPr>
        <w:t>If it is</w:t>
      </w:r>
      <w:r w:rsidR="00A57796" w:rsidRPr="003E2FE7">
        <w:rPr>
          <w:rFonts w:ascii="Calibri" w:hAnsi="Calibri" w:cs="Calibri"/>
          <w:sz w:val="20"/>
          <w:szCs w:val="20"/>
        </w:rPr>
        <w:t xml:space="preserve"> not </w:t>
      </w:r>
      <w:r w:rsidR="0096127B" w:rsidRPr="003E2FE7">
        <w:rPr>
          <w:rFonts w:ascii="Calibri" w:hAnsi="Calibri" w:cs="Calibri"/>
          <w:sz w:val="20"/>
          <w:szCs w:val="20"/>
        </w:rPr>
        <w:t xml:space="preserve">possible to </w:t>
      </w:r>
      <w:r w:rsidR="00F908AC" w:rsidRPr="003E2FE7">
        <w:rPr>
          <w:rFonts w:ascii="Calibri" w:hAnsi="Calibri" w:cs="Calibri"/>
          <w:sz w:val="20"/>
          <w:szCs w:val="20"/>
        </w:rPr>
        <w:t xml:space="preserve">include </w:t>
      </w:r>
      <w:r w:rsidR="0096127B" w:rsidRPr="003E2FE7">
        <w:rPr>
          <w:rFonts w:ascii="Calibri" w:hAnsi="Calibri" w:cs="Calibri"/>
          <w:sz w:val="20"/>
          <w:szCs w:val="20"/>
        </w:rPr>
        <w:t>the names of sub-partners and sub-contractors in the prop</w:t>
      </w:r>
      <w:r w:rsidR="00A90778" w:rsidRPr="003E2FE7">
        <w:rPr>
          <w:rFonts w:ascii="Calibri" w:hAnsi="Calibri" w:cs="Calibri"/>
          <w:sz w:val="20"/>
          <w:szCs w:val="20"/>
        </w:rPr>
        <w:t xml:space="preserve">osal, the names must be submitted to UN Women as soon as possible. </w:t>
      </w:r>
    </w:p>
    <w:p w14:paraId="2FCF663F" w14:textId="0B11A876" w:rsidR="000B480F" w:rsidRPr="003E2FE7" w:rsidRDefault="00124825"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The p</w:t>
      </w:r>
      <w:r w:rsidR="000B480F" w:rsidRPr="003E2FE7">
        <w:rPr>
          <w:rFonts w:ascii="Calibri" w:eastAsia="Calibri" w:hAnsi="Calibri" w:cs="Calibri"/>
          <w:spacing w:val="-3"/>
          <w:sz w:val="20"/>
          <w:szCs w:val="20"/>
          <w:lang w:val="en-GB" w:eastAsia="en-GB"/>
        </w:rPr>
        <w:t xml:space="preserve">roponent’s proposal shall </w:t>
      </w:r>
      <w:r w:rsidR="000A53C2" w:rsidRPr="003E2FE7">
        <w:rPr>
          <w:rFonts w:ascii="Calibri" w:eastAsia="Calibri" w:hAnsi="Calibri" w:cs="Calibri"/>
          <w:spacing w:val="-3"/>
          <w:sz w:val="20"/>
          <w:szCs w:val="20"/>
          <w:lang w:val="en-GB" w:eastAsia="en-GB"/>
        </w:rPr>
        <w:t xml:space="preserve">state the following and </w:t>
      </w:r>
      <w:r w:rsidR="000B480F" w:rsidRPr="003E2FE7">
        <w:rPr>
          <w:rFonts w:ascii="Calibri" w:eastAsia="Calibri" w:hAnsi="Calibri" w:cs="Calibri"/>
          <w:spacing w:val="-3"/>
          <w:sz w:val="20"/>
          <w:szCs w:val="20"/>
          <w:lang w:val="en-GB" w:eastAsia="en-GB"/>
        </w:rPr>
        <w:t>include all of the following labelled annexes:</w:t>
      </w:r>
      <w:r w:rsidR="000B480F" w:rsidRPr="003E2FE7">
        <w:rPr>
          <w:rFonts w:ascii="Calibri" w:eastAsia="Calibri" w:hAnsi="Calibri" w:cs="Calibri"/>
          <w:spacing w:val="-3"/>
          <w:sz w:val="20"/>
          <w:szCs w:val="20"/>
          <w:lang w:val="en-GB" w:eastAsia="en-GB"/>
        </w:rPr>
        <w:tab/>
      </w:r>
    </w:p>
    <w:p w14:paraId="42925A99" w14:textId="77777777" w:rsidR="000B480F" w:rsidRPr="003E2FE7" w:rsidRDefault="000B480F" w:rsidP="00B32EDC">
      <w:pPr>
        <w:tabs>
          <w:tab w:val="left" w:pos="-1440"/>
        </w:tabs>
        <w:suppressAutoHyphens/>
        <w:spacing w:after="0" w:line="240" w:lineRule="auto"/>
        <w:ind w:left="574"/>
        <w:jc w:val="both"/>
        <w:rPr>
          <w:rFonts w:ascii="Calibri" w:eastAsia="Calibri" w:hAnsi="Calibri" w:cs="Calibri"/>
          <w:spacing w:val="-3"/>
          <w:sz w:val="20"/>
          <w:szCs w:val="20"/>
          <w:lang w:val="en-GB" w:eastAsia="en-GB"/>
        </w:rPr>
      </w:pPr>
    </w:p>
    <w:p w14:paraId="03AA8603" w14:textId="43837A9E" w:rsidR="000B480F" w:rsidRPr="003E2FE7" w:rsidRDefault="000B480F" w:rsidP="00B32EDC">
      <w:pPr>
        <w:tabs>
          <w:tab w:val="left" w:pos="-720"/>
        </w:tabs>
        <w:suppressAutoHyphens/>
        <w:spacing w:after="0" w:line="240" w:lineRule="auto"/>
        <w:ind w:left="540"/>
        <w:jc w:val="both"/>
        <w:rPr>
          <w:rFonts w:ascii="Calibri" w:eastAsia="Calibri" w:hAnsi="Calibri" w:cs="Calibri"/>
          <w:spacing w:val="-2"/>
          <w:sz w:val="20"/>
          <w:szCs w:val="20"/>
          <w:lang w:val="en-CA"/>
        </w:rPr>
      </w:pPr>
      <w:r w:rsidRPr="003E2FE7">
        <w:rPr>
          <w:rFonts w:ascii="Calibri" w:eastAsia="Calibri" w:hAnsi="Calibri" w:cs="Calibri"/>
          <w:b/>
          <w:bCs/>
          <w:spacing w:val="-2"/>
          <w:sz w:val="20"/>
          <w:szCs w:val="20"/>
          <w:lang w:val="en-CA"/>
        </w:rPr>
        <w:t>CFP submission</w:t>
      </w:r>
      <w:r w:rsidRPr="003E2FE7">
        <w:rPr>
          <w:rFonts w:ascii="Calibri" w:eastAsia="Calibri" w:hAnsi="Calibri" w:cs="Calibri"/>
          <w:spacing w:val="-2"/>
          <w:sz w:val="20"/>
          <w:szCs w:val="20"/>
          <w:lang w:val="en-CA"/>
        </w:rPr>
        <w:t xml:space="preserve"> (on or before proposal due date):</w:t>
      </w:r>
    </w:p>
    <w:p w14:paraId="2603E8C0" w14:textId="77777777" w:rsidR="003F5410" w:rsidRPr="003E2FE7" w:rsidRDefault="003F5410" w:rsidP="00B32EDC">
      <w:pPr>
        <w:tabs>
          <w:tab w:val="left" w:pos="-720"/>
        </w:tabs>
        <w:suppressAutoHyphens/>
        <w:spacing w:after="0" w:line="240" w:lineRule="auto"/>
        <w:ind w:left="540"/>
        <w:jc w:val="both"/>
        <w:rPr>
          <w:rFonts w:ascii="Calibri" w:eastAsia="Calibri" w:hAnsi="Calibri" w:cs="Calibri"/>
          <w:spacing w:val="-2"/>
          <w:sz w:val="20"/>
          <w:szCs w:val="20"/>
          <w:lang w:val="en-CA"/>
        </w:rPr>
      </w:pPr>
    </w:p>
    <w:p w14:paraId="3FE3E02E" w14:textId="11389981" w:rsidR="000B480F" w:rsidRPr="003E2FE7" w:rsidRDefault="000B480F" w:rsidP="00B32EDC">
      <w:pPr>
        <w:tabs>
          <w:tab w:val="left" w:pos="-720"/>
        </w:tabs>
        <w:suppressAutoHyphens/>
        <w:spacing w:after="0" w:line="240" w:lineRule="auto"/>
        <w:ind w:left="540"/>
        <w:jc w:val="both"/>
        <w:rPr>
          <w:rFonts w:ascii="Calibri" w:eastAsia="Times New Roman" w:hAnsi="Calibri" w:cs="Calibri"/>
          <w:spacing w:val="-2"/>
          <w:sz w:val="20"/>
          <w:szCs w:val="20"/>
          <w:lang w:val="en-GB" w:eastAsia="en-GB"/>
        </w:rPr>
      </w:pPr>
      <w:r w:rsidRPr="003E2FE7">
        <w:rPr>
          <w:rFonts w:ascii="Calibri" w:eastAsia="Times New Roman" w:hAnsi="Calibri" w:cs="Calibri"/>
          <w:spacing w:val="-2"/>
          <w:sz w:val="20"/>
          <w:szCs w:val="20"/>
          <w:lang w:val="en-GB" w:eastAsia="en-GB"/>
        </w:rPr>
        <w:t>As a minimum, proponents shall complete and return the below listed documents (</w:t>
      </w:r>
      <w:r w:rsidR="00BE69D7" w:rsidRPr="003E2FE7">
        <w:rPr>
          <w:rFonts w:ascii="Calibri" w:eastAsia="Times New Roman" w:hAnsi="Calibri" w:cs="Calibri"/>
          <w:spacing w:val="-2"/>
          <w:sz w:val="20"/>
          <w:szCs w:val="20"/>
          <w:lang w:val="en-GB" w:eastAsia="en-GB"/>
        </w:rPr>
        <w:t>a</w:t>
      </w:r>
      <w:r w:rsidRPr="003E2FE7">
        <w:rPr>
          <w:rFonts w:ascii="Calibri" w:eastAsia="Times New Roman" w:hAnsi="Calibri" w:cs="Calibri"/>
          <w:spacing w:val="-2"/>
          <w:sz w:val="20"/>
          <w:szCs w:val="20"/>
          <w:lang w:val="en-GB" w:eastAsia="en-GB"/>
        </w:rPr>
        <w:t xml:space="preserve">nnexes to this CFP) </w:t>
      </w:r>
      <w:r w:rsidRPr="003E2FE7">
        <w:rPr>
          <w:rFonts w:ascii="Calibri" w:eastAsia="Times New Roman" w:hAnsi="Calibri" w:cs="Calibri"/>
          <w:b/>
          <w:bCs/>
          <w:spacing w:val="-2"/>
          <w:sz w:val="20"/>
          <w:szCs w:val="20"/>
          <w:lang w:val="en-GB" w:eastAsia="en-GB"/>
        </w:rPr>
        <w:t>as an integral part of their proposal</w:t>
      </w:r>
      <w:r w:rsidRPr="003E2FE7">
        <w:rPr>
          <w:rFonts w:ascii="Calibri" w:eastAsia="Times New Roman" w:hAnsi="Calibri" w:cs="Calibri"/>
          <w:spacing w:val="-2"/>
          <w:sz w:val="20"/>
          <w:szCs w:val="20"/>
          <w:lang w:val="en-GB" w:eastAsia="en-GB"/>
        </w:rPr>
        <w:t>. Proponents may add additional documentation to their proposals as they deem appropriate.</w:t>
      </w:r>
    </w:p>
    <w:p w14:paraId="241C1C4E" w14:textId="77777777" w:rsidR="000B480F" w:rsidRPr="003E2FE7" w:rsidRDefault="000B480F" w:rsidP="00B32EDC">
      <w:pPr>
        <w:tabs>
          <w:tab w:val="left" w:pos="-720"/>
        </w:tabs>
        <w:suppressAutoHyphens/>
        <w:spacing w:after="0" w:line="240" w:lineRule="auto"/>
        <w:ind w:left="720"/>
        <w:jc w:val="both"/>
        <w:rPr>
          <w:rFonts w:ascii="Calibri" w:eastAsia="Times New Roman" w:hAnsi="Calibri" w:cs="Calibri"/>
          <w:spacing w:val="-2"/>
          <w:sz w:val="20"/>
          <w:szCs w:val="20"/>
          <w:lang w:val="en-GB" w:eastAsia="en-GB"/>
        </w:rPr>
      </w:pPr>
    </w:p>
    <w:p w14:paraId="65769CC6" w14:textId="35AE2462" w:rsidR="000B480F" w:rsidRPr="003E2FE7" w:rsidRDefault="003F5410" w:rsidP="00B32EDC">
      <w:pPr>
        <w:tabs>
          <w:tab w:val="left" w:pos="-720"/>
        </w:tabs>
        <w:suppressAutoHyphens/>
        <w:spacing w:after="0" w:line="240" w:lineRule="auto"/>
        <w:ind w:left="540" w:hanging="540"/>
        <w:jc w:val="both"/>
        <w:rPr>
          <w:rFonts w:ascii="Calibri" w:eastAsia="Times New Roman" w:hAnsi="Calibri" w:cs="Calibri"/>
          <w:spacing w:val="-2"/>
          <w:sz w:val="20"/>
          <w:szCs w:val="20"/>
          <w:lang w:val="en-GB" w:eastAsia="en-GB"/>
        </w:rPr>
      </w:pPr>
      <w:r w:rsidRPr="003E2FE7">
        <w:rPr>
          <w:rFonts w:ascii="Calibri" w:eastAsia="Times New Roman" w:hAnsi="Calibri" w:cs="Calibri"/>
          <w:spacing w:val="-2"/>
          <w:sz w:val="20"/>
          <w:szCs w:val="20"/>
          <w:lang w:val="en-GB" w:eastAsia="en-GB"/>
        </w:rPr>
        <w:tab/>
      </w:r>
      <w:r w:rsidR="000B480F" w:rsidRPr="003E2FE7">
        <w:rPr>
          <w:rFonts w:ascii="Calibri" w:eastAsia="Times New Roman" w:hAnsi="Calibri" w:cs="Calibri"/>
          <w:spacing w:val="-2"/>
          <w:sz w:val="20"/>
          <w:szCs w:val="20"/>
          <w:lang w:val="en-GB" w:eastAsia="en-GB"/>
        </w:rPr>
        <w:t>Failure to complete and return the below listed documents as part of the proposal may result in proposal rejection.</w:t>
      </w:r>
    </w:p>
    <w:p w14:paraId="69DD9645" w14:textId="77777777" w:rsidR="000B480F" w:rsidRPr="003E2FE7" w:rsidRDefault="000B480F" w:rsidP="00B32EDC">
      <w:pPr>
        <w:tabs>
          <w:tab w:val="left" w:pos="-720"/>
        </w:tabs>
        <w:suppressAutoHyphens/>
        <w:spacing w:after="0" w:line="240" w:lineRule="auto"/>
        <w:jc w:val="both"/>
        <w:rPr>
          <w:rFonts w:ascii="Calibri" w:eastAsia="Calibri" w:hAnsi="Calibri" w:cs="Calibri"/>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6689"/>
      </w:tblGrid>
      <w:tr w:rsidR="000B480F" w:rsidRPr="003E2FE7" w14:paraId="0D55EE48" w14:textId="77777777" w:rsidTr="00445DDD">
        <w:trPr>
          <w:trHeight w:val="20"/>
        </w:trPr>
        <w:tc>
          <w:tcPr>
            <w:tcW w:w="1638" w:type="dxa"/>
          </w:tcPr>
          <w:p w14:paraId="74DABDBD" w14:textId="77777777" w:rsidR="000B480F" w:rsidRPr="003E2FE7" w:rsidRDefault="000B480F" w:rsidP="00B32EDC">
            <w:pPr>
              <w:widowControl w:val="0"/>
              <w:suppressAutoHyphens/>
              <w:spacing w:after="0" w:line="240" w:lineRule="auto"/>
              <w:jc w:val="both"/>
              <w:rPr>
                <w:rFonts w:ascii="Calibri" w:eastAsia="Calibri" w:hAnsi="Calibri" w:cs="Calibri"/>
                <w:spacing w:val="-3"/>
                <w:sz w:val="20"/>
                <w:szCs w:val="20"/>
                <w:lang w:val="en-CA"/>
              </w:rPr>
            </w:pPr>
            <w:r w:rsidRPr="003E2FE7">
              <w:rPr>
                <w:rFonts w:ascii="Calibri" w:eastAsia="Calibri" w:hAnsi="Calibri" w:cs="Calibri"/>
                <w:spacing w:val="-2"/>
                <w:sz w:val="20"/>
                <w:szCs w:val="20"/>
                <w:lang w:val="en-CA"/>
              </w:rPr>
              <w:t>Part of proposal</w:t>
            </w:r>
          </w:p>
        </w:tc>
        <w:tc>
          <w:tcPr>
            <w:tcW w:w="6907" w:type="dxa"/>
          </w:tcPr>
          <w:p w14:paraId="5A370F61" w14:textId="09944852" w:rsidR="000B480F" w:rsidRPr="003E2FE7" w:rsidRDefault="00CA611A" w:rsidP="00B32EDC">
            <w:pPr>
              <w:widowControl w:val="0"/>
              <w:suppressAutoHyphens/>
              <w:spacing w:after="0" w:line="240" w:lineRule="auto"/>
              <w:jc w:val="both"/>
              <w:rPr>
                <w:rFonts w:ascii="Calibri" w:eastAsia="Calibri" w:hAnsi="Calibri" w:cs="Calibri"/>
                <w:sz w:val="20"/>
                <w:szCs w:val="20"/>
                <w:highlight w:val="yellow"/>
                <w:lang w:val="en-CA"/>
              </w:rPr>
            </w:pPr>
            <w:r w:rsidRPr="003E2FE7">
              <w:rPr>
                <w:rFonts w:ascii="Calibri" w:hAnsi="Calibri" w:cs="Calibri"/>
                <w:b/>
                <w:bCs/>
                <w:spacing w:val="-2"/>
                <w:sz w:val="20"/>
                <w:szCs w:val="20"/>
                <w:lang w:val="en-CA"/>
              </w:rPr>
              <w:t>Annex A-1</w:t>
            </w:r>
            <w:r w:rsidRPr="003E2FE7">
              <w:rPr>
                <w:rFonts w:ascii="Calibri" w:hAnsi="Calibri" w:cs="Calibri"/>
                <w:spacing w:val="-2"/>
                <w:sz w:val="20"/>
                <w:szCs w:val="20"/>
                <w:lang w:val="en-CA"/>
              </w:rPr>
              <w:t xml:space="preserve"> Mandatory </w:t>
            </w:r>
            <w:r w:rsidR="00F17246" w:rsidRPr="003E2FE7">
              <w:rPr>
                <w:rFonts w:ascii="Calibri" w:hAnsi="Calibri" w:cs="Calibri"/>
                <w:spacing w:val="-2"/>
                <w:sz w:val="20"/>
                <w:szCs w:val="20"/>
                <w:lang w:val="en-CA"/>
              </w:rPr>
              <w:t>R</w:t>
            </w:r>
            <w:r w:rsidRPr="003E2FE7">
              <w:rPr>
                <w:rFonts w:ascii="Calibri" w:hAnsi="Calibri" w:cs="Calibri"/>
                <w:spacing w:val="-2"/>
                <w:sz w:val="20"/>
                <w:szCs w:val="20"/>
                <w:lang w:val="en-CA"/>
              </w:rPr>
              <w:t>equirements/</w:t>
            </w:r>
            <w:r w:rsidR="00F17246" w:rsidRPr="003E2FE7">
              <w:rPr>
                <w:rFonts w:ascii="Calibri" w:hAnsi="Calibri" w:cs="Calibri"/>
                <w:spacing w:val="-2"/>
                <w:sz w:val="20"/>
                <w:szCs w:val="20"/>
                <w:lang w:val="en-CA"/>
              </w:rPr>
              <w:t>P</w:t>
            </w:r>
            <w:r w:rsidRPr="003E2FE7">
              <w:rPr>
                <w:rFonts w:ascii="Calibri" w:hAnsi="Calibri" w:cs="Calibri"/>
                <w:spacing w:val="-2"/>
                <w:sz w:val="20"/>
                <w:szCs w:val="20"/>
                <w:lang w:val="en-CA"/>
              </w:rPr>
              <w:t>re-</w:t>
            </w:r>
            <w:r w:rsidR="00F322AC" w:rsidRPr="003E2FE7">
              <w:rPr>
                <w:rFonts w:ascii="Calibri" w:hAnsi="Calibri" w:cs="Calibri"/>
                <w:spacing w:val="-2"/>
                <w:sz w:val="20"/>
                <w:szCs w:val="20"/>
                <w:lang w:val="en-CA"/>
              </w:rPr>
              <w:t>Q</w:t>
            </w:r>
            <w:r w:rsidRPr="003E2FE7">
              <w:rPr>
                <w:rFonts w:ascii="Calibri" w:hAnsi="Calibri" w:cs="Calibri"/>
                <w:spacing w:val="-2"/>
                <w:sz w:val="20"/>
                <w:szCs w:val="20"/>
                <w:lang w:val="en-CA"/>
              </w:rPr>
              <w:t xml:space="preserve">ualification </w:t>
            </w:r>
            <w:r w:rsidR="00F322AC" w:rsidRPr="003E2FE7">
              <w:rPr>
                <w:rFonts w:ascii="Calibri" w:hAnsi="Calibri" w:cs="Calibri"/>
                <w:spacing w:val="-2"/>
                <w:sz w:val="20"/>
                <w:szCs w:val="20"/>
                <w:lang w:val="en-CA"/>
              </w:rPr>
              <w:t>C</w:t>
            </w:r>
            <w:r w:rsidRPr="003E2FE7">
              <w:rPr>
                <w:rFonts w:ascii="Calibri" w:hAnsi="Calibri" w:cs="Calibri"/>
                <w:spacing w:val="-2"/>
                <w:sz w:val="20"/>
                <w:szCs w:val="20"/>
                <w:lang w:val="en-CA"/>
              </w:rPr>
              <w:t>riteria</w:t>
            </w:r>
            <w:r w:rsidRPr="003E2FE7">
              <w:rPr>
                <w:rFonts w:ascii="Calibri" w:eastAsia="Calibri" w:hAnsi="Calibri" w:cs="Calibri"/>
                <w:spacing w:val="-3"/>
                <w:sz w:val="20"/>
                <w:szCs w:val="20"/>
                <w:lang w:val="en-CA"/>
              </w:rPr>
              <w:t xml:space="preserve"> </w:t>
            </w:r>
            <w:r w:rsidR="00A954A1" w:rsidRPr="003E2FE7">
              <w:rPr>
                <w:rFonts w:ascii="Calibri" w:eastAsia="Calibri" w:hAnsi="Calibri" w:cs="Calibri"/>
                <w:spacing w:val="-3"/>
                <w:sz w:val="20"/>
                <w:szCs w:val="20"/>
                <w:lang w:val="en-CA"/>
              </w:rPr>
              <w:t>and Contractual Aspects</w:t>
            </w:r>
          </w:p>
        </w:tc>
      </w:tr>
      <w:tr w:rsidR="000B480F" w:rsidRPr="003E2FE7" w14:paraId="2DAB202C" w14:textId="77777777" w:rsidTr="00445DDD">
        <w:trPr>
          <w:trHeight w:val="20"/>
        </w:trPr>
        <w:tc>
          <w:tcPr>
            <w:tcW w:w="1638" w:type="dxa"/>
          </w:tcPr>
          <w:p w14:paraId="34A3052B" w14:textId="77777777" w:rsidR="000B480F" w:rsidRPr="003E2FE7" w:rsidRDefault="000B480F" w:rsidP="00B32EDC">
            <w:pPr>
              <w:widowControl w:val="0"/>
              <w:suppressAutoHyphens/>
              <w:spacing w:after="0" w:line="240" w:lineRule="auto"/>
              <w:jc w:val="both"/>
              <w:rPr>
                <w:rFonts w:ascii="Calibri" w:eastAsia="Calibri" w:hAnsi="Calibri" w:cs="Calibri"/>
                <w:spacing w:val="-3"/>
                <w:sz w:val="20"/>
                <w:szCs w:val="20"/>
                <w:lang w:val="en-CA"/>
              </w:rPr>
            </w:pPr>
            <w:r w:rsidRPr="003E2FE7">
              <w:rPr>
                <w:rFonts w:ascii="Calibri" w:eastAsia="Calibri" w:hAnsi="Calibri" w:cs="Calibri"/>
                <w:spacing w:val="-2"/>
                <w:sz w:val="20"/>
                <w:szCs w:val="20"/>
                <w:lang w:val="en-CA"/>
              </w:rPr>
              <w:t>Part of proposal</w:t>
            </w:r>
          </w:p>
        </w:tc>
        <w:tc>
          <w:tcPr>
            <w:tcW w:w="6907" w:type="dxa"/>
          </w:tcPr>
          <w:p w14:paraId="676B0D81" w14:textId="1C9AB00C" w:rsidR="00114ACE" w:rsidRPr="003E2FE7" w:rsidRDefault="00114ACE" w:rsidP="00B32EDC">
            <w:pPr>
              <w:tabs>
                <w:tab w:val="left" w:pos="-720"/>
                <w:tab w:val="left" w:pos="1440"/>
              </w:tabs>
              <w:suppressAutoHyphens/>
              <w:spacing w:after="0" w:line="240" w:lineRule="auto"/>
              <w:jc w:val="both"/>
              <w:rPr>
                <w:rFonts w:ascii="Calibri" w:hAnsi="Calibri" w:cs="Calibri"/>
                <w:spacing w:val="-2"/>
                <w:sz w:val="20"/>
                <w:szCs w:val="20"/>
                <w:lang w:val="en-CA"/>
              </w:rPr>
            </w:pPr>
            <w:r w:rsidRPr="003E2FE7">
              <w:rPr>
                <w:rFonts w:ascii="Calibri" w:hAnsi="Calibri" w:cs="Calibri"/>
                <w:b/>
                <w:spacing w:val="-2"/>
                <w:sz w:val="20"/>
                <w:szCs w:val="20"/>
                <w:lang w:val="en-CA"/>
              </w:rPr>
              <w:t>Annex A-2</w:t>
            </w:r>
            <w:r w:rsidRPr="003E2FE7">
              <w:rPr>
                <w:rFonts w:ascii="Calibri" w:hAnsi="Calibri" w:cs="Calibri"/>
                <w:spacing w:val="-2"/>
                <w:sz w:val="20"/>
                <w:szCs w:val="20"/>
                <w:lang w:val="en-CA"/>
              </w:rPr>
              <w:t xml:space="preserve"> Technical </w:t>
            </w:r>
            <w:r w:rsidR="00F322AC" w:rsidRPr="003E2FE7">
              <w:rPr>
                <w:rFonts w:ascii="Calibri" w:hAnsi="Calibri" w:cs="Calibri"/>
                <w:spacing w:val="-2"/>
                <w:sz w:val="20"/>
                <w:szCs w:val="20"/>
                <w:lang w:val="en-CA"/>
              </w:rPr>
              <w:t>P</w:t>
            </w:r>
            <w:r w:rsidRPr="003E2FE7">
              <w:rPr>
                <w:rFonts w:ascii="Calibri" w:hAnsi="Calibri" w:cs="Calibri"/>
                <w:spacing w:val="-2"/>
                <w:sz w:val="20"/>
                <w:szCs w:val="20"/>
                <w:lang w:val="en-CA"/>
              </w:rPr>
              <w:t xml:space="preserve">roposal </w:t>
            </w:r>
            <w:r w:rsidR="00F322AC" w:rsidRPr="003E2FE7">
              <w:rPr>
                <w:rFonts w:ascii="Calibri" w:hAnsi="Calibri" w:cs="Calibri"/>
                <w:spacing w:val="-2"/>
                <w:sz w:val="20"/>
                <w:szCs w:val="20"/>
                <w:lang w:val="en-CA"/>
              </w:rPr>
              <w:t>S</w:t>
            </w:r>
            <w:r w:rsidRPr="003E2FE7">
              <w:rPr>
                <w:rFonts w:ascii="Calibri" w:hAnsi="Calibri" w:cs="Calibri"/>
                <w:spacing w:val="-2"/>
                <w:sz w:val="20"/>
                <w:szCs w:val="20"/>
                <w:lang w:val="en-CA"/>
              </w:rPr>
              <w:t xml:space="preserve">ubmission </w:t>
            </w:r>
            <w:r w:rsidR="00F322AC" w:rsidRPr="003E2FE7">
              <w:rPr>
                <w:rFonts w:ascii="Calibri" w:hAnsi="Calibri" w:cs="Calibri"/>
                <w:spacing w:val="-2"/>
                <w:sz w:val="20"/>
                <w:szCs w:val="20"/>
                <w:lang w:val="en-CA"/>
              </w:rPr>
              <w:t>F</w:t>
            </w:r>
            <w:r w:rsidRPr="003E2FE7">
              <w:rPr>
                <w:rFonts w:ascii="Calibri" w:hAnsi="Calibri" w:cs="Calibri"/>
                <w:spacing w:val="-2"/>
                <w:sz w:val="20"/>
                <w:szCs w:val="20"/>
                <w:lang w:val="en-CA"/>
              </w:rPr>
              <w:t>orm</w:t>
            </w:r>
          </w:p>
          <w:p w14:paraId="15F9DD4A" w14:textId="54B8316E" w:rsidR="000B480F" w:rsidRPr="003E2FE7" w:rsidRDefault="00CC60BC" w:rsidP="00B32EDC">
            <w:pPr>
              <w:tabs>
                <w:tab w:val="left" w:pos="-720"/>
                <w:tab w:val="left" w:pos="1440"/>
              </w:tabs>
              <w:suppressAutoHyphens/>
              <w:spacing w:after="0" w:line="240" w:lineRule="auto"/>
              <w:jc w:val="both"/>
              <w:rPr>
                <w:rFonts w:ascii="Calibri" w:hAnsi="Calibri" w:cs="Calibri"/>
                <w:spacing w:val="-2"/>
                <w:sz w:val="20"/>
                <w:szCs w:val="20"/>
                <w:lang w:val="en-CA"/>
              </w:rPr>
            </w:pPr>
            <w:r w:rsidRPr="003E2FE7">
              <w:rPr>
                <w:rFonts w:ascii="Calibri" w:eastAsia="Calibri" w:hAnsi="Calibri" w:cs="Calibri"/>
                <w:b/>
                <w:bCs/>
                <w:spacing w:val="-3"/>
                <w:sz w:val="20"/>
                <w:szCs w:val="20"/>
                <w:lang w:val="en-CA"/>
              </w:rPr>
              <w:t xml:space="preserve">This must be </w:t>
            </w:r>
            <w:r w:rsidR="000B480F" w:rsidRPr="003E2FE7">
              <w:rPr>
                <w:rFonts w:ascii="Calibri" w:eastAsia="Calibri" w:hAnsi="Calibri" w:cs="Calibri"/>
                <w:b/>
                <w:bCs/>
                <w:spacing w:val="-3"/>
                <w:sz w:val="20"/>
                <w:szCs w:val="20"/>
                <w:lang w:val="en-CA"/>
              </w:rPr>
              <w:t>sent in a separate email – clearly marked with clear subject line referencing the CFP number!</w:t>
            </w:r>
          </w:p>
        </w:tc>
      </w:tr>
      <w:tr w:rsidR="000B480F" w:rsidRPr="003E2FE7" w14:paraId="27CB222E" w14:textId="77777777" w:rsidTr="00445DDD">
        <w:trPr>
          <w:trHeight w:val="20"/>
        </w:trPr>
        <w:tc>
          <w:tcPr>
            <w:tcW w:w="1638" w:type="dxa"/>
          </w:tcPr>
          <w:p w14:paraId="18FE0BFB" w14:textId="77777777" w:rsidR="000B480F" w:rsidRPr="003E2FE7" w:rsidRDefault="000B480F" w:rsidP="00B32EDC">
            <w:pPr>
              <w:widowControl w:val="0"/>
              <w:suppressAutoHyphens/>
              <w:spacing w:after="0" w:line="240" w:lineRule="auto"/>
              <w:jc w:val="both"/>
              <w:rPr>
                <w:rFonts w:ascii="Calibri" w:eastAsia="Calibri" w:hAnsi="Calibri" w:cs="Calibri"/>
                <w:spacing w:val="-3"/>
                <w:sz w:val="20"/>
                <w:szCs w:val="20"/>
                <w:highlight w:val="yellow"/>
                <w:lang w:val="en-CA"/>
              </w:rPr>
            </w:pPr>
            <w:r w:rsidRPr="003E2FE7">
              <w:rPr>
                <w:rFonts w:ascii="Calibri" w:eastAsia="Calibri" w:hAnsi="Calibri" w:cs="Calibri"/>
                <w:spacing w:val="-2"/>
                <w:sz w:val="20"/>
                <w:szCs w:val="20"/>
                <w:lang w:val="en-CA"/>
              </w:rPr>
              <w:t>Part of proposal</w:t>
            </w:r>
          </w:p>
        </w:tc>
        <w:tc>
          <w:tcPr>
            <w:tcW w:w="6907" w:type="dxa"/>
          </w:tcPr>
          <w:p w14:paraId="511DF34F" w14:textId="5CBA2C90" w:rsidR="00114ACE" w:rsidRPr="003E2FE7" w:rsidRDefault="00114ACE" w:rsidP="00B32EDC">
            <w:pPr>
              <w:tabs>
                <w:tab w:val="left" w:pos="-720"/>
                <w:tab w:val="left" w:pos="1440"/>
              </w:tabs>
              <w:suppressAutoHyphens/>
              <w:spacing w:after="0" w:line="240" w:lineRule="auto"/>
              <w:jc w:val="both"/>
              <w:rPr>
                <w:rFonts w:ascii="Calibri" w:hAnsi="Calibri" w:cs="Calibri"/>
                <w:spacing w:val="-2"/>
                <w:sz w:val="20"/>
                <w:szCs w:val="20"/>
                <w:lang w:val="en-CA"/>
              </w:rPr>
            </w:pPr>
            <w:r w:rsidRPr="003E2FE7">
              <w:rPr>
                <w:rFonts w:ascii="Calibri" w:hAnsi="Calibri" w:cs="Calibri"/>
                <w:b/>
                <w:spacing w:val="-2"/>
                <w:sz w:val="20"/>
                <w:szCs w:val="20"/>
                <w:lang w:val="en-CA"/>
              </w:rPr>
              <w:t>Annex A-3</w:t>
            </w:r>
            <w:r w:rsidRPr="003E2FE7">
              <w:rPr>
                <w:rFonts w:ascii="Calibri" w:hAnsi="Calibri" w:cs="Calibri"/>
                <w:spacing w:val="-2"/>
                <w:sz w:val="20"/>
                <w:szCs w:val="20"/>
                <w:lang w:val="en-CA"/>
              </w:rPr>
              <w:t xml:space="preserve"> Financial </w:t>
            </w:r>
            <w:r w:rsidR="00F322AC" w:rsidRPr="003E2FE7">
              <w:rPr>
                <w:rFonts w:ascii="Calibri" w:hAnsi="Calibri" w:cs="Calibri"/>
                <w:spacing w:val="-2"/>
                <w:sz w:val="20"/>
                <w:szCs w:val="20"/>
                <w:lang w:val="en-CA"/>
              </w:rPr>
              <w:t>P</w:t>
            </w:r>
            <w:r w:rsidRPr="003E2FE7">
              <w:rPr>
                <w:rFonts w:ascii="Calibri" w:hAnsi="Calibri" w:cs="Calibri"/>
                <w:spacing w:val="-2"/>
                <w:sz w:val="20"/>
                <w:szCs w:val="20"/>
                <w:lang w:val="en-CA"/>
              </w:rPr>
              <w:t xml:space="preserve">roposal </w:t>
            </w:r>
            <w:r w:rsidR="00F322AC" w:rsidRPr="003E2FE7">
              <w:rPr>
                <w:rFonts w:ascii="Calibri" w:hAnsi="Calibri" w:cs="Calibri"/>
                <w:spacing w:val="-2"/>
                <w:sz w:val="20"/>
                <w:szCs w:val="20"/>
                <w:lang w:val="en-CA"/>
              </w:rPr>
              <w:t>S</w:t>
            </w:r>
            <w:r w:rsidRPr="003E2FE7">
              <w:rPr>
                <w:rFonts w:ascii="Calibri" w:hAnsi="Calibri" w:cs="Calibri"/>
                <w:spacing w:val="-2"/>
                <w:sz w:val="20"/>
                <w:szCs w:val="20"/>
                <w:lang w:val="en-CA"/>
              </w:rPr>
              <w:t xml:space="preserve">ubmission </w:t>
            </w:r>
            <w:r w:rsidR="00F322AC" w:rsidRPr="003E2FE7">
              <w:rPr>
                <w:rFonts w:ascii="Calibri" w:hAnsi="Calibri" w:cs="Calibri"/>
                <w:spacing w:val="-2"/>
                <w:sz w:val="20"/>
                <w:szCs w:val="20"/>
                <w:lang w:val="en-CA"/>
              </w:rPr>
              <w:t>F</w:t>
            </w:r>
            <w:r w:rsidRPr="003E2FE7">
              <w:rPr>
                <w:rFonts w:ascii="Calibri" w:hAnsi="Calibri" w:cs="Calibri"/>
                <w:spacing w:val="-2"/>
                <w:sz w:val="20"/>
                <w:szCs w:val="20"/>
                <w:lang w:val="en-CA"/>
              </w:rPr>
              <w:t>orm</w:t>
            </w:r>
          </w:p>
          <w:p w14:paraId="64B8FCE7" w14:textId="4BF7CB41" w:rsidR="000B480F" w:rsidRPr="003E2FE7" w:rsidRDefault="00ED2F39" w:rsidP="00B32EDC">
            <w:pPr>
              <w:widowControl w:val="0"/>
              <w:suppressAutoHyphens/>
              <w:spacing w:after="0" w:line="240" w:lineRule="auto"/>
              <w:jc w:val="both"/>
              <w:rPr>
                <w:rFonts w:ascii="Calibri" w:eastAsia="Arial" w:hAnsi="Calibri" w:cs="Calibri"/>
                <w:b/>
                <w:bCs/>
                <w:spacing w:val="-3"/>
                <w:sz w:val="20"/>
                <w:szCs w:val="20"/>
              </w:rPr>
            </w:pPr>
            <w:r w:rsidRPr="003E2FE7">
              <w:rPr>
                <w:rFonts w:ascii="Calibri" w:eastAsia="Arial" w:hAnsi="Calibri" w:cs="Calibri"/>
                <w:b/>
                <w:bCs/>
                <w:spacing w:val="-3"/>
                <w:sz w:val="20"/>
                <w:szCs w:val="20"/>
              </w:rPr>
              <w:t xml:space="preserve">This must be </w:t>
            </w:r>
            <w:r w:rsidR="000B480F" w:rsidRPr="003E2FE7">
              <w:rPr>
                <w:rFonts w:ascii="Calibri" w:eastAsia="Arial" w:hAnsi="Calibri" w:cs="Calibri"/>
                <w:b/>
                <w:bCs/>
                <w:spacing w:val="-3"/>
                <w:sz w:val="20"/>
                <w:szCs w:val="20"/>
              </w:rPr>
              <w:t>sent in a separate email – clearly marked with clear subject line referencing the CFP number!</w:t>
            </w:r>
          </w:p>
        </w:tc>
      </w:tr>
      <w:tr w:rsidR="000B480F" w:rsidRPr="003E2FE7" w14:paraId="240110B7" w14:textId="77777777" w:rsidTr="00445DDD">
        <w:trPr>
          <w:trHeight w:val="20"/>
        </w:trPr>
        <w:tc>
          <w:tcPr>
            <w:tcW w:w="1638" w:type="dxa"/>
          </w:tcPr>
          <w:p w14:paraId="36EB06A5" w14:textId="77777777" w:rsidR="000B480F" w:rsidRPr="003E2FE7" w:rsidRDefault="000B480F" w:rsidP="00B32EDC">
            <w:pPr>
              <w:widowControl w:val="0"/>
              <w:suppressAutoHyphens/>
              <w:spacing w:after="0" w:line="240" w:lineRule="auto"/>
              <w:jc w:val="both"/>
              <w:rPr>
                <w:rFonts w:ascii="Calibri" w:eastAsia="Calibri" w:hAnsi="Calibri" w:cs="Calibri"/>
                <w:spacing w:val="-3"/>
                <w:sz w:val="20"/>
                <w:szCs w:val="20"/>
                <w:highlight w:val="yellow"/>
                <w:lang w:val="en-CA"/>
              </w:rPr>
            </w:pPr>
            <w:r w:rsidRPr="003E2FE7">
              <w:rPr>
                <w:rFonts w:ascii="Calibri" w:eastAsia="Calibri" w:hAnsi="Calibri" w:cs="Calibri"/>
                <w:spacing w:val="-2"/>
                <w:sz w:val="20"/>
                <w:szCs w:val="20"/>
                <w:lang w:val="en-CA"/>
              </w:rPr>
              <w:t>Part of proposal</w:t>
            </w:r>
          </w:p>
        </w:tc>
        <w:tc>
          <w:tcPr>
            <w:tcW w:w="6907" w:type="dxa"/>
          </w:tcPr>
          <w:p w14:paraId="716AA9CD" w14:textId="753D5F2F" w:rsidR="000B480F" w:rsidRPr="003E2FE7" w:rsidRDefault="00114ACE" w:rsidP="00B32EDC">
            <w:pPr>
              <w:tabs>
                <w:tab w:val="left" w:pos="-720"/>
                <w:tab w:val="left" w:pos="1440"/>
              </w:tabs>
              <w:suppressAutoHyphens/>
              <w:spacing w:after="0" w:line="240" w:lineRule="auto"/>
              <w:jc w:val="both"/>
              <w:rPr>
                <w:rFonts w:ascii="Calibri" w:hAnsi="Calibri" w:cs="Calibri"/>
                <w:spacing w:val="-2"/>
                <w:sz w:val="20"/>
                <w:szCs w:val="20"/>
                <w:lang w:val="en-CA"/>
              </w:rPr>
            </w:pPr>
            <w:r w:rsidRPr="003E2FE7">
              <w:rPr>
                <w:rFonts w:ascii="Calibri" w:hAnsi="Calibri" w:cs="Calibri"/>
                <w:b/>
                <w:spacing w:val="-2"/>
                <w:sz w:val="20"/>
                <w:szCs w:val="20"/>
                <w:lang w:val="en-CA"/>
              </w:rPr>
              <w:t>Annex A-4</w:t>
            </w:r>
            <w:r w:rsidRPr="003E2FE7">
              <w:rPr>
                <w:rFonts w:ascii="Calibri" w:hAnsi="Calibri" w:cs="Calibri"/>
                <w:spacing w:val="-2"/>
                <w:sz w:val="20"/>
                <w:szCs w:val="20"/>
                <w:lang w:val="en-CA"/>
              </w:rPr>
              <w:t xml:space="preserve"> Format of </w:t>
            </w:r>
            <w:r w:rsidR="00B44D33" w:rsidRPr="003E2FE7">
              <w:rPr>
                <w:rFonts w:ascii="Calibri" w:hAnsi="Calibri" w:cs="Calibri"/>
                <w:spacing w:val="-2"/>
                <w:sz w:val="20"/>
                <w:szCs w:val="20"/>
                <w:lang w:val="en-CA"/>
              </w:rPr>
              <w:t>R</w:t>
            </w:r>
            <w:r w:rsidRPr="003E2FE7">
              <w:rPr>
                <w:rFonts w:ascii="Calibri" w:hAnsi="Calibri" w:cs="Calibri"/>
                <w:spacing w:val="-2"/>
                <w:sz w:val="20"/>
                <w:szCs w:val="20"/>
                <w:lang w:val="en-CA"/>
              </w:rPr>
              <w:t xml:space="preserve">esume for </w:t>
            </w:r>
            <w:r w:rsidR="00B44D33" w:rsidRPr="003E2FE7">
              <w:rPr>
                <w:rFonts w:ascii="Calibri" w:hAnsi="Calibri" w:cs="Calibri"/>
                <w:spacing w:val="-2"/>
                <w:sz w:val="20"/>
                <w:szCs w:val="20"/>
                <w:lang w:val="en-CA"/>
              </w:rPr>
              <w:t>P</w:t>
            </w:r>
            <w:r w:rsidRPr="003E2FE7">
              <w:rPr>
                <w:rFonts w:ascii="Calibri" w:hAnsi="Calibri" w:cs="Calibri"/>
                <w:spacing w:val="-2"/>
                <w:sz w:val="20"/>
                <w:szCs w:val="20"/>
                <w:lang w:val="en-CA"/>
              </w:rPr>
              <w:t xml:space="preserve">roposed </w:t>
            </w:r>
            <w:r w:rsidR="00424679" w:rsidRPr="003E2FE7">
              <w:rPr>
                <w:rFonts w:ascii="Calibri" w:hAnsi="Calibri" w:cs="Calibri"/>
                <w:spacing w:val="-2"/>
                <w:sz w:val="20"/>
                <w:szCs w:val="20"/>
                <w:lang w:val="en-CA"/>
              </w:rPr>
              <w:t>Personnel</w:t>
            </w:r>
          </w:p>
        </w:tc>
      </w:tr>
      <w:tr w:rsidR="00114ACE" w:rsidRPr="003E2FE7" w14:paraId="2F05AC6F" w14:textId="77777777" w:rsidTr="00445DDD">
        <w:trPr>
          <w:trHeight w:val="20"/>
        </w:trPr>
        <w:tc>
          <w:tcPr>
            <w:tcW w:w="1638" w:type="dxa"/>
          </w:tcPr>
          <w:p w14:paraId="1900072C" w14:textId="4456784B" w:rsidR="00114ACE" w:rsidRPr="003E2FE7" w:rsidRDefault="00114ACE" w:rsidP="00B32EDC">
            <w:pPr>
              <w:widowControl w:val="0"/>
              <w:suppressAutoHyphens/>
              <w:spacing w:after="0" w:line="240" w:lineRule="auto"/>
              <w:jc w:val="both"/>
              <w:rPr>
                <w:rFonts w:ascii="Calibri" w:eastAsia="Calibri" w:hAnsi="Calibri" w:cs="Calibri"/>
                <w:spacing w:val="-2"/>
                <w:sz w:val="20"/>
                <w:szCs w:val="20"/>
                <w:lang w:val="en-CA"/>
              </w:rPr>
            </w:pPr>
            <w:r w:rsidRPr="003E2FE7">
              <w:rPr>
                <w:rFonts w:ascii="Calibri" w:eastAsia="Calibri" w:hAnsi="Calibri" w:cs="Calibri"/>
                <w:spacing w:val="-2"/>
                <w:sz w:val="20"/>
                <w:szCs w:val="20"/>
                <w:lang w:val="en-CA"/>
              </w:rPr>
              <w:t>Part of proposal</w:t>
            </w:r>
          </w:p>
        </w:tc>
        <w:tc>
          <w:tcPr>
            <w:tcW w:w="6907" w:type="dxa"/>
          </w:tcPr>
          <w:p w14:paraId="311FE0F4" w14:textId="0AB7BCB5" w:rsidR="00114ACE" w:rsidRPr="003E2FE7" w:rsidRDefault="00114ACE" w:rsidP="00B32EDC">
            <w:pPr>
              <w:tabs>
                <w:tab w:val="left" w:pos="-720"/>
                <w:tab w:val="left" w:pos="1440"/>
              </w:tabs>
              <w:suppressAutoHyphens/>
              <w:spacing w:after="0" w:line="240" w:lineRule="auto"/>
              <w:jc w:val="both"/>
              <w:rPr>
                <w:rFonts w:ascii="Calibri" w:hAnsi="Calibri" w:cs="Calibri"/>
                <w:b/>
                <w:spacing w:val="-2"/>
                <w:sz w:val="20"/>
                <w:szCs w:val="20"/>
                <w:lang w:val="en-CA"/>
              </w:rPr>
            </w:pPr>
            <w:r w:rsidRPr="003E2FE7">
              <w:rPr>
                <w:rFonts w:ascii="Calibri" w:hAnsi="Calibri" w:cs="Calibri"/>
                <w:b/>
                <w:spacing w:val="-2"/>
                <w:sz w:val="20"/>
                <w:szCs w:val="20"/>
                <w:lang w:val="en-CA"/>
              </w:rPr>
              <w:t xml:space="preserve">Annex A-5 </w:t>
            </w:r>
            <w:r w:rsidRPr="003E2FE7">
              <w:rPr>
                <w:rFonts w:ascii="Calibri" w:hAnsi="Calibri" w:cs="Calibri"/>
                <w:spacing w:val="-2"/>
                <w:sz w:val="20"/>
                <w:szCs w:val="20"/>
                <w:lang w:val="en-CA"/>
              </w:rPr>
              <w:t xml:space="preserve">Capacity Assessment </w:t>
            </w:r>
            <w:r w:rsidR="00B44D33" w:rsidRPr="003E2FE7">
              <w:rPr>
                <w:rFonts w:ascii="Calibri" w:hAnsi="Calibri" w:cs="Calibri"/>
                <w:spacing w:val="-2"/>
                <w:sz w:val="20"/>
                <w:szCs w:val="20"/>
                <w:lang w:val="en-CA"/>
              </w:rPr>
              <w:t>M</w:t>
            </w:r>
            <w:r w:rsidRPr="003E2FE7">
              <w:rPr>
                <w:rFonts w:ascii="Calibri" w:hAnsi="Calibri" w:cs="Calibri"/>
                <w:spacing w:val="-2"/>
                <w:sz w:val="20"/>
                <w:szCs w:val="20"/>
                <w:lang w:val="en-CA"/>
              </w:rPr>
              <w:t>inimum Documents</w:t>
            </w:r>
          </w:p>
        </w:tc>
      </w:tr>
    </w:tbl>
    <w:p w14:paraId="57EAFE0B" w14:textId="77777777" w:rsidR="000B480F" w:rsidRPr="003E2FE7" w:rsidRDefault="000B480F" w:rsidP="00B32EDC">
      <w:pPr>
        <w:widowControl w:val="0"/>
        <w:spacing w:after="0" w:line="240" w:lineRule="auto"/>
        <w:jc w:val="both"/>
        <w:rPr>
          <w:rFonts w:ascii="Calibri" w:eastAsia="Calibri" w:hAnsi="Calibri" w:cs="Calibri"/>
          <w:sz w:val="20"/>
          <w:szCs w:val="20"/>
          <w:lang w:val="en-CA"/>
        </w:rPr>
      </w:pPr>
    </w:p>
    <w:p w14:paraId="283FB84D" w14:textId="5B0A30D2" w:rsidR="000B480F" w:rsidRPr="003E2FE7" w:rsidRDefault="000B480F" w:rsidP="00B32EDC">
      <w:pPr>
        <w:pStyle w:val="ListParagraph"/>
        <w:keepNext/>
        <w:keepLines/>
        <w:numPr>
          <w:ilvl w:val="0"/>
          <w:numId w:val="16"/>
        </w:numPr>
        <w:spacing w:after="0" w:line="240" w:lineRule="auto"/>
        <w:ind w:left="540" w:hanging="540"/>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bCs/>
          <w:sz w:val="20"/>
          <w:szCs w:val="20"/>
          <w:lang w:val="en-GB" w:eastAsia="en-GB"/>
        </w:rPr>
        <w:lastRenderedPageBreak/>
        <w:t xml:space="preserve">Format and </w:t>
      </w:r>
      <w:r w:rsidR="00FA48DB" w:rsidRPr="003E2FE7">
        <w:rPr>
          <w:rFonts w:ascii="Calibri" w:eastAsia="Times New Roman" w:hAnsi="Calibri" w:cs="Calibri"/>
          <w:b/>
          <w:bCs/>
          <w:sz w:val="20"/>
          <w:szCs w:val="20"/>
          <w:lang w:val="en-GB" w:eastAsia="en-GB"/>
        </w:rPr>
        <w:t>S</w:t>
      </w:r>
      <w:r w:rsidRPr="003E2FE7">
        <w:rPr>
          <w:rFonts w:ascii="Calibri" w:eastAsia="Times New Roman" w:hAnsi="Calibri" w:cs="Calibri"/>
          <w:b/>
          <w:bCs/>
          <w:sz w:val="20"/>
          <w:szCs w:val="20"/>
          <w:lang w:val="en-GB" w:eastAsia="en-GB"/>
        </w:rPr>
        <w:t xml:space="preserve">igning of </w:t>
      </w:r>
      <w:r w:rsidR="00FA48DB" w:rsidRPr="003E2FE7">
        <w:rPr>
          <w:rFonts w:ascii="Calibri" w:eastAsia="Times New Roman" w:hAnsi="Calibri" w:cs="Calibri"/>
          <w:b/>
          <w:bCs/>
          <w:sz w:val="20"/>
          <w:szCs w:val="20"/>
          <w:lang w:val="en-GB" w:eastAsia="en-GB"/>
        </w:rPr>
        <w:t>P</w:t>
      </w:r>
      <w:r w:rsidRPr="003E2FE7">
        <w:rPr>
          <w:rFonts w:ascii="Calibri" w:eastAsia="Times New Roman" w:hAnsi="Calibri" w:cs="Calibri"/>
          <w:b/>
          <w:bCs/>
          <w:sz w:val="20"/>
          <w:szCs w:val="20"/>
          <w:lang w:val="en-GB" w:eastAsia="en-GB"/>
        </w:rPr>
        <w:t>roposal</w:t>
      </w:r>
      <w:r w:rsidR="00FA48DB" w:rsidRPr="003E2FE7">
        <w:rPr>
          <w:rFonts w:ascii="Calibri" w:eastAsia="Times New Roman" w:hAnsi="Calibri" w:cs="Calibri"/>
          <w:b/>
          <w:bCs/>
          <w:sz w:val="20"/>
          <w:szCs w:val="20"/>
          <w:lang w:val="en-GB" w:eastAsia="en-GB"/>
        </w:rPr>
        <w:t>s</w:t>
      </w:r>
    </w:p>
    <w:p w14:paraId="09BA23C5" w14:textId="127C2DB4" w:rsidR="00FA48DB" w:rsidRPr="003E2FE7" w:rsidRDefault="000B480F" w:rsidP="00B32EDC">
      <w:pPr>
        <w:pStyle w:val="ListParagraph"/>
        <w:keepNext/>
        <w:keepLines/>
        <w:numPr>
          <w:ilvl w:val="1"/>
          <w:numId w:val="16"/>
        </w:numPr>
        <w:spacing w:after="0" w:line="240" w:lineRule="auto"/>
        <w:ind w:left="540" w:hanging="540"/>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0F7063" w:rsidRPr="003E2FE7">
        <w:rPr>
          <w:rFonts w:ascii="Calibri" w:eastAsia="Times New Roman" w:hAnsi="Calibri" w:cs="Calibri"/>
          <w:sz w:val="20"/>
          <w:szCs w:val="20"/>
          <w:lang w:val="en-GB" w:eastAsia="en-GB"/>
        </w:rPr>
        <w:t xml:space="preserve"> </w:t>
      </w:r>
    </w:p>
    <w:p w14:paraId="7B4F3220" w14:textId="2D655E8E" w:rsidR="000B480F" w:rsidRPr="003E2FE7" w:rsidRDefault="000B480F" w:rsidP="00B32EDC">
      <w:pPr>
        <w:pStyle w:val="ListParagraph"/>
        <w:keepNext/>
        <w:keepLines/>
        <w:numPr>
          <w:ilvl w:val="1"/>
          <w:numId w:val="16"/>
        </w:numPr>
        <w:spacing w:after="0" w:line="240" w:lineRule="auto"/>
        <w:ind w:left="540" w:hanging="540"/>
        <w:jc w:val="both"/>
        <w:outlineLvl w:val="0"/>
        <w:rPr>
          <w:rFonts w:ascii="Calibri" w:eastAsia="Times New Roman" w:hAnsi="Calibri" w:cs="Calibri"/>
          <w:sz w:val="20"/>
          <w:szCs w:val="20"/>
          <w:lang w:val="en-GB" w:eastAsia="en-GB"/>
        </w:rPr>
      </w:pPr>
      <w:r w:rsidRPr="003E2FE7">
        <w:rPr>
          <w:rFonts w:ascii="Calibri" w:eastAsia="Times New Roman" w:hAnsi="Calibri" w:cs="Calibri"/>
          <w:sz w:val="20"/>
          <w:szCs w:val="20"/>
          <w:lang w:val="en-GB" w:eastAsia="en-GB"/>
        </w:rPr>
        <w:t>A proposal shall contain no interlineations, erasures, or overwriting except as necessary to correct errors made by the proponent, in which case such corrections shall be initialled by the person or persons signing the proposal.</w:t>
      </w:r>
    </w:p>
    <w:p w14:paraId="24E93E5C" w14:textId="77777777" w:rsidR="00FA48DB" w:rsidRPr="003E2FE7" w:rsidRDefault="00FA48DB" w:rsidP="00B32EDC">
      <w:pPr>
        <w:pStyle w:val="ListParagraph"/>
        <w:keepNext/>
        <w:keepLines/>
        <w:spacing w:after="0" w:line="240" w:lineRule="auto"/>
        <w:ind w:left="540"/>
        <w:jc w:val="both"/>
        <w:outlineLvl w:val="0"/>
        <w:rPr>
          <w:rFonts w:ascii="Calibri" w:eastAsia="Times New Roman" w:hAnsi="Calibri" w:cs="Calibri"/>
          <w:sz w:val="20"/>
          <w:szCs w:val="20"/>
          <w:lang w:val="en-GB" w:eastAsia="en-GB"/>
        </w:rPr>
      </w:pPr>
    </w:p>
    <w:p w14:paraId="2842E139" w14:textId="4365A3DC" w:rsidR="000B480F" w:rsidRPr="003E2FE7" w:rsidRDefault="000B480F" w:rsidP="004513DB">
      <w:pPr>
        <w:pStyle w:val="ListParagraph"/>
        <w:keepNext/>
        <w:keepLines/>
        <w:numPr>
          <w:ilvl w:val="0"/>
          <w:numId w:val="16"/>
        </w:numPr>
        <w:spacing w:after="0" w:line="240" w:lineRule="auto"/>
        <w:ind w:left="540" w:hanging="540"/>
        <w:jc w:val="both"/>
        <w:outlineLvl w:val="0"/>
        <w:rPr>
          <w:rFonts w:ascii="Calibri" w:eastAsia="Times New Roman" w:hAnsi="Calibri" w:cs="Calibri"/>
          <w:b/>
          <w:bCs/>
          <w:sz w:val="20"/>
          <w:szCs w:val="20"/>
          <w:lang w:val="en-GB" w:eastAsia="en-GB"/>
        </w:rPr>
      </w:pPr>
      <w:r w:rsidRPr="003E2FE7">
        <w:rPr>
          <w:rFonts w:ascii="Calibri" w:eastAsia="Times New Roman" w:hAnsi="Calibri" w:cs="Calibri"/>
          <w:b/>
          <w:bCs/>
          <w:sz w:val="20"/>
          <w:szCs w:val="20"/>
          <w:lang w:val="en-GB" w:eastAsia="en-GB"/>
        </w:rPr>
        <w:t>Award</w:t>
      </w:r>
    </w:p>
    <w:p w14:paraId="630F2622" w14:textId="1B89733B" w:rsidR="00FA48DB"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Award will be made to the responsible and responsive proponent with the highest evaluated proposal following negotiation of an acceptable contract.</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reserves the right to conduct negotiations </w:t>
      </w:r>
      <w:r w:rsidRPr="003E2FE7">
        <w:rPr>
          <w:rFonts w:ascii="Calibri" w:eastAsia="Arial" w:hAnsi="Calibri" w:cs="Calibri"/>
          <w:spacing w:val="-2"/>
          <w:sz w:val="20"/>
          <w:szCs w:val="20"/>
          <w:lang w:val="en-GB" w:eastAsia="en-GB"/>
        </w:rPr>
        <w:t>w</w:t>
      </w:r>
      <w:r w:rsidRPr="003E2FE7">
        <w:rPr>
          <w:rFonts w:ascii="Calibri" w:eastAsia="Arial" w:hAnsi="Calibri" w:cs="Calibri"/>
          <w:spacing w:val="-1"/>
          <w:sz w:val="20"/>
          <w:szCs w:val="20"/>
          <w:lang w:val="en-GB" w:eastAsia="en-GB"/>
        </w:rPr>
        <w:t>i</w:t>
      </w:r>
      <w:r w:rsidRPr="003E2FE7">
        <w:rPr>
          <w:rFonts w:ascii="Calibri" w:eastAsia="Arial" w:hAnsi="Calibri" w:cs="Calibri"/>
          <w:spacing w:val="2"/>
          <w:sz w:val="20"/>
          <w:szCs w:val="20"/>
          <w:lang w:val="en-GB" w:eastAsia="en-GB"/>
        </w:rPr>
        <w:t>t</w:t>
      </w:r>
      <w:r w:rsidRPr="003E2FE7">
        <w:rPr>
          <w:rFonts w:ascii="Calibri" w:eastAsia="Arial" w:hAnsi="Calibri" w:cs="Calibri"/>
          <w:spacing w:val="-3"/>
          <w:sz w:val="20"/>
          <w:szCs w:val="20"/>
          <w:lang w:val="en-GB" w:eastAsia="en-GB"/>
        </w:rPr>
        <w:t>h</w:t>
      </w:r>
      <w:r w:rsidRPr="003E2FE7">
        <w:rPr>
          <w:rFonts w:ascii="Calibri" w:eastAsia="Arial" w:hAnsi="Calibri" w:cs="Calibri"/>
          <w:spacing w:val="-4"/>
          <w:sz w:val="20"/>
          <w:szCs w:val="20"/>
          <w:lang w:val="en-GB" w:eastAsia="en-GB"/>
        </w:rPr>
        <w:t xml:space="preserve"> </w:t>
      </w:r>
      <w:r w:rsidRPr="003E2FE7">
        <w:rPr>
          <w:rFonts w:ascii="Calibri" w:eastAsia="Arial" w:hAnsi="Calibri" w:cs="Calibri"/>
          <w:spacing w:val="-1"/>
          <w:sz w:val="20"/>
          <w:szCs w:val="20"/>
          <w:lang w:val="en-GB" w:eastAsia="en-GB"/>
        </w:rPr>
        <w:t>t</w:t>
      </w:r>
      <w:r w:rsidRPr="003E2FE7">
        <w:rPr>
          <w:rFonts w:ascii="Calibri" w:eastAsia="Arial" w:hAnsi="Calibri" w:cs="Calibri"/>
          <w:spacing w:val="2"/>
          <w:sz w:val="20"/>
          <w:szCs w:val="20"/>
          <w:lang w:val="en-GB" w:eastAsia="en-GB"/>
        </w:rPr>
        <w:t>h</w:t>
      </w:r>
      <w:r w:rsidRPr="003E2FE7">
        <w:rPr>
          <w:rFonts w:ascii="Calibri" w:eastAsia="Arial" w:hAnsi="Calibri" w:cs="Calibri"/>
          <w:spacing w:val="-3"/>
          <w:sz w:val="20"/>
          <w:szCs w:val="20"/>
          <w:lang w:val="en-GB" w:eastAsia="en-GB"/>
        </w:rPr>
        <w:t>e proponent</w:t>
      </w:r>
      <w:r w:rsidRPr="003E2FE7">
        <w:rPr>
          <w:rFonts w:ascii="Calibri" w:eastAsia="Arial" w:hAnsi="Calibri" w:cs="Calibri"/>
          <w:spacing w:val="-7"/>
          <w:sz w:val="20"/>
          <w:szCs w:val="20"/>
          <w:lang w:val="en-GB" w:eastAsia="en-GB"/>
        </w:rPr>
        <w:t xml:space="preserve"> </w:t>
      </w:r>
      <w:r w:rsidRPr="003E2FE7">
        <w:rPr>
          <w:rFonts w:ascii="Calibri" w:eastAsia="Arial" w:hAnsi="Calibri" w:cs="Calibri"/>
          <w:spacing w:val="1"/>
          <w:sz w:val="20"/>
          <w:szCs w:val="20"/>
          <w:lang w:val="en-GB" w:eastAsia="en-GB"/>
        </w:rPr>
        <w:t>r</w:t>
      </w:r>
      <w:r w:rsidRPr="003E2FE7">
        <w:rPr>
          <w:rFonts w:ascii="Calibri" w:eastAsia="Arial" w:hAnsi="Calibri" w:cs="Calibri"/>
          <w:spacing w:val="-3"/>
          <w:sz w:val="20"/>
          <w:szCs w:val="20"/>
          <w:lang w:val="en-GB" w:eastAsia="en-GB"/>
        </w:rPr>
        <w:t>e</w:t>
      </w:r>
      <w:r w:rsidRPr="003E2FE7">
        <w:rPr>
          <w:rFonts w:ascii="Calibri" w:eastAsia="Arial" w:hAnsi="Calibri" w:cs="Calibri"/>
          <w:spacing w:val="-1"/>
          <w:sz w:val="20"/>
          <w:szCs w:val="20"/>
          <w:lang w:val="en-GB" w:eastAsia="en-GB"/>
        </w:rPr>
        <w:t>g</w:t>
      </w:r>
      <w:r w:rsidRPr="003E2FE7">
        <w:rPr>
          <w:rFonts w:ascii="Calibri" w:eastAsia="Arial" w:hAnsi="Calibri" w:cs="Calibri"/>
          <w:spacing w:val="-3"/>
          <w:sz w:val="20"/>
          <w:szCs w:val="20"/>
          <w:lang w:val="en-GB" w:eastAsia="en-GB"/>
        </w:rPr>
        <w:t>ar</w:t>
      </w:r>
      <w:r w:rsidRPr="003E2FE7">
        <w:rPr>
          <w:rFonts w:ascii="Calibri" w:eastAsia="Arial" w:hAnsi="Calibri" w:cs="Calibri"/>
          <w:spacing w:val="2"/>
          <w:sz w:val="20"/>
          <w:szCs w:val="20"/>
          <w:lang w:val="en-GB" w:eastAsia="en-GB"/>
        </w:rPr>
        <w:t>d</w:t>
      </w:r>
      <w:r w:rsidRPr="003E2FE7">
        <w:rPr>
          <w:rFonts w:ascii="Calibri" w:eastAsia="Arial" w:hAnsi="Calibri" w:cs="Calibri"/>
          <w:spacing w:val="-1"/>
          <w:sz w:val="20"/>
          <w:szCs w:val="20"/>
          <w:lang w:val="en-GB" w:eastAsia="en-GB"/>
        </w:rPr>
        <w:t>i</w:t>
      </w:r>
      <w:r w:rsidRPr="003E2FE7">
        <w:rPr>
          <w:rFonts w:ascii="Calibri" w:eastAsia="Arial" w:hAnsi="Calibri" w:cs="Calibri"/>
          <w:spacing w:val="-3"/>
          <w:sz w:val="20"/>
          <w:szCs w:val="20"/>
          <w:lang w:val="en-GB" w:eastAsia="en-GB"/>
        </w:rPr>
        <w:t>ng</w:t>
      </w:r>
      <w:r w:rsidRPr="003E2FE7">
        <w:rPr>
          <w:rFonts w:ascii="Calibri" w:eastAsia="Arial" w:hAnsi="Calibri" w:cs="Calibri"/>
          <w:spacing w:val="-7"/>
          <w:sz w:val="20"/>
          <w:szCs w:val="20"/>
          <w:lang w:val="en-GB" w:eastAsia="en-GB"/>
        </w:rPr>
        <w:t xml:space="preserve"> </w:t>
      </w:r>
      <w:r w:rsidRPr="003E2FE7">
        <w:rPr>
          <w:rFonts w:ascii="Calibri" w:eastAsia="Arial" w:hAnsi="Calibri" w:cs="Calibri"/>
          <w:spacing w:val="-3"/>
          <w:sz w:val="20"/>
          <w:szCs w:val="20"/>
          <w:lang w:val="en-GB" w:eastAsia="en-GB"/>
        </w:rPr>
        <w:t>t</w:t>
      </w:r>
      <w:r w:rsidRPr="003E2FE7">
        <w:rPr>
          <w:rFonts w:ascii="Calibri" w:eastAsia="Arial" w:hAnsi="Calibri" w:cs="Calibri"/>
          <w:spacing w:val="-1"/>
          <w:sz w:val="20"/>
          <w:szCs w:val="20"/>
          <w:lang w:val="en-GB" w:eastAsia="en-GB"/>
        </w:rPr>
        <w:t>h</w:t>
      </w:r>
      <w:r w:rsidRPr="003E2FE7">
        <w:rPr>
          <w:rFonts w:ascii="Calibri" w:eastAsia="Arial" w:hAnsi="Calibri" w:cs="Calibri"/>
          <w:spacing w:val="-3"/>
          <w:sz w:val="20"/>
          <w:szCs w:val="20"/>
          <w:lang w:val="en-GB" w:eastAsia="en-GB"/>
        </w:rPr>
        <w:t>e</w:t>
      </w:r>
      <w:r w:rsidRPr="003E2FE7">
        <w:rPr>
          <w:rFonts w:ascii="Calibri" w:eastAsia="Arial" w:hAnsi="Calibri" w:cs="Calibri"/>
          <w:spacing w:val="-1"/>
          <w:sz w:val="20"/>
          <w:szCs w:val="20"/>
          <w:lang w:val="en-GB" w:eastAsia="en-GB"/>
        </w:rPr>
        <w:t xml:space="preserve"> </w:t>
      </w:r>
      <w:r w:rsidRPr="003E2FE7">
        <w:rPr>
          <w:rFonts w:ascii="Calibri" w:eastAsia="Arial" w:hAnsi="Calibri" w:cs="Calibri"/>
          <w:spacing w:val="1"/>
          <w:sz w:val="20"/>
          <w:szCs w:val="20"/>
          <w:lang w:val="en-GB" w:eastAsia="en-GB"/>
        </w:rPr>
        <w:t>c</w:t>
      </w:r>
      <w:r w:rsidRPr="003E2FE7">
        <w:rPr>
          <w:rFonts w:ascii="Calibri" w:eastAsia="Arial" w:hAnsi="Calibri" w:cs="Calibri"/>
          <w:spacing w:val="-3"/>
          <w:sz w:val="20"/>
          <w:szCs w:val="20"/>
          <w:lang w:val="en-GB" w:eastAsia="en-GB"/>
        </w:rPr>
        <w:t>o</w:t>
      </w:r>
      <w:r w:rsidRPr="003E2FE7">
        <w:rPr>
          <w:rFonts w:ascii="Calibri" w:eastAsia="Arial" w:hAnsi="Calibri" w:cs="Calibri"/>
          <w:spacing w:val="-1"/>
          <w:sz w:val="20"/>
          <w:szCs w:val="20"/>
          <w:lang w:val="en-GB" w:eastAsia="en-GB"/>
        </w:rPr>
        <w:t>n</w:t>
      </w:r>
      <w:r w:rsidRPr="003E2FE7">
        <w:rPr>
          <w:rFonts w:ascii="Calibri" w:eastAsia="Arial" w:hAnsi="Calibri" w:cs="Calibri"/>
          <w:spacing w:val="-3"/>
          <w:sz w:val="20"/>
          <w:szCs w:val="20"/>
          <w:lang w:val="en-GB" w:eastAsia="en-GB"/>
        </w:rPr>
        <w:t>t</w:t>
      </w:r>
      <w:r w:rsidRPr="003E2FE7">
        <w:rPr>
          <w:rFonts w:ascii="Calibri" w:eastAsia="Arial" w:hAnsi="Calibri" w:cs="Calibri"/>
          <w:spacing w:val="2"/>
          <w:sz w:val="20"/>
          <w:szCs w:val="20"/>
          <w:lang w:val="en-GB" w:eastAsia="en-GB"/>
        </w:rPr>
        <w:t>e</w:t>
      </w:r>
      <w:r w:rsidRPr="003E2FE7">
        <w:rPr>
          <w:rFonts w:ascii="Calibri" w:eastAsia="Arial" w:hAnsi="Calibri" w:cs="Calibri"/>
          <w:spacing w:val="-3"/>
          <w:sz w:val="20"/>
          <w:szCs w:val="20"/>
          <w:lang w:val="en-GB" w:eastAsia="en-GB"/>
        </w:rPr>
        <w:t>nts</w:t>
      </w:r>
      <w:r w:rsidRPr="003E2FE7">
        <w:rPr>
          <w:rFonts w:ascii="Calibri" w:eastAsia="Arial" w:hAnsi="Calibri" w:cs="Calibri"/>
          <w:spacing w:val="-8"/>
          <w:sz w:val="20"/>
          <w:szCs w:val="20"/>
          <w:lang w:val="en-GB" w:eastAsia="en-GB"/>
        </w:rPr>
        <w:t xml:space="preserve"> </w:t>
      </w:r>
      <w:r w:rsidRPr="003E2FE7">
        <w:rPr>
          <w:rFonts w:ascii="Calibri" w:eastAsia="Arial" w:hAnsi="Calibri" w:cs="Calibri"/>
          <w:spacing w:val="-3"/>
          <w:sz w:val="20"/>
          <w:szCs w:val="20"/>
          <w:lang w:val="en-GB" w:eastAsia="en-GB"/>
        </w:rPr>
        <w:t>of</w:t>
      </w:r>
      <w:r w:rsidRPr="003E2FE7">
        <w:rPr>
          <w:rFonts w:ascii="Calibri" w:eastAsia="Arial" w:hAnsi="Calibri" w:cs="Calibri"/>
          <w:spacing w:val="-1"/>
          <w:sz w:val="20"/>
          <w:szCs w:val="20"/>
          <w:lang w:val="en-GB" w:eastAsia="en-GB"/>
        </w:rPr>
        <w:t xml:space="preserve"> </w:t>
      </w:r>
      <w:r w:rsidRPr="003E2FE7">
        <w:rPr>
          <w:rFonts w:ascii="Calibri" w:eastAsia="Arial" w:hAnsi="Calibri" w:cs="Calibri"/>
          <w:spacing w:val="-3"/>
          <w:sz w:val="20"/>
          <w:szCs w:val="20"/>
          <w:lang w:val="en-GB" w:eastAsia="en-GB"/>
        </w:rPr>
        <w:t>t</w:t>
      </w:r>
      <w:r w:rsidRPr="003E2FE7">
        <w:rPr>
          <w:rFonts w:ascii="Calibri" w:eastAsia="Arial" w:hAnsi="Calibri" w:cs="Calibri"/>
          <w:spacing w:val="-1"/>
          <w:sz w:val="20"/>
          <w:szCs w:val="20"/>
          <w:lang w:val="en-GB" w:eastAsia="en-GB"/>
        </w:rPr>
        <w:t>h</w:t>
      </w:r>
      <w:r w:rsidRPr="003E2FE7">
        <w:rPr>
          <w:rFonts w:ascii="Calibri" w:eastAsia="Arial" w:hAnsi="Calibri" w:cs="Calibri"/>
          <w:spacing w:val="2"/>
          <w:sz w:val="20"/>
          <w:szCs w:val="20"/>
          <w:lang w:val="en-GB" w:eastAsia="en-GB"/>
        </w:rPr>
        <w:t>e</w:t>
      </w:r>
      <w:r w:rsidRPr="003E2FE7">
        <w:rPr>
          <w:rFonts w:ascii="Calibri" w:eastAsia="Arial" w:hAnsi="Calibri" w:cs="Calibri"/>
          <w:spacing w:val="-1"/>
          <w:sz w:val="20"/>
          <w:szCs w:val="20"/>
          <w:lang w:val="en-GB" w:eastAsia="en-GB"/>
        </w:rPr>
        <w:t>i</w:t>
      </w:r>
      <w:r w:rsidRPr="003E2FE7">
        <w:rPr>
          <w:rFonts w:ascii="Calibri" w:eastAsia="Arial" w:hAnsi="Calibri" w:cs="Calibri"/>
          <w:spacing w:val="-3"/>
          <w:sz w:val="20"/>
          <w:szCs w:val="20"/>
          <w:lang w:val="en-GB" w:eastAsia="en-GB"/>
        </w:rPr>
        <w:t>r</w:t>
      </w:r>
      <w:r w:rsidRPr="003E2FE7">
        <w:rPr>
          <w:rFonts w:ascii="Calibri" w:eastAsia="Arial" w:hAnsi="Calibri" w:cs="Calibri"/>
          <w:spacing w:val="-4"/>
          <w:sz w:val="20"/>
          <w:szCs w:val="20"/>
          <w:lang w:val="en-GB" w:eastAsia="en-GB"/>
        </w:rPr>
        <w:t xml:space="preserve"> </w:t>
      </w:r>
      <w:r w:rsidRPr="003E2FE7">
        <w:rPr>
          <w:rFonts w:ascii="Calibri" w:eastAsia="Arial" w:hAnsi="Calibri" w:cs="Calibri"/>
          <w:spacing w:val="-3"/>
          <w:sz w:val="20"/>
          <w:szCs w:val="20"/>
          <w:lang w:val="en-GB" w:eastAsia="en-GB"/>
        </w:rPr>
        <w:t xml:space="preserve">proposal. </w:t>
      </w:r>
      <w:r w:rsidRPr="003E2FE7">
        <w:rPr>
          <w:rFonts w:ascii="Calibri" w:eastAsia="Calibri" w:hAnsi="Calibri" w:cs="Calibri"/>
          <w:spacing w:val="-3"/>
          <w:sz w:val="20"/>
          <w:szCs w:val="20"/>
          <w:lang w:val="en-GB" w:eastAsia="en-GB"/>
        </w:rPr>
        <w:t>The award will be in effect only after acceptance by the selected proponent of the terms and conditions</w:t>
      </w:r>
      <w:r w:rsidR="00B44D33" w:rsidRPr="003E2FE7">
        <w:rPr>
          <w:rFonts w:ascii="Calibri" w:eastAsia="Calibri" w:hAnsi="Calibri" w:cs="Calibri"/>
          <w:spacing w:val="-3"/>
          <w:sz w:val="20"/>
          <w:szCs w:val="20"/>
          <w:lang w:val="en-GB" w:eastAsia="en-GB"/>
        </w:rPr>
        <w:t xml:space="preserve"> of the agreement</w:t>
      </w:r>
      <w:r w:rsidRPr="003E2FE7">
        <w:rPr>
          <w:rFonts w:ascii="Calibri" w:eastAsia="Calibri" w:hAnsi="Calibri" w:cs="Calibri"/>
          <w:spacing w:val="-3"/>
          <w:sz w:val="20"/>
          <w:szCs w:val="20"/>
          <w:lang w:val="en-GB" w:eastAsia="en-GB"/>
        </w:rPr>
        <w:t xml:space="preserve"> and the terms of reference. </w:t>
      </w:r>
      <w:r w:rsidRPr="003E2FE7">
        <w:rPr>
          <w:rFonts w:ascii="Calibri" w:eastAsia="Calibri" w:hAnsi="Calibri" w:cs="Calibri"/>
          <w:b/>
          <w:bCs/>
          <w:spacing w:val="-3"/>
          <w:sz w:val="20"/>
          <w:szCs w:val="20"/>
          <w:lang w:val="en-GB" w:eastAsia="en-GB"/>
        </w:rPr>
        <w:t>The agreement will reflect the name of the proponent whose financials were provided in response to this CFP</w:t>
      </w:r>
      <w:r w:rsidRPr="003E2FE7">
        <w:rPr>
          <w:rFonts w:ascii="Calibri" w:eastAsia="Calibri" w:hAnsi="Calibri" w:cs="Calibri"/>
          <w:spacing w:val="-3"/>
          <w:sz w:val="20"/>
          <w:szCs w:val="20"/>
          <w:lang w:val="en-GB" w:eastAsia="en-GB"/>
        </w:rPr>
        <w:t>.</w:t>
      </w:r>
      <w:r w:rsidR="000F7063" w:rsidRPr="003E2FE7">
        <w:rPr>
          <w:rFonts w:ascii="Calibri" w:eastAsia="Calibri" w:hAnsi="Calibri" w:cs="Calibri"/>
          <w:spacing w:val="-3"/>
          <w:sz w:val="20"/>
          <w:szCs w:val="20"/>
          <w:lang w:val="en-GB" w:eastAsia="en-GB"/>
        </w:rPr>
        <w:t xml:space="preserve"> </w:t>
      </w:r>
      <w:r w:rsidRPr="003E2FE7">
        <w:rPr>
          <w:rFonts w:ascii="Calibri" w:eastAsia="Calibri" w:hAnsi="Calibri" w:cs="Calibri"/>
          <w:spacing w:val="-3"/>
          <w:sz w:val="20"/>
          <w:szCs w:val="20"/>
          <w:lang w:val="en-GB" w:eastAsia="en-GB"/>
        </w:rPr>
        <w:t>Upon execution of agreement</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 xml:space="preserve"> will promptly notify the unsuccessful proponents.</w:t>
      </w:r>
    </w:p>
    <w:p w14:paraId="70400FE7" w14:textId="77777777" w:rsidR="00FA48DB"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The selected proponent is expected to commence providing services as of the date and time stipulated in this CFP.</w:t>
      </w:r>
    </w:p>
    <w:p w14:paraId="0E131E58" w14:textId="0C266494" w:rsidR="00FA48DB" w:rsidRPr="003E2FE7" w:rsidRDefault="000B480F" w:rsidP="00B32EDC">
      <w:pPr>
        <w:pStyle w:val="ListParagraph"/>
        <w:numPr>
          <w:ilvl w:val="1"/>
          <w:numId w:val="16"/>
        </w:numPr>
        <w:tabs>
          <w:tab w:val="left" w:pos="-1440"/>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The award will be for an agreement with an original term of </w:t>
      </w:r>
      <w:r w:rsidR="00A066D5">
        <w:rPr>
          <w:rFonts w:ascii="Calibri" w:eastAsia="Calibri" w:hAnsi="Calibri" w:cs="Calibri"/>
          <w:spacing w:val="-3"/>
          <w:sz w:val="20"/>
          <w:szCs w:val="20"/>
          <w:lang w:val="en-GB" w:eastAsia="en-GB"/>
        </w:rPr>
        <w:t>1 y</w:t>
      </w:r>
      <w:r w:rsidRPr="003E2FE7">
        <w:rPr>
          <w:rFonts w:ascii="Calibri" w:eastAsia="Calibri" w:hAnsi="Calibri" w:cs="Calibri"/>
          <w:spacing w:val="-3"/>
          <w:sz w:val="20"/>
          <w:szCs w:val="20"/>
          <w:lang w:val="en-GB" w:eastAsia="en-GB"/>
        </w:rPr>
        <w:t xml:space="preserve">ears </w:t>
      </w:r>
      <w:r w:rsidR="00A066D5">
        <w:rPr>
          <w:rFonts w:ascii="Calibri" w:eastAsia="Calibri" w:hAnsi="Calibri" w:cs="Calibri"/>
          <w:spacing w:val="-3"/>
          <w:sz w:val="20"/>
          <w:szCs w:val="20"/>
          <w:lang w:val="en-GB" w:eastAsia="en-GB"/>
        </w:rPr>
        <w:t xml:space="preserve">and </w:t>
      </w:r>
      <w:r w:rsidR="00632B8B">
        <w:rPr>
          <w:rFonts w:ascii="Calibri" w:eastAsia="Calibri" w:hAnsi="Calibri" w:cs="Calibri"/>
          <w:spacing w:val="-3"/>
          <w:sz w:val="20"/>
          <w:szCs w:val="20"/>
          <w:lang w:val="en-GB" w:eastAsia="en-GB"/>
        </w:rPr>
        <w:t xml:space="preserve">6 months </w:t>
      </w:r>
      <w:r w:rsidRPr="003E2FE7">
        <w:rPr>
          <w:rFonts w:ascii="Calibri" w:eastAsia="Calibri" w:hAnsi="Calibri" w:cs="Calibri"/>
          <w:spacing w:val="-3"/>
          <w:sz w:val="20"/>
          <w:szCs w:val="20"/>
          <w:lang w:val="en-GB" w:eastAsia="en-GB"/>
        </w:rPr>
        <w:t>with the option to renew under the same terms and conditions for an additional period or periods as indicated by</w:t>
      </w:r>
      <w:r w:rsidR="00DC2F38" w:rsidRPr="003E2FE7">
        <w:rPr>
          <w:rFonts w:ascii="Calibri" w:eastAsia="Calibri" w:hAnsi="Calibri" w:cs="Calibri"/>
          <w:spacing w:val="-3"/>
          <w:sz w:val="20"/>
          <w:szCs w:val="20"/>
          <w:lang w:val="en-GB" w:eastAsia="en-GB"/>
        </w:rPr>
        <w:t xml:space="preserve"> </w:t>
      </w:r>
      <w:r w:rsidR="006470FD" w:rsidRPr="003E2FE7">
        <w:rPr>
          <w:rFonts w:ascii="Calibri" w:eastAsia="Calibri" w:hAnsi="Calibri" w:cs="Calibri"/>
          <w:spacing w:val="-3"/>
          <w:sz w:val="20"/>
          <w:szCs w:val="20"/>
          <w:lang w:val="en-GB" w:eastAsia="en-GB"/>
        </w:rPr>
        <w:t>UN Women</w:t>
      </w:r>
      <w:r w:rsidRPr="003E2FE7">
        <w:rPr>
          <w:rFonts w:ascii="Calibri" w:eastAsia="Calibri" w:hAnsi="Calibri" w:cs="Calibri"/>
          <w:spacing w:val="-3"/>
          <w:sz w:val="20"/>
          <w:szCs w:val="20"/>
          <w:lang w:val="en-GB" w:eastAsia="en-GB"/>
        </w:rPr>
        <w:t>.</w:t>
      </w:r>
    </w:p>
    <w:p w14:paraId="74223AF1" w14:textId="64E3B13B" w:rsidR="000B480F" w:rsidRPr="003E2FE7" w:rsidRDefault="000B480F" w:rsidP="00B8000E">
      <w:pPr>
        <w:pStyle w:val="ListParagraph"/>
        <w:tabs>
          <w:tab w:val="left" w:pos="-1440"/>
        </w:tabs>
        <w:suppressAutoHyphens/>
        <w:spacing w:after="0" w:line="240" w:lineRule="auto"/>
        <w:ind w:left="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br/>
      </w:r>
    </w:p>
    <w:p w14:paraId="5C0A48CE" w14:textId="1197F8F4" w:rsidR="00943316" w:rsidRPr="003E2FE7" w:rsidRDefault="00943316" w:rsidP="00B8000E">
      <w:pPr>
        <w:tabs>
          <w:tab w:val="center" w:pos="4320"/>
          <w:tab w:val="right" w:pos="8640"/>
        </w:tabs>
        <w:spacing w:after="0" w:line="240" w:lineRule="auto"/>
        <w:rPr>
          <w:rFonts w:ascii="Calibri" w:eastAsia="Times New Roman" w:hAnsi="Calibri" w:cs="Calibri"/>
          <w:b/>
          <w:sz w:val="20"/>
          <w:szCs w:val="20"/>
          <w:lang w:val="en-GB" w:eastAsia="en-GB"/>
        </w:rPr>
      </w:pPr>
    </w:p>
    <w:p w14:paraId="09093C66" w14:textId="493F9034" w:rsidR="007A52CB" w:rsidRPr="003E2FE7" w:rsidRDefault="007A52CB" w:rsidP="00B8000E">
      <w:pPr>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br w:type="page"/>
      </w:r>
    </w:p>
    <w:p w14:paraId="5F3D2B75" w14:textId="56500DA2" w:rsidR="000B480F" w:rsidRPr="003E2FE7" w:rsidRDefault="000B480F" w:rsidP="00B8000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E2FE7">
        <w:rPr>
          <w:rFonts w:ascii="Calibri" w:eastAsia="Times New Roman" w:hAnsi="Calibri" w:cs="Calibri"/>
          <w:b/>
          <w:color w:val="002060"/>
          <w:sz w:val="20"/>
          <w:szCs w:val="20"/>
          <w:lang w:val="en-GB" w:eastAsia="en-GB"/>
        </w:rPr>
        <w:lastRenderedPageBreak/>
        <w:t>Annex</w:t>
      </w:r>
      <w:r w:rsidR="00E00882" w:rsidRPr="003E2FE7">
        <w:rPr>
          <w:rFonts w:ascii="Calibri" w:eastAsia="Times New Roman" w:hAnsi="Calibri" w:cs="Calibri"/>
          <w:b/>
          <w:color w:val="002060"/>
          <w:sz w:val="20"/>
          <w:szCs w:val="20"/>
          <w:lang w:val="en-GB" w:eastAsia="en-GB"/>
        </w:rPr>
        <w:t xml:space="preserve"> A-2</w:t>
      </w:r>
    </w:p>
    <w:p w14:paraId="7CB6C81F" w14:textId="6CAC55D7" w:rsidR="00990DC6" w:rsidRPr="003E2FE7" w:rsidRDefault="00990DC6" w:rsidP="00B8000E">
      <w:pPr>
        <w:tabs>
          <w:tab w:val="center" w:pos="4320"/>
          <w:tab w:val="right" w:pos="8640"/>
        </w:tabs>
        <w:spacing w:after="0" w:line="240" w:lineRule="auto"/>
        <w:jc w:val="center"/>
        <w:rPr>
          <w:rFonts w:ascii="Calibri" w:eastAsia="Times New Roman" w:hAnsi="Calibri" w:cs="Calibri"/>
          <w:b/>
          <w:color w:val="002060"/>
          <w:sz w:val="20"/>
          <w:szCs w:val="20"/>
          <w:u w:val="single"/>
          <w:lang w:val="en-GB" w:eastAsia="en-GB"/>
        </w:rPr>
      </w:pPr>
      <w:r w:rsidRPr="003E2FE7">
        <w:rPr>
          <w:rFonts w:ascii="Calibri" w:eastAsia="Times New Roman" w:hAnsi="Calibri" w:cs="Calibri"/>
          <w:b/>
          <w:color w:val="002060"/>
          <w:sz w:val="20"/>
          <w:szCs w:val="20"/>
          <w:u w:val="single"/>
          <w:lang w:val="en-GB" w:eastAsia="en-GB"/>
        </w:rPr>
        <w:t xml:space="preserve">Technical </w:t>
      </w:r>
      <w:r w:rsidR="007A52CB" w:rsidRPr="003E2FE7">
        <w:rPr>
          <w:rFonts w:ascii="Calibri" w:eastAsia="Times New Roman" w:hAnsi="Calibri" w:cs="Calibri"/>
          <w:b/>
          <w:color w:val="002060"/>
          <w:sz w:val="20"/>
          <w:szCs w:val="20"/>
          <w:u w:val="single"/>
          <w:lang w:val="en-GB" w:eastAsia="en-GB"/>
        </w:rPr>
        <w:t>P</w:t>
      </w:r>
      <w:r w:rsidRPr="003E2FE7">
        <w:rPr>
          <w:rFonts w:ascii="Calibri" w:eastAsia="Times New Roman" w:hAnsi="Calibri" w:cs="Calibri"/>
          <w:b/>
          <w:color w:val="002060"/>
          <w:sz w:val="20"/>
          <w:szCs w:val="20"/>
          <w:u w:val="single"/>
          <w:lang w:val="en-GB" w:eastAsia="en-GB"/>
        </w:rPr>
        <w:t xml:space="preserve">roposal </w:t>
      </w:r>
      <w:r w:rsidR="007A52CB" w:rsidRPr="003E2FE7">
        <w:rPr>
          <w:rFonts w:ascii="Calibri" w:eastAsia="Times New Roman" w:hAnsi="Calibri" w:cs="Calibri"/>
          <w:b/>
          <w:color w:val="002060"/>
          <w:sz w:val="20"/>
          <w:szCs w:val="20"/>
          <w:u w:val="single"/>
          <w:lang w:val="en-GB" w:eastAsia="en-GB"/>
        </w:rPr>
        <w:t>S</w:t>
      </w:r>
      <w:r w:rsidRPr="003E2FE7">
        <w:rPr>
          <w:rFonts w:ascii="Calibri" w:eastAsia="Times New Roman" w:hAnsi="Calibri" w:cs="Calibri"/>
          <w:b/>
          <w:color w:val="002060"/>
          <w:sz w:val="20"/>
          <w:szCs w:val="20"/>
          <w:u w:val="single"/>
          <w:lang w:val="en-GB" w:eastAsia="en-GB"/>
        </w:rPr>
        <w:t xml:space="preserve">ubmission </w:t>
      </w:r>
      <w:r w:rsidR="007A52CB" w:rsidRPr="003E2FE7">
        <w:rPr>
          <w:rFonts w:ascii="Calibri" w:eastAsia="Times New Roman" w:hAnsi="Calibri" w:cs="Calibri"/>
          <w:b/>
          <w:color w:val="002060"/>
          <w:sz w:val="20"/>
          <w:szCs w:val="20"/>
          <w:u w:val="single"/>
          <w:lang w:val="en-GB" w:eastAsia="en-GB"/>
        </w:rPr>
        <w:t>F</w:t>
      </w:r>
      <w:r w:rsidRPr="003E2FE7">
        <w:rPr>
          <w:rFonts w:ascii="Calibri" w:eastAsia="Times New Roman" w:hAnsi="Calibri" w:cs="Calibri"/>
          <w:b/>
          <w:color w:val="002060"/>
          <w:sz w:val="20"/>
          <w:szCs w:val="20"/>
          <w:u w:val="single"/>
          <w:lang w:val="en-GB" w:eastAsia="en-GB"/>
        </w:rPr>
        <w:t>orm</w:t>
      </w:r>
    </w:p>
    <w:p w14:paraId="6D0C71B2" w14:textId="77777777" w:rsidR="00990DC6" w:rsidRPr="003E2FE7" w:rsidRDefault="00990DC6" w:rsidP="00B8000E">
      <w:pPr>
        <w:tabs>
          <w:tab w:val="center" w:pos="4320"/>
          <w:tab w:val="right" w:pos="8640"/>
        </w:tabs>
        <w:spacing w:after="0" w:line="240" w:lineRule="auto"/>
        <w:jc w:val="center"/>
        <w:rPr>
          <w:rFonts w:ascii="Calibri" w:eastAsia="Times New Roman" w:hAnsi="Calibri" w:cs="Calibri"/>
          <w:b/>
          <w:sz w:val="20"/>
          <w:szCs w:val="20"/>
          <w:lang w:val="en-GB" w:eastAsia="en-GB"/>
        </w:rPr>
      </w:pPr>
    </w:p>
    <w:p w14:paraId="007A7059" w14:textId="2D4BF907" w:rsidR="000B480F" w:rsidRPr="003E2FE7" w:rsidRDefault="000B480F"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Call </w:t>
      </w:r>
      <w:r w:rsidR="006A722F"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 xml:space="preserve">or </w:t>
      </w:r>
      <w:r w:rsidR="007A52CB"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B607A2" w:rsidRPr="003E2FE7">
        <w:rPr>
          <w:rFonts w:ascii="Calibri" w:eastAsia="Times New Roman" w:hAnsi="Calibri" w:cs="Calibri"/>
          <w:b/>
          <w:sz w:val="20"/>
          <w:szCs w:val="20"/>
          <w:lang w:val="en-GB" w:eastAsia="en-GB"/>
        </w:rPr>
        <w:t>s</w:t>
      </w:r>
    </w:p>
    <w:p w14:paraId="7434A7D2" w14:textId="77777777" w:rsidR="000B480F" w:rsidRPr="003E2FE7" w:rsidRDefault="000B480F"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Description of Services </w:t>
      </w:r>
    </w:p>
    <w:p w14:paraId="23172AEA" w14:textId="77777777" w:rsidR="000B480F" w:rsidRPr="003E2FE7" w:rsidRDefault="000B480F"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CFP No. </w:t>
      </w:r>
    </w:p>
    <w:p w14:paraId="4AD6092E" w14:textId="77777777" w:rsidR="000B480F" w:rsidRPr="003E2FE7" w:rsidRDefault="000B480F"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20"/>
          <w:szCs w:val="20"/>
          <w:u w:val="single"/>
          <w:lang w:val="en-CA"/>
        </w:rPr>
      </w:pPr>
    </w:p>
    <w:p w14:paraId="71C9C737" w14:textId="77777777" w:rsidR="000B480F" w:rsidRPr="003E2FE7" w:rsidRDefault="000B480F" w:rsidP="00B32EDC">
      <w:pPr>
        <w:numPr>
          <w:ilvl w:val="0"/>
          <w:numId w:val="4"/>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This Technical Proposal Submission Form must be completed in its entirety.</w:t>
      </w:r>
    </w:p>
    <w:p w14:paraId="64EC6E6E" w14:textId="77777777" w:rsidR="000B480F" w:rsidRPr="003E2FE7" w:rsidRDefault="000B480F" w:rsidP="00B32EDC">
      <w:pPr>
        <w:numPr>
          <w:ilvl w:val="0"/>
          <w:numId w:val="4"/>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This Technical Proposal Submission Form consists of this cover page, the Certificate of Proponent’s Eligibility and Authority to sign Proposal and the Technical Proposal itself.</w:t>
      </w:r>
    </w:p>
    <w:p w14:paraId="5D557010" w14:textId="77777777" w:rsidR="000B480F" w:rsidRPr="003E2FE7" w:rsidRDefault="000B480F" w:rsidP="00B32EDC">
      <w:pPr>
        <w:numPr>
          <w:ilvl w:val="2"/>
          <w:numId w:val="0"/>
        </w:numPr>
        <w:tabs>
          <w:tab w:val="left" w:pos="-1440"/>
        </w:tabs>
        <w:suppressAutoHyphens/>
        <w:spacing w:after="0" w:line="240" w:lineRule="auto"/>
        <w:ind w:left="709" w:firstLine="11"/>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3E2FE7" w:rsidRDefault="000B480F" w:rsidP="00B32EDC">
      <w:pPr>
        <w:tabs>
          <w:tab w:val="left" w:pos="-1440"/>
        </w:tabs>
        <w:suppressAutoHyphens/>
        <w:spacing w:after="0" w:line="240" w:lineRule="auto"/>
        <w:ind w:left="1418" w:hanging="698"/>
        <w:jc w:val="both"/>
        <w:rPr>
          <w:rFonts w:ascii="Calibri" w:eastAsia="Calibri" w:hAnsi="Calibri" w:cs="Calibri"/>
          <w:spacing w:val="-3"/>
          <w:sz w:val="20"/>
          <w:szCs w:val="20"/>
          <w:lang w:val="en-GB" w:eastAsia="en-GB"/>
        </w:rPr>
      </w:pPr>
    </w:p>
    <w:p w14:paraId="22D69CEA" w14:textId="77777777" w:rsidR="000B480F" w:rsidRPr="003E2FE7" w:rsidRDefault="000B480F" w:rsidP="00B32EDC">
      <w:pPr>
        <w:numPr>
          <w:ilvl w:val="2"/>
          <w:numId w:val="0"/>
        </w:numPr>
        <w:tabs>
          <w:tab w:val="left" w:pos="-1440"/>
        </w:tabs>
        <w:suppressAutoHyphens/>
        <w:spacing w:after="0" w:line="240" w:lineRule="auto"/>
        <w:ind w:left="1418" w:hanging="698"/>
        <w:jc w:val="both"/>
        <w:rPr>
          <w:rFonts w:ascii="Calibri" w:eastAsia="Calibri" w:hAnsi="Calibri" w:cs="Calibri"/>
          <w:b/>
          <w:bCs/>
          <w:spacing w:val="-3"/>
          <w:sz w:val="20"/>
          <w:szCs w:val="20"/>
          <w:lang w:val="en-GB" w:eastAsia="en-GB"/>
        </w:rPr>
      </w:pPr>
      <w:r w:rsidRPr="003E2FE7">
        <w:rPr>
          <w:rFonts w:ascii="Calibri" w:eastAsia="Calibri" w:hAnsi="Calibri" w:cs="Calibri"/>
          <w:b/>
          <w:bCs/>
          <w:spacing w:val="-3"/>
          <w:sz w:val="20"/>
          <w:szCs w:val="20"/>
          <w:lang w:val="en-GB" w:eastAsia="en-GB"/>
        </w:rPr>
        <w:t>CFP No (_____________________) - (Name of Proponent) - Technical proposal</w:t>
      </w:r>
    </w:p>
    <w:p w14:paraId="1E4E80BF" w14:textId="77777777" w:rsidR="000B480F" w:rsidRPr="003E2FE7" w:rsidRDefault="000B480F" w:rsidP="00B32EDC">
      <w:pPr>
        <w:tabs>
          <w:tab w:val="left" w:pos="-1440"/>
        </w:tabs>
        <w:suppressAutoHyphens/>
        <w:spacing w:after="0" w:line="240" w:lineRule="auto"/>
        <w:ind w:left="1418" w:hanging="698"/>
        <w:jc w:val="both"/>
        <w:rPr>
          <w:rFonts w:ascii="Calibri" w:eastAsia="Calibri" w:hAnsi="Calibri" w:cs="Calibri"/>
          <w:spacing w:val="-3"/>
          <w:sz w:val="20"/>
          <w:szCs w:val="20"/>
          <w:lang w:val="en-GB" w:eastAsia="en-GB"/>
        </w:rPr>
      </w:pPr>
    </w:p>
    <w:p w14:paraId="44ADDAA8" w14:textId="77777777" w:rsidR="000B480F" w:rsidRPr="003E2FE7" w:rsidRDefault="000B480F" w:rsidP="00B32EDC">
      <w:pPr>
        <w:numPr>
          <w:ilvl w:val="0"/>
          <w:numId w:val="4"/>
        </w:numPr>
        <w:spacing w:after="0" w:line="240" w:lineRule="auto"/>
        <w:jc w:val="both"/>
        <w:rPr>
          <w:rFonts w:ascii="Calibri" w:eastAsia="Arial" w:hAnsi="Calibri" w:cs="Calibri"/>
          <w:b/>
          <w:bCs/>
          <w:sz w:val="20"/>
          <w:szCs w:val="20"/>
        </w:rPr>
      </w:pPr>
      <w:r w:rsidRPr="003E2FE7">
        <w:rPr>
          <w:rFonts w:ascii="Calibri" w:eastAsia="Arial" w:hAnsi="Calibri" w:cs="Calibri"/>
          <w:sz w:val="20"/>
          <w:szCs w:val="20"/>
        </w:rPr>
        <w:t>The Technical Proposal email is herewith submitted in accordance with the instructions given in the request for proposal.</w:t>
      </w:r>
    </w:p>
    <w:p w14:paraId="5CAA2C81" w14:textId="7ACC05F8" w:rsidR="000B480F" w:rsidRPr="003E2FE7" w:rsidRDefault="000B480F" w:rsidP="00B32EDC">
      <w:pPr>
        <w:numPr>
          <w:ilvl w:val="0"/>
          <w:numId w:val="4"/>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The completed and signed Technical Proposal Submission Form, together with </w:t>
      </w:r>
      <w:r w:rsidR="00023F64" w:rsidRPr="003E2FE7">
        <w:rPr>
          <w:rFonts w:ascii="Calibri" w:eastAsia="Arial" w:hAnsi="Calibri" w:cs="Calibri"/>
          <w:sz w:val="20"/>
          <w:szCs w:val="20"/>
        </w:rPr>
        <w:t>Annex A-1</w:t>
      </w:r>
      <w:r w:rsidRPr="003E2FE7">
        <w:rPr>
          <w:rFonts w:ascii="Calibri" w:eastAsia="Arial" w:hAnsi="Calibri" w:cs="Calibri"/>
          <w:sz w:val="20"/>
          <w:szCs w:val="20"/>
        </w:rPr>
        <w:t xml:space="preserve"> </w:t>
      </w:r>
      <w:r w:rsidR="00023F64" w:rsidRPr="003E2FE7">
        <w:rPr>
          <w:rFonts w:ascii="Calibri" w:eastAsia="Arial" w:hAnsi="Calibri" w:cs="Calibri"/>
          <w:sz w:val="20"/>
          <w:szCs w:val="20"/>
        </w:rPr>
        <w:t>M</w:t>
      </w:r>
      <w:r w:rsidRPr="003E2FE7">
        <w:rPr>
          <w:rFonts w:ascii="Calibri" w:eastAsia="Arial" w:hAnsi="Calibri" w:cs="Calibri"/>
          <w:sz w:val="20"/>
          <w:szCs w:val="20"/>
        </w:rPr>
        <w:t xml:space="preserve">andatory </w:t>
      </w:r>
      <w:r w:rsidR="00023F64" w:rsidRPr="003E2FE7">
        <w:rPr>
          <w:rFonts w:ascii="Calibri" w:eastAsia="Arial" w:hAnsi="Calibri" w:cs="Calibri"/>
          <w:sz w:val="20"/>
          <w:szCs w:val="20"/>
        </w:rPr>
        <w:t>R</w:t>
      </w:r>
      <w:r w:rsidRPr="003E2FE7">
        <w:rPr>
          <w:rFonts w:ascii="Calibri" w:eastAsia="Arial" w:hAnsi="Calibri" w:cs="Calibri"/>
          <w:sz w:val="20"/>
          <w:szCs w:val="20"/>
        </w:rPr>
        <w:t xml:space="preserve">equirements / </w:t>
      </w:r>
      <w:r w:rsidR="00023F64" w:rsidRPr="003E2FE7">
        <w:rPr>
          <w:rFonts w:ascii="Calibri" w:eastAsia="Arial" w:hAnsi="Calibri" w:cs="Calibri"/>
          <w:sz w:val="20"/>
          <w:szCs w:val="20"/>
        </w:rPr>
        <w:t>P</w:t>
      </w:r>
      <w:r w:rsidRPr="003E2FE7">
        <w:rPr>
          <w:rFonts w:ascii="Calibri" w:eastAsia="Arial" w:hAnsi="Calibri" w:cs="Calibri"/>
          <w:sz w:val="20"/>
          <w:szCs w:val="20"/>
        </w:rPr>
        <w:t>re-</w:t>
      </w:r>
      <w:r w:rsidR="00023F64" w:rsidRPr="003E2FE7">
        <w:rPr>
          <w:rFonts w:ascii="Calibri" w:eastAsia="Arial" w:hAnsi="Calibri" w:cs="Calibri"/>
          <w:sz w:val="20"/>
          <w:szCs w:val="20"/>
        </w:rPr>
        <w:t>Q</w:t>
      </w:r>
      <w:r w:rsidRPr="003E2FE7">
        <w:rPr>
          <w:rFonts w:ascii="Calibri" w:eastAsia="Arial" w:hAnsi="Calibri" w:cs="Calibri"/>
          <w:sz w:val="20"/>
          <w:szCs w:val="20"/>
        </w:rPr>
        <w:t xml:space="preserve">ualification </w:t>
      </w:r>
      <w:r w:rsidR="00023F64" w:rsidRPr="003E2FE7">
        <w:rPr>
          <w:rFonts w:ascii="Calibri" w:eastAsia="Arial" w:hAnsi="Calibri" w:cs="Calibri"/>
          <w:sz w:val="20"/>
          <w:szCs w:val="20"/>
        </w:rPr>
        <w:t>C</w:t>
      </w:r>
      <w:r w:rsidRPr="003E2FE7">
        <w:rPr>
          <w:rFonts w:ascii="Calibri" w:eastAsia="Arial" w:hAnsi="Calibri" w:cs="Calibri"/>
          <w:sz w:val="20"/>
          <w:szCs w:val="20"/>
        </w:rPr>
        <w:t xml:space="preserve">riteria </w:t>
      </w:r>
      <w:r w:rsidR="00A954A1" w:rsidRPr="003E2FE7">
        <w:rPr>
          <w:rFonts w:ascii="Calibri" w:eastAsia="Arial" w:hAnsi="Calibri" w:cs="Calibri"/>
          <w:sz w:val="20"/>
          <w:szCs w:val="20"/>
        </w:rPr>
        <w:t xml:space="preserve">and Contractual Aspects </w:t>
      </w:r>
      <w:r w:rsidRPr="003E2FE7">
        <w:rPr>
          <w:rFonts w:ascii="Calibri" w:eastAsia="Arial" w:hAnsi="Calibri" w:cs="Calibri"/>
          <w:sz w:val="20"/>
          <w:szCs w:val="20"/>
        </w:rPr>
        <w:t xml:space="preserve">completed by </w:t>
      </w:r>
      <w:r w:rsidR="00D658F2" w:rsidRPr="003E2FE7">
        <w:rPr>
          <w:rFonts w:ascii="Calibri" w:eastAsia="Arial" w:hAnsi="Calibri" w:cs="Calibri"/>
          <w:sz w:val="20"/>
          <w:szCs w:val="20"/>
        </w:rPr>
        <w:t xml:space="preserve">the </w:t>
      </w:r>
      <w:r w:rsidR="0007662D" w:rsidRPr="003E2FE7">
        <w:rPr>
          <w:rFonts w:ascii="Calibri" w:eastAsia="Arial" w:hAnsi="Calibri" w:cs="Calibri"/>
          <w:sz w:val="20"/>
          <w:szCs w:val="20"/>
        </w:rPr>
        <w:t>undersigned</w:t>
      </w:r>
      <w:r w:rsidRPr="003E2FE7">
        <w:rPr>
          <w:rFonts w:ascii="Calibri" w:eastAsia="Arial" w:hAnsi="Calibri" w:cs="Calibri"/>
          <w:sz w:val="20"/>
          <w:szCs w:val="20"/>
        </w:rPr>
        <w:t xml:space="preserve">, together with any other supporting documentation submitted in accordance with this CFP and/or voluntarily constitutes the proponent’s Technical Proposal and fully responds to the request for proposal </w:t>
      </w:r>
      <w:r w:rsidR="00A9567D" w:rsidRPr="003E2FE7">
        <w:rPr>
          <w:rFonts w:ascii="Calibri" w:eastAsia="Arial" w:hAnsi="Calibri" w:cs="Calibri"/>
          <w:sz w:val="20"/>
          <w:szCs w:val="20"/>
        </w:rPr>
        <w:t>n</w:t>
      </w:r>
      <w:r w:rsidRPr="003E2FE7">
        <w:rPr>
          <w:rFonts w:ascii="Calibri" w:eastAsia="Arial" w:hAnsi="Calibri" w:cs="Calibri"/>
          <w:sz w:val="20"/>
          <w:szCs w:val="20"/>
        </w:rPr>
        <w:t>o (_________________)</w:t>
      </w:r>
    </w:p>
    <w:p w14:paraId="176753F5" w14:textId="32366814" w:rsidR="0087353A" w:rsidRPr="003E2FE7" w:rsidRDefault="0087353A" w:rsidP="00B8000E">
      <w:pPr>
        <w:spacing w:after="0" w:line="240" w:lineRule="auto"/>
        <w:jc w:val="both"/>
        <w:rPr>
          <w:rFonts w:ascii="Calibri" w:eastAsia="Arial" w:hAnsi="Calibri" w:cs="Calibri"/>
          <w:sz w:val="20"/>
          <w:szCs w:val="20"/>
        </w:rPr>
      </w:pPr>
    </w:p>
    <w:tbl>
      <w:tblPr>
        <w:tblpPr w:leftFromText="180" w:rightFromText="180" w:vertAnchor="text" w:horzAnchor="margin" w:tblpY="67"/>
        <w:tblW w:w="8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22"/>
        <w:gridCol w:w="1890"/>
      </w:tblGrid>
      <w:tr w:rsidR="0087353A" w:rsidRPr="003E2FE7" w14:paraId="1F6CD939" w14:textId="77777777" w:rsidTr="3F3556CC">
        <w:trPr>
          <w:tblHeader/>
        </w:trPr>
        <w:tc>
          <w:tcPr>
            <w:tcW w:w="6922" w:type="dxa"/>
            <w:tcBorders>
              <w:top w:val="single" w:sz="4" w:space="0" w:color="auto"/>
              <w:left w:val="single" w:sz="6" w:space="0" w:color="000000" w:themeColor="text1"/>
              <w:bottom w:val="single" w:sz="6" w:space="0" w:color="000000" w:themeColor="text1"/>
              <w:right w:val="single" w:sz="6" w:space="0" w:color="000000" w:themeColor="text1"/>
            </w:tcBorders>
          </w:tcPr>
          <w:p w14:paraId="742F73BC"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B77D680" w14:textId="77777777" w:rsidR="0087353A" w:rsidRPr="003E2FE7" w:rsidRDefault="0087353A" w:rsidP="00B8000E">
            <w:pPr>
              <w:spacing w:after="0" w:line="240" w:lineRule="auto"/>
              <w:rPr>
                <w:rFonts w:ascii="Calibri" w:eastAsia="Arial" w:hAnsi="Calibri" w:cs="Calibri"/>
                <w:b/>
                <w:bCs/>
                <w:sz w:val="20"/>
                <w:szCs w:val="20"/>
              </w:rPr>
            </w:pPr>
            <w:r w:rsidRPr="003E2FE7">
              <w:rPr>
                <w:rFonts w:ascii="Calibri" w:eastAsia="Arial" w:hAnsi="Calibri" w:cs="Calibri"/>
                <w:b/>
                <w:bCs/>
                <w:sz w:val="20"/>
                <w:szCs w:val="20"/>
              </w:rPr>
              <w:t>Proponent’s Response</w:t>
            </w:r>
          </w:p>
        </w:tc>
      </w:tr>
      <w:tr w:rsidR="0087353A" w:rsidRPr="003E2FE7" w14:paraId="3B15066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8B0" w14:textId="47A0F4D4" w:rsidR="0087353A" w:rsidRPr="003E2FE7" w:rsidRDefault="0087353A" w:rsidP="002B6818">
            <w:pPr>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What year was </w:t>
            </w:r>
            <w:r w:rsidR="00D87D58" w:rsidRPr="003E2FE7">
              <w:rPr>
                <w:rFonts w:ascii="Calibri" w:eastAsia="Arial" w:hAnsi="Calibri" w:cs="Calibri"/>
                <w:sz w:val="20"/>
                <w:szCs w:val="20"/>
              </w:rPr>
              <w:t>the</w:t>
            </w:r>
            <w:r w:rsidRPr="003E2FE7">
              <w:rPr>
                <w:rFonts w:ascii="Calibri" w:eastAsia="Arial" w:hAnsi="Calibri" w:cs="Calibri"/>
                <w:sz w:val="20"/>
                <w:szCs w:val="20"/>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3BEA2" w14:textId="77777777" w:rsidR="0087353A" w:rsidRPr="003E2FE7" w:rsidRDefault="0087353A" w:rsidP="00B8000E">
            <w:pPr>
              <w:spacing w:after="0" w:line="240" w:lineRule="auto"/>
              <w:rPr>
                <w:rFonts w:ascii="Calibri" w:eastAsia="Times New Roman" w:hAnsi="Calibri" w:cs="Calibri"/>
                <w:sz w:val="20"/>
                <w:szCs w:val="20"/>
              </w:rPr>
            </w:pPr>
          </w:p>
        </w:tc>
      </w:tr>
      <w:tr w:rsidR="0087353A" w:rsidRPr="003E2FE7" w14:paraId="26393DAB" w14:textId="77777777" w:rsidTr="3F3556CC">
        <w:trPr>
          <w:trHeight w:val="300"/>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33DB7" w14:textId="2F323934" w:rsidR="0087353A" w:rsidRPr="003E2FE7" w:rsidRDefault="0087353A" w:rsidP="002B6818">
            <w:pPr>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In what province/state/country </w:t>
            </w:r>
            <w:r w:rsidR="00564206" w:rsidRPr="003E2FE7">
              <w:rPr>
                <w:rFonts w:ascii="Calibri" w:eastAsia="Arial" w:hAnsi="Calibri" w:cs="Calibri"/>
                <w:sz w:val="20"/>
                <w:szCs w:val="20"/>
              </w:rPr>
              <w:t>has</w:t>
            </w:r>
            <w:r w:rsidRPr="003E2FE7">
              <w:rPr>
                <w:rFonts w:ascii="Calibri" w:eastAsia="Arial" w:hAnsi="Calibri" w:cs="Calibri"/>
                <w:sz w:val="20"/>
                <w:szCs w:val="20"/>
              </w:rPr>
              <w:t xml:space="preserve"> </w:t>
            </w:r>
            <w:r w:rsidR="00D87D58" w:rsidRPr="003E2FE7">
              <w:rPr>
                <w:rFonts w:ascii="Calibri" w:eastAsia="Arial" w:hAnsi="Calibri" w:cs="Calibri"/>
                <w:sz w:val="20"/>
                <w:szCs w:val="20"/>
              </w:rPr>
              <w:t>the</w:t>
            </w:r>
            <w:r w:rsidRPr="003E2FE7">
              <w:rPr>
                <w:rFonts w:ascii="Calibri" w:eastAsia="Arial" w:hAnsi="Calibri" w:cs="Calibri"/>
                <w:sz w:val="20"/>
                <w:szCs w:val="20"/>
              </w:rPr>
              <w:t xml:space="preserve"> organization </w:t>
            </w:r>
            <w:r w:rsidR="00564206" w:rsidRPr="003E2FE7">
              <w:rPr>
                <w:rFonts w:ascii="Calibri" w:eastAsia="Arial" w:hAnsi="Calibri" w:cs="Calibri"/>
                <w:sz w:val="20"/>
                <w:szCs w:val="20"/>
              </w:rPr>
              <w:t xml:space="preserve">been </w:t>
            </w:r>
            <w:r w:rsidRPr="003E2FE7">
              <w:rPr>
                <w:rFonts w:ascii="Calibri" w:eastAsia="Arial" w:hAnsi="Calibri" w:cs="Calibri"/>
                <w:sz w:val="20"/>
                <w:szCs w:val="20"/>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353FA" w14:textId="77777777" w:rsidR="0087353A" w:rsidRPr="003E2FE7" w:rsidRDefault="0087353A" w:rsidP="00B8000E">
            <w:pPr>
              <w:spacing w:after="0" w:line="240" w:lineRule="auto"/>
              <w:rPr>
                <w:rFonts w:ascii="Calibri" w:eastAsia="Times New Roman" w:hAnsi="Calibri" w:cs="Calibri"/>
                <w:sz w:val="20"/>
                <w:szCs w:val="20"/>
              </w:rPr>
            </w:pPr>
          </w:p>
        </w:tc>
      </w:tr>
      <w:tr w:rsidR="0087353A" w:rsidRPr="003E2FE7" w14:paraId="10125939"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FF842A" w14:textId="363486A3" w:rsidR="0087353A" w:rsidRPr="003E2FE7" w:rsidRDefault="0087353A" w:rsidP="002B6818">
            <w:pPr>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Has </w:t>
            </w:r>
            <w:r w:rsidR="00D87D58" w:rsidRPr="003E2FE7">
              <w:rPr>
                <w:rFonts w:ascii="Calibri" w:eastAsia="Arial" w:hAnsi="Calibri" w:cs="Calibri"/>
                <w:sz w:val="20"/>
                <w:szCs w:val="20"/>
              </w:rPr>
              <w:t>the</w:t>
            </w:r>
            <w:r w:rsidRPr="003E2FE7">
              <w:rPr>
                <w:rFonts w:ascii="Calibri" w:eastAsia="Arial" w:hAnsi="Calibri" w:cs="Calibri"/>
                <w:sz w:val="20"/>
                <w:szCs w:val="20"/>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E29B1" w14:textId="3231F3C3" w:rsidR="0087353A" w:rsidRPr="003E2FE7" w:rsidRDefault="00A34AD5"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7B63158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5A52B" w14:textId="181DD8F5" w:rsidR="0087353A" w:rsidRPr="003E2FE7" w:rsidRDefault="0087353A" w:rsidP="002B6818">
            <w:pPr>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Has </w:t>
            </w:r>
            <w:r w:rsidR="00D87D58" w:rsidRPr="003E2FE7">
              <w:rPr>
                <w:rFonts w:ascii="Calibri" w:eastAsia="Arial" w:hAnsi="Calibri" w:cs="Calibri"/>
                <w:sz w:val="20"/>
                <w:szCs w:val="20"/>
              </w:rPr>
              <w:t>the</w:t>
            </w:r>
            <w:r w:rsidRPr="003E2FE7">
              <w:rPr>
                <w:rFonts w:ascii="Calibri" w:eastAsia="Arial" w:hAnsi="Calibri" w:cs="Calibri"/>
                <w:sz w:val="20"/>
                <w:szCs w:val="20"/>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3DCEE" w14:textId="3231F3C3" w:rsidR="0087353A" w:rsidRPr="003E2FE7" w:rsidRDefault="5CCA200F" w:rsidP="3F3556CC">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p w14:paraId="2CCE24B6" w14:textId="0C77B0A2" w:rsidR="0087353A" w:rsidRPr="003E2FE7" w:rsidRDefault="0087353A" w:rsidP="00B8000E">
            <w:pPr>
              <w:spacing w:after="0" w:line="240" w:lineRule="auto"/>
              <w:rPr>
                <w:rFonts w:ascii="Calibri" w:eastAsia="Arial" w:hAnsi="Calibri" w:cs="Calibri"/>
                <w:sz w:val="20"/>
                <w:szCs w:val="20"/>
              </w:rPr>
            </w:pPr>
          </w:p>
        </w:tc>
      </w:tr>
      <w:tr w:rsidR="0087353A" w:rsidRPr="003E2FE7" w14:paraId="3443BCE8"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526CB" w14:textId="4C18FC41" w:rsidR="00A17FF7" w:rsidRPr="003E2FE7" w:rsidRDefault="001A3EC8" w:rsidP="002B6818">
            <w:pPr>
              <w:numPr>
                <w:ilvl w:val="0"/>
                <w:numId w:val="22"/>
              </w:numPr>
              <w:spacing w:after="0" w:line="240" w:lineRule="auto"/>
              <w:jc w:val="both"/>
              <w:rPr>
                <w:rStyle w:val="normaltextrun"/>
                <w:rFonts w:ascii="Calibri" w:eastAsia="Arial" w:hAnsi="Calibri" w:cs="Calibri"/>
                <w:sz w:val="20"/>
                <w:szCs w:val="20"/>
              </w:rPr>
            </w:pPr>
            <w:r w:rsidRPr="003E2FE7">
              <w:rPr>
                <w:rStyle w:val="normaltextrun"/>
                <w:rFonts w:ascii="Calibri" w:hAnsi="Calibri" w:cs="Calibri"/>
                <w:sz w:val="20"/>
                <w:szCs w:val="20"/>
                <w:shd w:val="clear" w:color="auto" w:fill="FFFFFF"/>
              </w:rPr>
              <w:t xml:space="preserve">Has </w:t>
            </w:r>
            <w:r w:rsidR="00D87D58" w:rsidRPr="003E2FE7">
              <w:rPr>
                <w:rStyle w:val="normaltextrun"/>
                <w:rFonts w:ascii="Calibri" w:hAnsi="Calibri" w:cs="Calibri"/>
                <w:sz w:val="20"/>
                <w:szCs w:val="20"/>
                <w:shd w:val="clear" w:color="auto" w:fill="FFFFFF"/>
              </w:rPr>
              <w:t>the</w:t>
            </w:r>
            <w:r w:rsidRPr="003E2FE7">
              <w:rPr>
                <w:rStyle w:val="normaltextrun"/>
                <w:rFonts w:ascii="Calibri" w:hAnsi="Calibri" w:cs="Calibri"/>
                <w:sz w:val="20"/>
                <w:szCs w:val="20"/>
                <w:shd w:val="clear" w:color="auto" w:fill="FFFFFF"/>
              </w:rPr>
              <w:t xml:space="preserve"> organization or any of its employees and personnel ever been</w:t>
            </w:r>
            <w:r w:rsidR="00A17FF7" w:rsidRPr="003E2FE7">
              <w:rPr>
                <w:rStyle w:val="normaltextrun"/>
                <w:rFonts w:ascii="Calibri" w:hAnsi="Calibri" w:cs="Calibri"/>
                <w:sz w:val="20"/>
                <w:szCs w:val="20"/>
                <w:shd w:val="clear" w:color="auto" w:fill="FFFFFF"/>
              </w:rPr>
              <w:t>:</w:t>
            </w:r>
            <w:r w:rsidRPr="003E2FE7">
              <w:rPr>
                <w:rStyle w:val="normaltextrun"/>
                <w:rFonts w:ascii="Calibri" w:hAnsi="Calibri" w:cs="Calibri"/>
                <w:sz w:val="20"/>
                <w:szCs w:val="20"/>
                <w:shd w:val="clear" w:color="auto" w:fill="FFFFFF"/>
              </w:rPr>
              <w:t xml:space="preserve"> </w:t>
            </w:r>
          </w:p>
          <w:p w14:paraId="7C3BD3CD" w14:textId="75922DDD" w:rsidR="00A17FF7" w:rsidRPr="003E2FE7" w:rsidRDefault="001A3EC8" w:rsidP="002B6818">
            <w:pPr>
              <w:pStyle w:val="ListParagraph"/>
              <w:numPr>
                <w:ilvl w:val="0"/>
                <w:numId w:val="24"/>
              </w:numPr>
              <w:spacing w:after="0" w:line="240" w:lineRule="auto"/>
              <w:ind w:left="694" w:hanging="270"/>
              <w:jc w:val="both"/>
              <w:rPr>
                <w:rStyle w:val="normaltextrun"/>
                <w:rFonts w:ascii="Calibri" w:hAnsi="Calibri" w:cs="Calibri"/>
                <w:sz w:val="20"/>
                <w:szCs w:val="20"/>
                <w:shd w:val="clear" w:color="auto" w:fill="FFFFFF"/>
              </w:rPr>
            </w:pPr>
            <w:r w:rsidRPr="003E2FE7">
              <w:rPr>
                <w:rStyle w:val="normaltextrun"/>
                <w:rFonts w:ascii="Calibri" w:hAnsi="Calibri" w:cs="Calibri"/>
                <w:sz w:val="20"/>
                <w:szCs w:val="20"/>
                <w:shd w:val="clear" w:color="auto" w:fill="FFFFFF"/>
              </w:rPr>
              <w:t>suspended or debarred by any government, a UN agency or other international organization</w:t>
            </w:r>
            <w:r w:rsidR="00A17FF7" w:rsidRPr="003E2FE7">
              <w:rPr>
                <w:rStyle w:val="normaltextrun"/>
                <w:rFonts w:ascii="Calibri" w:hAnsi="Calibri" w:cs="Calibri"/>
                <w:sz w:val="20"/>
                <w:szCs w:val="20"/>
                <w:shd w:val="clear" w:color="auto" w:fill="FFFFFF"/>
              </w:rPr>
              <w:t>;</w:t>
            </w:r>
            <w:r w:rsidRPr="003E2FE7">
              <w:rPr>
                <w:rStyle w:val="normaltextrun"/>
                <w:rFonts w:ascii="Calibri" w:hAnsi="Calibri" w:cs="Calibri"/>
                <w:sz w:val="20"/>
                <w:szCs w:val="20"/>
                <w:shd w:val="clear" w:color="auto" w:fill="FFFFFF"/>
              </w:rPr>
              <w:t xml:space="preserve"> </w:t>
            </w:r>
          </w:p>
          <w:p w14:paraId="1B984550" w14:textId="0533B64F" w:rsidR="00A17FF7" w:rsidRPr="003E2FE7" w:rsidRDefault="008F76A3" w:rsidP="002B6818">
            <w:pPr>
              <w:pStyle w:val="ListParagraph"/>
              <w:numPr>
                <w:ilvl w:val="0"/>
                <w:numId w:val="24"/>
              </w:numPr>
              <w:spacing w:after="0" w:line="240" w:lineRule="auto"/>
              <w:ind w:left="781"/>
              <w:jc w:val="both"/>
              <w:rPr>
                <w:rStyle w:val="normaltextrun"/>
                <w:rFonts w:ascii="Calibri" w:hAnsi="Calibri" w:cs="Calibri"/>
                <w:sz w:val="20"/>
                <w:szCs w:val="20"/>
                <w:shd w:val="clear" w:color="auto" w:fill="FFFFFF"/>
              </w:rPr>
            </w:pPr>
            <w:r w:rsidRPr="003E2FE7">
              <w:rPr>
                <w:rFonts w:ascii="Calibri" w:eastAsia="Times New Roman" w:hAnsi="Calibri" w:cs="Calibri"/>
                <w:sz w:val="20"/>
                <w:szCs w:val="20"/>
              </w:rPr>
              <w:t>placed on any relevant sanctions list including the  - </w:t>
            </w:r>
            <w:hyperlink r:id="rId14" w:tgtFrame="_blank" w:history="1">
              <w:r w:rsidRPr="003E2FE7">
                <w:rPr>
                  <w:rFonts w:ascii="Calibri" w:eastAsia="Times New Roman" w:hAnsi="Calibri" w:cs="Calibri"/>
                  <w:color w:val="0563C1"/>
                  <w:sz w:val="20"/>
                  <w:szCs w:val="20"/>
                  <w:u w:val="single"/>
                </w:rPr>
                <w:t>https://www.un.org/sc/suborg/en/sanctions/un-sc-consolidated-list</w:t>
              </w:r>
            </w:hyperlink>
            <w:r w:rsidRPr="003E2FE7">
              <w:rPr>
                <w:rFonts w:ascii="Calibri" w:eastAsia="Times New Roman" w:hAnsi="Calibri" w:cs="Calibri"/>
                <w:color w:val="0563C1"/>
                <w:sz w:val="20"/>
                <w:szCs w:val="20"/>
                <w:u w:val="single"/>
              </w:rPr>
              <w:t>,</w:t>
            </w:r>
            <w:r w:rsidR="00F779C9" w:rsidRPr="003E2FE7">
              <w:rPr>
                <w:rFonts w:ascii="Calibri" w:eastAsia="Times New Roman" w:hAnsi="Calibri" w:cs="Calibri"/>
                <w:color w:val="0563C1"/>
                <w:sz w:val="20"/>
                <w:szCs w:val="20"/>
                <w:u w:val="single"/>
              </w:rPr>
              <w:t xml:space="preserve"> </w:t>
            </w:r>
            <w:r w:rsidR="001A3EC8" w:rsidRPr="003E2FE7">
              <w:rPr>
                <w:rStyle w:val="normaltextrun"/>
                <w:rFonts w:ascii="Calibri" w:hAnsi="Calibri" w:cs="Calibri"/>
                <w:color w:val="000000"/>
                <w:sz w:val="20"/>
                <w:szCs w:val="20"/>
                <w:shd w:val="clear" w:color="auto" w:fill="FFFFFF"/>
                <w:lang w:val="en-CA"/>
              </w:rPr>
              <w:t xml:space="preserve">United Nations Global Market Place Vendor ineligibility or </w:t>
            </w:r>
            <w:r w:rsidR="001A3EC8" w:rsidRPr="003E2FE7">
              <w:rPr>
                <w:rStyle w:val="normaltextrun"/>
                <w:rFonts w:ascii="Calibri" w:hAnsi="Calibri" w:cs="Calibri"/>
                <w:sz w:val="20"/>
                <w:szCs w:val="20"/>
                <w:shd w:val="clear" w:color="auto" w:fill="FFFFFF"/>
                <w:lang w:val="en-CA"/>
              </w:rPr>
              <w:t>any other Donor Sanction List</w:t>
            </w:r>
            <w:r w:rsidR="00A17FF7" w:rsidRPr="003E2FE7">
              <w:rPr>
                <w:rStyle w:val="normaltextrun"/>
                <w:rFonts w:ascii="Calibri" w:hAnsi="Calibri" w:cs="Calibri"/>
                <w:sz w:val="20"/>
                <w:szCs w:val="20"/>
                <w:shd w:val="clear" w:color="auto" w:fill="FFFFFF"/>
              </w:rPr>
              <w:t>; and/or</w:t>
            </w:r>
            <w:r w:rsidR="001A3EC8" w:rsidRPr="003E2FE7">
              <w:rPr>
                <w:rStyle w:val="normaltextrun"/>
                <w:rFonts w:ascii="Calibri" w:hAnsi="Calibri" w:cs="Calibri"/>
                <w:sz w:val="20"/>
                <w:szCs w:val="20"/>
                <w:shd w:val="clear" w:color="auto" w:fill="FFFFFF"/>
              </w:rPr>
              <w:t> </w:t>
            </w:r>
          </w:p>
          <w:p w14:paraId="36CC0A92" w14:textId="7C492519" w:rsidR="00A17FF7" w:rsidRPr="003E2FE7" w:rsidRDefault="00F779C9" w:rsidP="002B6818">
            <w:pPr>
              <w:pStyle w:val="ListParagraph"/>
              <w:numPr>
                <w:ilvl w:val="0"/>
                <w:numId w:val="24"/>
              </w:numPr>
              <w:spacing w:after="0" w:line="240" w:lineRule="auto"/>
              <w:ind w:left="694" w:hanging="270"/>
              <w:jc w:val="both"/>
              <w:rPr>
                <w:rStyle w:val="normaltextrun"/>
                <w:rFonts w:ascii="Calibri" w:hAnsi="Calibri" w:cs="Calibri"/>
                <w:sz w:val="20"/>
                <w:szCs w:val="20"/>
                <w:shd w:val="clear" w:color="auto" w:fill="FFFFFF"/>
              </w:rPr>
            </w:pPr>
            <w:r w:rsidRPr="003E2FE7">
              <w:rPr>
                <w:rStyle w:val="normaltextrun"/>
                <w:rFonts w:ascii="Calibri" w:hAnsi="Calibri" w:cs="Calibri"/>
                <w:sz w:val="20"/>
                <w:szCs w:val="20"/>
                <w:shd w:val="clear" w:color="auto" w:fill="FFFFFF"/>
              </w:rPr>
              <w:t xml:space="preserve">been </w:t>
            </w:r>
            <w:r w:rsidR="001A3EC8" w:rsidRPr="003E2FE7">
              <w:rPr>
                <w:rStyle w:val="normaltextrun"/>
                <w:rFonts w:ascii="Calibri" w:hAnsi="Calibri" w:cs="Calibri"/>
                <w:sz w:val="20"/>
                <w:szCs w:val="20"/>
                <w:shd w:val="clear" w:color="auto" w:fill="FFFFFF"/>
              </w:rPr>
              <w:t xml:space="preserve">the subject of an adverse judgment or award? </w:t>
            </w:r>
          </w:p>
          <w:p w14:paraId="56561468" w14:textId="47161FBA" w:rsidR="002F714F" w:rsidRPr="003E2FE7" w:rsidRDefault="001A3EC8" w:rsidP="00FC06F8">
            <w:pPr>
              <w:spacing w:after="0" w:line="240" w:lineRule="auto"/>
              <w:ind w:left="360"/>
              <w:jc w:val="both"/>
              <w:rPr>
                <w:rStyle w:val="normaltextrun"/>
                <w:rFonts w:ascii="Calibri" w:eastAsia="Arial" w:hAnsi="Calibri" w:cs="Calibri"/>
                <w:sz w:val="20"/>
                <w:szCs w:val="20"/>
              </w:rPr>
            </w:pPr>
            <w:r w:rsidRPr="003E2FE7">
              <w:rPr>
                <w:rStyle w:val="normaltextrun"/>
                <w:rFonts w:ascii="Calibri" w:hAnsi="Calibri" w:cs="Calibri"/>
                <w:sz w:val="20"/>
                <w:szCs w:val="20"/>
                <w:shd w:val="clear" w:color="auto" w:fill="FFFFFF"/>
              </w:rPr>
              <w:t xml:space="preserve">If YES, provide details, including date of reinstatement, if applicable. </w:t>
            </w:r>
          </w:p>
          <w:p w14:paraId="18AF8A4A" w14:textId="448C83A2" w:rsidR="00F47E29" w:rsidRPr="003E2FE7" w:rsidRDefault="001A3EC8" w:rsidP="00F47E29">
            <w:pPr>
              <w:spacing w:after="0" w:line="240" w:lineRule="auto"/>
              <w:ind w:left="360"/>
              <w:jc w:val="both"/>
              <w:rPr>
                <w:rFonts w:ascii="Calibri" w:eastAsia="Times New Roman" w:hAnsi="Calibri" w:cs="Calibri"/>
                <w:sz w:val="20"/>
                <w:szCs w:val="20"/>
              </w:rPr>
            </w:pPr>
            <w:r w:rsidRPr="003E2FE7">
              <w:rPr>
                <w:rStyle w:val="normaltextrun"/>
                <w:rFonts w:ascii="Calibri" w:hAnsi="Calibri" w:cs="Calibri"/>
                <w:sz w:val="20"/>
                <w:szCs w:val="20"/>
                <w:shd w:val="clear" w:color="auto" w:fill="FFFFFF"/>
              </w:rPr>
              <w:t>(If proponent is currently on any relevant sanctions list this should be disclosed in</w:t>
            </w:r>
            <w:r w:rsidR="00F47E29" w:rsidRPr="003E2FE7">
              <w:rPr>
                <w:rStyle w:val="normaltextrun"/>
                <w:rFonts w:ascii="Calibri" w:hAnsi="Calibri" w:cs="Calibri"/>
                <w:sz w:val="20"/>
                <w:szCs w:val="20"/>
                <w:shd w:val="clear" w:color="auto" w:fill="FFFFFF"/>
              </w:rPr>
              <w:t xml:space="preserve"> </w:t>
            </w:r>
          </w:p>
          <w:p w14:paraId="233E042F" w14:textId="08B018FE" w:rsidR="00D22E30" w:rsidRPr="003E2FE7" w:rsidRDefault="00D22E30" w:rsidP="00D22E30">
            <w:pPr>
              <w:spacing w:after="0" w:line="240" w:lineRule="auto"/>
              <w:ind w:left="360"/>
              <w:jc w:val="both"/>
              <w:rPr>
                <w:rFonts w:ascii="Calibri" w:eastAsia="Arial" w:hAnsi="Calibri" w:cs="Calibri"/>
                <w:sz w:val="20"/>
                <w:szCs w:val="20"/>
              </w:rPr>
            </w:pPr>
            <w:r w:rsidRPr="003E2FE7">
              <w:rPr>
                <w:rFonts w:ascii="Calibri" w:eastAsia="Times New Roman" w:hAnsi="Calibri" w:cs="Calibri"/>
                <w:sz w:val="20"/>
                <w:szCs w:val="20"/>
              </w:rPr>
              <w:t>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349A1"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539C7510" w14:textId="155E4737" w:rsidR="0087353A" w:rsidRPr="003E2FE7" w:rsidRDefault="2518343E"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73AE00D4"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FCCB9" w14:textId="346F4552" w:rsidR="0087353A" w:rsidRPr="003E2FE7" w:rsidRDefault="0087353A" w:rsidP="002B6818">
            <w:pPr>
              <w:pStyle w:val="ListParagraph"/>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It is</w:t>
            </w:r>
            <w:r w:rsidR="00DC2F38" w:rsidRPr="003E2FE7">
              <w:rPr>
                <w:rFonts w:ascii="Calibri" w:eastAsia="Arial" w:hAnsi="Calibri" w:cs="Calibri"/>
                <w:sz w:val="20"/>
                <w:szCs w:val="20"/>
              </w:rPr>
              <w:t xml:space="preserve"> </w:t>
            </w:r>
            <w:r w:rsidR="006470FD" w:rsidRPr="003E2FE7">
              <w:rPr>
                <w:rFonts w:ascii="Calibri" w:eastAsia="Arial" w:hAnsi="Calibri" w:cs="Calibri"/>
                <w:sz w:val="20"/>
                <w:szCs w:val="20"/>
              </w:rPr>
              <w:t>UN Women</w:t>
            </w:r>
            <w:r w:rsidRPr="003E2FE7">
              <w:rPr>
                <w:rFonts w:ascii="Calibri" w:eastAsia="Arial" w:hAnsi="Calibri" w:cs="Calibri"/>
                <w:sz w:val="20"/>
                <w:szCs w:val="20"/>
              </w:rPr>
              <w:t xml:space="preserve"> policy to require that proponents and their sub-contractors and sub-partner</w:t>
            </w:r>
            <w:r w:rsidR="00A40554" w:rsidRPr="003E2FE7">
              <w:rPr>
                <w:rFonts w:ascii="Calibri" w:eastAsia="Arial" w:hAnsi="Calibri" w:cs="Calibri"/>
                <w:sz w:val="20"/>
                <w:szCs w:val="20"/>
              </w:rPr>
              <w:t>s</w:t>
            </w:r>
            <w:r w:rsidRPr="003E2FE7">
              <w:rPr>
                <w:rFonts w:ascii="Calibri" w:eastAsia="Arial" w:hAnsi="Calibri" w:cs="Calibri"/>
                <w:sz w:val="20"/>
                <w:szCs w:val="20"/>
              </w:rPr>
              <w:t xml:space="preserve"> observe</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the highest standard of ethics during the selection and execution of contracts. In this</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context, any action taken by a proponent, a sub-contractor or a sub-partner to influence the selection</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 xml:space="preserve">process or contract execution for undue advantage is improper. </w:t>
            </w:r>
            <w:r w:rsidR="00800A48" w:rsidRPr="003E2FE7">
              <w:rPr>
                <w:rFonts w:ascii="Calibri" w:eastAsia="Arial" w:hAnsi="Calibri" w:cs="Calibri"/>
                <w:sz w:val="20"/>
                <w:szCs w:val="20"/>
              </w:rPr>
              <w:t>The p</w:t>
            </w:r>
            <w:r w:rsidRPr="003E2FE7">
              <w:rPr>
                <w:rFonts w:ascii="Calibri" w:eastAsia="Arial" w:hAnsi="Calibri" w:cs="Calibri"/>
                <w:sz w:val="20"/>
                <w:szCs w:val="20"/>
              </w:rPr>
              <w:t>roponent must confirm that it has reviewed and taken note</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of</w:t>
            </w:r>
            <w:r w:rsidR="00DC2F38" w:rsidRPr="003E2FE7">
              <w:rPr>
                <w:rFonts w:ascii="Calibri" w:eastAsia="Arial" w:hAnsi="Calibri" w:cs="Calibri"/>
                <w:sz w:val="20"/>
                <w:szCs w:val="20"/>
              </w:rPr>
              <w:t xml:space="preserve"> </w:t>
            </w:r>
            <w:r w:rsidR="006470FD" w:rsidRPr="003E2FE7">
              <w:rPr>
                <w:rFonts w:ascii="Calibri" w:eastAsia="Arial" w:hAnsi="Calibri" w:cs="Calibri"/>
                <w:sz w:val="20"/>
                <w:szCs w:val="20"/>
              </w:rPr>
              <w:t>UN Women</w:t>
            </w:r>
            <w:r w:rsidRPr="003E2FE7">
              <w:rPr>
                <w:rFonts w:ascii="Calibri" w:eastAsia="Arial" w:hAnsi="Calibri" w:cs="Calibri"/>
                <w:sz w:val="20"/>
                <w:szCs w:val="20"/>
              </w:rPr>
              <w:t xml:space="preserve"> Anti-Fraud Policy </w:t>
            </w:r>
            <w:r w:rsidR="00333CD2" w:rsidRPr="003E2FE7">
              <w:rPr>
                <w:rFonts w:ascii="Calibri" w:eastAsia="Arial" w:hAnsi="Calibri" w:cs="Calibri"/>
                <w:sz w:val="20"/>
                <w:szCs w:val="20"/>
              </w:rPr>
              <w:t>(</w:t>
            </w:r>
            <w:r w:rsidRPr="003E2FE7">
              <w:rPr>
                <w:rFonts w:ascii="Calibri" w:eastAsia="Arial" w:hAnsi="Calibri" w:cs="Calibri"/>
                <w:b/>
                <w:bCs/>
                <w:sz w:val="20"/>
                <w:szCs w:val="20"/>
              </w:rPr>
              <w:t xml:space="preserve">Annex </w:t>
            </w:r>
            <w:r w:rsidR="00333CD2" w:rsidRPr="003E2FE7">
              <w:rPr>
                <w:rFonts w:ascii="Calibri" w:eastAsia="Arial" w:hAnsi="Calibri" w:cs="Calibri"/>
                <w:b/>
                <w:bCs/>
                <w:sz w:val="20"/>
                <w:szCs w:val="20"/>
              </w:rPr>
              <w:t>A-7</w:t>
            </w:r>
            <w:r w:rsidR="00333CD2" w:rsidRPr="003E2FE7">
              <w:rPr>
                <w:rFonts w:ascii="Calibri" w:eastAsia="Arial" w:hAnsi="Calibri" w:cs="Calibri"/>
                <w:sz w:val="20"/>
                <w:szCs w:val="20"/>
              </w:rPr>
              <w:t>)</w:t>
            </w:r>
            <w:r w:rsidRPr="003E2FE7">
              <w:rPr>
                <w:rFonts w:ascii="Calibri" w:eastAsia="Arial" w:hAnsi="Calibri" w:cs="Calibri"/>
                <w:sz w:val="20"/>
                <w:szCs w:val="20"/>
              </w:rPr>
              <w:t>.</w:t>
            </w:r>
            <w:r w:rsidR="005B7928" w:rsidRPr="003E2FE7">
              <w:rPr>
                <w:rFonts w:ascii="Calibri" w:eastAsia="Arial" w:hAnsi="Calibri" w:cs="Calibri"/>
                <w:sz w:val="20"/>
                <w:szCs w:val="20"/>
              </w:rPr>
              <w:t xml:space="preserve"> </w:t>
            </w:r>
            <w:r w:rsidR="00AF046C" w:rsidRPr="003E2FE7">
              <w:rPr>
                <w:rFonts w:ascii="Calibri" w:eastAsia="Arial" w:hAnsi="Calibri" w:cs="Calibri"/>
                <w:sz w:val="20"/>
                <w:szCs w:val="20"/>
              </w:rPr>
              <w:t>The proponent must also c</w:t>
            </w:r>
            <w:r w:rsidRPr="003E2FE7">
              <w:rPr>
                <w:rFonts w:ascii="Calibri" w:eastAsia="Arial" w:hAnsi="Calibri" w:cs="Calibri"/>
                <w:sz w:val="20"/>
                <w:szCs w:val="20"/>
              </w:rPr>
              <w:t xml:space="preserve">onfirm that the proponent and its sub-contractors and sub-partners </w:t>
            </w:r>
            <w:r w:rsidR="009D24D9" w:rsidRPr="003E2FE7">
              <w:rPr>
                <w:rFonts w:ascii="Calibri" w:eastAsia="Arial" w:hAnsi="Calibri" w:cs="Calibri"/>
                <w:sz w:val="20"/>
                <w:szCs w:val="20"/>
              </w:rPr>
              <w:t>have</w:t>
            </w:r>
            <w:r w:rsidRPr="003E2FE7">
              <w:rPr>
                <w:rFonts w:ascii="Calibri" w:eastAsia="Arial" w:hAnsi="Calibri" w:cs="Calibri"/>
                <w:sz w:val="20"/>
                <w:szCs w:val="20"/>
              </w:rPr>
              <w:t xml:space="preserve"> not engaged in any conduct contrary to that </w:t>
            </w:r>
            <w:r w:rsidR="00DB7455" w:rsidRPr="003E2FE7">
              <w:rPr>
                <w:rFonts w:ascii="Calibri" w:eastAsia="Arial" w:hAnsi="Calibri" w:cs="Calibri"/>
                <w:sz w:val="20"/>
                <w:szCs w:val="20"/>
              </w:rPr>
              <w:t>policy</w:t>
            </w:r>
            <w:r w:rsidRPr="003E2FE7">
              <w:rPr>
                <w:rFonts w:ascii="Calibri" w:eastAsia="Arial" w:hAnsi="Calibri" w:cs="Calibri"/>
                <w:sz w:val="20"/>
                <w:szCs w:val="20"/>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796"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3618E24A" w14:textId="74B9EB8F" w:rsidR="0087353A" w:rsidRPr="003E2FE7" w:rsidRDefault="2403BFC7"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78804EDC"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5E43" w14:textId="5B249D2D" w:rsidR="0087353A" w:rsidRPr="003E2FE7" w:rsidRDefault="0087353A" w:rsidP="002B6818">
            <w:pPr>
              <w:pStyle w:val="ListParagraph"/>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lastRenderedPageBreak/>
              <w:t>Officials not to benefit:</w:t>
            </w:r>
            <w:r w:rsidR="000F7063" w:rsidRPr="003E2FE7">
              <w:rPr>
                <w:rFonts w:ascii="Calibri" w:eastAsia="Arial" w:hAnsi="Calibri" w:cs="Calibri"/>
                <w:sz w:val="20"/>
                <w:szCs w:val="20"/>
              </w:rPr>
              <w:t xml:space="preserve"> </w:t>
            </w:r>
            <w:r w:rsidR="002F1874" w:rsidRPr="003E2FE7">
              <w:rPr>
                <w:rFonts w:ascii="Calibri" w:eastAsia="Arial" w:hAnsi="Calibri" w:cs="Calibri"/>
                <w:sz w:val="20"/>
                <w:szCs w:val="20"/>
              </w:rPr>
              <w:t>The proponent must c</w:t>
            </w:r>
            <w:r w:rsidRPr="003E2FE7">
              <w:rPr>
                <w:rFonts w:ascii="Calibri" w:eastAsia="Arial" w:hAnsi="Calibri" w:cs="Calibri"/>
                <w:sz w:val="20"/>
                <w:szCs w:val="20"/>
              </w:rPr>
              <w:t>onfirm that no official of</w:t>
            </w:r>
            <w:r w:rsidR="00DC2F38" w:rsidRPr="003E2FE7">
              <w:rPr>
                <w:rFonts w:ascii="Calibri" w:eastAsia="Arial" w:hAnsi="Calibri" w:cs="Calibri"/>
                <w:sz w:val="20"/>
                <w:szCs w:val="20"/>
              </w:rPr>
              <w:t xml:space="preserve"> </w:t>
            </w:r>
            <w:r w:rsidR="006470FD" w:rsidRPr="003E2FE7">
              <w:rPr>
                <w:rFonts w:ascii="Calibri" w:eastAsia="Arial" w:hAnsi="Calibri" w:cs="Calibri"/>
                <w:sz w:val="20"/>
                <w:szCs w:val="20"/>
              </w:rPr>
              <w:t>UN Women</w:t>
            </w:r>
            <w:r w:rsidRPr="003E2FE7">
              <w:rPr>
                <w:rFonts w:ascii="Calibri" w:eastAsia="Arial" w:hAnsi="Calibri" w:cs="Calibri"/>
                <w:sz w:val="20"/>
                <w:szCs w:val="20"/>
              </w:rPr>
              <w:t xml:space="preserve"> has received or will be</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 xml:space="preserve">offered any direct or indirect </w:t>
            </w:r>
            <w:r w:rsidR="006A3B10" w:rsidRPr="003E2FE7">
              <w:rPr>
                <w:rFonts w:ascii="Calibri" w:eastAsia="Arial" w:hAnsi="Calibri" w:cs="Calibri"/>
                <w:sz w:val="20"/>
                <w:szCs w:val="20"/>
              </w:rPr>
              <w:t>b</w:t>
            </w:r>
            <w:r w:rsidRPr="003E2FE7">
              <w:rPr>
                <w:rFonts w:ascii="Calibri" w:eastAsia="Arial" w:hAnsi="Calibri" w:cs="Calibri"/>
                <w:sz w:val="20"/>
                <w:szCs w:val="20"/>
              </w:rPr>
              <w:t>enefit arising</w:t>
            </w:r>
            <w:r w:rsidR="000F7063" w:rsidRPr="003E2FE7">
              <w:rPr>
                <w:rFonts w:ascii="Calibri" w:eastAsia="Arial" w:hAnsi="Calibri" w:cs="Calibri"/>
                <w:sz w:val="20"/>
                <w:szCs w:val="20"/>
              </w:rPr>
              <w:t xml:space="preserve"> </w:t>
            </w:r>
            <w:r w:rsidRPr="003E2FE7">
              <w:rPr>
                <w:rFonts w:ascii="Calibri" w:eastAsia="Arial" w:hAnsi="Calibri" w:cs="Calibri"/>
                <w:sz w:val="20"/>
                <w:szCs w:val="20"/>
              </w:rPr>
              <w:t>from this CFP or any resulting contracts</w:t>
            </w:r>
            <w:r w:rsidR="00C4164E" w:rsidRPr="003E2FE7">
              <w:rPr>
                <w:rFonts w:ascii="Calibri" w:hAnsi="Calibri" w:cs="Calibri"/>
                <w:sz w:val="20"/>
                <w:szCs w:val="20"/>
              </w:rPr>
              <w:t xml:space="preserve"> </w:t>
            </w:r>
            <w:r w:rsidR="00C4164E" w:rsidRPr="003E2FE7">
              <w:rPr>
                <w:rFonts w:ascii="Calibri" w:eastAsia="Arial" w:hAnsi="Calibri" w:cs="Calibri"/>
                <w:sz w:val="20"/>
                <w:szCs w:val="20"/>
              </w:rPr>
              <w:t>by the proponent or its sub-contractors or its sub-partners</w:t>
            </w:r>
            <w:r w:rsidRPr="003E2FE7">
              <w:rPr>
                <w:rFonts w:ascii="Calibri" w:eastAsia="Arial" w:hAnsi="Calibri" w:cs="Calibr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C25AE"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283E48EC" w14:textId="3F139C2C" w:rsidR="0087353A" w:rsidRPr="003E2FE7" w:rsidRDefault="5B8355BB"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5BCCD60D"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5E0BF" w14:textId="26AEB4AB" w:rsidR="0087353A" w:rsidRPr="003E2FE7" w:rsidRDefault="002F1874" w:rsidP="002B6818">
            <w:pPr>
              <w:pStyle w:val="ListParagraph"/>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The proponent must c</w:t>
            </w:r>
            <w:r w:rsidR="0087353A" w:rsidRPr="003E2FE7">
              <w:rPr>
                <w:rFonts w:ascii="Calibri" w:eastAsia="Arial" w:hAnsi="Calibri" w:cs="Calibri"/>
                <w:sz w:val="20"/>
                <w:szCs w:val="20"/>
              </w:rPr>
              <w:t>onfirm that the proponent is not engaged in any activity that would put it, if selected</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for this assignment, in a conflict of interest with</w:t>
            </w:r>
            <w:r w:rsidR="00DC2F38" w:rsidRPr="003E2FE7">
              <w:rPr>
                <w:rFonts w:ascii="Calibri" w:eastAsia="Arial" w:hAnsi="Calibri" w:cs="Calibri"/>
                <w:sz w:val="20"/>
                <w:szCs w:val="20"/>
              </w:rPr>
              <w:t xml:space="preserve"> </w:t>
            </w:r>
            <w:r w:rsidR="006470FD" w:rsidRPr="003E2FE7">
              <w:rPr>
                <w:rFonts w:ascii="Calibri" w:eastAsia="Arial" w:hAnsi="Calibri" w:cs="Calibri"/>
                <w:sz w:val="20"/>
                <w:szCs w:val="20"/>
              </w:rPr>
              <w:t>UN Women</w:t>
            </w:r>
            <w:r w:rsidR="0087353A" w:rsidRPr="003E2FE7">
              <w:rPr>
                <w:rFonts w:ascii="Calibri" w:eastAsia="Arial" w:hAnsi="Calibri" w:cs="Calibr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BF433"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53A4292F" w14:textId="735AC498" w:rsidR="0087353A" w:rsidRPr="003E2FE7" w:rsidRDefault="4FDC9745"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02F76126" w14:textId="77777777" w:rsidTr="3F3556CC">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A9684" w14:textId="31E26231" w:rsidR="0087353A" w:rsidRPr="003E2FE7" w:rsidRDefault="002F1874" w:rsidP="002B6818">
            <w:pPr>
              <w:pStyle w:val="ListParagraph"/>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The proponent must c</w:t>
            </w:r>
            <w:r w:rsidR="0087353A" w:rsidRPr="003E2FE7">
              <w:rPr>
                <w:rFonts w:ascii="Calibri" w:eastAsia="Arial" w:hAnsi="Calibri" w:cs="Calibri"/>
                <w:sz w:val="20"/>
                <w:szCs w:val="20"/>
              </w:rPr>
              <w:t>onfirm that the proponent, its sub-partners or sub-contractors have not been associated, or</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involved in any way, directly or indirectly, with the preparation of the design,</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terms of references and/or other documents used as a part of this CFP.</w:t>
            </w:r>
            <w:r w:rsidR="000F7063" w:rsidRPr="003E2FE7">
              <w:rPr>
                <w:rFonts w:ascii="Calibri" w:eastAsia="Arial" w:hAnsi="Calibri" w:cs="Calibri"/>
                <w:sz w:val="20"/>
                <w:szCs w:val="20"/>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D117B"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4894791E" w14:textId="0FBC6852" w:rsidR="0087353A" w:rsidRPr="003E2FE7" w:rsidRDefault="44CF88B4"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r w:rsidR="0087353A" w:rsidRPr="003E2FE7" w14:paraId="5019C93A" w14:textId="77777777" w:rsidTr="3F3556CC">
        <w:trPr>
          <w:trHeight w:val="1407"/>
        </w:trPr>
        <w:tc>
          <w:tcPr>
            <w:tcW w:w="69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271A6" w14:textId="73D4941A" w:rsidR="0087353A" w:rsidRPr="003E2FE7" w:rsidRDefault="006470FD" w:rsidP="002B6818">
            <w:pPr>
              <w:pStyle w:val="ListParagraph"/>
              <w:numPr>
                <w:ilvl w:val="0"/>
                <w:numId w:val="22"/>
              </w:numPr>
              <w:spacing w:after="0" w:line="240" w:lineRule="auto"/>
              <w:jc w:val="both"/>
              <w:rPr>
                <w:rFonts w:ascii="Calibri" w:eastAsia="Arial" w:hAnsi="Calibri" w:cs="Calibri"/>
                <w:sz w:val="20"/>
                <w:szCs w:val="20"/>
              </w:rPr>
            </w:pPr>
            <w:r w:rsidRPr="003E2FE7">
              <w:rPr>
                <w:rFonts w:ascii="Calibri" w:eastAsia="Arial" w:hAnsi="Calibri" w:cs="Calibri"/>
                <w:sz w:val="20"/>
                <w:szCs w:val="20"/>
              </w:rPr>
              <w:t>UN Women</w:t>
            </w:r>
            <w:r w:rsidR="0087353A" w:rsidRPr="003E2FE7">
              <w:rPr>
                <w:rFonts w:ascii="Calibri" w:eastAsia="Arial" w:hAnsi="Calibri" w:cs="Calibri"/>
                <w:sz w:val="20"/>
                <w:szCs w:val="20"/>
              </w:rPr>
              <w:t xml:space="preserve"> policy restricts organizations from participating in a CFP or receiving</w:t>
            </w:r>
            <w:r w:rsidR="00DC2F38" w:rsidRPr="003E2FE7">
              <w:rPr>
                <w:rFonts w:ascii="Calibri" w:eastAsia="Arial" w:hAnsi="Calibri" w:cs="Calibri"/>
                <w:sz w:val="20"/>
                <w:szCs w:val="20"/>
              </w:rPr>
              <w:t xml:space="preserve"> </w:t>
            </w:r>
            <w:r w:rsidRPr="003E2FE7">
              <w:rPr>
                <w:rFonts w:ascii="Calibri" w:eastAsia="Arial" w:hAnsi="Calibri" w:cs="Calibri"/>
                <w:sz w:val="20"/>
                <w:szCs w:val="20"/>
              </w:rPr>
              <w:t>UN Women</w:t>
            </w:r>
            <w:r w:rsidR="0087353A" w:rsidRPr="003E2FE7">
              <w:rPr>
                <w:rFonts w:ascii="Calibri" w:eastAsia="Arial" w:hAnsi="Calibri" w:cs="Calibri"/>
                <w:sz w:val="20"/>
                <w:szCs w:val="20"/>
              </w:rPr>
              <w:t xml:space="preserve"> contracts if a</w:t>
            </w:r>
            <w:r w:rsidR="00DC2F38" w:rsidRPr="003E2FE7">
              <w:rPr>
                <w:rFonts w:ascii="Calibri" w:eastAsia="Arial" w:hAnsi="Calibri" w:cs="Calibri"/>
                <w:sz w:val="20"/>
                <w:szCs w:val="20"/>
              </w:rPr>
              <w:t xml:space="preserve"> </w:t>
            </w:r>
            <w:r w:rsidRPr="003E2FE7">
              <w:rPr>
                <w:rFonts w:ascii="Calibri" w:eastAsia="Arial" w:hAnsi="Calibri" w:cs="Calibri"/>
                <w:sz w:val="20"/>
                <w:szCs w:val="20"/>
              </w:rPr>
              <w:t>UN Women</w:t>
            </w:r>
            <w:r w:rsidR="0087353A" w:rsidRPr="003E2FE7">
              <w:rPr>
                <w:rFonts w:ascii="Calibri" w:eastAsia="Arial" w:hAnsi="Calibri" w:cs="Calibri"/>
                <w:sz w:val="20"/>
                <w:szCs w:val="20"/>
              </w:rPr>
              <w:t xml:space="preserve"> </w:t>
            </w:r>
            <w:r w:rsidR="00456BDD" w:rsidRPr="003E2FE7">
              <w:rPr>
                <w:rFonts w:ascii="Calibri" w:eastAsia="Arial" w:hAnsi="Calibri" w:cs="Calibri"/>
                <w:sz w:val="20"/>
                <w:szCs w:val="20"/>
              </w:rPr>
              <w:t>personnel</w:t>
            </w:r>
            <w:r w:rsidR="0087353A" w:rsidRPr="003E2FE7">
              <w:rPr>
                <w:rFonts w:ascii="Calibri" w:eastAsia="Arial" w:hAnsi="Calibri" w:cs="Calibri"/>
                <w:sz w:val="20"/>
                <w:szCs w:val="20"/>
              </w:rPr>
              <w:t xml:space="preserve"> or their immediate family are an</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 xml:space="preserve">owner, officer, partner or board member or in which the </w:t>
            </w:r>
            <w:r w:rsidR="003C48E3" w:rsidRPr="003E2FE7">
              <w:rPr>
                <w:rFonts w:ascii="Calibri" w:eastAsia="Arial" w:hAnsi="Calibri" w:cs="Calibri"/>
                <w:sz w:val="20"/>
                <w:szCs w:val="20"/>
              </w:rPr>
              <w:t xml:space="preserve">personnel </w:t>
            </w:r>
            <w:r w:rsidR="0087353A" w:rsidRPr="003E2FE7">
              <w:rPr>
                <w:rFonts w:ascii="Calibri" w:eastAsia="Arial" w:hAnsi="Calibri" w:cs="Calibri"/>
                <w:sz w:val="20"/>
                <w:szCs w:val="20"/>
              </w:rPr>
              <w:t>or their</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 xml:space="preserve">immediate family has a financial interest in the organization. </w:t>
            </w:r>
            <w:r w:rsidR="0089410F" w:rsidRPr="003E2FE7">
              <w:rPr>
                <w:rFonts w:ascii="Calibri" w:eastAsia="Arial" w:hAnsi="Calibri" w:cs="Calibri"/>
                <w:sz w:val="20"/>
                <w:szCs w:val="20"/>
              </w:rPr>
              <w:t>The proponent must c</w:t>
            </w:r>
            <w:r w:rsidR="0087353A" w:rsidRPr="003E2FE7">
              <w:rPr>
                <w:rFonts w:ascii="Calibri" w:eastAsia="Arial" w:hAnsi="Calibri" w:cs="Calibri"/>
                <w:sz w:val="20"/>
                <w:szCs w:val="20"/>
              </w:rPr>
              <w:t>onfirm that no</w:t>
            </w:r>
            <w:r w:rsidR="00DC2F38" w:rsidRPr="003E2FE7">
              <w:rPr>
                <w:rFonts w:ascii="Calibri" w:eastAsia="Arial" w:hAnsi="Calibri" w:cs="Calibri"/>
                <w:sz w:val="20"/>
                <w:szCs w:val="20"/>
              </w:rPr>
              <w:t xml:space="preserve"> </w:t>
            </w:r>
            <w:r w:rsidRPr="003E2FE7">
              <w:rPr>
                <w:rFonts w:ascii="Calibri" w:eastAsia="Arial" w:hAnsi="Calibri" w:cs="Calibri"/>
                <w:sz w:val="20"/>
                <w:szCs w:val="20"/>
              </w:rPr>
              <w:t>UN Women</w:t>
            </w:r>
            <w:r w:rsidR="0087353A" w:rsidRPr="003E2FE7">
              <w:rPr>
                <w:rFonts w:ascii="Calibri" w:eastAsia="Arial" w:hAnsi="Calibri" w:cs="Calibri"/>
                <w:sz w:val="20"/>
                <w:szCs w:val="20"/>
              </w:rPr>
              <w:t xml:space="preserve"> </w:t>
            </w:r>
            <w:r w:rsidR="003C48E3" w:rsidRPr="003E2FE7">
              <w:rPr>
                <w:rFonts w:ascii="Calibri" w:eastAsia="Arial" w:hAnsi="Calibri" w:cs="Calibri"/>
                <w:sz w:val="20"/>
                <w:szCs w:val="20"/>
              </w:rPr>
              <w:t xml:space="preserve">personnel </w:t>
            </w:r>
            <w:r w:rsidR="0087353A" w:rsidRPr="003E2FE7">
              <w:rPr>
                <w:rFonts w:ascii="Calibri" w:eastAsia="Arial" w:hAnsi="Calibri" w:cs="Calibri"/>
                <w:sz w:val="20"/>
                <w:szCs w:val="20"/>
              </w:rPr>
              <w:t>or their immediate family are an owner, officer, partner or board member or have a</w:t>
            </w:r>
            <w:r w:rsidR="000F7063" w:rsidRPr="003E2FE7">
              <w:rPr>
                <w:rFonts w:ascii="Calibri" w:eastAsia="Arial" w:hAnsi="Calibri" w:cs="Calibri"/>
                <w:sz w:val="20"/>
                <w:szCs w:val="20"/>
              </w:rPr>
              <w:t xml:space="preserve"> </w:t>
            </w:r>
            <w:r w:rsidR="0087353A" w:rsidRPr="003E2FE7">
              <w:rPr>
                <w:rFonts w:ascii="Calibri" w:eastAsia="Arial" w:hAnsi="Calibri" w:cs="Calibri"/>
                <w:sz w:val="20"/>
                <w:szCs w:val="20"/>
              </w:rPr>
              <w:t>financial interest in either the proponent, or its sub-partners or its sub-contractors.</w:t>
            </w:r>
            <w:r w:rsidR="000F7063" w:rsidRPr="003E2FE7">
              <w:rPr>
                <w:rFonts w:ascii="Calibri" w:eastAsia="Arial" w:hAnsi="Calibri" w:cs="Calibri"/>
                <w:sz w:val="20"/>
                <w:szCs w:val="20"/>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E922B" w14:textId="77777777" w:rsidR="0087353A" w:rsidRPr="003E2FE7" w:rsidRDefault="0087353A"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Confirm</w:t>
            </w:r>
          </w:p>
          <w:p w14:paraId="588A638C" w14:textId="416BA32F" w:rsidR="0087353A" w:rsidRPr="003E2FE7" w:rsidRDefault="1142A4C3"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Yes/No</w:t>
            </w:r>
          </w:p>
        </w:tc>
      </w:tr>
    </w:tbl>
    <w:p w14:paraId="077A4A07" w14:textId="77777777" w:rsidR="000B480F" w:rsidRPr="003E2FE7" w:rsidRDefault="000B480F" w:rsidP="00B8000E">
      <w:pPr>
        <w:spacing w:after="0" w:line="240" w:lineRule="auto"/>
        <w:ind w:left="720"/>
        <w:rPr>
          <w:rFonts w:ascii="Calibri" w:eastAsia="Times New Roman" w:hAnsi="Calibri" w:cs="Calibri"/>
          <w:sz w:val="20"/>
          <w:szCs w:val="20"/>
        </w:rPr>
      </w:pPr>
    </w:p>
    <w:p w14:paraId="1BFA5604" w14:textId="77777777" w:rsidR="003335C7" w:rsidRPr="003E2FE7" w:rsidRDefault="003335C7" w:rsidP="00B32EDC">
      <w:pPr>
        <w:spacing w:after="0" w:line="240" w:lineRule="auto"/>
        <w:jc w:val="both"/>
        <w:rPr>
          <w:rFonts w:ascii="Calibri" w:eastAsia="Arial" w:hAnsi="Calibri" w:cs="Calibri"/>
          <w:sz w:val="20"/>
          <w:szCs w:val="20"/>
        </w:rPr>
      </w:pPr>
    </w:p>
    <w:p w14:paraId="05687045" w14:textId="77777777" w:rsidR="003335C7" w:rsidRPr="003E2FE7" w:rsidRDefault="003335C7" w:rsidP="00B32EDC">
      <w:pPr>
        <w:spacing w:after="0" w:line="240" w:lineRule="auto"/>
        <w:jc w:val="both"/>
        <w:rPr>
          <w:rFonts w:ascii="Calibri" w:eastAsia="Arial" w:hAnsi="Calibri" w:cs="Calibri"/>
          <w:sz w:val="20"/>
          <w:szCs w:val="20"/>
        </w:rPr>
      </w:pPr>
    </w:p>
    <w:p w14:paraId="5D003651" w14:textId="77777777" w:rsidR="003335C7" w:rsidRPr="003E2FE7" w:rsidRDefault="003335C7" w:rsidP="00B32EDC">
      <w:pPr>
        <w:spacing w:after="0" w:line="240" w:lineRule="auto"/>
        <w:jc w:val="both"/>
        <w:rPr>
          <w:rFonts w:ascii="Calibri" w:eastAsia="Arial" w:hAnsi="Calibri" w:cs="Calibri"/>
          <w:sz w:val="20"/>
          <w:szCs w:val="20"/>
        </w:rPr>
      </w:pPr>
    </w:p>
    <w:p w14:paraId="448A9BA6" w14:textId="77777777" w:rsidR="003335C7" w:rsidRPr="003E2FE7" w:rsidRDefault="003335C7" w:rsidP="00B32EDC">
      <w:pPr>
        <w:spacing w:after="0" w:line="240" w:lineRule="auto"/>
        <w:jc w:val="both"/>
        <w:rPr>
          <w:rFonts w:ascii="Calibri" w:eastAsia="Arial" w:hAnsi="Calibri" w:cs="Calibri"/>
          <w:sz w:val="20"/>
          <w:szCs w:val="20"/>
        </w:rPr>
      </w:pPr>
    </w:p>
    <w:p w14:paraId="53DD6246" w14:textId="77777777" w:rsidR="003335C7" w:rsidRPr="003E2FE7" w:rsidRDefault="003335C7" w:rsidP="00B32EDC">
      <w:pPr>
        <w:spacing w:after="0" w:line="240" w:lineRule="auto"/>
        <w:jc w:val="both"/>
        <w:rPr>
          <w:rFonts w:ascii="Calibri" w:eastAsia="Arial" w:hAnsi="Calibri" w:cs="Calibri"/>
          <w:sz w:val="20"/>
          <w:szCs w:val="20"/>
        </w:rPr>
      </w:pPr>
    </w:p>
    <w:p w14:paraId="6B0BA4B9" w14:textId="77777777" w:rsidR="003335C7" w:rsidRPr="003E2FE7" w:rsidRDefault="003335C7" w:rsidP="00B32EDC">
      <w:pPr>
        <w:spacing w:after="0" w:line="240" w:lineRule="auto"/>
        <w:jc w:val="both"/>
        <w:rPr>
          <w:rFonts w:ascii="Calibri" w:eastAsia="Arial" w:hAnsi="Calibri" w:cs="Calibri"/>
          <w:sz w:val="20"/>
          <w:szCs w:val="20"/>
        </w:rPr>
      </w:pPr>
    </w:p>
    <w:p w14:paraId="1DD3BAAF" w14:textId="77777777" w:rsidR="003335C7" w:rsidRPr="003E2FE7" w:rsidRDefault="003335C7" w:rsidP="00B32EDC">
      <w:pPr>
        <w:spacing w:after="0" w:line="240" w:lineRule="auto"/>
        <w:jc w:val="both"/>
        <w:rPr>
          <w:rFonts w:ascii="Calibri" w:eastAsia="Arial" w:hAnsi="Calibri" w:cs="Calibri"/>
          <w:sz w:val="20"/>
          <w:szCs w:val="20"/>
        </w:rPr>
      </w:pPr>
    </w:p>
    <w:p w14:paraId="6A578549" w14:textId="77777777" w:rsidR="003335C7" w:rsidRPr="003E2FE7" w:rsidRDefault="003335C7" w:rsidP="00B32EDC">
      <w:pPr>
        <w:spacing w:after="0" w:line="240" w:lineRule="auto"/>
        <w:jc w:val="both"/>
        <w:rPr>
          <w:rFonts w:ascii="Calibri" w:eastAsia="Arial" w:hAnsi="Calibri" w:cs="Calibri"/>
          <w:sz w:val="20"/>
          <w:szCs w:val="20"/>
        </w:rPr>
      </w:pPr>
    </w:p>
    <w:p w14:paraId="513E37C5" w14:textId="1F1B033A" w:rsidR="000B480F" w:rsidRPr="003E2FE7" w:rsidRDefault="000B480F" w:rsidP="00B32EDC">
      <w:p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I, (Name) ______________________________ certify that I am (Position) _____________________ of (Name of Organization) ____________________________________; that by signing this </w:t>
      </w:r>
      <w:r w:rsidR="0037052C" w:rsidRPr="003E2FE7">
        <w:rPr>
          <w:rFonts w:ascii="Calibri" w:eastAsia="Arial" w:hAnsi="Calibri" w:cs="Calibri"/>
          <w:sz w:val="20"/>
          <w:szCs w:val="20"/>
        </w:rPr>
        <w:t>p</w:t>
      </w:r>
      <w:r w:rsidRPr="003E2FE7">
        <w:rPr>
          <w:rFonts w:ascii="Calibri" w:eastAsia="Arial" w:hAnsi="Calibri" w:cs="Calibri"/>
          <w:sz w:val="20"/>
          <w:szCs w:val="20"/>
        </w:rPr>
        <w:t xml:space="preserve">roposal for and on behalf of (Name of Organization) ___________________________, I am certifying that all information contained herein is accurate and truthful and that the signing of this </w:t>
      </w:r>
      <w:r w:rsidR="0037052C" w:rsidRPr="003E2FE7">
        <w:rPr>
          <w:rFonts w:ascii="Calibri" w:eastAsia="Arial" w:hAnsi="Calibri" w:cs="Calibri"/>
          <w:sz w:val="20"/>
          <w:szCs w:val="20"/>
        </w:rPr>
        <w:t>p</w:t>
      </w:r>
      <w:r w:rsidRPr="003E2FE7">
        <w:rPr>
          <w:rFonts w:ascii="Calibri" w:eastAsia="Arial" w:hAnsi="Calibri" w:cs="Calibri"/>
          <w:sz w:val="20"/>
          <w:szCs w:val="20"/>
        </w:rPr>
        <w:t>roposal is within the scope of my powers.</w:t>
      </w:r>
    </w:p>
    <w:p w14:paraId="64F14444" w14:textId="77777777" w:rsidR="00511FCE" w:rsidRPr="003E2FE7" w:rsidRDefault="00511FCE" w:rsidP="00B32EDC">
      <w:pPr>
        <w:spacing w:after="0" w:line="240" w:lineRule="auto"/>
        <w:jc w:val="both"/>
        <w:rPr>
          <w:rFonts w:ascii="Calibri" w:eastAsia="Arial" w:hAnsi="Calibri" w:cs="Calibri"/>
          <w:sz w:val="20"/>
          <w:szCs w:val="20"/>
        </w:rPr>
      </w:pPr>
    </w:p>
    <w:p w14:paraId="5AEE54B6" w14:textId="3FD97189" w:rsidR="000B480F" w:rsidRPr="003E2FE7" w:rsidRDefault="000B480F" w:rsidP="00B32EDC">
      <w:pPr>
        <w:spacing w:after="0" w:line="240" w:lineRule="auto"/>
        <w:jc w:val="both"/>
        <w:rPr>
          <w:rFonts w:ascii="Calibri" w:eastAsia="Arial" w:hAnsi="Calibri" w:cs="Calibri"/>
          <w:sz w:val="20"/>
          <w:szCs w:val="20"/>
        </w:rPr>
      </w:pPr>
      <w:r w:rsidRPr="003E2FE7">
        <w:rPr>
          <w:rFonts w:ascii="Calibri" w:eastAsia="Arial" w:hAnsi="Calibri" w:cs="Calibri"/>
          <w:sz w:val="20"/>
          <w:szCs w:val="20"/>
        </w:rPr>
        <w:t xml:space="preserve">I, by signing this </w:t>
      </w:r>
      <w:r w:rsidR="0037052C" w:rsidRPr="003E2FE7">
        <w:rPr>
          <w:rFonts w:ascii="Calibri" w:eastAsia="Arial" w:hAnsi="Calibri" w:cs="Calibri"/>
          <w:sz w:val="20"/>
          <w:szCs w:val="20"/>
        </w:rPr>
        <w:t>p</w:t>
      </w:r>
      <w:r w:rsidRPr="003E2FE7">
        <w:rPr>
          <w:rFonts w:ascii="Calibri" w:eastAsia="Arial" w:hAnsi="Calibri" w:cs="Calibri"/>
          <w:sz w:val="20"/>
          <w:szCs w:val="20"/>
        </w:rPr>
        <w:t>roposal, commit to be bound by this Technical Proposal for carrying out the range of services as specified in the CFP package</w:t>
      </w:r>
      <w:r w:rsidR="00CB2CCA" w:rsidRPr="003E2FE7">
        <w:rPr>
          <w:rFonts w:ascii="Calibri" w:hAnsi="Calibri" w:cs="Calibri"/>
          <w:sz w:val="20"/>
          <w:szCs w:val="20"/>
        </w:rPr>
        <w:t xml:space="preserve"> </w:t>
      </w:r>
      <w:r w:rsidR="00CB2CCA" w:rsidRPr="003E2FE7">
        <w:rPr>
          <w:rFonts w:ascii="Calibri" w:eastAsia="Arial" w:hAnsi="Calibri" w:cs="Calibri"/>
          <w:sz w:val="20"/>
          <w:szCs w:val="20"/>
        </w:rPr>
        <w:t>and respecting the terms and conditions stated in the UN Women template Partner Agreement</w:t>
      </w:r>
      <w:r w:rsidRPr="003E2FE7">
        <w:rPr>
          <w:rFonts w:ascii="Calibri" w:eastAsia="Arial" w:hAnsi="Calibri" w:cs="Calibri"/>
          <w:sz w:val="20"/>
          <w:szCs w:val="20"/>
        </w:rPr>
        <w:t>.</w:t>
      </w:r>
    </w:p>
    <w:p w14:paraId="7FA3925B" w14:textId="4132AC23" w:rsidR="00511FCE" w:rsidRPr="003E2FE7" w:rsidRDefault="00511FCE" w:rsidP="00B8000E">
      <w:pPr>
        <w:spacing w:after="0" w:line="240" w:lineRule="auto"/>
        <w:rPr>
          <w:rFonts w:ascii="Calibri" w:eastAsia="Arial" w:hAnsi="Calibri" w:cs="Calibri"/>
          <w:sz w:val="20"/>
          <w:szCs w:val="20"/>
        </w:rPr>
      </w:pPr>
    </w:p>
    <w:p w14:paraId="500296F3" w14:textId="77777777" w:rsidR="00511FCE" w:rsidRPr="003E2FE7" w:rsidRDefault="00511FCE" w:rsidP="00B8000E">
      <w:pPr>
        <w:spacing w:after="0" w:line="240" w:lineRule="auto"/>
        <w:rPr>
          <w:rFonts w:ascii="Calibri" w:eastAsia="Arial" w:hAnsi="Calibri" w:cs="Calibri"/>
          <w:sz w:val="20"/>
          <w:szCs w:val="20"/>
        </w:rPr>
      </w:pPr>
    </w:p>
    <w:p w14:paraId="0434A349" w14:textId="77777777" w:rsidR="000B480F" w:rsidRPr="003E2FE7" w:rsidRDefault="000B480F"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_____________________________________</w:t>
      </w:r>
      <w:r w:rsidRPr="003E2FE7">
        <w:rPr>
          <w:rFonts w:ascii="Calibri" w:eastAsia="Times New Roman" w:hAnsi="Calibri" w:cs="Calibri"/>
          <w:sz w:val="20"/>
          <w:szCs w:val="20"/>
        </w:rPr>
        <w:tab/>
      </w:r>
      <w:r w:rsidRPr="003E2FE7">
        <w:rPr>
          <w:rFonts w:ascii="Calibri" w:eastAsia="Times New Roman" w:hAnsi="Calibri" w:cs="Calibri"/>
          <w:sz w:val="20"/>
          <w:szCs w:val="20"/>
        </w:rPr>
        <w:tab/>
      </w:r>
      <w:r w:rsidRPr="003E2FE7">
        <w:rPr>
          <w:rFonts w:ascii="Calibri" w:eastAsia="Times New Roman" w:hAnsi="Calibri" w:cs="Calibri"/>
          <w:sz w:val="20"/>
          <w:szCs w:val="20"/>
        </w:rPr>
        <w:tab/>
      </w:r>
      <w:r w:rsidRPr="003E2FE7">
        <w:rPr>
          <w:rFonts w:ascii="Calibri" w:eastAsia="Arial" w:hAnsi="Calibri" w:cs="Calibri"/>
          <w:sz w:val="20"/>
          <w:szCs w:val="20"/>
        </w:rPr>
        <w:t>(Seal)</w:t>
      </w:r>
    </w:p>
    <w:p w14:paraId="7268E0D6" w14:textId="77777777" w:rsidR="000B480F" w:rsidRPr="003E2FE7" w:rsidRDefault="000B480F"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(Signature)</w:t>
      </w:r>
    </w:p>
    <w:p w14:paraId="3C867039" w14:textId="77777777" w:rsidR="000B480F" w:rsidRPr="003E2FE7" w:rsidRDefault="000B480F" w:rsidP="00B8000E">
      <w:pPr>
        <w:spacing w:after="0" w:line="240" w:lineRule="auto"/>
        <w:rPr>
          <w:rFonts w:ascii="Calibri" w:eastAsia="Times New Roman" w:hAnsi="Calibri" w:cs="Calibri"/>
          <w:sz w:val="20"/>
          <w:szCs w:val="20"/>
        </w:rPr>
      </w:pPr>
    </w:p>
    <w:p w14:paraId="0C8C0590" w14:textId="77777777" w:rsidR="000B480F" w:rsidRPr="003E2FE7" w:rsidRDefault="000B480F"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(Printed Name and Title)</w:t>
      </w:r>
    </w:p>
    <w:p w14:paraId="046D50AB" w14:textId="77777777" w:rsidR="000B480F" w:rsidRPr="003E2FE7" w:rsidRDefault="000B480F"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(Date)</w:t>
      </w:r>
    </w:p>
    <w:p w14:paraId="744742DD" w14:textId="77777777" w:rsidR="00511FCE" w:rsidRPr="003E2FE7" w:rsidRDefault="00511FCE" w:rsidP="00B8000E">
      <w:pPr>
        <w:spacing w:after="0" w:line="240" w:lineRule="auto"/>
        <w:rPr>
          <w:rFonts w:ascii="Calibri" w:eastAsia="Arial" w:hAnsi="Calibri" w:cs="Calibri"/>
          <w:sz w:val="20"/>
          <w:szCs w:val="20"/>
        </w:rPr>
      </w:pPr>
    </w:p>
    <w:p w14:paraId="3026CFA4" w14:textId="0E65D91F" w:rsidR="000B480F" w:rsidRPr="003E2FE7" w:rsidRDefault="000B480F" w:rsidP="00B8000E">
      <w:pPr>
        <w:spacing w:after="0" w:line="240" w:lineRule="auto"/>
        <w:rPr>
          <w:rFonts w:ascii="Calibri" w:eastAsia="Arial" w:hAnsi="Calibri" w:cs="Calibri"/>
          <w:sz w:val="20"/>
          <w:szCs w:val="20"/>
        </w:rPr>
      </w:pPr>
      <w:r w:rsidRPr="003E2FE7">
        <w:rPr>
          <w:rFonts w:ascii="Calibri" w:eastAsia="Arial" w:hAnsi="Calibri" w:cs="Calibri"/>
          <w:sz w:val="20"/>
          <w:szCs w:val="20"/>
        </w:rPr>
        <w:t>Provide the name and contact information for the primary contact from your organization for this CFP:</w:t>
      </w:r>
    </w:p>
    <w:p w14:paraId="27D38678" w14:textId="77777777" w:rsidR="006737C7" w:rsidRPr="003E2FE7" w:rsidRDefault="006737C7" w:rsidP="00B8000E">
      <w:pPr>
        <w:spacing w:after="0" w:line="240" w:lineRule="auto"/>
        <w:rPr>
          <w:rFonts w:ascii="Calibri" w:eastAsia="Arial" w:hAnsi="Calibri" w:cs="Calibri"/>
          <w:sz w:val="20"/>
          <w:szCs w:val="20"/>
        </w:rPr>
      </w:pPr>
    </w:p>
    <w:tbl>
      <w:tblPr>
        <w:tblStyle w:val="TableGrid3"/>
        <w:tblW w:w="9000" w:type="dxa"/>
        <w:tblInd w:w="-5" w:type="dxa"/>
        <w:tblLook w:val="04A0" w:firstRow="1" w:lastRow="0" w:firstColumn="1" w:lastColumn="0" w:noHBand="0" w:noVBand="1"/>
      </w:tblPr>
      <w:tblGrid>
        <w:gridCol w:w="2273"/>
        <w:gridCol w:w="6727"/>
      </w:tblGrid>
      <w:tr w:rsidR="000B480F" w:rsidRPr="003E2FE7" w14:paraId="6BAABFF3" w14:textId="77777777" w:rsidTr="000637E6">
        <w:trPr>
          <w:trHeight w:val="260"/>
        </w:trPr>
        <w:tc>
          <w:tcPr>
            <w:tcW w:w="2273" w:type="dxa"/>
          </w:tcPr>
          <w:p w14:paraId="5BF88BCF" w14:textId="77777777" w:rsidR="000B480F" w:rsidRPr="003E2FE7" w:rsidRDefault="000B480F" w:rsidP="00B8000E">
            <w:pPr>
              <w:rPr>
                <w:rFonts w:eastAsia="Arial" w:cs="Calibri"/>
                <w:sz w:val="20"/>
                <w:szCs w:val="20"/>
              </w:rPr>
            </w:pPr>
            <w:r w:rsidRPr="003E2FE7">
              <w:rPr>
                <w:rFonts w:eastAsia="Arial" w:cs="Calibri"/>
                <w:sz w:val="20"/>
                <w:szCs w:val="20"/>
              </w:rPr>
              <w:t>Name:</w:t>
            </w:r>
          </w:p>
        </w:tc>
        <w:tc>
          <w:tcPr>
            <w:tcW w:w="6727" w:type="dxa"/>
            <w:tcBorders>
              <w:bottom w:val="single" w:sz="4" w:space="0" w:color="auto"/>
            </w:tcBorders>
          </w:tcPr>
          <w:p w14:paraId="69187E1B" w14:textId="77777777" w:rsidR="000B480F" w:rsidRPr="003E2FE7" w:rsidRDefault="000B480F" w:rsidP="00B8000E">
            <w:pPr>
              <w:rPr>
                <w:rFonts w:eastAsia="Times New Roman" w:cs="Calibri"/>
                <w:sz w:val="20"/>
                <w:szCs w:val="20"/>
              </w:rPr>
            </w:pPr>
          </w:p>
        </w:tc>
      </w:tr>
      <w:tr w:rsidR="000B480F" w:rsidRPr="003E2FE7" w14:paraId="063A0CAB" w14:textId="77777777" w:rsidTr="000637E6">
        <w:trPr>
          <w:trHeight w:val="260"/>
        </w:trPr>
        <w:tc>
          <w:tcPr>
            <w:tcW w:w="2273" w:type="dxa"/>
          </w:tcPr>
          <w:p w14:paraId="1092CDEF" w14:textId="77777777" w:rsidR="000B480F" w:rsidRPr="003E2FE7" w:rsidRDefault="000B480F" w:rsidP="00B8000E">
            <w:pPr>
              <w:rPr>
                <w:rFonts w:eastAsia="Arial" w:cs="Calibri"/>
                <w:sz w:val="20"/>
                <w:szCs w:val="20"/>
              </w:rPr>
            </w:pPr>
            <w:r w:rsidRPr="003E2FE7">
              <w:rPr>
                <w:rFonts w:eastAsia="Arial" w:cs="Calibri"/>
                <w:sz w:val="20"/>
                <w:szCs w:val="20"/>
              </w:rPr>
              <w:t>Title:</w:t>
            </w:r>
          </w:p>
        </w:tc>
        <w:tc>
          <w:tcPr>
            <w:tcW w:w="6727" w:type="dxa"/>
            <w:tcBorders>
              <w:top w:val="single" w:sz="4" w:space="0" w:color="auto"/>
              <w:bottom w:val="single" w:sz="4" w:space="0" w:color="auto"/>
            </w:tcBorders>
          </w:tcPr>
          <w:p w14:paraId="6AF2F8A7" w14:textId="77777777" w:rsidR="000B480F" w:rsidRPr="003E2FE7" w:rsidRDefault="000B480F" w:rsidP="00B8000E">
            <w:pPr>
              <w:rPr>
                <w:rFonts w:eastAsia="Times New Roman" w:cs="Calibri"/>
                <w:sz w:val="20"/>
                <w:szCs w:val="20"/>
              </w:rPr>
            </w:pPr>
          </w:p>
        </w:tc>
      </w:tr>
      <w:tr w:rsidR="000B480F" w:rsidRPr="003E2FE7" w14:paraId="21CAECD6" w14:textId="77777777" w:rsidTr="000637E6">
        <w:trPr>
          <w:trHeight w:val="260"/>
        </w:trPr>
        <w:tc>
          <w:tcPr>
            <w:tcW w:w="2273" w:type="dxa"/>
          </w:tcPr>
          <w:p w14:paraId="7C04A21B" w14:textId="77777777" w:rsidR="000B480F" w:rsidRPr="003E2FE7" w:rsidRDefault="000B480F" w:rsidP="00B8000E">
            <w:pPr>
              <w:rPr>
                <w:rFonts w:eastAsia="Arial" w:cs="Calibri"/>
                <w:sz w:val="20"/>
                <w:szCs w:val="20"/>
              </w:rPr>
            </w:pPr>
            <w:r w:rsidRPr="003E2FE7">
              <w:rPr>
                <w:rFonts w:eastAsia="Arial" w:cs="Calibri"/>
                <w:sz w:val="20"/>
                <w:szCs w:val="20"/>
              </w:rPr>
              <w:t>Address:</w:t>
            </w:r>
          </w:p>
        </w:tc>
        <w:tc>
          <w:tcPr>
            <w:tcW w:w="6727" w:type="dxa"/>
            <w:tcBorders>
              <w:top w:val="single" w:sz="4" w:space="0" w:color="auto"/>
              <w:bottom w:val="single" w:sz="4" w:space="0" w:color="auto"/>
            </w:tcBorders>
          </w:tcPr>
          <w:p w14:paraId="58CBE988" w14:textId="77777777" w:rsidR="000B480F" w:rsidRPr="003E2FE7" w:rsidRDefault="000B480F" w:rsidP="00B8000E">
            <w:pPr>
              <w:rPr>
                <w:rFonts w:eastAsia="Times New Roman" w:cs="Calibri"/>
                <w:sz w:val="20"/>
                <w:szCs w:val="20"/>
              </w:rPr>
            </w:pPr>
          </w:p>
        </w:tc>
      </w:tr>
      <w:tr w:rsidR="000B480F" w:rsidRPr="003E2FE7" w14:paraId="705676E5" w14:textId="77777777" w:rsidTr="000637E6">
        <w:trPr>
          <w:trHeight w:val="260"/>
        </w:trPr>
        <w:tc>
          <w:tcPr>
            <w:tcW w:w="2273" w:type="dxa"/>
          </w:tcPr>
          <w:p w14:paraId="00EC8CD6" w14:textId="77777777" w:rsidR="000B480F" w:rsidRPr="003E2FE7" w:rsidRDefault="000B480F" w:rsidP="00B8000E">
            <w:pPr>
              <w:rPr>
                <w:rFonts w:eastAsia="Arial" w:cs="Calibri"/>
                <w:sz w:val="20"/>
                <w:szCs w:val="20"/>
              </w:rPr>
            </w:pPr>
            <w:r w:rsidRPr="003E2FE7">
              <w:rPr>
                <w:rFonts w:eastAsia="Arial" w:cs="Calibri"/>
                <w:sz w:val="20"/>
                <w:szCs w:val="20"/>
              </w:rPr>
              <w:t>Telephone Number</w:t>
            </w:r>
          </w:p>
        </w:tc>
        <w:tc>
          <w:tcPr>
            <w:tcW w:w="6727" w:type="dxa"/>
            <w:tcBorders>
              <w:top w:val="single" w:sz="4" w:space="0" w:color="auto"/>
              <w:bottom w:val="single" w:sz="4" w:space="0" w:color="auto"/>
            </w:tcBorders>
          </w:tcPr>
          <w:p w14:paraId="0DE39EF9" w14:textId="77777777" w:rsidR="000B480F" w:rsidRPr="003E2FE7" w:rsidRDefault="000B480F" w:rsidP="00B8000E">
            <w:pPr>
              <w:rPr>
                <w:rFonts w:eastAsia="Times New Roman" w:cs="Calibri"/>
                <w:sz w:val="20"/>
                <w:szCs w:val="20"/>
              </w:rPr>
            </w:pPr>
          </w:p>
        </w:tc>
      </w:tr>
      <w:tr w:rsidR="000B480F" w:rsidRPr="003E2FE7" w14:paraId="686C065E" w14:textId="77777777" w:rsidTr="000637E6">
        <w:trPr>
          <w:trHeight w:val="260"/>
        </w:trPr>
        <w:tc>
          <w:tcPr>
            <w:tcW w:w="2273" w:type="dxa"/>
          </w:tcPr>
          <w:p w14:paraId="401C1CA0" w14:textId="77777777" w:rsidR="000B480F" w:rsidRPr="003E2FE7" w:rsidRDefault="000B480F" w:rsidP="00B8000E">
            <w:pPr>
              <w:rPr>
                <w:rFonts w:eastAsia="Arial" w:cs="Calibri"/>
                <w:sz w:val="20"/>
                <w:szCs w:val="20"/>
              </w:rPr>
            </w:pPr>
            <w:r w:rsidRPr="003E2FE7">
              <w:rPr>
                <w:rFonts w:eastAsia="Arial" w:cs="Calibri"/>
                <w:sz w:val="20"/>
                <w:szCs w:val="20"/>
              </w:rPr>
              <w:t>Fax Number:</w:t>
            </w:r>
          </w:p>
        </w:tc>
        <w:tc>
          <w:tcPr>
            <w:tcW w:w="6727" w:type="dxa"/>
            <w:tcBorders>
              <w:top w:val="single" w:sz="4" w:space="0" w:color="auto"/>
              <w:bottom w:val="single" w:sz="4" w:space="0" w:color="auto"/>
            </w:tcBorders>
          </w:tcPr>
          <w:p w14:paraId="1182F7E0" w14:textId="77777777" w:rsidR="000B480F" w:rsidRPr="003E2FE7" w:rsidRDefault="000B480F" w:rsidP="00B8000E">
            <w:pPr>
              <w:rPr>
                <w:rFonts w:eastAsia="Times New Roman" w:cs="Calibri"/>
                <w:sz w:val="20"/>
                <w:szCs w:val="20"/>
              </w:rPr>
            </w:pPr>
          </w:p>
        </w:tc>
      </w:tr>
      <w:tr w:rsidR="000B480F" w:rsidRPr="003E2FE7" w14:paraId="77C8CC7F" w14:textId="77777777" w:rsidTr="000637E6">
        <w:trPr>
          <w:trHeight w:val="260"/>
        </w:trPr>
        <w:tc>
          <w:tcPr>
            <w:tcW w:w="2273" w:type="dxa"/>
          </w:tcPr>
          <w:p w14:paraId="133D349E" w14:textId="77777777" w:rsidR="000B480F" w:rsidRPr="003E2FE7" w:rsidRDefault="000B480F" w:rsidP="00B8000E">
            <w:pPr>
              <w:rPr>
                <w:rFonts w:eastAsia="Arial" w:cs="Calibri"/>
                <w:i/>
                <w:iCs/>
                <w:sz w:val="20"/>
                <w:szCs w:val="20"/>
              </w:rPr>
            </w:pPr>
            <w:r w:rsidRPr="003E2FE7">
              <w:rPr>
                <w:rFonts w:eastAsia="Arial" w:cs="Calibri"/>
                <w:sz w:val="20"/>
                <w:szCs w:val="20"/>
              </w:rPr>
              <w:t>Email Address:</w:t>
            </w:r>
          </w:p>
        </w:tc>
        <w:tc>
          <w:tcPr>
            <w:tcW w:w="6727" w:type="dxa"/>
            <w:tcBorders>
              <w:top w:val="single" w:sz="4" w:space="0" w:color="auto"/>
              <w:bottom w:val="single" w:sz="4" w:space="0" w:color="auto"/>
            </w:tcBorders>
          </w:tcPr>
          <w:p w14:paraId="2E185D87" w14:textId="77777777" w:rsidR="000B480F" w:rsidRPr="003E2FE7" w:rsidRDefault="000B480F" w:rsidP="00B8000E">
            <w:pPr>
              <w:rPr>
                <w:rFonts w:eastAsia="Times New Roman" w:cs="Calibri"/>
                <w:sz w:val="20"/>
                <w:szCs w:val="20"/>
              </w:rPr>
            </w:pPr>
          </w:p>
        </w:tc>
      </w:tr>
    </w:tbl>
    <w:p w14:paraId="6D5A16C6" w14:textId="77777777" w:rsidR="000B480F" w:rsidRPr="003E2FE7" w:rsidRDefault="000B480F" w:rsidP="00B8000E">
      <w:pPr>
        <w:tabs>
          <w:tab w:val="center" w:pos="4320"/>
          <w:tab w:val="right" w:pos="8640"/>
        </w:tabs>
        <w:spacing w:after="0" w:line="240" w:lineRule="auto"/>
        <w:rPr>
          <w:rFonts w:ascii="Calibri" w:eastAsia="Times New Roman" w:hAnsi="Calibri" w:cs="Calibri"/>
          <w:b/>
          <w:sz w:val="20"/>
          <w:szCs w:val="20"/>
          <w:lang w:val="en-GB" w:eastAsia="en-GB"/>
        </w:rPr>
      </w:pPr>
    </w:p>
    <w:p w14:paraId="76E22E7F" w14:textId="3220BCCC" w:rsidR="000B480F" w:rsidRPr="003E2FE7" w:rsidRDefault="000B480F" w:rsidP="00B32EDC">
      <w:pPr>
        <w:spacing w:after="0" w:line="240" w:lineRule="auto"/>
        <w:jc w:val="both"/>
        <w:rPr>
          <w:rFonts w:ascii="Calibri" w:eastAsia="Times New Roman" w:hAnsi="Calibri" w:cs="Calibri"/>
          <w:b/>
          <w:sz w:val="20"/>
          <w:szCs w:val="20"/>
          <w:lang w:val="en-GB" w:eastAsia="en-GB"/>
        </w:rPr>
      </w:pPr>
      <w:r w:rsidRPr="003E2FE7">
        <w:rPr>
          <w:rFonts w:ascii="Calibri" w:eastAsia="Times New Roman" w:hAnsi="Calibri" w:cs="Calibri"/>
          <w:b/>
          <w:color w:val="002060"/>
          <w:sz w:val="20"/>
          <w:szCs w:val="20"/>
          <w:lang w:val="en-GB" w:eastAsia="en-GB"/>
        </w:rPr>
        <w:t xml:space="preserve">Technical </w:t>
      </w:r>
      <w:r w:rsidR="00F53B43" w:rsidRPr="003E2FE7">
        <w:rPr>
          <w:rFonts w:ascii="Calibri" w:eastAsia="Times New Roman" w:hAnsi="Calibri" w:cs="Calibri"/>
          <w:b/>
          <w:color w:val="002060"/>
          <w:sz w:val="20"/>
          <w:szCs w:val="20"/>
          <w:lang w:val="en-GB" w:eastAsia="en-GB"/>
        </w:rPr>
        <w:t>P</w:t>
      </w:r>
      <w:r w:rsidRPr="003E2FE7">
        <w:rPr>
          <w:rFonts w:ascii="Calibri" w:eastAsia="Times New Roman" w:hAnsi="Calibri" w:cs="Calibri"/>
          <w:b/>
          <w:color w:val="002060"/>
          <w:sz w:val="20"/>
          <w:szCs w:val="20"/>
          <w:lang w:val="en-GB" w:eastAsia="en-GB"/>
        </w:rPr>
        <w:t xml:space="preserve">roposal </w:t>
      </w:r>
      <w:r w:rsidR="00F53B43" w:rsidRPr="003E2FE7">
        <w:rPr>
          <w:rFonts w:ascii="Calibri" w:eastAsia="Times New Roman" w:hAnsi="Calibri" w:cs="Calibri"/>
          <w:b/>
          <w:color w:val="002060"/>
          <w:sz w:val="20"/>
          <w:szCs w:val="20"/>
          <w:lang w:val="en-GB" w:eastAsia="en-GB"/>
        </w:rPr>
        <w:t>S</w:t>
      </w:r>
      <w:r w:rsidRPr="003E2FE7">
        <w:rPr>
          <w:rFonts w:ascii="Calibri" w:eastAsia="Times New Roman" w:hAnsi="Calibri" w:cs="Calibri"/>
          <w:b/>
          <w:color w:val="002060"/>
          <w:sz w:val="20"/>
          <w:szCs w:val="20"/>
          <w:lang w:val="en-GB" w:eastAsia="en-GB"/>
        </w:rPr>
        <w:t xml:space="preserve">ubmission </w:t>
      </w:r>
      <w:r w:rsidR="00F53B43" w:rsidRPr="003E2FE7">
        <w:rPr>
          <w:rFonts w:ascii="Calibri" w:eastAsia="Times New Roman" w:hAnsi="Calibri" w:cs="Calibri"/>
          <w:b/>
          <w:color w:val="002060"/>
          <w:sz w:val="20"/>
          <w:szCs w:val="20"/>
          <w:lang w:val="en-GB" w:eastAsia="en-GB"/>
        </w:rPr>
        <w:t>F</w:t>
      </w:r>
      <w:r w:rsidRPr="003E2FE7">
        <w:rPr>
          <w:rFonts w:ascii="Calibri" w:eastAsia="Times New Roman" w:hAnsi="Calibri" w:cs="Calibri"/>
          <w:b/>
          <w:color w:val="002060"/>
          <w:sz w:val="20"/>
          <w:szCs w:val="20"/>
          <w:lang w:val="en-GB" w:eastAsia="en-GB"/>
        </w:rPr>
        <w:t>orm</w:t>
      </w:r>
    </w:p>
    <w:p w14:paraId="5E1EA5D6" w14:textId="30E86B73" w:rsidR="000B480F" w:rsidRPr="003E2FE7" w:rsidRDefault="000B480F" w:rsidP="00B32EDC">
      <w:pPr>
        <w:spacing w:after="0" w:line="240" w:lineRule="auto"/>
        <w:contextualSpacing/>
        <w:jc w:val="both"/>
        <w:rPr>
          <w:rFonts w:ascii="Calibri" w:eastAsia="Calibri" w:hAnsi="Calibri" w:cs="Calibri"/>
          <w:sz w:val="20"/>
          <w:szCs w:val="20"/>
          <w:lang w:val="en-CA"/>
        </w:rPr>
      </w:pPr>
      <w:r w:rsidRPr="003E2FE7">
        <w:rPr>
          <w:rFonts w:ascii="Calibri" w:eastAsia="Calibri" w:hAnsi="Calibri" w:cs="Calibri"/>
          <w:sz w:val="20"/>
          <w:szCs w:val="20"/>
          <w:lang w:val="en-CA"/>
        </w:rPr>
        <w:lastRenderedPageBreak/>
        <w:t>The proponent’s proposal must be organized to follow the format of this CFP. Each proponent must respond to every stated request or requirement and indicate that proponent confirms acceptance of and understands</w:t>
      </w:r>
      <w:r w:rsidR="00DC2F38" w:rsidRPr="003E2FE7">
        <w:rPr>
          <w:rFonts w:ascii="Calibri" w:eastAsia="Calibri" w:hAnsi="Calibri" w:cs="Calibri"/>
          <w:sz w:val="20"/>
          <w:szCs w:val="20"/>
          <w:lang w:val="en-CA"/>
        </w:rPr>
        <w:t xml:space="preserve"> </w:t>
      </w:r>
      <w:r w:rsidR="006470FD" w:rsidRPr="003E2FE7">
        <w:rPr>
          <w:rFonts w:ascii="Calibri" w:eastAsia="Calibri" w:hAnsi="Calibri" w:cs="Calibri"/>
          <w:sz w:val="20"/>
          <w:szCs w:val="20"/>
          <w:lang w:val="en-CA"/>
        </w:rPr>
        <w:t>UN Women</w:t>
      </w:r>
      <w:r w:rsidRPr="003E2FE7">
        <w:rPr>
          <w:rFonts w:ascii="Calibri" w:eastAsia="Calibri" w:hAnsi="Calibri" w:cs="Calibri"/>
          <w:sz w:val="20"/>
          <w:szCs w:val="20"/>
          <w:lang w:val="en-CA"/>
        </w:rPr>
        <w:t xml:space="preserve"> stated requirements. The proponent should identify any substantive assumption made in preparing its proposal. Any item not specifically addressed in the proponent’s proposal will be deemed as accepted by the proponent. The terms “proponent” </w:t>
      </w:r>
      <w:r w:rsidR="00AD1824" w:rsidRPr="003E2FE7">
        <w:rPr>
          <w:rFonts w:ascii="Calibri" w:eastAsia="Calibri" w:hAnsi="Calibri" w:cs="Calibri"/>
          <w:sz w:val="20"/>
          <w:szCs w:val="20"/>
          <w:lang w:val="en-CA"/>
        </w:rPr>
        <w:t>refers</w:t>
      </w:r>
      <w:r w:rsidRPr="003E2FE7">
        <w:rPr>
          <w:rFonts w:ascii="Calibri" w:eastAsia="Calibri" w:hAnsi="Calibri" w:cs="Calibri"/>
          <w:sz w:val="20"/>
          <w:szCs w:val="20"/>
          <w:lang w:val="en-CA"/>
        </w:rPr>
        <w:t xml:space="preserve"> to those organizations that submit a proposal pursuant to this CFP.</w:t>
      </w:r>
    </w:p>
    <w:p w14:paraId="0EDB0D36" w14:textId="77777777" w:rsidR="00F53B43" w:rsidRPr="003E2FE7" w:rsidRDefault="00F53B43" w:rsidP="00B32EDC">
      <w:pPr>
        <w:spacing w:after="0" w:line="240" w:lineRule="auto"/>
        <w:contextualSpacing/>
        <w:jc w:val="both"/>
        <w:rPr>
          <w:rFonts w:ascii="Calibri" w:eastAsia="Calibri" w:hAnsi="Calibri" w:cs="Calibri"/>
          <w:sz w:val="20"/>
          <w:szCs w:val="20"/>
          <w:lang w:val="en-CA"/>
        </w:rPr>
      </w:pPr>
    </w:p>
    <w:p w14:paraId="58CCEB91" w14:textId="3772E8FC" w:rsidR="000B480F" w:rsidRPr="003E2FE7" w:rsidRDefault="000B480F" w:rsidP="00B32EDC">
      <w:pPr>
        <w:spacing w:after="0" w:line="240" w:lineRule="auto"/>
        <w:jc w:val="both"/>
        <w:rPr>
          <w:rFonts w:ascii="Calibri" w:eastAsia="Calibri" w:hAnsi="Calibri" w:cs="Calibri"/>
          <w:sz w:val="20"/>
          <w:szCs w:val="20"/>
          <w:lang w:val="en-CA"/>
        </w:rPr>
      </w:pPr>
      <w:r w:rsidRPr="003E2FE7">
        <w:rPr>
          <w:rFonts w:ascii="Calibri" w:eastAsia="Calibri" w:hAnsi="Calibri" w:cs="Calibri"/>
          <w:sz w:val="20"/>
          <w:szCs w:val="20"/>
          <w:lang w:val="en-CA"/>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w:t>
      </w:r>
      <w:r w:rsidR="00DC2F38" w:rsidRPr="003E2FE7">
        <w:rPr>
          <w:rFonts w:ascii="Calibri" w:eastAsia="Calibri" w:hAnsi="Calibri" w:cs="Calibri"/>
          <w:sz w:val="20"/>
          <w:szCs w:val="20"/>
          <w:lang w:val="en-CA"/>
        </w:rPr>
        <w:t xml:space="preserve"> </w:t>
      </w:r>
      <w:r w:rsidR="006470FD" w:rsidRPr="003E2FE7">
        <w:rPr>
          <w:rFonts w:ascii="Calibri" w:eastAsia="Calibri" w:hAnsi="Calibri" w:cs="Calibri"/>
          <w:sz w:val="20"/>
          <w:szCs w:val="20"/>
          <w:lang w:val="en-CA"/>
        </w:rPr>
        <w:t>UN Women</w:t>
      </w:r>
      <w:r w:rsidRPr="003E2FE7">
        <w:rPr>
          <w:rFonts w:ascii="Calibri" w:eastAsia="Calibri" w:hAnsi="Calibri" w:cs="Calibri"/>
          <w:sz w:val="20"/>
          <w:szCs w:val="20"/>
          <w:lang w:val="en-CA"/>
        </w:rPr>
        <w:t xml:space="preserve"> of such proposal.</w:t>
      </w:r>
      <w:r w:rsidR="000F7063" w:rsidRPr="003E2FE7">
        <w:rPr>
          <w:rFonts w:ascii="Calibri" w:eastAsia="Calibri" w:hAnsi="Calibri" w:cs="Calibri"/>
          <w:sz w:val="20"/>
          <w:szCs w:val="20"/>
          <w:lang w:val="en-CA"/>
        </w:rPr>
        <w:t xml:space="preserve"> </w:t>
      </w:r>
    </w:p>
    <w:p w14:paraId="20169EB5" w14:textId="77777777" w:rsidR="00F53B43" w:rsidRPr="003E2FE7" w:rsidRDefault="00F53B43" w:rsidP="00B32EDC">
      <w:pPr>
        <w:spacing w:after="0" w:line="240" w:lineRule="auto"/>
        <w:jc w:val="both"/>
        <w:rPr>
          <w:rFonts w:ascii="Calibri" w:eastAsia="Calibri" w:hAnsi="Calibri" w:cs="Calibri"/>
          <w:sz w:val="20"/>
          <w:szCs w:val="20"/>
          <w:lang w:val="en-CA"/>
        </w:rPr>
      </w:pPr>
    </w:p>
    <w:p w14:paraId="0D182464" w14:textId="49D9B2F7" w:rsidR="0060648E" w:rsidRPr="003E2FE7" w:rsidRDefault="0060648E" w:rsidP="00B32EDC">
      <w:pPr>
        <w:spacing w:after="0" w:line="240" w:lineRule="auto"/>
        <w:jc w:val="both"/>
        <w:rPr>
          <w:rFonts w:ascii="Calibri" w:eastAsia="Calibri" w:hAnsi="Calibri" w:cs="Calibri"/>
          <w:sz w:val="20"/>
          <w:szCs w:val="20"/>
          <w:lang w:val="en-CA"/>
        </w:rPr>
      </w:pPr>
      <w:r w:rsidRPr="003E2FE7">
        <w:rPr>
          <w:rFonts w:ascii="Calibri" w:eastAsia="Calibri" w:hAnsi="Calibri" w:cs="Calibri"/>
          <w:sz w:val="20"/>
          <w:szCs w:val="20"/>
          <w:lang w:val="en-CA"/>
        </w:rPr>
        <w:t xml:space="preserve">The development of the Technical Proposal must be guided by the evaluation criteria presented below and provide a description of the technical approach, relevance and technical capacity and </w:t>
      </w:r>
      <w:r w:rsidR="00B41BE8" w:rsidRPr="003E2FE7">
        <w:rPr>
          <w:rFonts w:ascii="Calibri" w:eastAsia="Calibri" w:hAnsi="Calibri" w:cs="Calibri"/>
          <w:sz w:val="20"/>
          <w:szCs w:val="20"/>
          <w:lang w:val="en-CA"/>
        </w:rPr>
        <w:t>g</w:t>
      </w:r>
      <w:r w:rsidRPr="003E2FE7">
        <w:rPr>
          <w:rFonts w:ascii="Calibri" w:eastAsia="Calibri" w:hAnsi="Calibri" w:cs="Calibri"/>
          <w:sz w:val="20"/>
          <w:szCs w:val="20"/>
          <w:lang w:val="en-CA"/>
        </w:rPr>
        <w:t>overnance and management arrangements for the intervention</w:t>
      </w:r>
      <w:r w:rsidR="00C35CC0" w:rsidRPr="003E2FE7">
        <w:rPr>
          <w:rFonts w:ascii="Calibri" w:eastAsia="Calibri" w:hAnsi="Calibri" w:cs="Calibri"/>
          <w:sz w:val="20"/>
          <w:szCs w:val="20"/>
          <w:lang w:val="en-CA"/>
        </w:rPr>
        <w:t>.</w:t>
      </w:r>
    </w:p>
    <w:p w14:paraId="70B578FE" w14:textId="77777777" w:rsidR="000B480F" w:rsidRPr="003E2FE7" w:rsidRDefault="000B480F" w:rsidP="00B8000E">
      <w:pPr>
        <w:spacing w:after="0" w:line="240" w:lineRule="auto"/>
        <w:ind w:right="-180"/>
        <w:jc w:val="both"/>
        <w:rPr>
          <w:rFonts w:ascii="Calibri" w:eastAsia="Calibri" w:hAnsi="Calibri" w:cs="Calibri"/>
          <w:b/>
          <w:sz w:val="20"/>
          <w:szCs w:val="20"/>
          <w:lang w:val="en-CA"/>
        </w:rPr>
      </w:pPr>
    </w:p>
    <w:tbl>
      <w:tblPr>
        <w:tblpPr w:leftFromText="180" w:rightFromText="180" w:bottomFromText="70" w:vertAnchor="text"/>
        <w:tblW w:w="9098" w:type="dxa"/>
        <w:tblCellMar>
          <w:left w:w="0" w:type="dxa"/>
          <w:right w:w="0" w:type="dxa"/>
        </w:tblCellMar>
        <w:tblLook w:val="04A0" w:firstRow="1" w:lastRow="0" w:firstColumn="1" w:lastColumn="0" w:noHBand="0" w:noVBand="1"/>
      </w:tblPr>
      <w:tblGrid>
        <w:gridCol w:w="808"/>
        <w:gridCol w:w="718"/>
        <w:gridCol w:w="6373"/>
        <w:gridCol w:w="1199"/>
      </w:tblGrid>
      <w:tr w:rsidR="00B76F6A" w:rsidRPr="003E2FE7" w14:paraId="04A220DC" w14:textId="77777777" w:rsidTr="00B7684C">
        <w:trPr>
          <w:trHeight w:val="475"/>
        </w:trPr>
        <w:tc>
          <w:tcPr>
            <w:tcW w:w="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Pr="003E2FE7" w:rsidRDefault="00B76F6A" w:rsidP="00B8000E">
            <w:pPr>
              <w:spacing w:after="0" w:line="240" w:lineRule="auto"/>
              <w:jc w:val="both"/>
              <w:rPr>
                <w:rFonts w:ascii="Calibri" w:hAnsi="Calibri" w:cs="Calibri"/>
                <w:b/>
                <w:bCs/>
                <w:spacing w:val="-3"/>
                <w:sz w:val="20"/>
                <w:szCs w:val="20"/>
              </w:rPr>
            </w:pPr>
            <w:r w:rsidRPr="003E2FE7">
              <w:rPr>
                <w:rFonts w:ascii="Calibri" w:hAnsi="Calibri" w:cs="Calibri"/>
                <w:b/>
                <w:bCs/>
                <w:spacing w:val="-3"/>
                <w:sz w:val="20"/>
                <w:szCs w:val="20"/>
              </w:rPr>
              <w:t>Section</w:t>
            </w:r>
          </w:p>
        </w:tc>
        <w:tc>
          <w:tcPr>
            <w:tcW w:w="68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Pr="003E2FE7" w:rsidRDefault="00B76F6A" w:rsidP="00B8000E">
            <w:pPr>
              <w:spacing w:after="0" w:line="240" w:lineRule="auto"/>
              <w:jc w:val="both"/>
              <w:rPr>
                <w:rFonts w:ascii="Calibri" w:hAnsi="Calibri" w:cs="Calibri"/>
                <w:b/>
                <w:bCs/>
                <w:spacing w:val="-3"/>
                <w:sz w:val="20"/>
                <w:szCs w:val="20"/>
              </w:rPr>
            </w:pPr>
            <w:r w:rsidRPr="003E2FE7">
              <w:rPr>
                <w:rFonts w:ascii="Calibri" w:hAnsi="Calibri" w:cs="Calibri"/>
                <w:b/>
                <w:bCs/>
                <w:spacing w:val="-3"/>
                <w:sz w:val="20"/>
                <w:szCs w:val="20"/>
              </w:rPr>
              <w:t>Points</w:t>
            </w:r>
          </w:p>
        </w:tc>
        <w:tc>
          <w:tcPr>
            <w:tcW w:w="657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Pr="003E2FE7" w:rsidRDefault="00B76F6A" w:rsidP="00B8000E">
            <w:pPr>
              <w:spacing w:after="0" w:line="240" w:lineRule="auto"/>
              <w:jc w:val="both"/>
              <w:rPr>
                <w:rFonts w:ascii="Calibri" w:hAnsi="Calibri" w:cs="Calibri"/>
                <w:b/>
                <w:bCs/>
                <w:spacing w:val="-3"/>
                <w:sz w:val="20"/>
                <w:szCs w:val="20"/>
              </w:rPr>
            </w:pPr>
            <w:r w:rsidRPr="003E2FE7">
              <w:rPr>
                <w:rFonts w:ascii="Calibri" w:hAnsi="Calibri" w:cs="Calibri"/>
                <w:b/>
                <w:bCs/>
                <w:spacing w:val="-3"/>
                <w:sz w:val="20"/>
                <w:szCs w:val="20"/>
              </w:rPr>
              <w:t>Criteria</w:t>
            </w:r>
          </w:p>
        </w:tc>
        <w:tc>
          <w:tcPr>
            <w:tcW w:w="109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Pr="003E2FE7" w:rsidRDefault="00B76F6A" w:rsidP="00B8000E">
            <w:pPr>
              <w:spacing w:after="0" w:line="240" w:lineRule="auto"/>
              <w:jc w:val="both"/>
              <w:rPr>
                <w:rFonts w:ascii="Calibri" w:hAnsi="Calibri" w:cs="Calibri"/>
                <w:b/>
                <w:bCs/>
                <w:spacing w:val="-3"/>
                <w:sz w:val="20"/>
                <w:szCs w:val="20"/>
              </w:rPr>
            </w:pPr>
            <w:r w:rsidRPr="003E2FE7">
              <w:rPr>
                <w:rFonts w:ascii="Calibri" w:hAnsi="Calibri" w:cs="Calibri"/>
                <w:b/>
                <w:bCs/>
                <w:spacing w:val="-3"/>
                <w:sz w:val="20"/>
                <w:szCs w:val="20"/>
              </w:rPr>
              <w:t>Proponent’s Response</w:t>
            </w:r>
          </w:p>
        </w:tc>
      </w:tr>
      <w:tr w:rsidR="00B76F6A" w:rsidRPr="003E2FE7" w14:paraId="4705B57F" w14:textId="77777777" w:rsidTr="00B7684C">
        <w:trPr>
          <w:trHeight w:val="295"/>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Pr="003E2FE7" w:rsidRDefault="00B76F6A" w:rsidP="00B8000E">
            <w:pPr>
              <w:spacing w:after="0" w:line="240" w:lineRule="auto"/>
              <w:jc w:val="both"/>
              <w:rPr>
                <w:rFonts w:ascii="Calibri" w:hAnsi="Calibri" w:cs="Calibri"/>
                <w:spacing w:val="-3"/>
                <w:sz w:val="20"/>
                <w:szCs w:val="20"/>
              </w:rPr>
            </w:pPr>
            <w:r w:rsidRPr="003E2FE7">
              <w:rPr>
                <w:rFonts w:ascii="Calibri" w:hAnsi="Calibri" w:cs="Calibri"/>
                <w:spacing w:val="-3"/>
                <w:sz w:val="20"/>
                <w:szCs w:val="20"/>
              </w:rPr>
              <w:t>1</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Pr="003E2FE7" w:rsidRDefault="00B76F6A" w:rsidP="00B8000E">
            <w:pPr>
              <w:spacing w:after="0" w:line="240" w:lineRule="auto"/>
              <w:jc w:val="both"/>
              <w:rPr>
                <w:rFonts w:ascii="Calibri" w:hAnsi="Calibri" w:cs="Calibri"/>
                <w:sz w:val="20"/>
                <w:szCs w:val="20"/>
              </w:rPr>
            </w:pPr>
            <w:r w:rsidRPr="003E2FE7">
              <w:rPr>
                <w:rFonts w:ascii="Calibri" w:hAnsi="Calibri" w:cs="Calibri"/>
                <w:spacing w:val="-3"/>
                <w:sz w:val="20"/>
                <w:szCs w:val="20"/>
              </w:rPr>
              <w:t>15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627423" w14:textId="38236D40" w:rsidR="00B76F6A" w:rsidRPr="003E2FE7" w:rsidRDefault="007C7D1E" w:rsidP="00D371E4">
            <w:pPr>
              <w:spacing w:after="0" w:line="240" w:lineRule="auto"/>
              <w:jc w:val="both"/>
              <w:rPr>
                <w:rFonts w:ascii="Calibri" w:hAnsi="Calibri" w:cs="Calibri"/>
                <w:sz w:val="20"/>
                <w:szCs w:val="20"/>
              </w:rPr>
            </w:pPr>
            <w:r w:rsidRPr="003E2FE7">
              <w:rPr>
                <w:rFonts w:ascii="Calibri" w:hAnsi="Calibri" w:cs="Calibri"/>
                <w:sz w:val="20"/>
                <w:szCs w:val="20"/>
              </w:rPr>
              <w:t>The p</w:t>
            </w:r>
            <w:r w:rsidR="7092DD40" w:rsidRPr="003E2FE7">
              <w:rPr>
                <w:rFonts w:ascii="Calibri" w:hAnsi="Calibri" w:cs="Calibri"/>
                <w:sz w:val="20"/>
                <w:szCs w:val="20"/>
              </w:rPr>
              <w:t>roposal is compliant with the C</w:t>
            </w:r>
            <w:r w:rsidR="00D371E4" w:rsidRPr="003E2FE7">
              <w:rPr>
                <w:rFonts w:ascii="Calibri" w:hAnsi="Calibri" w:cs="Calibri"/>
                <w:sz w:val="20"/>
                <w:szCs w:val="20"/>
              </w:rPr>
              <w:t>F</w:t>
            </w:r>
            <w:r w:rsidR="00F958DC" w:rsidRPr="003E2FE7">
              <w:rPr>
                <w:rFonts w:ascii="Calibri" w:hAnsi="Calibri" w:cs="Calibri"/>
                <w:sz w:val="20"/>
                <w:szCs w:val="20"/>
              </w:rPr>
              <w:t>P</w:t>
            </w:r>
            <w:r w:rsidR="7092DD40" w:rsidRPr="003E2FE7">
              <w:rPr>
                <w:rFonts w:ascii="Calibri" w:hAnsi="Calibri" w:cs="Calibri"/>
                <w:sz w:val="20"/>
                <w:szCs w:val="20"/>
              </w:rPr>
              <w:t xml:space="preserve"> requirement</w:t>
            </w:r>
            <w:r w:rsidR="00B324A7" w:rsidRPr="003E2FE7">
              <w:rPr>
                <w:rFonts w:ascii="Calibri" w:hAnsi="Calibri" w:cs="Calibri"/>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Pr="003E2FE7" w:rsidRDefault="00B76F6A" w:rsidP="00B8000E">
            <w:pPr>
              <w:spacing w:after="0" w:line="240" w:lineRule="auto"/>
              <w:rPr>
                <w:rFonts w:ascii="Calibri" w:hAnsi="Calibri" w:cs="Calibri"/>
                <w:spacing w:val="-3"/>
                <w:sz w:val="20"/>
                <w:szCs w:val="20"/>
                <w:highlight w:val="lightGray"/>
              </w:rPr>
            </w:pPr>
          </w:p>
        </w:tc>
      </w:tr>
      <w:tr w:rsidR="00B76F6A" w:rsidRPr="003E2FE7" w14:paraId="5A62288E" w14:textId="77777777" w:rsidTr="005A773E">
        <w:trPr>
          <w:trHeight w:val="61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Pr="003E2FE7" w:rsidRDefault="00B76F6A" w:rsidP="00B8000E">
            <w:pPr>
              <w:spacing w:after="0" w:line="240" w:lineRule="auto"/>
              <w:jc w:val="both"/>
              <w:rPr>
                <w:rFonts w:ascii="Calibri" w:hAnsi="Calibri" w:cs="Calibri"/>
                <w:spacing w:val="-3"/>
                <w:sz w:val="20"/>
                <w:szCs w:val="20"/>
              </w:rPr>
            </w:pPr>
            <w:r w:rsidRPr="003E2FE7">
              <w:rPr>
                <w:rFonts w:ascii="Calibri" w:hAnsi="Calibri" w:cs="Calibri"/>
                <w:spacing w:val="-3"/>
                <w:sz w:val="20"/>
                <w:szCs w:val="20"/>
              </w:rPr>
              <w:t>2</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Pr="003E2FE7" w:rsidRDefault="00B76F6A" w:rsidP="00B8000E">
            <w:pPr>
              <w:spacing w:after="0" w:line="240" w:lineRule="auto"/>
              <w:jc w:val="both"/>
              <w:rPr>
                <w:rFonts w:ascii="Calibri" w:hAnsi="Calibri" w:cs="Calibri"/>
                <w:spacing w:val="-3"/>
                <w:sz w:val="20"/>
                <w:szCs w:val="20"/>
              </w:rPr>
            </w:pPr>
            <w:r w:rsidRPr="003E2FE7">
              <w:rPr>
                <w:rFonts w:ascii="Calibri" w:hAnsi="Calibri" w:cs="Calibri"/>
                <w:spacing w:val="-3"/>
                <w:sz w:val="20"/>
                <w:szCs w:val="20"/>
              </w:rPr>
              <w:t>20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4222F915" w:rsidR="00B76F6A" w:rsidRPr="003E2FE7" w:rsidRDefault="7092DD40" w:rsidP="00D371E4">
            <w:pPr>
              <w:spacing w:after="0" w:line="240" w:lineRule="auto"/>
              <w:jc w:val="both"/>
              <w:rPr>
                <w:rFonts w:ascii="Calibri" w:hAnsi="Calibri" w:cs="Calibri"/>
                <w:spacing w:val="-3"/>
                <w:sz w:val="20"/>
                <w:szCs w:val="20"/>
              </w:rPr>
            </w:pPr>
            <w:r w:rsidRPr="003E2FE7">
              <w:rPr>
                <w:rFonts w:ascii="Calibri" w:hAnsi="Calibri" w:cs="Calibri"/>
                <w:sz w:val="20"/>
                <w:szCs w:val="20"/>
              </w:rPr>
              <w:t xml:space="preserve">The </w:t>
            </w:r>
            <w:r w:rsidR="00B41BE8" w:rsidRPr="003E2FE7">
              <w:rPr>
                <w:rFonts w:ascii="Calibri" w:hAnsi="Calibri" w:cs="Calibri"/>
                <w:sz w:val="20"/>
                <w:szCs w:val="20"/>
              </w:rPr>
              <w:t>o</w:t>
            </w:r>
            <w:r w:rsidRPr="003E2FE7">
              <w:rPr>
                <w:rFonts w:ascii="Calibri" w:hAnsi="Calibri" w:cs="Calibri"/>
                <w:sz w:val="20"/>
                <w:szCs w:val="20"/>
              </w:rPr>
              <w:t xml:space="preserve">rganization’s mandate is relevant to the work to be undertaken in the </w:t>
            </w:r>
            <w:r w:rsidR="00B61E8A" w:rsidRPr="003E2FE7">
              <w:rPr>
                <w:rFonts w:ascii="Calibri" w:hAnsi="Calibri" w:cs="Calibri"/>
                <w:sz w:val="20"/>
                <w:szCs w:val="20"/>
              </w:rPr>
              <w:t>UN Women Terms of Reference</w:t>
            </w:r>
            <w:r w:rsidR="005904C9" w:rsidRPr="003E2FE7">
              <w:rPr>
                <w:rFonts w:ascii="Calibri" w:hAnsi="Calibri" w:cs="Calibri"/>
                <w:sz w:val="20"/>
                <w:szCs w:val="20"/>
              </w:rPr>
              <w:t xml:space="preserve"> and in this regard, </w:t>
            </w:r>
            <w:r w:rsidR="008B19A3" w:rsidRPr="003E2FE7">
              <w:rPr>
                <w:rFonts w:ascii="Calibri" w:hAnsi="Calibri" w:cs="Calibri"/>
                <w:sz w:val="20"/>
                <w:szCs w:val="20"/>
              </w:rPr>
              <w:t>the key elements to cover include</w:t>
            </w:r>
            <w:r w:rsidR="005904C9" w:rsidRPr="003E2FE7">
              <w:rPr>
                <w:rFonts w:ascii="Calibri" w:hAnsi="Calibri" w:cs="Calibri"/>
                <w:sz w:val="20"/>
                <w:szCs w:val="20"/>
              </w:rPr>
              <w:t>:</w:t>
            </w:r>
          </w:p>
          <w:p w14:paraId="4DDA29FB" w14:textId="47DBACD2" w:rsidR="00B76F6A" w:rsidRPr="003E2FE7" w:rsidRDefault="00B737F8" w:rsidP="00D371E4">
            <w:pPr>
              <w:numPr>
                <w:ilvl w:val="0"/>
                <w:numId w:val="18"/>
              </w:numPr>
              <w:spacing w:after="0" w:line="240" w:lineRule="auto"/>
              <w:jc w:val="both"/>
              <w:rPr>
                <w:rFonts w:ascii="Calibri" w:hAnsi="Calibri" w:cs="Calibri"/>
                <w:sz w:val="20"/>
                <w:szCs w:val="20"/>
              </w:rPr>
            </w:pPr>
            <w:r w:rsidRPr="003E2FE7">
              <w:rPr>
                <w:rFonts w:ascii="Calibri" w:hAnsi="Calibri" w:cs="Calibri"/>
                <w:spacing w:val="-3"/>
                <w:sz w:val="20"/>
                <w:szCs w:val="20"/>
              </w:rPr>
              <w:t>the n</w:t>
            </w:r>
            <w:r w:rsidR="00B76F6A" w:rsidRPr="003E2FE7">
              <w:rPr>
                <w:rFonts w:ascii="Calibri" w:hAnsi="Calibri" w:cs="Calibri"/>
                <w:spacing w:val="-3"/>
                <w:sz w:val="20"/>
                <w:szCs w:val="20"/>
              </w:rPr>
              <w:t xml:space="preserve">ature of the </w:t>
            </w:r>
            <w:r w:rsidR="005E14B5" w:rsidRPr="003E2FE7">
              <w:rPr>
                <w:rFonts w:ascii="Calibri" w:hAnsi="Calibri" w:cs="Calibri"/>
                <w:spacing w:val="-3"/>
                <w:sz w:val="20"/>
                <w:szCs w:val="20"/>
              </w:rPr>
              <w:t>proponent</w:t>
            </w:r>
            <w:r w:rsidRPr="003E2FE7">
              <w:rPr>
                <w:rFonts w:ascii="Calibri" w:hAnsi="Calibri" w:cs="Calibri"/>
                <w:spacing w:val="-3"/>
                <w:sz w:val="20"/>
                <w:szCs w:val="20"/>
              </w:rPr>
              <w:t>;</w:t>
            </w:r>
          </w:p>
          <w:p w14:paraId="275050C0" w14:textId="6454F80A" w:rsidR="00B76F6A" w:rsidRPr="003E2FE7" w:rsidRDefault="00B737F8" w:rsidP="00D371E4">
            <w:pPr>
              <w:numPr>
                <w:ilvl w:val="0"/>
                <w:numId w:val="18"/>
              </w:numPr>
              <w:spacing w:after="0" w:line="240" w:lineRule="auto"/>
              <w:jc w:val="both"/>
              <w:rPr>
                <w:rFonts w:ascii="Calibri" w:hAnsi="Calibri" w:cs="Calibri"/>
                <w:sz w:val="20"/>
                <w:szCs w:val="20"/>
              </w:rPr>
            </w:pPr>
            <w:r w:rsidRPr="003E2FE7">
              <w:rPr>
                <w:rFonts w:ascii="Calibri" w:hAnsi="Calibri" w:cs="Calibri"/>
                <w:spacing w:val="-3"/>
                <w:sz w:val="20"/>
                <w:szCs w:val="20"/>
              </w:rPr>
              <w:t>the o</w:t>
            </w:r>
            <w:r w:rsidR="00B76F6A" w:rsidRPr="003E2FE7">
              <w:rPr>
                <w:rFonts w:ascii="Calibri" w:hAnsi="Calibri" w:cs="Calibri"/>
                <w:spacing w:val="-3"/>
                <w:sz w:val="20"/>
                <w:szCs w:val="20"/>
              </w:rPr>
              <w:t>verall mission and purpose of the organization</w:t>
            </w:r>
            <w:r w:rsidRPr="003E2FE7">
              <w:rPr>
                <w:rFonts w:ascii="Calibri" w:hAnsi="Calibri" w:cs="Calibri"/>
                <w:spacing w:val="-3"/>
                <w:sz w:val="20"/>
                <w:szCs w:val="20"/>
              </w:rPr>
              <w:t>;</w:t>
            </w:r>
          </w:p>
          <w:p w14:paraId="1D397AE9" w14:textId="1D0D0DFA" w:rsidR="00B76F6A" w:rsidRPr="003E2FE7" w:rsidRDefault="00B7266B" w:rsidP="00D371E4">
            <w:pPr>
              <w:numPr>
                <w:ilvl w:val="0"/>
                <w:numId w:val="18"/>
              </w:numPr>
              <w:spacing w:after="0" w:line="240" w:lineRule="auto"/>
              <w:jc w:val="both"/>
              <w:rPr>
                <w:rFonts w:ascii="Calibri" w:hAnsi="Calibri" w:cs="Calibri"/>
                <w:sz w:val="20"/>
                <w:szCs w:val="20"/>
              </w:rPr>
            </w:pPr>
            <w:r w:rsidRPr="003E2FE7">
              <w:rPr>
                <w:rFonts w:ascii="Calibri" w:hAnsi="Calibri" w:cs="Calibri"/>
                <w:spacing w:val="-3"/>
                <w:sz w:val="20"/>
                <w:szCs w:val="20"/>
              </w:rPr>
              <w:t>the c</w:t>
            </w:r>
            <w:r w:rsidR="00B76F6A" w:rsidRPr="003E2FE7">
              <w:rPr>
                <w:rFonts w:ascii="Calibri" w:hAnsi="Calibri" w:cs="Calibri"/>
                <w:spacing w:val="-3"/>
                <w:sz w:val="20"/>
                <w:szCs w:val="20"/>
              </w:rPr>
              <w:t>ore programs/service and target population</w:t>
            </w:r>
            <w:r w:rsidR="00B737F8" w:rsidRPr="003E2FE7">
              <w:rPr>
                <w:rFonts w:ascii="Calibri" w:hAnsi="Calibri" w:cs="Calibri"/>
                <w:spacing w:val="-3"/>
                <w:sz w:val="20"/>
                <w:szCs w:val="20"/>
              </w:rPr>
              <w:t>; and</w:t>
            </w:r>
          </w:p>
          <w:p w14:paraId="44F402BD" w14:textId="2ABC8A6D" w:rsidR="00B76F6A" w:rsidRPr="003E2FE7" w:rsidRDefault="00B324A7" w:rsidP="00D371E4">
            <w:pPr>
              <w:numPr>
                <w:ilvl w:val="0"/>
                <w:numId w:val="18"/>
              </w:numPr>
              <w:spacing w:after="0" w:line="240" w:lineRule="auto"/>
              <w:jc w:val="both"/>
              <w:rPr>
                <w:rFonts w:ascii="Calibri" w:hAnsi="Calibri" w:cs="Calibri"/>
                <w:sz w:val="20"/>
                <w:szCs w:val="20"/>
              </w:rPr>
            </w:pPr>
            <w:r w:rsidRPr="003E2FE7">
              <w:rPr>
                <w:rFonts w:ascii="Calibri" w:hAnsi="Calibri" w:cs="Calibri"/>
                <w:spacing w:val="-3"/>
                <w:sz w:val="20"/>
                <w:szCs w:val="20"/>
              </w:rPr>
              <w:t>the o</w:t>
            </w:r>
            <w:r w:rsidR="00B76F6A" w:rsidRPr="003E2FE7">
              <w:rPr>
                <w:rFonts w:ascii="Calibri" w:hAnsi="Calibri" w:cs="Calibri"/>
                <w:spacing w:val="-3"/>
                <w:sz w:val="20"/>
                <w:szCs w:val="20"/>
              </w:rPr>
              <w:t xml:space="preserve">rganizational experience and proven track record/credibility on gender and development, </w:t>
            </w:r>
            <w:r w:rsidR="00D000CC" w:rsidRPr="003E2FE7">
              <w:rPr>
                <w:rFonts w:ascii="Calibri" w:hAnsi="Calibri" w:cs="Calibri"/>
                <w:spacing w:val="-3"/>
                <w:sz w:val="20"/>
                <w:szCs w:val="20"/>
              </w:rPr>
              <w:t>results-based management (</w:t>
            </w:r>
            <w:r w:rsidR="00B76F6A" w:rsidRPr="003E2FE7">
              <w:rPr>
                <w:rFonts w:ascii="Calibri" w:hAnsi="Calibri" w:cs="Calibri"/>
                <w:spacing w:val="-3"/>
                <w:sz w:val="20"/>
                <w:szCs w:val="20"/>
              </w:rPr>
              <w:t>RBM</w:t>
            </w:r>
            <w:r w:rsidR="00D000CC" w:rsidRPr="003E2FE7">
              <w:rPr>
                <w:rFonts w:ascii="Calibri" w:hAnsi="Calibri" w:cs="Calibri"/>
                <w:spacing w:val="-3"/>
                <w:sz w:val="20"/>
                <w:szCs w:val="20"/>
              </w:rPr>
              <w:t>)</w:t>
            </w:r>
            <w:r w:rsidR="00B76F6A" w:rsidRPr="003E2FE7">
              <w:rPr>
                <w:rFonts w:ascii="Calibri" w:hAnsi="Calibri" w:cs="Calibri"/>
                <w:spacing w:val="-3"/>
                <w:sz w:val="20"/>
                <w:szCs w:val="20"/>
              </w:rPr>
              <w:t xml:space="preserve"> and its application to key processes (e.g., planning, programming, monitoring, reporting and evaluation), and other areas of expertise relevant to the services required</w:t>
            </w:r>
            <w:r w:rsidR="00B737F8" w:rsidRPr="003E2FE7">
              <w:rPr>
                <w:rFonts w:ascii="Calibri" w:hAnsi="Calibri" w:cs="Calibri"/>
                <w:spacing w:val="-3"/>
                <w:sz w:val="20"/>
                <w:szCs w:val="20"/>
              </w:rPr>
              <w:t>,</w:t>
            </w:r>
            <w:r w:rsidR="00B76F6A" w:rsidRPr="003E2FE7">
              <w:rPr>
                <w:rFonts w:ascii="Calibri" w:hAnsi="Calibri" w:cs="Calibri"/>
                <w:spacing w:val="-3"/>
                <w:sz w:val="20"/>
                <w:szCs w:val="20"/>
              </w:rPr>
              <w:t xml:space="preserve"> relevant </w:t>
            </w:r>
            <w:r w:rsidR="00B76F6A" w:rsidRPr="003E2FE7">
              <w:rPr>
                <w:rFonts w:ascii="Calibri" w:hAnsi="Calibri" w:cs="Calibri"/>
                <w:spacing w:val="-5"/>
                <w:sz w:val="20"/>
                <w:szCs w:val="20"/>
              </w:rPr>
              <w:t>experience in partnerships with UN Women, other UN agencies, governments, NGOs, and other development actors</w:t>
            </w:r>
            <w:r w:rsidR="00B737F8" w:rsidRPr="003E2FE7">
              <w:rPr>
                <w:rFonts w:ascii="Calibri" w:hAnsi="Calibri" w:cs="Calibri"/>
                <w:spacing w:val="-5"/>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Pr="003E2FE7" w:rsidRDefault="00B76F6A" w:rsidP="00B8000E">
            <w:pPr>
              <w:spacing w:after="0" w:line="240" w:lineRule="auto"/>
              <w:rPr>
                <w:rFonts w:ascii="Calibri" w:hAnsi="Calibri" w:cs="Calibri"/>
                <w:spacing w:val="-3"/>
                <w:sz w:val="20"/>
                <w:szCs w:val="20"/>
                <w:highlight w:val="lightGray"/>
              </w:rPr>
            </w:pPr>
          </w:p>
        </w:tc>
      </w:tr>
      <w:tr w:rsidR="00B76F6A" w:rsidRPr="003E2FE7" w14:paraId="65CDCA6A" w14:textId="77777777" w:rsidTr="00B7684C">
        <w:trPr>
          <w:trHeight w:val="1089"/>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Pr="003E2FE7" w:rsidRDefault="00B76F6A" w:rsidP="00B8000E">
            <w:pPr>
              <w:spacing w:after="0" w:line="240" w:lineRule="auto"/>
              <w:jc w:val="both"/>
              <w:rPr>
                <w:rFonts w:ascii="Calibri" w:hAnsi="Calibri" w:cs="Calibri"/>
                <w:spacing w:val="-3"/>
                <w:sz w:val="20"/>
                <w:szCs w:val="20"/>
              </w:rPr>
            </w:pPr>
            <w:r w:rsidRPr="003E2FE7">
              <w:rPr>
                <w:rFonts w:ascii="Calibri" w:hAnsi="Calibri" w:cs="Calibri"/>
                <w:spacing w:val="-3"/>
                <w:sz w:val="20"/>
                <w:szCs w:val="20"/>
              </w:rPr>
              <w:t>3</w:t>
            </w: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Pr="003E2FE7" w:rsidRDefault="00B76F6A" w:rsidP="00B8000E">
            <w:pPr>
              <w:spacing w:after="0" w:line="240" w:lineRule="auto"/>
              <w:jc w:val="both"/>
              <w:rPr>
                <w:rFonts w:ascii="Calibri" w:hAnsi="Calibri" w:cs="Calibri"/>
                <w:sz w:val="20"/>
                <w:szCs w:val="20"/>
              </w:rPr>
            </w:pPr>
            <w:r w:rsidRPr="003E2FE7">
              <w:rPr>
                <w:rFonts w:ascii="Calibri" w:hAnsi="Calibri" w:cs="Calibri"/>
                <w:spacing w:val="-3"/>
                <w:sz w:val="20"/>
                <w:szCs w:val="20"/>
              </w:rPr>
              <w:t>35</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39E20227" w:rsidR="00B76F6A" w:rsidRPr="003E2FE7" w:rsidRDefault="007C7D1E" w:rsidP="00D371E4">
            <w:pPr>
              <w:spacing w:after="0" w:line="240" w:lineRule="auto"/>
              <w:jc w:val="both"/>
              <w:rPr>
                <w:rFonts w:ascii="Calibri" w:hAnsi="Calibri" w:cs="Calibri"/>
                <w:sz w:val="20"/>
                <w:szCs w:val="20"/>
              </w:rPr>
            </w:pPr>
            <w:r w:rsidRPr="003E2FE7">
              <w:rPr>
                <w:rFonts w:ascii="Calibri" w:hAnsi="Calibri" w:cs="Calibri"/>
                <w:spacing w:val="-3"/>
                <w:sz w:val="20"/>
                <w:szCs w:val="20"/>
              </w:rPr>
              <w:t>The p</w:t>
            </w:r>
            <w:r w:rsidR="00B76F6A" w:rsidRPr="003E2FE7">
              <w:rPr>
                <w:rFonts w:ascii="Calibri" w:hAnsi="Calibri" w:cs="Calibri"/>
                <w:spacing w:val="-3"/>
                <w:sz w:val="20"/>
                <w:szCs w:val="20"/>
              </w:rPr>
              <w:t xml:space="preserve">roposal demonstrates a sound understanding of the requirements of the </w:t>
            </w:r>
            <w:r w:rsidR="00B61E8A" w:rsidRPr="003E2FE7">
              <w:rPr>
                <w:rFonts w:ascii="Calibri" w:hAnsi="Calibri" w:cs="Calibri"/>
                <w:spacing w:val="-3"/>
                <w:sz w:val="20"/>
                <w:szCs w:val="20"/>
              </w:rPr>
              <w:t>UN Women Terms of Reference</w:t>
            </w:r>
            <w:r w:rsidR="00B76F6A" w:rsidRPr="003E2FE7">
              <w:rPr>
                <w:rFonts w:ascii="Calibri" w:hAnsi="Calibri" w:cs="Calibri"/>
                <w:spacing w:val="-3"/>
                <w:sz w:val="20"/>
                <w:szCs w:val="20"/>
              </w:rPr>
              <w:t xml:space="preserve"> and indicates that the organization has the prerequisite capacity to undertake the work successfully:</w:t>
            </w:r>
          </w:p>
          <w:p w14:paraId="2D4DBC85" w14:textId="7B6EB777" w:rsidR="7092DD40" w:rsidRPr="003E2FE7" w:rsidRDefault="00963D41"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the o</w:t>
            </w:r>
            <w:r w:rsidR="7092DD40" w:rsidRPr="003E2FE7">
              <w:rPr>
                <w:rFonts w:ascii="Calibri" w:hAnsi="Calibri" w:cs="Calibri"/>
                <w:sz w:val="20"/>
                <w:szCs w:val="20"/>
              </w:rPr>
              <w:t>rganization’s approach (how does the organization deliver its projects/programs/services)</w:t>
            </w:r>
            <w:r w:rsidR="000D0F63" w:rsidRPr="003E2FE7">
              <w:rPr>
                <w:rFonts w:ascii="Calibri" w:hAnsi="Calibri" w:cs="Calibri"/>
                <w:sz w:val="20"/>
                <w:szCs w:val="20"/>
              </w:rPr>
              <w:t>;</w:t>
            </w:r>
          </w:p>
          <w:p w14:paraId="188860AA" w14:textId="7369012B" w:rsidR="7092DD40" w:rsidRPr="003E2FE7" w:rsidRDefault="0062064C"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an u</w:t>
            </w:r>
            <w:r w:rsidR="46484763" w:rsidRPr="003E2FE7">
              <w:rPr>
                <w:rFonts w:ascii="Calibri" w:hAnsi="Calibri" w:cs="Calibri"/>
                <w:sz w:val="20"/>
                <w:szCs w:val="20"/>
              </w:rPr>
              <w:t xml:space="preserve">nderstanding of the </w:t>
            </w:r>
            <w:r w:rsidR="00B61E8A" w:rsidRPr="003E2FE7">
              <w:rPr>
                <w:rFonts w:ascii="Calibri" w:hAnsi="Calibri" w:cs="Calibri"/>
                <w:sz w:val="20"/>
                <w:szCs w:val="20"/>
              </w:rPr>
              <w:t>UN Women Terms of Reference</w:t>
            </w:r>
            <w:r w:rsidR="46484763" w:rsidRPr="003E2FE7">
              <w:rPr>
                <w:rFonts w:ascii="Calibri" w:hAnsi="Calibri" w:cs="Calibri"/>
                <w:sz w:val="20"/>
                <w:szCs w:val="20"/>
              </w:rPr>
              <w:t>,</w:t>
            </w:r>
            <w:r w:rsidR="46484763" w:rsidRPr="003E2FE7">
              <w:rPr>
                <w:rFonts w:ascii="Calibri" w:eastAsia="Calibri" w:hAnsi="Calibri" w:cs="Calibri"/>
                <w:sz w:val="20"/>
                <w:szCs w:val="20"/>
              </w:rPr>
              <w:t xml:space="preserve"> problem statement or challenges to be addressed given the context in the </w:t>
            </w:r>
            <w:r w:rsidR="00B61E8A" w:rsidRPr="003E2FE7">
              <w:rPr>
                <w:rFonts w:ascii="Calibri" w:eastAsia="Calibri" w:hAnsi="Calibri" w:cs="Calibri"/>
                <w:sz w:val="20"/>
                <w:szCs w:val="20"/>
              </w:rPr>
              <w:t>UN Women Terms of Reference</w:t>
            </w:r>
            <w:r w:rsidR="46484763" w:rsidRPr="003E2FE7">
              <w:rPr>
                <w:rFonts w:ascii="Calibri" w:eastAsia="Calibri" w:hAnsi="Calibri" w:cs="Calibri"/>
                <w:sz w:val="20"/>
                <w:szCs w:val="20"/>
              </w:rPr>
              <w:t>, the specific results expected, the description of the technical approach and activities</w:t>
            </w:r>
            <w:r w:rsidR="000D0F63" w:rsidRPr="003E2FE7">
              <w:rPr>
                <w:rFonts w:ascii="Calibri" w:eastAsia="Calibri" w:hAnsi="Calibri" w:cs="Calibri"/>
                <w:sz w:val="20"/>
                <w:szCs w:val="20"/>
              </w:rPr>
              <w:t>;</w:t>
            </w:r>
          </w:p>
          <w:p w14:paraId="0129A214" w14:textId="576BC5BD" w:rsidR="7092DD40" w:rsidRPr="003E2FE7" w:rsidRDefault="0062064C"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an o</w:t>
            </w:r>
            <w:r w:rsidR="7092DD40" w:rsidRPr="003E2FE7">
              <w:rPr>
                <w:rFonts w:ascii="Calibri" w:hAnsi="Calibri" w:cs="Calibri"/>
                <w:sz w:val="20"/>
                <w:szCs w:val="20"/>
              </w:rPr>
              <w:t xml:space="preserve">verview of </w:t>
            </w:r>
            <w:r w:rsidRPr="003E2FE7">
              <w:rPr>
                <w:rFonts w:ascii="Calibri" w:hAnsi="Calibri" w:cs="Calibri"/>
                <w:sz w:val="20"/>
                <w:szCs w:val="20"/>
              </w:rPr>
              <w:t>the o</w:t>
            </w:r>
            <w:r w:rsidR="7092DD40" w:rsidRPr="003E2FE7">
              <w:rPr>
                <w:rFonts w:ascii="Calibri" w:hAnsi="Calibri" w:cs="Calibri"/>
                <w:sz w:val="20"/>
                <w:szCs w:val="20"/>
              </w:rPr>
              <w:t>rganization’s capacity relevant to the proposed engagement, management arrangements required for services including monitoring and reporting, and if needed, evaluation</w:t>
            </w:r>
            <w:r w:rsidR="000D0F63" w:rsidRPr="003E2FE7">
              <w:rPr>
                <w:rFonts w:ascii="Calibri" w:hAnsi="Calibri" w:cs="Calibri"/>
                <w:sz w:val="20"/>
                <w:szCs w:val="20"/>
              </w:rPr>
              <w:t>;</w:t>
            </w:r>
          </w:p>
          <w:p w14:paraId="5F9CFABC" w14:textId="469A12ED" w:rsidR="7092DD40" w:rsidRPr="003E2FE7" w:rsidRDefault="0062064C"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the o</w:t>
            </w:r>
            <w:r w:rsidR="7092DD40" w:rsidRPr="003E2FE7">
              <w:rPr>
                <w:rFonts w:ascii="Calibri" w:hAnsi="Calibri" w:cs="Calibri"/>
                <w:sz w:val="20"/>
                <w:szCs w:val="20"/>
              </w:rPr>
              <w:t>verall governance/management structure of the organization, including gender elements</w:t>
            </w:r>
            <w:r w:rsidR="000D0F63" w:rsidRPr="003E2FE7">
              <w:rPr>
                <w:rFonts w:ascii="Calibri" w:hAnsi="Calibri" w:cs="Calibri"/>
                <w:sz w:val="20"/>
                <w:szCs w:val="20"/>
              </w:rPr>
              <w:t>;</w:t>
            </w:r>
          </w:p>
          <w:p w14:paraId="7DAC144E" w14:textId="1FD4FB92" w:rsidR="7092DD40" w:rsidRPr="003E2FE7" w:rsidRDefault="0062064C"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the p</w:t>
            </w:r>
            <w:r w:rsidR="7092DD40" w:rsidRPr="003E2FE7">
              <w:rPr>
                <w:rFonts w:ascii="Calibri" w:hAnsi="Calibri" w:cs="Calibri"/>
                <w:sz w:val="20"/>
                <w:szCs w:val="20"/>
              </w:rPr>
              <w:t>roposed staffing (number and expertise) for the services to be delivered</w:t>
            </w:r>
            <w:r w:rsidR="000D0F63" w:rsidRPr="003E2FE7">
              <w:rPr>
                <w:rFonts w:ascii="Calibri" w:hAnsi="Calibri" w:cs="Calibri"/>
                <w:sz w:val="20"/>
                <w:szCs w:val="20"/>
              </w:rPr>
              <w:t>;</w:t>
            </w:r>
          </w:p>
          <w:p w14:paraId="380AA6E3" w14:textId="5AF7F41D" w:rsidR="00B7684C" w:rsidRPr="003E2FE7" w:rsidRDefault="0062064C" w:rsidP="00D371E4">
            <w:pPr>
              <w:numPr>
                <w:ilvl w:val="0"/>
                <w:numId w:val="10"/>
              </w:numPr>
              <w:spacing w:after="0" w:line="240" w:lineRule="auto"/>
              <w:jc w:val="both"/>
              <w:rPr>
                <w:rFonts w:ascii="Calibri" w:hAnsi="Calibri" w:cs="Calibri"/>
                <w:sz w:val="20"/>
                <w:szCs w:val="20"/>
              </w:rPr>
            </w:pPr>
            <w:r w:rsidRPr="003E2FE7">
              <w:rPr>
                <w:rFonts w:ascii="Calibri" w:eastAsia="Calibri" w:hAnsi="Calibri" w:cs="Calibri"/>
                <w:color w:val="000000"/>
                <w:spacing w:val="-3"/>
                <w:sz w:val="20"/>
                <w:szCs w:val="20"/>
                <w:lang w:val="en-GB" w:eastAsia="en-GB"/>
              </w:rPr>
              <w:t>d</w:t>
            </w:r>
            <w:r w:rsidR="00525DC8" w:rsidRPr="003E2FE7">
              <w:rPr>
                <w:rFonts w:ascii="Calibri" w:eastAsia="Calibri" w:hAnsi="Calibri" w:cs="Calibri"/>
                <w:color w:val="000000"/>
                <w:spacing w:val="-3"/>
                <w:sz w:val="20"/>
                <w:szCs w:val="20"/>
                <w:lang w:val="en-GB" w:eastAsia="en-GB"/>
              </w:rPr>
              <w:t xml:space="preserve">etails of any proposed </w:t>
            </w:r>
            <w:r w:rsidR="007B3098" w:rsidRPr="0006438C">
              <w:rPr>
                <w:rFonts w:ascii="Calibri" w:eastAsia="Calibri" w:hAnsi="Calibri" w:cs="Calibri"/>
                <w:color w:val="000000"/>
                <w:spacing w:val="-3"/>
                <w:sz w:val="20"/>
                <w:szCs w:val="20"/>
                <w:highlight w:val="yellow"/>
                <w:lang w:val="en-GB" w:eastAsia="en-GB"/>
              </w:rPr>
              <w:t>consortium</w:t>
            </w:r>
            <w:r w:rsidR="007B3098">
              <w:rPr>
                <w:rFonts w:ascii="Calibri" w:eastAsia="Calibri" w:hAnsi="Calibri" w:cs="Calibri"/>
                <w:color w:val="000000"/>
                <w:spacing w:val="-3"/>
                <w:sz w:val="20"/>
                <w:szCs w:val="20"/>
                <w:lang w:val="en-GB" w:eastAsia="en-GB"/>
              </w:rPr>
              <w:t xml:space="preserve">, </w:t>
            </w:r>
            <w:r w:rsidR="00525DC8" w:rsidRPr="003E2FE7">
              <w:rPr>
                <w:rFonts w:ascii="Calibri" w:hAnsi="Calibri" w:cs="Calibri"/>
                <w:sz w:val="20"/>
                <w:szCs w:val="20"/>
              </w:rPr>
              <w:t xml:space="preserve">sub-contracting, </w:t>
            </w:r>
            <w:r w:rsidR="005C3D3C" w:rsidRPr="003E2FE7">
              <w:rPr>
                <w:rFonts w:ascii="Calibri" w:hAnsi="Calibri" w:cs="Calibri"/>
                <w:sz w:val="20"/>
                <w:szCs w:val="20"/>
              </w:rPr>
              <w:t xml:space="preserve">including </w:t>
            </w:r>
            <w:r w:rsidR="008D119F" w:rsidRPr="003E2FE7">
              <w:rPr>
                <w:rFonts w:ascii="Calibri" w:hAnsi="Calibri" w:cs="Calibri"/>
                <w:sz w:val="20"/>
                <w:szCs w:val="20"/>
              </w:rPr>
              <w:t xml:space="preserve">name of sub-contractor, </w:t>
            </w:r>
            <w:r w:rsidR="00525DC8" w:rsidRPr="003E2FE7">
              <w:rPr>
                <w:rFonts w:ascii="Calibri" w:hAnsi="Calibri" w:cs="Calibri"/>
                <w:sz w:val="20"/>
                <w:szCs w:val="20"/>
              </w:rPr>
              <w:t>and description of services to be performed.</w:t>
            </w:r>
            <w:r w:rsidR="000F7063" w:rsidRPr="003E2FE7">
              <w:rPr>
                <w:rFonts w:ascii="Calibri" w:hAnsi="Calibri" w:cs="Calibri"/>
                <w:sz w:val="20"/>
                <w:szCs w:val="20"/>
              </w:rPr>
              <w:t xml:space="preserve"> </w:t>
            </w:r>
            <w:r w:rsidR="00525DC8" w:rsidRPr="003E2FE7">
              <w:rPr>
                <w:rFonts w:ascii="Calibri" w:hAnsi="Calibri" w:cs="Calibri"/>
                <w:sz w:val="20"/>
                <w:szCs w:val="20"/>
              </w:rPr>
              <w:t>Indicate if further layers are sub-contractors are going to be used</w:t>
            </w:r>
            <w:r w:rsidR="000D0F63" w:rsidRPr="003E2FE7">
              <w:rPr>
                <w:rFonts w:ascii="Calibri" w:hAnsi="Calibri" w:cs="Calibri"/>
                <w:sz w:val="20"/>
                <w:szCs w:val="20"/>
              </w:rPr>
              <w:t>;</w:t>
            </w:r>
          </w:p>
          <w:p w14:paraId="7F0D08C5" w14:textId="2A4B0E85" w:rsidR="7092DD40" w:rsidRPr="003E2FE7" w:rsidRDefault="00ED544D" w:rsidP="00D371E4">
            <w:pPr>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d</w:t>
            </w:r>
            <w:r w:rsidR="00525DC8" w:rsidRPr="003E2FE7">
              <w:rPr>
                <w:rFonts w:ascii="Calibri" w:hAnsi="Calibri" w:cs="Calibri"/>
                <w:sz w:val="20"/>
                <w:szCs w:val="20"/>
              </w:rPr>
              <w:t xml:space="preserve">etails of any proposed </w:t>
            </w:r>
            <w:r w:rsidR="0006438C" w:rsidRPr="0006438C">
              <w:rPr>
                <w:rFonts w:ascii="Calibri" w:hAnsi="Calibri" w:cs="Calibri"/>
                <w:sz w:val="20"/>
                <w:szCs w:val="20"/>
                <w:highlight w:val="yellow"/>
              </w:rPr>
              <w:t>consortium</w:t>
            </w:r>
            <w:r w:rsidR="0006438C">
              <w:rPr>
                <w:rFonts w:ascii="Calibri" w:hAnsi="Calibri" w:cs="Calibri"/>
                <w:sz w:val="20"/>
                <w:szCs w:val="20"/>
              </w:rPr>
              <w:t xml:space="preserve">, </w:t>
            </w:r>
            <w:r w:rsidR="00525DC8" w:rsidRPr="003E2FE7">
              <w:rPr>
                <w:rFonts w:ascii="Calibri" w:hAnsi="Calibri" w:cs="Calibri"/>
                <w:sz w:val="20"/>
                <w:szCs w:val="20"/>
              </w:rPr>
              <w:t>sub-partnering, including name of sub-partner and description of the activities/work to be performed.</w:t>
            </w:r>
            <w:r w:rsidR="000F7063" w:rsidRPr="003E2FE7">
              <w:rPr>
                <w:rFonts w:ascii="Calibri" w:hAnsi="Calibri" w:cs="Calibri"/>
                <w:sz w:val="20"/>
                <w:szCs w:val="20"/>
              </w:rPr>
              <w:t xml:space="preserve"> </w:t>
            </w:r>
            <w:r w:rsidR="00525DC8" w:rsidRPr="003E2FE7">
              <w:rPr>
                <w:rFonts w:ascii="Calibri" w:hAnsi="Calibri" w:cs="Calibri"/>
                <w:sz w:val="20"/>
                <w:szCs w:val="20"/>
              </w:rPr>
              <w:t>Indicate if further layers of sub-partners are going to be used</w:t>
            </w:r>
            <w:r w:rsidR="000D0F63" w:rsidRPr="003E2FE7">
              <w:rPr>
                <w:rFonts w:ascii="Calibri" w:hAnsi="Calibri" w:cs="Calibri"/>
                <w:sz w:val="20"/>
                <w:szCs w:val="20"/>
              </w:rPr>
              <w:t>;</w:t>
            </w:r>
            <w:r w:rsidR="00525DC8" w:rsidRPr="003E2FE7">
              <w:rPr>
                <w:rFonts w:ascii="Calibri" w:hAnsi="Calibri" w:cs="Calibri"/>
                <w:sz w:val="20"/>
                <w:szCs w:val="20"/>
              </w:rPr>
              <w:t xml:space="preserve"> </w:t>
            </w:r>
          </w:p>
          <w:p w14:paraId="285F2FC1" w14:textId="5D9367AE" w:rsidR="008D119F" w:rsidRPr="003E2FE7" w:rsidRDefault="0032027E" w:rsidP="00D371E4">
            <w:pPr>
              <w:pStyle w:val="ListParagraph"/>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d</w:t>
            </w:r>
            <w:r w:rsidR="008D119F" w:rsidRPr="003E2FE7">
              <w:rPr>
                <w:rFonts w:ascii="Calibri" w:hAnsi="Calibri" w:cs="Calibri"/>
                <w:sz w:val="20"/>
                <w:szCs w:val="20"/>
              </w:rPr>
              <w:t xml:space="preserve">etails of </w:t>
            </w:r>
            <w:r w:rsidR="00404AF6" w:rsidRPr="003E2FE7">
              <w:rPr>
                <w:rFonts w:ascii="Calibri" w:hAnsi="Calibri" w:cs="Calibri"/>
                <w:sz w:val="20"/>
                <w:szCs w:val="20"/>
              </w:rPr>
              <w:t>the following relating to prevention of SEA:</w:t>
            </w:r>
          </w:p>
          <w:p w14:paraId="35860907" w14:textId="7AFD5726" w:rsidR="00BB5E86" w:rsidRPr="003E2FE7" w:rsidRDefault="00C21490"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lastRenderedPageBreak/>
              <w:t>d</w:t>
            </w:r>
            <w:r w:rsidR="00BB5E86" w:rsidRPr="003E2FE7">
              <w:rPr>
                <w:rFonts w:ascii="Calibri" w:hAnsi="Calibri" w:cs="Calibri"/>
                <w:sz w:val="20"/>
                <w:szCs w:val="20"/>
              </w:rPr>
              <w:t>escribe what measures are in place to prevent SEA;</w:t>
            </w:r>
          </w:p>
          <w:p w14:paraId="6C8D74AD" w14:textId="64053DF2" w:rsidR="00404AF6" w:rsidRPr="003E2FE7" w:rsidRDefault="00C21490"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t>d</w:t>
            </w:r>
            <w:r w:rsidR="00E706F6" w:rsidRPr="003E2FE7">
              <w:rPr>
                <w:rFonts w:ascii="Calibri" w:hAnsi="Calibri" w:cs="Calibri"/>
                <w:sz w:val="20"/>
                <w:szCs w:val="20"/>
              </w:rPr>
              <w:t xml:space="preserve">escribe reporting </w:t>
            </w:r>
            <w:r w:rsidR="002C4C28" w:rsidRPr="003E2FE7">
              <w:rPr>
                <w:rFonts w:ascii="Calibri" w:hAnsi="Calibri" w:cs="Calibri"/>
                <w:sz w:val="20"/>
                <w:szCs w:val="20"/>
              </w:rPr>
              <w:t xml:space="preserve">and </w:t>
            </w:r>
            <w:r w:rsidR="006862E7" w:rsidRPr="003E2FE7">
              <w:rPr>
                <w:rFonts w:ascii="Calibri" w:hAnsi="Calibri" w:cs="Calibri"/>
                <w:sz w:val="20"/>
                <w:szCs w:val="20"/>
              </w:rPr>
              <w:t xml:space="preserve">monitoring </w:t>
            </w:r>
            <w:r w:rsidR="00E706F6" w:rsidRPr="003E2FE7">
              <w:rPr>
                <w:rFonts w:ascii="Calibri" w:hAnsi="Calibri" w:cs="Calibri"/>
                <w:sz w:val="20"/>
                <w:szCs w:val="20"/>
              </w:rPr>
              <w:t>mechanisms</w:t>
            </w:r>
            <w:r w:rsidR="00E220C4" w:rsidRPr="003E2FE7">
              <w:rPr>
                <w:rFonts w:ascii="Calibri" w:hAnsi="Calibri" w:cs="Calibri"/>
                <w:sz w:val="20"/>
                <w:szCs w:val="20"/>
              </w:rPr>
              <w:t xml:space="preserve"> and procedures</w:t>
            </w:r>
            <w:r w:rsidR="00DF1379" w:rsidRPr="003E2FE7">
              <w:rPr>
                <w:rFonts w:ascii="Calibri" w:hAnsi="Calibri" w:cs="Calibri"/>
                <w:sz w:val="20"/>
                <w:szCs w:val="20"/>
              </w:rPr>
              <w:t>;</w:t>
            </w:r>
          </w:p>
          <w:p w14:paraId="7E79431A" w14:textId="3826518B" w:rsidR="00F22068" w:rsidRPr="003E2FE7" w:rsidRDefault="00751081"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t>d</w:t>
            </w:r>
            <w:r w:rsidR="00F22068" w:rsidRPr="003E2FE7">
              <w:rPr>
                <w:rFonts w:ascii="Calibri" w:hAnsi="Calibri" w:cs="Calibri"/>
                <w:sz w:val="20"/>
                <w:szCs w:val="20"/>
              </w:rPr>
              <w:t>escribe what capacity exists to investigate SEA allegations;</w:t>
            </w:r>
          </w:p>
          <w:p w14:paraId="37EB7843" w14:textId="3113192A" w:rsidR="001F23B7" w:rsidRPr="003E2FE7" w:rsidRDefault="00751081"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t>d</w:t>
            </w:r>
            <w:r w:rsidR="00982ED2" w:rsidRPr="003E2FE7">
              <w:rPr>
                <w:rFonts w:ascii="Calibri" w:hAnsi="Calibri" w:cs="Calibri"/>
                <w:sz w:val="20"/>
                <w:szCs w:val="20"/>
              </w:rPr>
              <w:t>escribe past allegations of SEA, if any, and how they were handled</w:t>
            </w:r>
            <w:r w:rsidR="001F23B7" w:rsidRPr="003E2FE7">
              <w:rPr>
                <w:rFonts w:ascii="Calibri" w:hAnsi="Calibri" w:cs="Calibri"/>
                <w:sz w:val="20"/>
                <w:szCs w:val="20"/>
              </w:rPr>
              <w:t>, including the outcome;</w:t>
            </w:r>
          </w:p>
          <w:p w14:paraId="3D762EB2" w14:textId="0E338292" w:rsidR="00E706F6" w:rsidRPr="003E2FE7" w:rsidRDefault="00751081"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t>d</w:t>
            </w:r>
            <w:r w:rsidR="006F20E3" w:rsidRPr="003E2FE7">
              <w:rPr>
                <w:rFonts w:ascii="Calibri" w:hAnsi="Calibri" w:cs="Calibri"/>
                <w:sz w:val="20"/>
                <w:szCs w:val="20"/>
              </w:rPr>
              <w:t xml:space="preserve">escribe what SEA training </w:t>
            </w:r>
            <w:r w:rsidR="0045620A" w:rsidRPr="003E2FE7">
              <w:rPr>
                <w:rFonts w:ascii="Calibri" w:hAnsi="Calibri" w:cs="Calibri"/>
                <w:sz w:val="20"/>
                <w:szCs w:val="20"/>
              </w:rPr>
              <w:t xml:space="preserve">the people (employees or otherwise) who will perform the </w:t>
            </w:r>
            <w:r w:rsidR="00720889" w:rsidRPr="003E2FE7">
              <w:rPr>
                <w:rFonts w:ascii="Calibri" w:hAnsi="Calibri" w:cs="Calibri"/>
                <w:sz w:val="20"/>
                <w:szCs w:val="20"/>
              </w:rPr>
              <w:t>services ha</w:t>
            </w:r>
            <w:r w:rsidR="00C95B65" w:rsidRPr="003E2FE7">
              <w:rPr>
                <w:rFonts w:ascii="Calibri" w:hAnsi="Calibri" w:cs="Calibri"/>
                <w:sz w:val="20"/>
                <w:szCs w:val="20"/>
              </w:rPr>
              <w:t>ve</w:t>
            </w:r>
            <w:r w:rsidR="00720889" w:rsidRPr="003E2FE7">
              <w:rPr>
                <w:rFonts w:ascii="Calibri" w:hAnsi="Calibri" w:cs="Calibri"/>
                <w:sz w:val="20"/>
                <w:szCs w:val="20"/>
              </w:rPr>
              <w:t xml:space="preserve"> completed;</w:t>
            </w:r>
            <w:r w:rsidR="000D0F63" w:rsidRPr="003E2FE7">
              <w:rPr>
                <w:rFonts w:ascii="Calibri" w:hAnsi="Calibri" w:cs="Calibri"/>
                <w:sz w:val="20"/>
                <w:szCs w:val="20"/>
              </w:rPr>
              <w:t xml:space="preserve"> and</w:t>
            </w:r>
          </w:p>
          <w:p w14:paraId="753DC6C3" w14:textId="4674D435" w:rsidR="000A4C09" w:rsidRPr="003E2FE7" w:rsidRDefault="00535939" w:rsidP="002B6818">
            <w:pPr>
              <w:pStyle w:val="ListParagraph"/>
              <w:numPr>
                <w:ilvl w:val="0"/>
                <w:numId w:val="21"/>
              </w:numPr>
              <w:spacing w:after="0" w:line="240" w:lineRule="auto"/>
              <w:jc w:val="both"/>
              <w:rPr>
                <w:rFonts w:ascii="Calibri" w:hAnsi="Calibri" w:cs="Calibri"/>
                <w:sz w:val="20"/>
                <w:szCs w:val="20"/>
              </w:rPr>
            </w:pPr>
            <w:r w:rsidRPr="003E2FE7">
              <w:rPr>
                <w:rFonts w:ascii="Calibri" w:hAnsi="Calibri" w:cs="Calibri"/>
                <w:sz w:val="20"/>
                <w:szCs w:val="20"/>
              </w:rPr>
              <w:t>d</w:t>
            </w:r>
            <w:r w:rsidR="000A4C09" w:rsidRPr="003E2FE7">
              <w:rPr>
                <w:rFonts w:ascii="Calibri" w:hAnsi="Calibri" w:cs="Calibri"/>
                <w:sz w:val="20"/>
                <w:szCs w:val="20"/>
              </w:rPr>
              <w:t xml:space="preserve">escribe what reference and background checks </w:t>
            </w:r>
            <w:r w:rsidR="0075150B" w:rsidRPr="003E2FE7">
              <w:rPr>
                <w:rFonts w:ascii="Calibri" w:hAnsi="Calibri" w:cs="Calibri"/>
                <w:sz w:val="20"/>
                <w:szCs w:val="20"/>
              </w:rPr>
              <w:t xml:space="preserve">have been done for </w:t>
            </w:r>
            <w:r w:rsidR="00B97ACA" w:rsidRPr="003E2FE7">
              <w:rPr>
                <w:rFonts w:ascii="Calibri" w:hAnsi="Calibri" w:cs="Calibri"/>
                <w:sz w:val="20"/>
                <w:szCs w:val="20"/>
              </w:rPr>
              <w:t>employees and associated personnel</w:t>
            </w:r>
            <w:r w:rsidR="000D0F63" w:rsidRPr="003E2FE7">
              <w:rPr>
                <w:rFonts w:ascii="Calibri" w:hAnsi="Calibri" w:cs="Calibri"/>
                <w:sz w:val="20"/>
                <w:szCs w:val="20"/>
              </w:rPr>
              <w:t>;</w:t>
            </w:r>
          </w:p>
          <w:p w14:paraId="50644FAC" w14:textId="127F7D60" w:rsidR="00C80E70" w:rsidRPr="003E2FE7" w:rsidRDefault="00535939" w:rsidP="00D371E4">
            <w:pPr>
              <w:pStyle w:val="ListParagraph"/>
              <w:numPr>
                <w:ilvl w:val="0"/>
                <w:numId w:val="10"/>
              </w:numPr>
              <w:spacing w:after="0" w:line="240" w:lineRule="auto"/>
              <w:jc w:val="both"/>
              <w:rPr>
                <w:rFonts w:ascii="Calibri" w:hAnsi="Calibri" w:cs="Calibri"/>
                <w:sz w:val="20"/>
                <w:szCs w:val="20"/>
              </w:rPr>
            </w:pPr>
            <w:r w:rsidRPr="003E2FE7">
              <w:rPr>
                <w:rFonts w:ascii="Calibri" w:hAnsi="Calibri" w:cs="Calibri"/>
                <w:sz w:val="20"/>
                <w:szCs w:val="20"/>
              </w:rPr>
              <w:t>d</w:t>
            </w:r>
            <w:r w:rsidR="00C80E70" w:rsidRPr="003E2FE7">
              <w:rPr>
                <w:rFonts w:ascii="Calibri" w:hAnsi="Calibri" w:cs="Calibri"/>
                <w:sz w:val="20"/>
                <w:szCs w:val="20"/>
              </w:rPr>
              <w:t xml:space="preserve">etails </w:t>
            </w:r>
            <w:r w:rsidR="00B924C2" w:rsidRPr="003E2FE7">
              <w:rPr>
                <w:rFonts w:ascii="Calibri" w:hAnsi="Calibri" w:cs="Calibri"/>
                <w:sz w:val="20"/>
                <w:szCs w:val="20"/>
              </w:rPr>
              <w:t xml:space="preserve">relating to </w:t>
            </w:r>
            <w:r w:rsidRPr="003E2FE7">
              <w:rPr>
                <w:rFonts w:ascii="Calibri" w:hAnsi="Calibri" w:cs="Calibri"/>
                <w:sz w:val="20"/>
                <w:szCs w:val="20"/>
              </w:rPr>
              <w:t>g</w:t>
            </w:r>
            <w:r w:rsidR="00B924C2" w:rsidRPr="003E2FE7">
              <w:rPr>
                <w:rFonts w:ascii="Calibri" w:hAnsi="Calibri" w:cs="Calibri"/>
                <w:sz w:val="20"/>
                <w:szCs w:val="20"/>
              </w:rPr>
              <w:t>rant-</w:t>
            </w:r>
            <w:r w:rsidRPr="003E2FE7">
              <w:rPr>
                <w:rFonts w:ascii="Calibri" w:hAnsi="Calibri" w:cs="Calibri"/>
                <w:sz w:val="20"/>
                <w:szCs w:val="20"/>
              </w:rPr>
              <w:t>m</w:t>
            </w:r>
            <w:r w:rsidR="00B924C2" w:rsidRPr="003E2FE7">
              <w:rPr>
                <w:rFonts w:ascii="Calibri" w:hAnsi="Calibri" w:cs="Calibri"/>
                <w:sz w:val="20"/>
                <w:szCs w:val="20"/>
              </w:rPr>
              <w:t xml:space="preserve">aking </w:t>
            </w:r>
            <w:r w:rsidRPr="003E2FE7">
              <w:rPr>
                <w:rFonts w:ascii="Calibri" w:hAnsi="Calibri" w:cs="Calibri"/>
                <w:sz w:val="20"/>
                <w:szCs w:val="20"/>
              </w:rPr>
              <w:t>w</w:t>
            </w:r>
            <w:r w:rsidR="00B924C2" w:rsidRPr="003E2FE7">
              <w:rPr>
                <w:rFonts w:ascii="Calibri" w:hAnsi="Calibri" w:cs="Calibri"/>
                <w:sz w:val="20"/>
                <w:szCs w:val="20"/>
              </w:rPr>
              <w:t>ork, if applicable:</w:t>
            </w:r>
          </w:p>
          <w:p w14:paraId="0DFDDC2C" w14:textId="3FF993E2" w:rsidR="00A642DF" w:rsidRPr="003E2FE7" w:rsidRDefault="00535939"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AE3FD9" w:rsidRPr="003E2FE7">
              <w:rPr>
                <w:rFonts w:ascii="Calibri" w:hAnsi="Calibri" w:cs="Calibri"/>
                <w:sz w:val="20"/>
                <w:szCs w:val="20"/>
              </w:rPr>
              <w:t xml:space="preserve">escribe </w:t>
            </w:r>
            <w:r w:rsidRPr="003E2FE7">
              <w:rPr>
                <w:rFonts w:ascii="Calibri" w:hAnsi="Calibri" w:cs="Calibri"/>
                <w:sz w:val="20"/>
                <w:szCs w:val="20"/>
              </w:rPr>
              <w:t xml:space="preserve">the </w:t>
            </w:r>
            <w:r w:rsidR="00516960" w:rsidRPr="003E2FE7">
              <w:rPr>
                <w:rFonts w:ascii="Calibri" w:hAnsi="Calibri" w:cs="Calibri"/>
                <w:sz w:val="20"/>
                <w:szCs w:val="20"/>
              </w:rPr>
              <w:t>proponent’s institutional capacity to manage grants, including appropriate grant award management,</w:t>
            </w:r>
            <w:r w:rsidR="00387666" w:rsidRPr="003E2FE7">
              <w:rPr>
                <w:rFonts w:ascii="Calibri" w:hAnsi="Calibri" w:cs="Calibri"/>
                <w:sz w:val="20"/>
                <w:szCs w:val="20"/>
              </w:rPr>
              <w:t xml:space="preserve"> </w:t>
            </w:r>
            <w:r w:rsidR="00A642DF" w:rsidRPr="003E2FE7">
              <w:rPr>
                <w:rFonts w:ascii="Calibri" w:hAnsi="Calibri" w:cs="Calibri"/>
                <w:sz w:val="20"/>
                <w:szCs w:val="20"/>
              </w:rPr>
              <w:t>system/framework for undertaking grant proposal evaluation, due diligence and, appropriate governance and risk management (including composition</w:t>
            </w:r>
            <w:r w:rsidR="00A642DF" w:rsidRPr="003E2FE7">
              <w:rPr>
                <w:rFonts w:ascii="Calibri" w:eastAsia="Malgun Gothic" w:hAnsi="Calibri" w:cs="Calibri"/>
                <w:color w:val="262626" w:themeColor="text1" w:themeTint="D9"/>
                <w:sz w:val="20"/>
                <w:szCs w:val="20"/>
              </w:rPr>
              <w:t xml:space="preserve"> </w:t>
            </w:r>
            <w:r w:rsidR="00A642DF" w:rsidRPr="003E2FE7">
              <w:rPr>
                <w:rFonts w:ascii="Calibri" w:hAnsi="Calibri" w:cs="Calibri"/>
                <w:sz w:val="20"/>
                <w:szCs w:val="20"/>
              </w:rPr>
              <w:t xml:space="preserve">and terms of reference of the independent designated steering committee or grant selection committee); </w:t>
            </w:r>
          </w:p>
          <w:p w14:paraId="389F7F5A" w14:textId="64AB0DEE" w:rsidR="0027140B" w:rsidRPr="003E2FE7" w:rsidRDefault="009956C9"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A642DF" w:rsidRPr="003E2FE7">
              <w:rPr>
                <w:rFonts w:ascii="Calibri" w:hAnsi="Calibri" w:cs="Calibri"/>
                <w:sz w:val="20"/>
                <w:szCs w:val="20"/>
              </w:rPr>
              <w:t xml:space="preserve">escribe </w:t>
            </w:r>
            <w:r w:rsidR="002D15C2" w:rsidRPr="003E2FE7">
              <w:rPr>
                <w:rFonts w:ascii="Calibri" w:hAnsi="Calibri" w:cs="Calibri"/>
                <w:sz w:val="20"/>
                <w:szCs w:val="20"/>
              </w:rPr>
              <w:t xml:space="preserve">the proponent’s </w:t>
            </w:r>
            <w:r w:rsidR="0027140B" w:rsidRPr="003E2FE7">
              <w:rPr>
                <w:rFonts w:ascii="Calibri" w:hAnsi="Calibri" w:cs="Calibri"/>
                <w:sz w:val="20"/>
                <w:szCs w:val="20"/>
              </w:rPr>
              <w:t>relevant history in managing resources through grant awards;</w:t>
            </w:r>
          </w:p>
          <w:p w14:paraId="44F90BA3" w14:textId="11425295" w:rsidR="00B924C2" w:rsidRPr="003E2FE7" w:rsidRDefault="002D15C2"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931E08" w:rsidRPr="003E2FE7">
              <w:rPr>
                <w:rFonts w:ascii="Calibri" w:hAnsi="Calibri" w:cs="Calibri"/>
                <w:sz w:val="20"/>
                <w:szCs w:val="20"/>
              </w:rPr>
              <w:t xml:space="preserve">escribe </w:t>
            </w:r>
            <w:r w:rsidR="00273053" w:rsidRPr="003E2FE7">
              <w:rPr>
                <w:rFonts w:ascii="Calibri" w:hAnsi="Calibri" w:cs="Calibri"/>
                <w:sz w:val="20"/>
                <w:szCs w:val="20"/>
              </w:rPr>
              <w:t xml:space="preserve">the </w:t>
            </w:r>
            <w:r w:rsidR="00931E08" w:rsidRPr="003E2FE7">
              <w:rPr>
                <w:rFonts w:ascii="Calibri" w:hAnsi="Calibri" w:cs="Calibri"/>
                <w:sz w:val="20"/>
                <w:szCs w:val="20"/>
              </w:rPr>
              <w:t>propone</w:t>
            </w:r>
            <w:r w:rsidR="00516960" w:rsidRPr="003E2FE7">
              <w:rPr>
                <w:rFonts w:ascii="Calibri" w:hAnsi="Calibri" w:cs="Calibri"/>
                <w:sz w:val="20"/>
                <w:szCs w:val="20"/>
              </w:rPr>
              <w:t xml:space="preserve">nt’s </w:t>
            </w:r>
            <w:r w:rsidR="0027140B" w:rsidRPr="003E2FE7">
              <w:rPr>
                <w:rFonts w:ascii="Calibri" w:hAnsi="Calibri" w:cs="Calibri"/>
                <w:sz w:val="20"/>
                <w:szCs w:val="20"/>
              </w:rPr>
              <w:t>grant portfolio;</w:t>
            </w:r>
          </w:p>
          <w:p w14:paraId="25E400D7" w14:textId="3866DFEB" w:rsidR="0027140B" w:rsidRPr="003E2FE7" w:rsidRDefault="002D15C2"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931E08" w:rsidRPr="003E2FE7">
              <w:rPr>
                <w:rFonts w:ascii="Calibri" w:hAnsi="Calibri" w:cs="Calibri"/>
                <w:sz w:val="20"/>
                <w:szCs w:val="20"/>
              </w:rPr>
              <w:t>escribe relevant history in working with small organizations including experience in providing technical assistance</w:t>
            </w:r>
            <w:r w:rsidR="00516960" w:rsidRPr="003E2FE7">
              <w:rPr>
                <w:rFonts w:ascii="Calibri" w:hAnsi="Calibri" w:cs="Calibri"/>
                <w:sz w:val="20"/>
                <w:szCs w:val="20"/>
              </w:rPr>
              <w:t>;</w:t>
            </w:r>
          </w:p>
          <w:p w14:paraId="02122C82" w14:textId="5DA90047" w:rsidR="00387666" w:rsidRPr="003E2FE7" w:rsidRDefault="002D15C2"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387666" w:rsidRPr="003E2FE7">
              <w:rPr>
                <w:rFonts w:ascii="Calibri" w:hAnsi="Calibri" w:cs="Calibri"/>
                <w:sz w:val="20"/>
                <w:szCs w:val="20"/>
              </w:rPr>
              <w:t xml:space="preserve">escribe </w:t>
            </w:r>
            <w:r w:rsidR="00273053" w:rsidRPr="003E2FE7">
              <w:rPr>
                <w:rFonts w:ascii="Calibri" w:hAnsi="Calibri" w:cs="Calibri"/>
                <w:sz w:val="20"/>
                <w:szCs w:val="20"/>
              </w:rPr>
              <w:t xml:space="preserve">the </w:t>
            </w:r>
            <w:r w:rsidR="00387666" w:rsidRPr="003E2FE7">
              <w:rPr>
                <w:rFonts w:ascii="Calibri" w:hAnsi="Calibri" w:cs="Calibri"/>
                <w:sz w:val="20"/>
                <w:szCs w:val="20"/>
              </w:rPr>
              <w:t xml:space="preserve">proponent’s </w:t>
            </w:r>
            <w:r w:rsidR="003F0315" w:rsidRPr="003E2FE7">
              <w:rPr>
                <w:rFonts w:ascii="Calibri" w:hAnsi="Calibri" w:cs="Calibri"/>
                <w:sz w:val="20"/>
                <w:szCs w:val="20"/>
              </w:rPr>
              <w:t>p</w:t>
            </w:r>
            <w:r w:rsidR="00387666" w:rsidRPr="003E2FE7">
              <w:rPr>
                <w:rFonts w:ascii="Calibri" w:hAnsi="Calibri" w:cs="Calibri"/>
                <w:sz w:val="20"/>
                <w:szCs w:val="20"/>
              </w:rPr>
              <w:t>rogrammatic capacity, including monitoring and evaluation capacity</w:t>
            </w:r>
            <w:r w:rsidR="003F0315" w:rsidRPr="003E2FE7">
              <w:rPr>
                <w:rFonts w:ascii="Calibri" w:hAnsi="Calibri" w:cs="Calibri"/>
                <w:sz w:val="20"/>
                <w:szCs w:val="20"/>
              </w:rPr>
              <w:t>;</w:t>
            </w:r>
            <w:r w:rsidR="000D0F63" w:rsidRPr="003E2FE7">
              <w:rPr>
                <w:rFonts w:ascii="Calibri" w:hAnsi="Calibri" w:cs="Calibri"/>
                <w:sz w:val="20"/>
                <w:szCs w:val="20"/>
              </w:rPr>
              <w:t xml:space="preserve"> and</w:t>
            </w:r>
          </w:p>
          <w:p w14:paraId="490BE388" w14:textId="377C8FB1" w:rsidR="00B76F6A" w:rsidRPr="003E2FE7" w:rsidRDefault="002D15C2" w:rsidP="00D371E4">
            <w:pPr>
              <w:pStyle w:val="ListParagraph"/>
              <w:numPr>
                <w:ilvl w:val="1"/>
                <w:numId w:val="10"/>
              </w:numPr>
              <w:spacing w:after="0" w:line="240" w:lineRule="auto"/>
              <w:ind w:left="700"/>
              <w:jc w:val="both"/>
              <w:rPr>
                <w:rFonts w:ascii="Calibri" w:hAnsi="Calibri" w:cs="Calibri"/>
                <w:sz w:val="20"/>
                <w:szCs w:val="20"/>
              </w:rPr>
            </w:pPr>
            <w:r w:rsidRPr="003E2FE7">
              <w:rPr>
                <w:rFonts w:ascii="Calibri" w:hAnsi="Calibri" w:cs="Calibri"/>
                <w:sz w:val="20"/>
                <w:szCs w:val="20"/>
              </w:rPr>
              <w:t>d</w:t>
            </w:r>
            <w:r w:rsidR="003F0315" w:rsidRPr="003E2FE7">
              <w:rPr>
                <w:rFonts w:ascii="Calibri" w:hAnsi="Calibri" w:cs="Calibri"/>
                <w:sz w:val="20"/>
                <w:szCs w:val="20"/>
              </w:rPr>
              <w:t xml:space="preserve">escribe </w:t>
            </w:r>
            <w:r w:rsidR="00273053" w:rsidRPr="003E2FE7">
              <w:rPr>
                <w:rFonts w:ascii="Calibri" w:hAnsi="Calibri" w:cs="Calibri"/>
                <w:sz w:val="20"/>
                <w:szCs w:val="20"/>
              </w:rPr>
              <w:t xml:space="preserve">the </w:t>
            </w:r>
            <w:r w:rsidR="003F0315" w:rsidRPr="003E2FE7">
              <w:rPr>
                <w:rFonts w:ascii="Calibri" w:hAnsi="Calibri" w:cs="Calibri"/>
                <w:sz w:val="20"/>
                <w:szCs w:val="20"/>
              </w:rPr>
              <w:t xml:space="preserve">proponent’s </w:t>
            </w:r>
            <w:r w:rsidR="00CC1604" w:rsidRPr="003E2FE7">
              <w:rPr>
                <w:rFonts w:ascii="Calibri" w:hAnsi="Calibri" w:cs="Calibri"/>
                <w:sz w:val="20"/>
                <w:szCs w:val="20"/>
              </w:rPr>
              <w:t>c</w:t>
            </w:r>
            <w:r w:rsidR="009D1C6A" w:rsidRPr="003E2FE7">
              <w:rPr>
                <w:rFonts w:ascii="Calibri" w:hAnsi="Calibri" w:cs="Calibri"/>
                <w:sz w:val="20"/>
                <w:szCs w:val="20"/>
              </w:rPr>
              <w:t>apacity to assess and manage risks</w:t>
            </w:r>
            <w:r w:rsidR="00CC1604" w:rsidRPr="003E2FE7">
              <w:rPr>
                <w:rFonts w:ascii="Calibri" w:hAnsi="Calibri" w:cs="Calibri"/>
                <w:sz w:val="20"/>
                <w:szCs w:val="20"/>
              </w:rPr>
              <w:t>.</w:t>
            </w:r>
            <w:r w:rsidR="009D1C6A" w:rsidRPr="003E2FE7">
              <w:rPr>
                <w:rFonts w:ascii="Calibri" w:hAnsi="Calibri" w:cs="Calibri"/>
                <w:sz w:val="20"/>
                <w:szCs w:val="20"/>
              </w:rPr>
              <w:t xml:space="preserve"> </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Pr="003E2FE7" w:rsidRDefault="00B76F6A" w:rsidP="00B8000E">
            <w:pPr>
              <w:spacing w:after="0" w:line="240" w:lineRule="auto"/>
              <w:rPr>
                <w:rFonts w:ascii="Calibri" w:hAnsi="Calibri" w:cs="Calibri"/>
                <w:spacing w:val="-3"/>
                <w:sz w:val="20"/>
                <w:szCs w:val="20"/>
              </w:rPr>
            </w:pPr>
          </w:p>
        </w:tc>
      </w:tr>
      <w:tr w:rsidR="00B76F6A" w:rsidRPr="003E2FE7" w14:paraId="645CC92C" w14:textId="77777777" w:rsidTr="00B7684C">
        <w:trPr>
          <w:trHeight w:val="242"/>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Pr="003E2FE7" w:rsidRDefault="00B76F6A" w:rsidP="00B8000E">
            <w:pPr>
              <w:spacing w:after="0" w:line="240" w:lineRule="auto"/>
              <w:ind w:left="1418"/>
              <w:rPr>
                <w:rFonts w:ascii="Calibri" w:hAnsi="Calibri" w:cs="Calibri"/>
                <w:spacing w:val="-3"/>
                <w:sz w:val="20"/>
                <w:szCs w:val="20"/>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Pr="003E2FE7" w:rsidRDefault="00B76F6A" w:rsidP="00B8000E">
            <w:pPr>
              <w:spacing w:after="0" w:line="240" w:lineRule="auto"/>
              <w:ind w:left="1418"/>
              <w:rPr>
                <w:rFonts w:ascii="Calibri" w:hAnsi="Calibri" w:cs="Calibri"/>
                <w:spacing w:val="-3"/>
                <w:sz w:val="20"/>
                <w:szCs w:val="20"/>
                <w:highlight w:val="lightGray"/>
              </w:rPr>
            </w:pP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55E798BD" w:rsidR="00B76F6A" w:rsidRPr="003E2FE7" w:rsidRDefault="00B76F6A" w:rsidP="00D371E4">
            <w:pPr>
              <w:spacing w:after="0" w:line="240" w:lineRule="auto"/>
              <w:jc w:val="both"/>
              <w:rPr>
                <w:rFonts w:ascii="Calibri" w:hAnsi="Calibri" w:cs="Calibri"/>
                <w:spacing w:val="-3"/>
                <w:sz w:val="20"/>
                <w:szCs w:val="20"/>
                <w:highlight w:val="lightGray"/>
              </w:rPr>
            </w:pPr>
            <w:r w:rsidRPr="003E2FE7">
              <w:rPr>
                <w:rFonts w:ascii="Calibri" w:hAnsi="Calibri" w:cs="Calibri"/>
                <w:spacing w:val="-3"/>
                <w:sz w:val="20"/>
                <w:szCs w:val="20"/>
              </w:rPr>
              <w:t>Provide a minimum of two relevant references of similar successful project</w:t>
            </w:r>
            <w:r w:rsidR="002D15C2" w:rsidRPr="003E2FE7">
              <w:rPr>
                <w:rFonts w:ascii="Calibri" w:hAnsi="Calibri" w:cs="Calibri"/>
                <w:spacing w:val="-3"/>
                <w:sz w:val="20"/>
                <w:szCs w:val="20"/>
              </w:rPr>
              <w:t>.</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Pr="003E2FE7" w:rsidRDefault="00B76F6A" w:rsidP="00B8000E">
            <w:pPr>
              <w:spacing w:after="0" w:line="240" w:lineRule="auto"/>
              <w:rPr>
                <w:rFonts w:ascii="Calibri" w:hAnsi="Calibri" w:cs="Calibri"/>
                <w:spacing w:val="-3"/>
                <w:sz w:val="20"/>
                <w:szCs w:val="20"/>
              </w:rPr>
            </w:pPr>
          </w:p>
        </w:tc>
      </w:tr>
      <w:tr w:rsidR="00B76F6A" w:rsidRPr="003E2FE7" w14:paraId="492B2F37" w14:textId="77777777" w:rsidTr="00FA65BE">
        <w:trPr>
          <w:trHeight w:val="250"/>
        </w:trPr>
        <w:tc>
          <w:tcPr>
            <w:tcW w:w="7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Pr="003E2FE7" w:rsidRDefault="00B76F6A" w:rsidP="00B8000E">
            <w:pPr>
              <w:spacing w:after="0" w:line="240" w:lineRule="auto"/>
              <w:ind w:left="1418"/>
              <w:rPr>
                <w:rFonts w:ascii="Calibri" w:hAnsi="Calibri" w:cs="Calibri"/>
                <w:spacing w:val="-3"/>
                <w:sz w:val="20"/>
                <w:szCs w:val="20"/>
                <w:highlight w:val="lightGray"/>
              </w:rPr>
            </w:pPr>
          </w:p>
        </w:tc>
        <w:tc>
          <w:tcPr>
            <w:tcW w:w="68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Pr="003E2FE7" w:rsidRDefault="00B76F6A" w:rsidP="00B8000E">
            <w:pPr>
              <w:spacing w:after="0" w:line="240" w:lineRule="auto"/>
              <w:ind w:left="1418" w:hanging="1442"/>
              <w:rPr>
                <w:rFonts w:ascii="Calibri" w:hAnsi="Calibri" w:cs="Calibri"/>
                <w:spacing w:val="-3"/>
                <w:sz w:val="20"/>
                <w:szCs w:val="20"/>
              </w:rPr>
            </w:pPr>
            <w:r w:rsidRPr="003E2FE7">
              <w:rPr>
                <w:rFonts w:ascii="Calibri" w:hAnsi="Calibri" w:cs="Calibri"/>
                <w:spacing w:val="-3"/>
                <w:sz w:val="20"/>
                <w:szCs w:val="20"/>
              </w:rPr>
              <w:t>70</w:t>
            </w:r>
          </w:p>
        </w:tc>
        <w:tc>
          <w:tcPr>
            <w:tcW w:w="657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Pr="003E2FE7" w:rsidRDefault="00B76F6A" w:rsidP="00B8000E">
            <w:pPr>
              <w:spacing w:after="0" w:line="240" w:lineRule="auto"/>
              <w:ind w:left="1418" w:hanging="1442"/>
              <w:jc w:val="both"/>
              <w:rPr>
                <w:rFonts w:ascii="Calibri" w:hAnsi="Calibri" w:cs="Calibri"/>
                <w:spacing w:val="-3"/>
                <w:sz w:val="20"/>
                <w:szCs w:val="20"/>
              </w:rPr>
            </w:pPr>
            <w:r w:rsidRPr="003E2FE7">
              <w:rPr>
                <w:rFonts w:ascii="Calibri" w:hAnsi="Calibri" w:cs="Calibri"/>
                <w:spacing w:val="-3"/>
                <w:sz w:val="20"/>
                <w:szCs w:val="20"/>
              </w:rPr>
              <w:t>TOTAL</w:t>
            </w:r>
          </w:p>
        </w:tc>
        <w:tc>
          <w:tcPr>
            <w:tcW w:w="1098"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Pr="003E2FE7" w:rsidRDefault="00B76F6A" w:rsidP="00B8000E">
            <w:pPr>
              <w:spacing w:after="0" w:line="240" w:lineRule="auto"/>
              <w:rPr>
                <w:rFonts w:ascii="Calibri" w:hAnsi="Calibri" w:cs="Calibri"/>
                <w:spacing w:val="-3"/>
                <w:sz w:val="20"/>
                <w:szCs w:val="20"/>
                <w:highlight w:val="yellow"/>
              </w:rPr>
            </w:pPr>
          </w:p>
        </w:tc>
      </w:tr>
    </w:tbl>
    <w:p w14:paraId="16CE01EE" w14:textId="77777777" w:rsidR="00792404" w:rsidRPr="003E2FE7" w:rsidRDefault="00792404" w:rsidP="00B8000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6B144C6E" w14:textId="77777777" w:rsidR="00792404" w:rsidRPr="003E2FE7" w:rsidRDefault="00792404">
      <w:pPr>
        <w:rPr>
          <w:rFonts w:ascii="Calibri" w:eastAsia="Times New Roman" w:hAnsi="Calibri" w:cs="Calibri"/>
          <w:b/>
          <w:color w:val="002060"/>
          <w:sz w:val="20"/>
          <w:szCs w:val="20"/>
          <w:lang w:val="en-GB" w:eastAsia="en-GB"/>
        </w:rPr>
      </w:pPr>
      <w:r w:rsidRPr="003E2FE7">
        <w:rPr>
          <w:rFonts w:ascii="Calibri" w:eastAsia="Times New Roman" w:hAnsi="Calibri" w:cs="Calibri"/>
          <w:b/>
          <w:color w:val="002060"/>
          <w:sz w:val="20"/>
          <w:szCs w:val="20"/>
          <w:lang w:val="en-GB" w:eastAsia="en-GB"/>
        </w:rPr>
        <w:br w:type="page"/>
      </w:r>
    </w:p>
    <w:p w14:paraId="3E387BDE" w14:textId="782CD5D5" w:rsidR="00E67C71" w:rsidRPr="003E2FE7" w:rsidRDefault="00E67C71" w:rsidP="00B8000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E2FE7">
        <w:rPr>
          <w:rFonts w:ascii="Calibri" w:eastAsia="Times New Roman" w:hAnsi="Calibri" w:cs="Calibri"/>
          <w:b/>
          <w:color w:val="002060"/>
          <w:sz w:val="20"/>
          <w:szCs w:val="20"/>
          <w:lang w:val="en-GB" w:eastAsia="en-GB"/>
        </w:rPr>
        <w:lastRenderedPageBreak/>
        <w:t xml:space="preserve">Annex </w:t>
      </w:r>
      <w:r w:rsidR="002E6DCD" w:rsidRPr="003E2FE7">
        <w:rPr>
          <w:rFonts w:ascii="Calibri" w:eastAsia="Times New Roman" w:hAnsi="Calibri" w:cs="Calibri"/>
          <w:b/>
          <w:color w:val="002060"/>
          <w:sz w:val="20"/>
          <w:szCs w:val="20"/>
          <w:lang w:val="en-GB" w:eastAsia="en-GB"/>
        </w:rPr>
        <w:t>A-3</w:t>
      </w:r>
    </w:p>
    <w:p w14:paraId="1192601B" w14:textId="3AC1A876" w:rsidR="004C2138" w:rsidRPr="003E2FE7" w:rsidRDefault="004C2138" w:rsidP="00B8000E">
      <w:pPr>
        <w:tabs>
          <w:tab w:val="center" w:pos="4320"/>
          <w:tab w:val="right" w:pos="8640"/>
        </w:tabs>
        <w:spacing w:after="0" w:line="240" w:lineRule="auto"/>
        <w:jc w:val="center"/>
        <w:rPr>
          <w:rFonts w:ascii="Calibri" w:eastAsia="Times New Roman" w:hAnsi="Calibri" w:cs="Calibri"/>
          <w:b/>
          <w:color w:val="002060"/>
          <w:sz w:val="20"/>
          <w:szCs w:val="20"/>
          <w:u w:val="single"/>
          <w:lang w:val="en-GB" w:eastAsia="en-GB"/>
        </w:rPr>
      </w:pPr>
      <w:r w:rsidRPr="003E2FE7">
        <w:rPr>
          <w:rFonts w:ascii="Calibri" w:eastAsia="Times New Roman" w:hAnsi="Calibri" w:cs="Calibri"/>
          <w:b/>
          <w:color w:val="002060"/>
          <w:sz w:val="20"/>
          <w:szCs w:val="20"/>
          <w:u w:val="single"/>
          <w:lang w:val="en-GB" w:eastAsia="en-GB"/>
        </w:rPr>
        <w:t xml:space="preserve">Financial </w:t>
      </w:r>
      <w:r w:rsidR="00FA65BE" w:rsidRPr="003E2FE7">
        <w:rPr>
          <w:rFonts w:ascii="Calibri" w:eastAsia="Times New Roman" w:hAnsi="Calibri" w:cs="Calibri"/>
          <w:b/>
          <w:color w:val="002060"/>
          <w:sz w:val="20"/>
          <w:szCs w:val="20"/>
          <w:u w:val="single"/>
          <w:lang w:val="en-GB" w:eastAsia="en-GB"/>
        </w:rPr>
        <w:t>P</w:t>
      </w:r>
      <w:r w:rsidRPr="003E2FE7">
        <w:rPr>
          <w:rFonts w:ascii="Calibri" w:eastAsia="Times New Roman" w:hAnsi="Calibri" w:cs="Calibri"/>
          <w:b/>
          <w:color w:val="002060"/>
          <w:sz w:val="20"/>
          <w:szCs w:val="20"/>
          <w:u w:val="single"/>
          <w:lang w:val="en-GB" w:eastAsia="en-GB"/>
        </w:rPr>
        <w:t xml:space="preserve">roposal </w:t>
      </w:r>
      <w:r w:rsidR="00FA65BE" w:rsidRPr="003E2FE7">
        <w:rPr>
          <w:rFonts w:ascii="Calibri" w:eastAsia="Times New Roman" w:hAnsi="Calibri" w:cs="Calibri"/>
          <w:b/>
          <w:color w:val="002060"/>
          <w:sz w:val="20"/>
          <w:szCs w:val="20"/>
          <w:u w:val="single"/>
          <w:lang w:val="en-GB" w:eastAsia="en-GB"/>
        </w:rPr>
        <w:t>S</w:t>
      </w:r>
      <w:r w:rsidRPr="003E2FE7">
        <w:rPr>
          <w:rFonts w:ascii="Calibri" w:eastAsia="Times New Roman" w:hAnsi="Calibri" w:cs="Calibri"/>
          <w:b/>
          <w:color w:val="002060"/>
          <w:sz w:val="20"/>
          <w:szCs w:val="20"/>
          <w:u w:val="single"/>
          <w:lang w:val="en-GB" w:eastAsia="en-GB"/>
        </w:rPr>
        <w:t xml:space="preserve">ubmission </w:t>
      </w:r>
      <w:r w:rsidR="00FA65BE" w:rsidRPr="003E2FE7">
        <w:rPr>
          <w:rFonts w:ascii="Calibri" w:eastAsia="Times New Roman" w:hAnsi="Calibri" w:cs="Calibri"/>
          <w:b/>
          <w:color w:val="002060"/>
          <w:sz w:val="20"/>
          <w:szCs w:val="20"/>
          <w:u w:val="single"/>
          <w:lang w:val="en-GB" w:eastAsia="en-GB"/>
        </w:rPr>
        <w:t>F</w:t>
      </w:r>
      <w:r w:rsidRPr="003E2FE7">
        <w:rPr>
          <w:rFonts w:ascii="Calibri" w:eastAsia="Times New Roman" w:hAnsi="Calibri" w:cs="Calibri"/>
          <w:b/>
          <w:color w:val="002060"/>
          <w:sz w:val="20"/>
          <w:szCs w:val="20"/>
          <w:u w:val="single"/>
          <w:lang w:val="en-GB" w:eastAsia="en-GB"/>
        </w:rPr>
        <w:t>orm</w:t>
      </w:r>
      <w:r w:rsidR="00221FFD" w:rsidRPr="003E2FE7">
        <w:rPr>
          <w:rStyle w:val="FootnoteReference"/>
          <w:rFonts w:ascii="Calibri" w:eastAsia="Times New Roman" w:hAnsi="Calibri" w:cs="Calibri"/>
          <w:b/>
          <w:color w:val="002060"/>
          <w:sz w:val="20"/>
          <w:szCs w:val="20"/>
          <w:u w:val="single"/>
          <w:lang w:val="en-GB" w:eastAsia="en-GB"/>
        </w:rPr>
        <w:footnoteReference w:id="5"/>
      </w:r>
    </w:p>
    <w:p w14:paraId="3A1C8728" w14:textId="77777777" w:rsidR="004C2138" w:rsidRPr="003E2FE7" w:rsidRDefault="004C2138" w:rsidP="00B8000E">
      <w:pPr>
        <w:tabs>
          <w:tab w:val="center" w:pos="4320"/>
          <w:tab w:val="right" w:pos="8640"/>
        </w:tabs>
        <w:spacing w:after="0" w:line="240" w:lineRule="auto"/>
        <w:jc w:val="center"/>
        <w:rPr>
          <w:rFonts w:ascii="Calibri" w:eastAsia="Times New Roman" w:hAnsi="Calibri" w:cs="Calibri"/>
          <w:b/>
          <w:sz w:val="20"/>
          <w:szCs w:val="20"/>
          <w:lang w:val="en-GB" w:eastAsia="en-GB"/>
        </w:rPr>
      </w:pPr>
    </w:p>
    <w:p w14:paraId="259E8488" w14:textId="40A1425B" w:rsidR="00E67C71" w:rsidRPr="003E2FE7" w:rsidRDefault="00E67C71"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Call </w:t>
      </w:r>
      <w:r w:rsidR="006A722F"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 xml:space="preserve">or </w:t>
      </w:r>
      <w:r w:rsidR="00FA65BE"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B607A2" w:rsidRPr="003E2FE7">
        <w:rPr>
          <w:rFonts w:ascii="Calibri" w:eastAsia="Times New Roman" w:hAnsi="Calibri" w:cs="Calibri"/>
          <w:b/>
          <w:sz w:val="20"/>
          <w:szCs w:val="20"/>
          <w:lang w:val="en-GB" w:eastAsia="en-GB"/>
        </w:rPr>
        <w:t>s</w:t>
      </w:r>
    </w:p>
    <w:p w14:paraId="4D4F23B5" w14:textId="77777777" w:rsidR="00E67C71" w:rsidRPr="003E2FE7" w:rsidRDefault="00E67C71"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Description of Services</w:t>
      </w:r>
    </w:p>
    <w:p w14:paraId="7019A979" w14:textId="77777777" w:rsidR="00E67C71" w:rsidRPr="003E2FE7" w:rsidRDefault="00E67C71"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CFP No. </w:t>
      </w:r>
    </w:p>
    <w:p w14:paraId="2387752E" w14:textId="77777777" w:rsidR="00E67C71" w:rsidRPr="003E2FE7" w:rsidRDefault="00E67C71" w:rsidP="00B8000E">
      <w:pPr>
        <w:tabs>
          <w:tab w:val="left" w:pos="-1440"/>
          <w:tab w:val="center" w:pos="4680"/>
          <w:tab w:val="left" w:pos="7200"/>
          <w:tab w:val="right" w:pos="9360"/>
        </w:tabs>
        <w:suppressAutoHyphens/>
        <w:spacing w:after="0" w:line="240" w:lineRule="auto"/>
        <w:rPr>
          <w:rFonts w:ascii="Calibri" w:eastAsia="Calibri" w:hAnsi="Calibri" w:cs="Calibri"/>
          <w:bCs/>
          <w:iCs/>
          <w:spacing w:val="-3"/>
          <w:sz w:val="20"/>
          <w:szCs w:val="20"/>
          <w:lang w:val="en-CA"/>
        </w:rPr>
      </w:pPr>
    </w:p>
    <w:p w14:paraId="477D8DD0" w14:textId="77777777" w:rsidR="00E67C71" w:rsidRPr="003E2FE7" w:rsidRDefault="00E67C71" w:rsidP="00D371E4">
      <w:pPr>
        <w:numPr>
          <w:ilvl w:val="0"/>
          <w:numId w:val="5"/>
        </w:numPr>
        <w:tabs>
          <w:tab w:val="left" w:pos="-1440"/>
          <w:tab w:val="left" w:pos="426"/>
        </w:tabs>
        <w:suppressAutoHyphens/>
        <w:spacing w:after="0" w:line="240" w:lineRule="auto"/>
        <w:ind w:left="450" w:hanging="450"/>
        <w:contextualSpacing/>
        <w:jc w:val="both"/>
        <w:rPr>
          <w:rFonts w:ascii="Calibri" w:eastAsia="Calibri" w:hAnsi="Calibri" w:cs="Calibri"/>
          <w:spacing w:val="-3"/>
          <w:sz w:val="20"/>
          <w:szCs w:val="20"/>
          <w:lang w:val="en-CA"/>
        </w:rPr>
      </w:pPr>
      <w:r w:rsidRPr="003E2FE7">
        <w:rPr>
          <w:rFonts w:ascii="Calibri" w:eastAsia="Calibri" w:hAnsi="Calibri" w:cs="Calibri"/>
          <w:spacing w:val="-3"/>
          <w:sz w:val="20"/>
          <w:szCs w:val="20"/>
          <w:lang w:val="en-CA"/>
        </w:rPr>
        <w:t>This Financial Proposal Submission Form must be completed in its entirety.</w:t>
      </w:r>
    </w:p>
    <w:p w14:paraId="36B64FC9" w14:textId="77777777" w:rsidR="00E67C71" w:rsidRPr="003E2FE7" w:rsidRDefault="00E67C71" w:rsidP="00D371E4">
      <w:pPr>
        <w:numPr>
          <w:ilvl w:val="0"/>
          <w:numId w:val="5"/>
        </w:numPr>
        <w:tabs>
          <w:tab w:val="left" w:pos="-1440"/>
          <w:tab w:val="left" w:pos="426"/>
        </w:tabs>
        <w:suppressAutoHyphens/>
        <w:spacing w:after="0" w:line="240" w:lineRule="auto"/>
        <w:ind w:left="450" w:hanging="450"/>
        <w:contextualSpacing/>
        <w:jc w:val="both"/>
        <w:rPr>
          <w:rFonts w:ascii="Calibri" w:eastAsia="Calibri" w:hAnsi="Calibri" w:cs="Calibri"/>
          <w:spacing w:val="-3"/>
          <w:sz w:val="20"/>
          <w:szCs w:val="20"/>
          <w:lang w:val="en-CA"/>
        </w:rPr>
      </w:pPr>
      <w:r w:rsidRPr="003E2FE7">
        <w:rPr>
          <w:rFonts w:ascii="Calibri" w:eastAsia="Calibri" w:hAnsi="Calibri" w:cs="Calibri"/>
          <w:spacing w:val="-3"/>
          <w:sz w:val="20"/>
          <w:szCs w:val="20"/>
          <w:lang w:val="en-CA"/>
        </w:rPr>
        <w:t>Financial proposals must be submitted in: (currency)</w:t>
      </w:r>
    </w:p>
    <w:p w14:paraId="0B1FA917" w14:textId="77777777" w:rsidR="00E67C71" w:rsidRPr="003E2FE7" w:rsidRDefault="00E67C71" w:rsidP="00D371E4">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20"/>
          <w:szCs w:val="20"/>
          <w:lang w:val="en-CA"/>
        </w:rPr>
      </w:pPr>
    </w:p>
    <w:p w14:paraId="58A68D61" w14:textId="18AE193E" w:rsidR="00E67C71" w:rsidRPr="003E2FE7" w:rsidRDefault="00E67C71" w:rsidP="00D371E4">
      <w:pPr>
        <w:tabs>
          <w:tab w:val="left" w:pos="-1440"/>
          <w:tab w:val="left" w:pos="426"/>
          <w:tab w:val="left" w:pos="851"/>
        </w:tabs>
        <w:suppressAutoHyphens/>
        <w:spacing w:after="0" w:line="240" w:lineRule="auto"/>
        <w:contextualSpacing/>
        <w:jc w:val="both"/>
        <w:rPr>
          <w:rFonts w:ascii="Calibri" w:eastAsia="Calibri" w:hAnsi="Calibri" w:cs="Calibri"/>
          <w:b/>
          <w:bCs/>
          <w:spacing w:val="-3"/>
          <w:sz w:val="20"/>
          <w:szCs w:val="20"/>
          <w:lang w:val="en-CA"/>
        </w:rPr>
      </w:pPr>
      <w:r w:rsidRPr="003E2FE7">
        <w:rPr>
          <w:rFonts w:ascii="Calibri" w:eastAsia="Calibri" w:hAnsi="Calibri" w:cs="Calibri"/>
          <w:b/>
          <w:bCs/>
          <w:spacing w:val="-3"/>
          <w:sz w:val="20"/>
          <w:szCs w:val="20"/>
          <w:lang w:val="en-CA"/>
        </w:rPr>
        <w:t xml:space="preserve">The entire </w:t>
      </w:r>
      <w:r w:rsidR="00E75CAC" w:rsidRPr="003E2FE7">
        <w:rPr>
          <w:rFonts w:ascii="Calibri" w:eastAsia="Calibri" w:hAnsi="Calibri" w:cs="Calibri"/>
          <w:b/>
          <w:bCs/>
          <w:spacing w:val="-3"/>
          <w:sz w:val="20"/>
          <w:szCs w:val="20"/>
          <w:lang w:val="en-CA"/>
        </w:rPr>
        <w:t>p</w:t>
      </w:r>
      <w:r w:rsidRPr="003E2FE7">
        <w:rPr>
          <w:rFonts w:ascii="Calibri" w:eastAsia="Calibri" w:hAnsi="Calibri" w:cs="Calibri"/>
          <w:b/>
          <w:bCs/>
          <w:spacing w:val="-3"/>
          <w:sz w:val="20"/>
          <w:szCs w:val="20"/>
          <w:lang w:val="en-CA"/>
        </w:rPr>
        <w:t xml:space="preserve">rice </w:t>
      </w:r>
      <w:r w:rsidR="00E75CAC" w:rsidRPr="003E2FE7">
        <w:rPr>
          <w:rFonts w:ascii="Calibri" w:eastAsia="Calibri" w:hAnsi="Calibri" w:cs="Calibri"/>
          <w:b/>
          <w:bCs/>
          <w:spacing w:val="-3"/>
          <w:sz w:val="20"/>
          <w:szCs w:val="20"/>
          <w:lang w:val="en-CA"/>
        </w:rPr>
        <w:t>p</w:t>
      </w:r>
      <w:r w:rsidRPr="003E2FE7">
        <w:rPr>
          <w:rFonts w:ascii="Calibri" w:eastAsia="Calibri" w:hAnsi="Calibri" w:cs="Calibri"/>
          <w:b/>
          <w:bCs/>
          <w:spacing w:val="-3"/>
          <w:sz w:val="20"/>
          <w:szCs w:val="20"/>
          <w:lang w:val="en-CA"/>
        </w:rPr>
        <w:t xml:space="preserve">roposal must be placed in a separate email/attachment </w:t>
      </w:r>
    </w:p>
    <w:p w14:paraId="3CCA79D9" w14:textId="77777777" w:rsidR="00C358C2" w:rsidRPr="003E2FE7" w:rsidRDefault="00C358C2" w:rsidP="00D371E4">
      <w:pPr>
        <w:tabs>
          <w:tab w:val="left" w:pos="-1440"/>
          <w:tab w:val="left" w:pos="426"/>
          <w:tab w:val="left" w:pos="851"/>
        </w:tabs>
        <w:suppressAutoHyphens/>
        <w:spacing w:after="0" w:line="240" w:lineRule="auto"/>
        <w:contextualSpacing/>
        <w:jc w:val="both"/>
        <w:rPr>
          <w:rFonts w:ascii="Calibri" w:eastAsia="Calibri" w:hAnsi="Calibri" w:cs="Calibri"/>
          <w:b/>
          <w:bCs/>
          <w:sz w:val="20"/>
          <w:szCs w:val="20"/>
          <w:lang w:val="en-CA"/>
        </w:rPr>
      </w:pPr>
    </w:p>
    <w:p w14:paraId="088A9AA8" w14:textId="1F9C5691" w:rsidR="00E67C71" w:rsidRPr="003E2FE7"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When submitting by email, the email subject line should read:</w:t>
      </w:r>
    </w:p>
    <w:p w14:paraId="359B8B5F" w14:textId="77777777" w:rsidR="00C358C2" w:rsidRPr="003E2FE7" w:rsidRDefault="00C358C2"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20"/>
          <w:szCs w:val="20"/>
          <w:lang w:val="en-GB" w:eastAsia="en-GB"/>
        </w:rPr>
      </w:pPr>
    </w:p>
    <w:p w14:paraId="485BDF65" w14:textId="3EB15F23" w:rsidR="00E67C71" w:rsidRPr="003E2FE7" w:rsidRDefault="00E67C71" w:rsidP="00D371E4">
      <w:pPr>
        <w:numPr>
          <w:ilvl w:val="2"/>
          <w:numId w:val="0"/>
        </w:numPr>
        <w:tabs>
          <w:tab w:val="left" w:pos="-1440"/>
          <w:tab w:val="left" w:pos="851"/>
        </w:tabs>
        <w:suppressAutoHyphens/>
        <w:spacing w:after="0" w:line="240" w:lineRule="auto"/>
        <w:ind w:left="284" w:hanging="284"/>
        <w:jc w:val="both"/>
        <w:rPr>
          <w:rFonts w:ascii="Calibri" w:eastAsia="Calibri" w:hAnsi="Calibri" w:cs="Calibri"/>
          <w:b/>
          <w:bCs/>
          <w:spacing w:val="-3"/>
          <w:sz w:val="20"/>
          <w:szCs w:val="20"/>
          <w:lang w:val="en-GB" w:eastAsia="en-GB"/>
        </w:rPr>
      </w:pPr>
      <w:r w:rsidRPr="003E2FE7">
        <w:rPr>
          <w:rFonts w:ascii="Calibri" w:eastAsia="Calibri" w:hAnsi="Calibri" w:cs="Calibri"/>
          <w:b/>
          <w:bCs/>
          <w:spacing w:val="-3"/>
          <w:sz w:val="20"/>
          <w:szCs w:val="20"/>
          <w:lang w:val="en-GB" w:eastAsia="en-GB"/>
        </w:rPr>
        <w:t>CFP No (_____________________) – (Name of proponent) - Financial proposal</w:t>
      </w:r>
    </w:p>
    <w:p w14:paraId="079600A8" w14:textId="77777777" w:rsidR="00E67C71" w:rsidRPr="003E2FE7" w:rsidRDefault="00E67C71" w:rsidP="00D371E4">
      <w:pPr>
        <w:tabs>
          <w:tab w:val="left" w:pos="-1440"/>
          <w:tab w:val="left" w:pos="851"/>
        </w:tabs>
        <w:suppressAutoHyphens/>
        <w:spacing w:after="0" w:line="240" w:lineRule="auto"/>
        <w:ind w:left="284" w:hanging="284"/>
        <w:jc w:val="both"/>
        <w:rPr>
          <w:rFonts w:ascii="Calibri" w:eastAsia="Calibri" w:hAnsi="Calibri" w:cs="Calibri"/>
          <w:spacing w:val="-3"/>
          <w:sz w:val="20"/>
          <w:szCs w:val="20"/>
          <w:lang w:val="en-GB" w:eastAsia="en-GB"/>
        </w:rPr>
      </w:pPr>
    </w:p>
    <w:p w14:paraId="20A3F424" w14:textId="1D105DCA" w:rsidR="00E67C71" w:rsidRPr="003E2FE7" w:rsidRDefault="00E67C71" w:rsidP="00D371E4">
      <w:pPr>
        <w:numPr>
          <w:ilvl w:val="0"/>
          <w:numId w:val="5"/>
        </w:numPr>
        <w:tabs>
          <w:tab w:val="left" w:pos="-1440"/>
          <w:tab w:val="left" w:pos="851"/>
        </w:tabs>
        <w:suppressAutoHyphens/>
        <w:spacing w:after="0" w:line="240" w:lineRule="auto"/>
        <w:ind w:left="540" w:hanging="540"/>
        <w:jc w:val="both"/>
        <w:rPr>
          <w:rFonts w:ascii="Calibri" w:eastAsia="Calibri" w:hAnsi="Calibri" w:cs="Calibri"/>
          <w:spacing w:val="-3"/>
          <w:sz w:val="20"/>
          <w:szCs w:val="20"/>
          <w:lang w:val="en-GB" w:eastAsia="en-GB"/>
        </w:rPr>
      </w:pPr>
      <w:r w:rsidRPr="003E2FE7">
        <w:rPr>
          <w:rFonts w:ascii="Calibri" w:eastAsia="Calibri" w:hAnsi="Calibri" w:cs="Calibri"/>
          <w:spacing w:val="-3"/>
          <w:sz w:val="20"/>
          <w:szCs w:val="20"/>
          <w:lang w:val="en-GB" w:eastAsia="en-GB"/>
        </w:rPr>
        <w:t xml:space="preserve">The completed Financial Proposal Submission Form constitutes </w:t>
      </w:r>
      <w:r w:rsidR="00C771F7" w:rsidRPr="003E2FE7">
        <w:rPr>
          <w:rFonts w:ascii="Calibri" w:eastAsia="Calibri" w:hAnsi="Calibri" w:cs="Calibri"/>
          <w:spacing w:val="-3"/>
          <w:sz w:val="20"/>
          <w:szCs w:val="20"/>
          <w:lang w:val="en-GB" w:eastAsia="en-GB"/>
        </w:rPr>
        <w:t>the p</w:t>
      </w:r>
      <w:r w:rsidRPr="003E2FE7">
        <w:rPr>
          <w:rFonts w:ascii="Calibri" w:eastAsia="Calibri" w:hAnsi="Calibri" w:cs="Calibri"/>
          <w:spacing w:val="-3"/>
          <w:sz w:val="20"/>
          <w:szCs w:val="20"/>
          <w:lang w:val="en-GB" w:eastAsia="en-GB"/>
        </w:rPr>
        <w:t xml:space="preserve">roponent’s </w:t>
      </w:r>
      <w:r w:rsidR="00C771F7" w:rsidRPr="003E2FE7">
        <w:rPr>
          <w:rFonts w:ascii="Calibri" w:eastAsia="Calibri" w:hAnsi="Calibri" w:cs="Calibri"/>
          <w:spacing w:val="-3"/>
          <w:sz w:val="20"/>
          <w:szCs w:val="20"/>
          <w:lang w:val="en-GB" w:eastAsia="en-GB"/>
        </w:rPr>
        <w:t>f</w:t>
      </w:r>
      <w:r w:rsidRPr="003E2FE7">
        <w:rPr>
          <w:rFonts w:ascii="Calibri" w:eastAsia="Calibri" w:hAnsi="Calibri" w:cs="Calibri"/>
          <w:spacing w:val="-3"/>
          <w:sz w:val="20"/>
          <w:szCs w:val="20"/>
          <w:lang w:val="en-GB" w:eastAsia="en-GB"/>
        </w:rPr>
        <w:t xml:space="preserve">inancial </w:t>
      </w:r>
      <w:r w:rsidR="00C771F7" w:rsidRPr="003E2FE7">
        <w:rPr>
          <w:rFonts w:ascii="Calibri" w:eastAsia="Calibri" w:hAnsi="Calibri" w:cs="Calibri"/>
          <w:spacing w:val="-3"/>
          <w:sz w:val="20"/>
          <w:szCs w:val="20"/>
          <w:lang w:val="en-GB" w:eastAsia="en-GB"/>
        </w:rPr>
        <w:t>p</w:t>
      </w:r>
      <w:r w:rsidRPr="003E2FE7">
        <w:rPr>
          <w:rFonts w:ascii="Calibri" w:eastAsia="Calibri" w:hAnsi="Calibri" w:cs="Calibri"/>
          <w:spacing w:val="-3"/>
          <w:sz w:val="20"/>
          <w:szCs w:val="20"/>
          <w:lang w:val="en-GB" w:eastAsia="en-GB"/>
        </w:rPr>
        <w:t xml:space="preserve">roposal and fully responds to </w:t>
      </w:r>
      <w:r w:rsidR="007A25D4" w:rsidRPr="003E2FE7">
        <w:rPr>
          <w:rFonts w:ascii="Calibri" w:eastAsia="Calibri" w:hAnsi="Calibri" w:cs="Calibri"/>
          <w:spacing w:val="-3"/>
          <w:sz w:val="20"/>
          <w:szCs w:val="20"/>
          <w:lang w:val="en-GB" w:eastAsia="en-GB"/>
        </w:rPr>
        <w:t>C</w:t>
      </w:r>
      <w:r w:rsidRPr="003E2FE7">
        <w:rPr>
          <w:rFonts w:ascii="Calibri" w:eastAsia="Calibri" w:hAnsi="Calibri" w:cs="Calibri"/>
          <w:spacing w:val="-3"/>
          <w:sz w:val="20"/>
          <w:szCs w:val="20"/>
          <w:lang w:val="en-GB" w:eastAsia="en-GB"/>
        </w:rPr>
        <w:t xml:space="preserve">all </w:t>
      </w:r>
      <w:r w:rsidR="006A722F" w:rsidRPr="003E2FE7">
        <w:rPr>
          <w:rFonts w:ascii="Calibri" w:eastAsia="Calibri" w:hAnsi="Calibri" w:cs="Calibri"/>
          <w:spacing w:val="-3"/>
          <w:sz w:val="20"/>
          <w:szCs w:val="20"/>
          <w:lang w:val="en-GB" w:eastAsia="en-GB"/>
        </w:rPr>
        <w:t>F</w:t>
      </w:r>
      <w:r w:rsidRPr="003E2FE7">
        <w:rPr>
          <w:rFonts w:ascii="Calibri" w:eastAsia="Calibri" w:hAnsi="Calibri" w:cs="Calibri"/>
          <w:spacing w:val="-3"/>
          <w:sz w:val="20"/>
          <w:szCs w:val="20"/>
          <w:lang w:val="en-GB" w:eastAsia="en-GB"/>
        </w:rPr>
        <w:t>or Proposal</w:t>
      </w:r>
      <w:r w:rsidR="00B607A2" w:rsidRPr="003E2FE7">
        <w:rPr>
          <w:rFonts w:ascii="Calibri" w:eastAsia="Calibri" w:hAnsi="Calibri" w:cs="Calibri"/>
          <w:spacing w:val="-3"/>
          <w:sz w:val="20"/>
          <w:szCs w:val="20"/>
          <w:lang w:val="en-GB" w:eastAsia="en-GB"/>
        </w:rPr>
        <w:t>s</w:t>
      </w:r>
      <w:r w:rsidR="00BC65B5" w:rsidRPr="003E2FE7">
        <w:rPr>
          <w:rFonts w:ascii="Calibri" w:eastAsia="Calibri" w:hAnsi="Calibri" w:cs="Calibri"/>
          <w:spacing w:val="-3"/>
          <w:sz w:val="20"/>
          <w:szCs w:val="20"/>
          <w:lang w:val="en-GB" w:eastAsia="en-GB"/>
        </w:rPr>
        <w:t>.</w:t>
      </w:r>
      <w:r w:rsidRPr="003E2FE7">
        <w:rPr>
          <w:rFonts w:ascii="Calibri" w:eastAsia="Calibri" w:hAnsi="Calibri" w:cs="Calibri"/>
          <w:spacing w:val="-3"/>
          <w:sz w:val="20"/>
          <w:szCs w:val="20"/>
          <w:lang w:val="en-GB" w:eastAsia="en-GB"/>
        </w:rPr>
        <w:t xml:space="preserve"> I commit my </w:t>
      </w:r>
      <w:r w:rsidR="00E75CAC" w:rsidRPr="003E2FE7">
        <w:rPr>
          <w:rFonts w:ascii="Calibri" w:eastAsia="Calibri" w:hAnsi="Calibri" w:cs="Calibri"/>
          <w:spacing w:val="-3"/>
          <w:sz w:val="20"/>
          <w:szCs w:val="20"/>
          <w:lang w:val="en-GB" w:eastAsia="en-GB"/>
        </w:rPr>
        <w:t>p</w:t>
      </w:r>
      <w:r w:rsidRPr="003E2FE7">
        <w:rPr>
          <w:rFonts w:ascii="Calibri" w:eastAsia="Calibri" w:hAnsi="Calibri" w:cs="Calibri"/>
          <w:spacing w:val="-3"/>
          <w:sz w:val="20"/>
          <w:szCs w:val="20"/>
          <w:lang w:val="en-GB" w:eastAsia="en-GB"/>
        </w:rPr>
        <w:t>roposal to be bound by this Financial Proposal for carrying out the range of services as specified in the CFP package.</w:t>
      </w:r>
    </w:p>
    <w:p w14:paraId="4CD9CB04" w14:textId="77777777" w:rsidR="00E67C71" w:rsidRPr="003E2FE7" w:rsidRDefault="00E67C71" w:rsidP="00D371E4">
      <w:pPr>
        <w:spacing w:after="0" w:line="240" w:lineRule="auto"/>
        <w:jc w:val="both"/>
        <w:rPr>
          <w:rFonts w:ascii="Calibri" w:eastAsia="Times New Roman" w:hAnsi="Calibri" w:cs="Calibri"/>
          <w:sz w:val="20"/>
          <w:szCs w:val="20"/>
        </w:rPr>
      </w:pPr>
      <w:r w:rsidRPr="003E2FE7">
        <w:rPr>
          <w:rFonts w:ascii="Calibri" w:eastAsia="Times New Roman" w:hAnsi="Calibri" w:cs="Calibri"/>
          <w:sz w:val="20"/>
          <w:szCs w:val="20"/>
        </w:rPr>
        <w:tab/>
      </w:r>
      <w:r w:rsidRPr="003E2FE7">
        <w:rPr>
          <w:rFonts w:ascii="Calibri" w:eastAsia="Times New Roman" w:hAnsi="Calibri" w:cs="Calibri"/>
          <w:sz w:val="20"/>
          <w:szCs w:val="20"/>
        </w:rPr>
        <w:tab/>
      </w:r>
      <w:r w:rsidRPr="003E2FE7">
        <w:rPr>
          <w:rFonts w:ascii="Calibri" w:eastAsia="Times New Roman" w:hAnsi="Calibri" w:cs="Calibri"/>
          <w:sz w:val="20"/>
          <w:szCs w:val="20"/>
        </w:rPr>
        <w:tab/>
      </w:r>
    </w:p>
    <w:p w14:paraId="5A4E2C4C" w14:textId="5C034997" w:rsidR="00E67C71" w:rsidRPr="003E2FE7" w:rsidRDefault="00E67C71" w:rsidP="00D371E4">
      <w:pPr>
        <w:spacing w:after="0" w:line="240" w:lineRule="auto"/>
        <w:jc w:val="both"/>
        <w:rPr>
          <w:rFonts w:ascii="Calibri" w:eastAsia="Calibri" w:hAnsi="Calibri" w:cs="Calibri"/>
          <w:sz w:val="20"/>
          <w:szCs w:val="20"/>
          <w:lang w:val="en-CA"/>
        </w:rPr>
      </w:pPr>
      <w:r w:rsidRPr="003E2FE7">
        <w:rPr>
          <w:rFonts w:ascii="Calibri" w:eastAsia="Calibri" w:hAnsi="Calibri" w:cs="Calibri"/>
          <w:sz w:val="20"/>
          <w:szCs w:val="20"/>
          <w:lang w:val="en-CA"/>
        </w:rPr>
        <w:t>In compliance with this CFP</w:t>
      </w:r>
      <w:r w:rsidR="00634AF8" w:rsidRPr="003E2FE7">
        <w:rPr>
          <w:rFonts w:ascii="Calibri" w:eastAsia="Calibri" w:hAnsi="Calibri" w:cs="Calibri"/>
          <w:sz w:val="20"/>
          <w:szCs w:val="20"/>
          <w:lang w:val="en-CA"/>
        </w:rPr>
        <w:t>,</w:t>
      </w:r>
      <w:r w:rsidRPr="003E2FE7">
        <w:rPr>
          <w:rFonts w:ascii="Calibri" w:eastAsia="Calibri" w:hAnsi="Calibri" w:cs="Calibri"/>
          <w:sz w:val="20"/>
          <w:szCs w:val="20"/>
          <w:lang w:val="en-CA"/>
        </w:rPr>
        <w:t xml:space="preserve"> the undersigned propose</w:t>
      </w:r>
      <w:r w:rsidR="00634AF8" w:rsidRPr="003E2FE7">
        <w:rPr>
          <w:rFonts w:ascii="Calibri" w:eastAsia="Calibri" w:hAnsi="Calibri" w:cs="Calibri"/>
          <w:sz w:val="20"/>
          <w:szCs w:val="20"/>
          <w:lang w:val="en-CA"/>
        </w:rPr>
        <w:t>s</w:t>
      </w:r>
      <w:r w:rsidRPr="003E2FE7">
        <w:rPr>
          <w:rFonts w:ascii="Calibri" w:eastAsia="Calibri" w:hAnsi="Calibri" w:cs="Calibri"/>
          <w:sz w:val="20"/>
          <w:szCs w:val="20"/>
          <w:lang w:val="en-CA"/>
        </w:rPr>
        <w:t xml:space="preserve"> to furnish all labour, materials and equipment to provide goods and services as stipulated in the CFP.</w:t>
      </w:r>
      <w:r w:rsidR="000F7063" w:rsidRPr="003E2FE7">
        <w:rPr>
          <w:rFonts w:ascii="Calibri" w:eastAsia="Calibri" w:hAnsi="Calibri" w:cs="Calibri"/>
          <w:sz w:val="20"/>
          <w:szCs w:val="20"/>
          <w:lang w:val="en-CA"/>
        </w:rPr>
        <w:t xml:space="preserve"> </w:t>
      </w:r>
      <w:r w:rsidRPr="003E2FE7">
        <w:rPr>
          <w:rFonts w:ascii="Calibri" w:eastAsia="Calibri" w:hAnsi="Calibri" w:cs="Calibri"/>
          <w:sz w:val="20"/>
          <w:szCs w:val="20"/>
          <w:lang w:val="en-CA"/>
        </w:rPr>
        <w:t xml:space="preserve">This shall be done at the price set in this </w:t>
      </w:r>
      <w:r w:rsidR="00443441" w:rsidRPr="003E2FE7">
        <w:rPr>
          <w:rFonts w:ascii="Calibri" w:eastAsia="Calibri" w:hAnsi="Calibri" w:cs="Calibri"/>
          <w:sz w:val="20"/>
          <w:szCs w:val="20"/>
          <w:lang w:val="en-CA"/>
        </w:rPr>
        <w:t>s</w:t>
      </w:r>
      <w:r w:rsidRPr="003E2FE7">
        <w:rPr>
          <w:rFonts w:ascii="Calibri" w:eastAsia="Calibri" w:hAnsi="Calibri" w:cs="Calibri"/>
          <w:sz w:val="20"/>
          <w:szCs w:val="20"/>
          <w:lang w:val="en-CA"/>
        </w:rPr>
        <w:t>chedule and in accordance with the terms in this CFP.</w:t>
      </w:r>
    </w:p>
    <w:p w14:paraId="04064345" w14:textId="77777777" w:rsidR="00E67C71" w:rsidRPr="003E2FE7" w:rsidRDefault="00E67C71" w:rsidP="00B8000E">
      <w:pPr>
        <w:tabs>
          <w:tab w:val="left" w:pos="-1440"/>
          <w:tab w:val="left" w:pos="720"/>
          <w:tab w:val="left" w:pos="1440"/>
        </w:tabs>
        <w:suppressAutoHyphens/>
        <w:spacing w:after="0" w:line="240" w:lineRule="auto"/>
        <w:jc w:val="both"/>
        <w:rPr>
          <w:rFonts w:ascii="Calibri" w:eastAsia="Calibri" w:hAnsi="Calibri" w:cs="Calibri"/>
          <w:spacing w:val="-3"/>
          <w:sz w:val="20"/>
          <w:szCs w:val="20"/>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3E2FE7" w14:paraId="7EB4AFEB" w14:textId="77777777" w:rsidTr="0094771F">
        <w:trPr>
          <w:jc w:val="center"/>
        </w:trPr>
        <w:tc>
          <w:tcPr>
            <w:tcW w:w="4198" w:type="dxa"/>
            <w:tcBorders>
              <w:bottom w:val="single" w:sz="4" w:space="0" w:color="auto"/>
            </w:tcBorders>
          </w:tcPr>
          <w:p w14:paraId="7F4F5181" w14:textId="77777777" w:rsidR="00E67C71" w:rsidRPr="003E2FE7" w:rsidRDefault="00E67C71" w:rsidP="00B8000E">
            <w:pPr>
              <w:jc w:val="center"/>
              <w:rPr>
                <w:rFonts w:eastAsia="Times New Roman" w:cs="Calibri"/>
                <w:i/>
                <w:spacing w:val="-3"/>
              </w:rPr>
            </w:pPr>
          </w:p>
        </w:tc>
        <w:tc>
          <w:tcPr>
            <w:tcW w:w="517" w:type="dxa"/>
          </w:tcPr>
          <w:p w14:paraId="20F6BED9" w14:textId="77777777" w:rsidR="00E67C71" w:rsidRPr="003E2FE7" w:rsidRDefault="00E67C71" w:rsidP="00B8000E">
            <w:pPr>
              <w:jc w:val="center"/>
              <w:rPr>
                <w:rFonts w:eastAsia="Times New Roman" w:cs="Calibri"/>
                <w:i/>
                <w:spacing w:val="-3"/>
              </w:rPr>
            </w:pPr>
          </w:p>
        </w:tc>
        <w:tc>
          <w:tcPr>
            <w:tcW w:w="3925" w:type="dxa"/>
            <w:tcBorders>
              <w:bottom w:val="single" w:sz="4" w:space="0" w:color="auto"/>
            </w:tcBorders>
          </w:tcPr>
          <w:p w14:paraId="35043D69" w14:textId="77777777" w:rsidR="00E67C71" w:rsidRPr="003E2FE7" w:rsidRDefault="00E67C71" w:rsidP="00B8000E">
            <w:pPr>
              <w:jc w:val="center"/>
              <w:rPr>
                <w:rFonts w:eastAsia="Times New Roman" w:cs="Calibri"/>
                <w:i/>
                <w:spacing w:val="-3"/>
              </w:rPr>
            </w:pPr>
          </w:p>
        </w:tc>
      </w:tr>
      <w:tr w:rsidR="00E67C71" w:rsidRPr="003E2FE7" w14:paraId="023BCF08" w14:textId="77777777" w:rsidTr="0094771F">
        <w:trPr>
          <w:jc w:val="center"/>
        </w:trPr>
        <w:tc>
          <w:tcPr>
            <w:tcW w:w="4198" w:type="dxa"/>
            <w:tcBorders>
              <w:top w:val="single" w:sz="4" w:space="0" w:color="auto"/>
              <w:bottom w:val="single" w:sz="4" w:space="0" w:color="auto"/>
            </w:tcBorders>
          </w:tcPr>
          <w:p w14:paraId="74CDD536" w14:textId="77777777" w:rsidR="00E67C71" w:rsidRPr="003E2FE7" w:rsidRDefault="00E67C71" w:rsidP="00B8000E">
            <w:pPr>
              <w:jc w:val="center"/>
              <w:rPr>
                <w:rFonts w:eastAsia="Arial" w:cs="Calibri"/>
              </w:rPr>
            </w:pPr>
            <w:r w:rsidRPr="003E2FE7">
              <w:rPr>
                <w:rFonts w:eastAsia="Arial" w:cs="Calibri"/>
                <w:spacing w:val="-3"/>
              </w:rPr>
              <w:t>(Signature)</w:t>
            </w:r>
          </w:p>
        </w:tc>
        <w:tc>
          <w:tcPr>
            <w:tcW w:w="517" w:type="dxa"/>
          </w:tcPr>
          <w:p w14:paraId="177968CA" w14:textId="77777777" w:rsidR="00E67C71" w:rsidRPr="003E2FE7" w:rsidRDefault="00E67C71" w:rsidP="00B8000E">
            <w:pPr>
              <w:jc w:val="center"/>
              <w:rPr>
                <w:rFonts w:eastAsia="Times New Roman" w:cs="Calibri"/>
                <w:spacing w:val="-3"/>
              </w:rPr>
            </w:pPr>
          </w:p>
        </w:tc>
        <w:tc>
          <w:tcPr>
            <w:tcW w:w="3925" w:type="dxa"/>
            <w:tcBorders>
              <w:top w:val="single" w:sz="4" w:space="0" w:color="auto"/>
            </w:tcBorders>
          </w:tcPr>
          <w:p w14:paraId="27B5BDB7" w14:textId="77777777" w:rsidR="00E67C71" w:rsidRPr="003E2FE7" w:rsidRDefault="00E67C71" w:rsidP="00B8000E">
            <w:pPr>
              <w:jc w:val="center"/>
              <w:rPr>
                <w:rFonts w:eastAsia="Arial" w:cs="Calibri"/>
              </w:rPr>
            </w:pPr>
            <w:r w:rsidRPr="003E2FE7">
              <w:rPr>
                <w:rFonts w:eastAsia="Arial" w:cs="Calibri"/>
                <w:spacing w:val="-3"/>
              </w:rPr>
              <w:t>(Name)</w:t>
            </w:r>
          </w:p>
        </w:tc>
      </w:tr>
      <w:tr w:rsidR="00E67C71" w:rsidRPr="003E2FE7" w14:paraId="2E748EE8" w14:textId="77777777" w:rsidTr="0094771F">
        <w:trPr>
          <w:jc w:val="center"/>
        </w:trPr>
        <w:tc>
          <w:tcPr>
            <w:tcW w:w="4198" w:type="dxa"/>
            <w:tcBorders>
              <w:top w:val="single" w:sz="4" w:space="0" w:color="auto"/>
              <w:bottom w:val="single" w:sz="4" w:space="0" w:color="auto"/>
            </w:tcBorders>
          </w:tcPr>
          <w:p w14:paraId="4B820633" w14:textId="77777777" w:rsidR="00E67C71" w:rsidRPr="003E2FE7" w:rsidRDefault="00E67C71" w:rsidP="00B8000E">
            <w:pPr>
              <w:tabs>
                <w:tab w:val="left" w:pos="-1440"/>
              </w:tabs>
              <w:suppressAutoHyphens/>
              <w:jc w:val="center"/>
              <w:rPr>
                <w:rFonts w:eastAsia="Times New Roman" w:cs="Calibri"/>
                <w:spacing w:val="-3"/>
                <w:lang w:val="en-CA"/>
              </w:rPr>
            </w:pPr>
            <w:r w:rsidRPr="003E2FE7">
              <w:rPr>
                <w:rFonts w:eastAsia="Times New Roman" w:cs="Calibri"/>
                <w:spacing w:val="-3"/>
                <w:lang w:val="en-CA"/>
              </w:rPr>
              <w:t>(Name of proponent</w:t>
            </w:r>
            <w:r w:rsidRPr="003E2FE7">
              <w:rPr>
                <w:rFonts w:eastAsia="Times New Roman" w:cs="Calibri"/>
                <w:lang w:val="en-CA"/>
              </w:rPr>
              <w:t>)</w:t>
            </w:r>
          </w:p>
        </w:tc>
        <w:tc>
          <w:tcPr>
            <w:tcW w:w="517" w:type="dxa"/>
          </w:tcPr>
          <w:p w14:paraId="5634B762" w14:textId="77777777" w:rsidR="00E67C71" w:rsidRPr="003E2FE7" w:rsidRDefault="00E67C71" w:rsidP="00B8000E">
            <w:pPr>
              <w:jc w:val="center"/>
              <w:rPr>
                <w:rFonts w:eastAsia="Times New Roman" w:cs="Calibri"/>
              </w:rPr>
            </w:pPr>
          </w:p>
        </w:tc>
        <w:tc>
          <w:tcPr>
            <w:tcW w:w="3925" w:type="dxa"/>
            <w:tcBorders>
              <w:bottom w:val="single" w:sz="4" w:space="0" w:color="auto"/>
            </w:tcBorders>
          </w:tcPr>
          <w:p w14:paraId="3F6C07D0" w14:textId="77777777" w:rsidR="00E67C71" w:rsidRPr="003E2FE7" w:rsidRDefault="00E67C71" w:rsidP="00B8000E">
            <w:pPr>
              <w:jc w:val="center"/>
              <w:rPr>
                <w:rFonts w:eastAsia="Times New Roman" w:cs="Calibri"/>
              </w:rPr>
            </w:pPr>
          </w:p>
        </w:tc>
      </w:tr>
      <w:tr w:rsidR="00E67C71" w:rsidRPr="003E2FE7" w14:paraId="5766D068" w14:textId="77777777" w:rsidTr="0094771F">
        <w:trPr>
          <w:jc w:val="center"/>
        </w:trPr>
        <w:tc>
          <w:tcPr>
            <w:tcW w:w="4198" w:type="dxa"/>
            <w:tcBorders>
              <w:top w:val="single" w:sz="4" w:space="0" w:color="auto"/>
              <w:bottom w:val="single" w:sz="4" w:space="0" w:color="auto"/>
            </w:tcBorders>
          </w:tcPr>
          <w:p w14:paraId="489B13AD" w14:textId="77777777" w:rsidR="00E67C71" w:rsidRPr="003E2FE7" w:rsidRDefault="00E67C71" w:rsidP="00B8000E">
            <w:pPr>
              <w:jc w:val="center"/>
              <w:rPr>
                <w:rFonts w:eastAsia="Arial" w:cs="Calibri"/>
              </w:rPr>
            </w:pPr>
            <w:r w:rsidRPr="003E2FE7">
              <w:rPr>
                <w:rFonts w:eastAsia="Arial" w:cs="Calibri"/>
                <w:spacing w:val="-3"/>
              </w:rPr>
              <w:t xml:space="preserve">(Date) </w:t>
            </w:r>
          </w:p>
        </w:tc>
        <w:tc>
          <w:tcPr>
            <w:tcW w:w="517" w:type="dxa"/>
          </w:tcPr>
          <w:p w14:paraId="004EB2F0" w14:textId="77777777" w:rsidR="00E67C71" w:rsidRPr="003E2FE7" w:rsidRDefault="00E67C71" w:rsidP="00B8000E">
            <w:pPr>
              <w:jc w:val="center"/>
              <w:rPr>
                <w:rFonts w:eastAsia="Times New Roman" w:cs="Calibri"/>
                <w:spacing w:val="-3"/>
              </w:rPr>
            </w:pPr>
          </w:p>
        </w:tc>
        <w:tc>
          <w:tcPr>
            <w:tcW w:w="3925" w:type="dxa"/>
            <w:tcBorders>
              <w:top w:val="single" w:sz="4" w:space="0" w:color="auto"/>
              <w:bottom w:val="single" w:sz="4" w:space="0" w:color="auto"/>
            </w:tcBorders>
          </w:tcPr>
          <w:p w14:paraId="6633418E" w14:textId="77777777" w:rsidR="00E67C71" w:rsidRPr="003E2FE7" w:rsidRDefault="00E67C71" w:rsidP="00B8000E">
            <w:pPr>
              <w:jc w:val="center"/>
              <w:rPr>
                <w:rFonts w:eastAsia="Arial" w:cs="Calibri"/>
              </w:rPr>
            </w:pPr>
            <w:r w:rsidRPr="003E2FE7">
              <w:rPr>
                <w:rFonts w:eastAsia="Arial" w:cs="Calibri"/>
                <w:spacing w:val="-3"/>
              </w:rPr>
              <w:t>(Address)</w:t>
            </w:r>
          </w:p>
        </w:tc>
      </w:tr>
      <w:tr w:rsidR="00E67C71" w:rsidRPr="003E2FE7" w14:paraId="3DF9B02D" w14:textId="77777777" w:rsidTr="0094771F">
        <w:trPr>
          <w:trHeight w:val="58"/>
          <w:jc w:val="center"/>
        </w:trPr>
        <w:tc>
          <w:tcPr>
            <w:tcW w:w="4198" w:type="dxa"/>
            <w:tcBorders>
              <w:top w:val="single" w:sz="4" w:space="0" w:color="auto"/>
              <w:bottom w:val="single" w:sz="4" w:space="0" w:color="auto"/>
            </w:tcBorders>
          </w:tcPr>
          <w:p w14:paraId="1E561C9F" w14:textId="77777777" w:rsidR="00E67C71" w:rsidRPr="003E2FE7" w:rsidRDefault="00E67C71" w:rsidP="00B8000E">
            <w:pPr>
              <w:jc w:val="center"/>
              <w:rPr>
                <w:rFonts w:eastAsia="Arial" w:cs="Calibri"/>
              </w:rPr>
            </w:pPr>
            <w:r w:rsidRPr="003E2FE7">
              <w:rPr>
                <w:rFonts w:eastAsia="Arial" w:cs="Calibri"/>
                <w:spacing w:val="-3"/>
              </w:rPr>
              <w:t>(Telephone No.)</w:t>
            </w:r>
          </w:p>
        </w:tc>
        <w:tc>
          <w:tcPr>
            <w:tcW w:w="517" w:type="dxa"/>
          </w:tcPr>
          <w:p w14:paraId="6894B662" w14:textId="77777777" w:rsidR="00E67C71" w:rsidRPr="003E2FE7" w:rsidRDefault="00E67C71" w:rsidP="00B8000E">
            <w:pPr>
              <w:jc w:val="center"/>
              <w:rPr>
                <w:rFonts w:eastAsia="Times New Roman" w:cs="Calibri"/>
                <w:spacing w:val="-3"/>
              </w:rPr>
            </w:pPr>
          </w:p>
        </w:tc>
        <w:tc>
          <w:tcPr>
            <w:tcW w:w="3925" w:type="dxa"/>
            <w:tcBorders>
              <w:top w:val="single" w:sz="4" w:space="0" w:color="auto"/>
            </w:tcBorders>
          </w:tcPr>
          <w:p w14:paraId="2C25B767" w14:textId="77777777" w:rsidR="00E67C71" w:rsidRPr="003E2FE7" w:rsidRDefault="00E67C71" w:rsidP="00B8000E">
            <w:pPr>
              <w:jc w:val="center"/>
              <w:rPr>
                <w:rFonts w:eastAsia="Times New Roman" w:cs="Calibri"/>
              </w:rPr>
            </w:pPr>
          </w:p>
        </w:tc>
      </w:tr>
      <w:tr w:rsidR="00E67C71" w:rsidRPr="003E2FE7" w14:paraId="20129FB1" w14:textId="77777777" w:rsidTr="0094771F">
        <w:trPr>
          <w:trHeight w:val="98"/>
          <w:jc w:val="center"/>
        </w:trPr>
        <w:tc>
          <w:tcPr>
            <w:tcW w:w="4198" w:type="dxa"/>
            <w:tcBorders>
              <w:top w:val="single" w:sz="4" w:space="0" w:color="auto"/>
            </w:tcBorders>
          </w:tcPr>
          <w:p w14:paraId="2EE88C4F" w14:textId="77777777" w:rsidR="00E67C71" w:rsidRPr="003E2FE7" w:rsidRDefault="00E67C71" w:rsidP="00B8000E">
            <w:pPr>
              <w:jc w:val="center"/>
              <w:rPr>
                <w:rFonts w:eastAsia="Arial" w:cs="Calibri"/>
              </w:rPr>
            </w:pPr>
            <w:r w:rsidRPr="003E2FE7">
              <w:rPr>
                <w:rFonts w:eastAsia="Arial" w:cs="Calibri"/>
              </w:rPr>
              <w:t>(Email address)</w:t>
            </w:r>
          </w:p>
        </w:tc>
        <w:tc>
          <w:tcPr>
            <w:tcW w:w="517" w:type="dxa"/>
          </w:tcPr>
          <w:p w14:paraId="2A5B8400" w14:textId="77777777" w:rsidR="00E67C71" w:rsidRPr="003E2FE7" w:rsidRDefault="00E67C71" w:rsidP="00B8000E">
            <w:pPr>
              <w:jc w:val="center"/>
              <w:rPr>
                <w:rFonts w:eastAsia="Times New Roman" w:cs="Calibri"/>
              </w:rPr>
            </w:pPr>
          </w:p>
        </w:tc>
        <w:tc>
          <w:tcPr>
            <w:tcW w:w="3925" w:type="dxa"/>
          </w:tcPr>
          <w:p w14:paraId="13E3AA8D" w14:textId="77777777" w:rsidR="00E67C71" w:rsidRPr="003E2FE7" w:rsidRDefault="00E67C71" w:rsidP="00B8000E">
            <w:pPr>
              <w:jc w:val="center"/>
              <w:rPr>
                <w:rFonts w:eastAsia="Times New Roman" w:cs="Calibri"/>
              </w:rPr>
            </w:pPr>
          </w:p>
        </w:tc>
      </w:tr>
    </w:tbl>
    <w:p w14:paraId="13D46549" w14:textId="5AF7134D" w:rsidR="00FA65BE" w:rsidRPr="003E2FE7" w:rsidRDefault="00FA65BE" w:rsidP="00B8000E">
      <w:pPr>
        <w:tabs>
          <w:tab w:val="left" w:pos="8055"/>
        </w:tabs>
        <w:spacing w:after="0" w:line="240" w:lineRule="auto"/>
        <w:rPr>
          <w:rFonts w:ascii="Calibri" w:eastAsia="Times New Roman" w:hAnsi="Calibri" w:cs="Calibri"/>
          <w:b/>
          <w:sz w:val="20"/>
          <w:szCs w:val="20"/>
          <w:lang w:val="en-GB" w:eastAsia="en-GB"/>
        </w:rPr>
      </w:pPr>
    </w:p>
    <w:p w14:paraId="53AC4EA2" w14:textId="77777777" w:rsidR="00FA65BE" w:rsidRPr="003E2FE7" w:rsidRDefault="00FA65BE" w:rsidP="00B8000E">
      <w:pPr>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br w:type="page"/>
      </w:r>
    </w:p>
    <w:p w14:paraId="1BB0714B" w14:textId="77777777" w:rsidR="00EE700F" w:rsidRPr="003E2FE7" w:rsidRDefault="00EE700F" w:rsidP="00B8000E">
      <w:pPr>
        <w:tabs>
          <w:tab w:val="left" w:pos="8055"/>
        </w:tabs>
        <w:spacing w:after="0" w:line="240" w:lineRule="auto"/>
        <w:rPr>
          <w:rFonts w:ascii="Calibri" w:eastAsia="Times New Roman" w:hAnsi="Calibri" w:cs="Calibri"/>
          <w:b/>
          <w:sz w:val="20"/>
          <w:szCs w:val="20"/>
          <w:lang w:val="en-GB" w:eastAsia="en-GB"/>
        </w:rPr>
      </w:pPr>
    </w:p>
    <w:p w14:paraId="4AFEDFCE" w14:textId="145178A4" w:rsidR="00E67C71" w:rsidRPr="003E2FE7" w:rsidRDefault="00E67C71" w:rsidP="00B8000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E2FE7">
        <w:rPr>
          <w:rFonts w:ascii="Calibri" w:eastAsia="Times New Roman" w:hAnsi="Calibri" w:cs="Calibri"/>
          <w:b/>
          <w:color w:val="002060"/>
          <w:sz w:val="20"/>
          <w:szCs w:val="20"/>
          <w:lang w:val="en-GB" w:eastAsia="en-GB"/>
        </w:rPr>
        <w:t xml:space="preserve">Annex </w:t>
      </w:r>
      <w:r w:rsidR="00DC1843" w:rsidRPr="003E2FE7">
        <w:rPr>
          <w:rFonts w:ascii="Calibri" w:eastAsia="Times New Roman" w:hAnsi="Calibri" w:cs="Calibri"/>
          <w:b/>
          <w:color w:val="002060"/>
          <w:sz w:val="20"/>
          <w:szCs w:val="20"/>
          <w:lang w:val="en-GB" w:eastAsia="en-GB"/>
        </w:rPr>
        <w:t>A-4</w:t>
      </w:r>
    </w:p>
    <w:p w14:paraId="6BBA2D37" w14:textId="7EEB0128" w:rsidR="00ED6FA0" w:rsidRPr="003E2FE7" w:rsidRDefault="00ED6FA0" w:rsidP="00571160">
      <w:pPr>
        <w:tabs>
          <w:tab w:val="left" w:pos="-1440"/>
          <w:tab w:val="left" w:pos="7200"/>
        </w:tabs>
        <w:suppressAutoHyphens/>
        <w:spacing w:after="0" w:line="240" w:lineRule="auto"/>
        <w:ind w:right="40"/>
        <w:jc w:val="center"/>
        <w:rPr>
          <w:rFonts w:ascii="Calibri" w:eastAsia="Calibri" w:hAnsi="Calibri" w:cs="Calibri"/>
          <w:b/>
          <w:color w:val="002060"/>
          <w:spacing w:val="-3"/>
          <w:sz w:val="20"/>
          <w:szCs w:val="20"/>
          <w:u w:val="single"/>
          <w:lang w:val="en-CA"/>
        </w:rPr>
      </w:pPr>
      <w:r w:rsidRPr="003E2FE7">
        <w:rPr>
          <w:rFonts w:ascii="Calibri" w:eastAsia="Calibri" w:hAnsi="Calibri" w:cs="Calibri"/>
          <w:b/>
          <w:color w:val="002060"/>
          <w:spacing w:val="-3"/>
          <w:sz w:val="20"/>
          <w:szCs w:val="20"/>
          <w:u w:val="single"/>
          <w:lang w:val="en-CA"/>
        </w:rPr>
        <w:t xml:space="preserve">Format of </w:t>
      </w:r>
      <w:r w:rsidR="00FA65BE" w:rsidRPr="003E2FE7">
        <w:rPr>
          <w:rFonts w:ascii="Calibri" w:eastAsia="Calibri" w:hAnsi="Calibri" w:cs="Calibri"/>
          <w:b/>
          <w:color w:val="002060"/>
          <w:spacing w:val="-3"/>
          <w:sz w:val="20"/>
          <w:szCs w:val="20"/>
          <w:u w:val="single"/>
          <w:lang w:val="en-CA"/>
        </w:rPr>
        <w:t>R</w:t>
      </w:r>
      <w:r w:rsidRPr="003E2FE7">
        <w:rPr>
          <w:rFonts w:ascii="Calibri" w:eastAsia="Calibri" w:hAnsi="Calibri" w:cs="Calibri"/>
          <w:b/>
          <w:color w:val="002060"/>
          <w:spacing w:val="-3"/>
          <w:sz w:val="20"/>
          <w:szCs w:val="20"/>
          <w:u w:val="single"/>
          <w:lang w:val="en-CA"/>
        </w:rPr>
        <w:t xml:space="preserve">esume for </w:t>
      </w:r>
      <w:r w:rsidR="00FA65BE" w:rsidRPr="003E2FE7">
        <w:rPr>
          <w:rFonts w:ascii="Calibri" w:eastAsia="Calibri" w:hAnsi="Calibri" w:cs="Calibri"/>
          <w:b/>
          <w:color w:val="002060"/>
          <w:spacing w:val="-3"/>
          <w:sz w:val="20"/>
          <w:szCs w:val="20"/>
          <w:u w:val="single"/>
          <w:lang w:val="en-CA"/>
        </w:rPr>
        <w:t>P</w:t>
      </w:r>
      <w:r w:rsidRPr="003E2FE7">
        <w:rPr>
          <w:rFonts w:ascii="Calibri" w:eastAsia="Calibri" w:hAnsi="Calibri" w:cs="Calibri"/>
          <w:b/>
          <w:color w:val="002060"/>
          <w:spacing w:val="-3"/>
          <w:sz w:val="20"/>
          <w:szCs w:val="20"/>
          <w:u w:val="single"/>
          <w:lang w:val="en-CA"/>
        </w:rPr>
        <w:t xml:space="preserve">roposed </w:t>
      </w:r>
      <w:r w:rsidR="00424679" w:rsidRPr="003E2FE7">
        <w:rPr>
          <w:rFonts w:ascii="Calibri" w:eastAsia="Calibri" w:hAnsi="Calibri" w:cs="Calibri"/>
          <w:b/>
          <w:bCs/>
          <w:color w:val="002060"/>
          <w:spacing w:val="-3"/>
          <w:sz w:val="20"/>
          <w:szCs w:val="20"/>
          <w:u w:val="single"/>
          <w:lang w:val="en-CA"/>
        </w:rPr>
        <w:t>Personnel</w:t>
      </w:r>
    </w:p>
    <w:p w14:paraId="0297AEA9" w14:textId="77777777" w:rsidR="00ED6FA0" w:rsidRPr="003E2FE7" w:rsidRDefault="00ED6FA0" w:rsidP="00B8000E">
      <w:pPr>
        <w:tabs>
          <w:tab w:val="center" w:pos="4320"/>
          <w:tab w:val="right" w:pos="8640"/>
        </w:tabs>
        <w:spacing w:after="0" w:line="240" w:lineRule="auto"/>
        <w:jc w:val="center"/>
        <w:rPr>
          <w:rFonts w:ascii="Calibri" w:eastAsia="Times New Roman" w:hAnsi="Calibri" w:cs="Calibri"/>
          <w:b/>
          <w:sz w:val="20"/>
          <w:szCs w:val="20"/>
          <w:lang w:val="en-CA" w:eastAsia="en-GB"/>
        </w:rPr>
      </w:pPr>
    </w:p>
    <w:p w14:paraId="2EDCC08C" w14:textId="77777777" w:rsidR="00E67C71" w:rsidRPr="003E2FE7" w:rsidRDefault="00E67C71" w:rsidP="00B8000E">
      <w:pPr>
        <w:tabs>
          <w:tab w:val="center" w:pos="4320"/>
          <w:tab w:val="right" w:pos="8640"/>
        </w:tabs>
        <w:spacing w:after="0" w:line="240" w:lineRule="auto"/>
        <w:rPr>
          <w:rFonts w:ascii="Calibri" w:eastAsia="Times New Roman" w:hAnsi="Calibri" w:cs="Calibri"/>
          <w:b/>
          <w:bCs/>
          <w:iCs/>
          <w:sz w:val="20"/>
          <w:szCs w:val="20"/>
          <w:lang w:val="en-GB" w:eastAsia="en-GB"/>
        </w:rPr>
      </w:pPr>
    </w:p>
    <w:p w14:paraId="03BF9072" w14:textId="052B1427" w:rsidR="00286EF7" w:rsidRPr="003E2FE7" w:rsidRDefault="00286EF7"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Call </w:t>
      </w:r>
      <w:r w:rsidR="006A722F"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or Proposals</w:t>
      </w:r>
    </w:p>
    <w:p w14:paraId="67152759" w14:textId="60B0DE07" w:rsidR="00286EF7" w:rsidRPr="003E2FE7" w:rsidRDefault="00286EF7"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Description of Services </w:t>
      </w:r>
    </w:p>
    <w:p w14:paraId="31937B8B" w14:textId="14C5441E" w:rsidR="00286EF7" w:rsidRPr="003E2FE7" w:rsidRDefault="00286EF7" w:rsidP="00B8000E">
      <w:pPr>
        <w:tabs>
          <w:tab w:val="left" w:pos="-1440"/>
          <w:tab w:val="left" w:pos="7200"/>
        </w:tabs>
        <w:suppressAutoHyphens/>
        <w:spacing w:after="0" w:line="240" w:lineRule="auto"/>
        <w:ind w:right="634"/>
        <w:rPr>
          <w:rFonts w:ascii="Calibri" w:eastAsia="Times New Roman" w:hAnsi="Calibri" w:cs="Calibri"/>
          <w:b/>
          <w:color w:val="000000"/>
          <w:spacing w:val="-3"/>
          <w:sz w:val="20"/>
          <w:szCs w:val="20"/>
        </w:rPr>
      </w:pPr>
      <w:r w:rsidRPr="003E2FE7">
        <w:rPr>
          <w:rFonts w:ascii="Calibri" w:eastAsia="Times New Roman" w:hAnsi="Calibri" w:cs="Calibri"/>
          <w:b/>
          <w:sz w:val="20"/>
          <w:szCs w:val="20"/>
          <w:lang w:val="en-GB" w:eastAsia="en-GB"/>
        </w:rPr>
        <w:t>CFP No</w:t>
      </w:r>
      <w:r w:rsidR="00053163" w:rsidRPr="003E2FE7">
        <w:rPr>
          <w:rFonts w:ascii="Calibri" w:eastAsia="Times New Roman" w:hAnsi="Calibri" w:cs="Calibri"/>
          <w:b/>
          <w:sz w:val="20"/>
          <w:szCs w:val="20"/>
          <w:lang w:val="en-GB" w:eastAsia="en-GB"/>
        </w:rPr>
        <w:t>.</w:t>
      </w:r>
    </w:p>
    <w:p w14:paraId="057D4F31" w14:textId="77777777" w:rsidR="00286EF7" w:rsidRPr="003E2FE7" w:rsidRDefault="00286EF7" w:rsidP="00B8000E">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3353BB0F" w14:textId="3C37206E" w:rsidR="00286EF7" w:rsidRPr="003E2FE7" w:rsidRDefault="00286EF7" w:rsidP="00B8000E">
      <w:pPr>
        <w:tabs>
          <w:tab w:val="left" w:pos="-1440"/>
          <w:tab w:val="left" w:pos="1440"/>
          <w:tab w:val="left" w:pos="7200"/>
        </w:tabs>
        <w:suppressAutoHyphens/>
        <w:spacing w:after="0" w:line="240" w:lineRule="auto"/>
        <w:ind w:right="634"/>
        <w:rPr>
          <w:rFonts w:ascii="Calibri" w:eastAsia="Arial" w:hAnsi="Calibri" w:cs="Calibri"/>
          <w:color w:val="000000"/>
          <w:spacing w:val="-3"/>
          <w:sz w:val="20"/>
          <w:szCs w:val="20"/>
        </w:rPr>
      </w:pPr>
      <w:r w:rsidRPr="003E2FE7">
        <w:rPr>
          <w:rFonts w:ascii="Calibri" w:eastAsia="Arial" w:hAnsi="Calibri" w:cs="Calibri"/>
          <w:color w:val="000000"/>
          <w:spacing w:val="-3"/>
          <w:sz w:val="20"/>
          <w:szCs w:val="20"/>
        </w:rPr>
        <w:t xml:space="preserve">Name of </w:t>
      </w:r>
      <w:r w:rsidR="00CD078E" w:rsidRPr="003E2FE7">
        <w:rPr>
          <w:rFonts w:ascii="Calibri" w:eastAsia="Arial" w:hAnsi="Calibri" w:cs="Calibri"/>
          <w:color w:val="000000"/>
          <w:spacing w:val="-3"/>
          <w:sz w:val="20"/>
          <w:szCs w:val="20"/>
        </w:rPr>
        <w:t>person</w:t>
      </w:r>
      <w:r w:rsidR="001919A8" w:rsidRPr="003E2FE7">
        <w:rPr>
          <w:rFonts w:ascii="Calibri" w:eastAsia="Arial" w:hAnsi="Calibri" w:cs="Calibri"/>
          <w:color w:val="000000"/>
          <w:spacing w:val="-3"/>
          <w:sz w:val="20"/>
          <w:szCs w:val="20"/>
        </w:rPr>
        <w:t>nel</w:t>
      </w:r>
      <w:r w:rsidRPr="003E2FE7">
        <w:rPr>
          <w:rFonts w:ascii="Calibri" w:eastAsia="Arial" w:hAnsi="Calibri" w:cs="Calibri"/>
          <w:color w:val="000000"/>
          <w:spacing w:val="-3"/>
          <w:sz w:val="20"/>
          <w:szCs w:val="20"/>
        </w:rPr>
        <w:t xml:space="preserve">: </w:t>
      </w:r>
      <w:r w:rsidRPr="003E2FE7">
        <w:rPr>
          <w:rFonts w:ascii="Calibri" w:eastAsia="Arial" w:hAnsi="Calibri" w:cs="Calibri"/>
          <w:color w:val="000000"/>
          <w:spacing w:val="-3"/>
          <w:sz w:val="20"/>
          <w:szCs w:val="20"/>
        </w:rPr>
        <w:tab/>
        <w:t>__________________________________________________________</w:t>
      </w:r>
    </w:p>
    <w:p w14:paraId="2E3BF805" w14:textId="77777777" w:rsidR="00286EF7" w:rsidRPr="003E2FE7" w:rsidRDefault="00286EF7" w:rsidP="00B8000E">
      <w:pPr>
        <w:tabs>
          <w:tab w:val="left" w:pos="-1440"/>
          <w:tab w:val="left" w:pos="1440"/>
          <w:tab w:val="left" w:pos="7200"/>
        </w:tabs>
        <w:suppressAutoHyphens/>
        <w:spacing w:after="0" w:line="240" w:lineRule="auto"/>
        <w:ind w:right="634"/>
        <w:rPr>
          <w:rFonts w:ascii="Calibri" w:eastAsia="Arial" w:hAnsi="Calibri" w:cs="Calibri"/>
          <w:b/>
          <w:color w:val="000000"/>
          <w:spacing w:val="-3"/>
          <w:sz w:val="20"/>
          <w:szCs w:val="20"/>
        </w:rPr>
      </w:pPr>
    </w:p>
    <w:p w14:paraId="4DA6B0A5" w14:textId="77777777" w:rsidR="00286EF7" w:rsidRPr="003E2FE7" w:rsidRDefault="00286EF7" w:rsidP="00B8000E">
      <w:pPr>
        <w:tabs>
          <w:tab w:val="left" w:pos="-1440"/>
          <w:tab w:val="left" w:pos="1440"/>
          <w:tab w:val="left" w:pos="1890"/>
          <w:tab w:val="left" w:pos="7200"/>
        </w:tabs>
        <w:suppressAutoHyphens/>
        <w:spacing w:after="0" w:line="240" w:lineRule="auto"/>
        <w:ind w:right="634"/>
        <w:rPr>
          <w:rFonts w:ascii="Calibri" w:eastAsia="Arial" w:hAnsi="Calibri" w:cs="Calibri"/>
          <w:color w:val="000000"/>
          <w:spacing w:val="-3"/>
          <w:sz w:val="20"/>
          <w:szCs w:val="20"/>
        </w:rPr>
      </w:pPr>
      <w:r w:rsidRPr="003E2FE7">
        <w:rPr>
          <w:rFonts w:ascii="Calibri" w:eastAsia="Arial" w:hAnsi="Calibri" w:cs="Calibri"/>
          <w:color w:val="000000"/>
          <w:spacing w:val="-3"/>
          <w:sz w:val="20"/>
          <w:szCs w:val="20"/>
        </w:rPr>
        <w:t>Title:</w:t>
      </w:r>
      <w:r w:rsidRPr="003E2FE7">
        <w:rPr>
          <w:rFonts w:ascii="Calibri" w:eastAsia="Times New Roman" w:hAnsi="Calibri" w:cs="Calibri"/>
          <w:color w:val="000000"/>
          <w:spacing w:val="-3"/>
          <w:sz w:val="20"/>
          <w:szCs w:val="20"/>
        </w:rPr>
        <w:tab/>
      </w:r>
      <w:r w:rsidRPr="003E2FE7">
        <w:rPr>
          <w:rFonts w:ascii="Calibri" w:eastAsia="Arial" w:hAnsi="Calibri" w:cs="Calibri"/>
          <w:color w:val="000000"/>
          <w:spacing w:val="-3"/>
          <w:sz w:val="20"/>
          <w:szCs w:val="20"/>
        </w:rPr>
        <w:t>__________________________________________________________</w:t>
      </w:r>
    </w:p>
    <w:p w14:paraId="0ED37D74" w14:textId="77777777" w:rsidR="00286EF7" w:rsidRPr="003E2FE7"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62807C4B" w14:textId="1BE5F574" w:rsidR="00286EF7" w:rsidRPr="003E2FE7" w:rsidRDefault="00286EF7" w:rsidP="00B8000E">
      <w:pPr>
        <w:tabs>
          <w:tab w:val="left" w:pos="-1440"/>
          <w:tab w:val="left" w:pos="1440"/>
          <w:tab w:val="left" w:pos="4680"/>
          <w:tab w:val="left" w:pos="7200"/>
        </w:tabs>
        <w:suppressAutoHyphens/>
        <w:spacing w:after="0" w:line="240" w:lineRule="auto"/>
        <w:ind w:right="634"/>
        <w:rPr>
          <w:rFonts w:ascii="Calibri" w:eastAsia="Arial" w:hAnsi="Calibri" w:cs="Calibri"/>
          <w:color w:val="000000"/>
          <w:spacing w:val="-3"/>
          <w:sz w:val="20"/>
          <w:szCs w:val="20"/>
        </w:rPr>
      </w:pPr>
      <w:r w:rsidRPr="003E2FE7">
        <w:rPr>
          <w:rFonts w:ascii="Calibri" w:eastAsia="Arial" w:hAnsi="Calibri" w:cs="Calibri"/>
          <w:color w:val="000000"/>
          <w:spacing w:val="-3"/>
          <w:sz w:val="20"/>
          <w:szCs w:val="20"/>
        </w:rPr>
        <w:t>Years with CSO:</w:t>
      </w:r>
      <w:r w:rsidRPr="003E2FE7">
        <w:rPr>
          <w:rFonts w:ascii="Calibri" w:eastAsia="Arial" w:hAnsi="Calibri" w:cs="Calibri"/>
          <w:color w:val="000000"/>
          <w:spacing w:val="-3"/>
          <w:sz w:val="20"/>
          <w:szCs w:val="20"/>
        </w:rPr>
        <w:tab/>
        <w:t xml:space="preserve"> _____________________</w:t>
      </w:r>
      <w:r w:rsidR="000F7063" w:rsidRPr="003E2FE7">
        <w:rPr>
          <w:rFonts w:ascii="Calibri" w:eastAsia="Arial" w:hAnsi="Calibri" w:cs="Calibri"/>
          <w:color w:val="000000"/>
          <w:spacing w:val="-3"/>
          <w:sz w:val="20"/>
          <w:szCs w:val="20"/>
        </w:rPr>
        <w:t xml:space="preserve"> </w:t>
      </w:r>
      <w:r w:rsidRPr="003E2FE7">
        <w:rPr>
          <w:rFonts w:ascii="Calibri" w:eastAsia="Arial" w:hAnsi="Calibri" w:cs="Calibri"/>
          <w:color w:val="000000"/>
          <w:spacing w:val="-3"/>
          <w:sz w:val="20"/>
          <w:szCs w:val="20"/>
        </w:rPr>
        <w:t>Nationality:</w:t>
      </w:r>
      <w:r w:rsidRPr="003E2FE7">
        <w:rPr>
          <w:rFonts w:ascii="Calibri" w:eastAsia="Arial" w:hAnsi="Calibri" w:cs="Calibri"/>
          <w:color w:val="000000"/>
          <w:spacing w:val="-3"/>
          <w:sz w:val="20"/>
          <w:szCs w:val="20"/>
        </w:rPr>
        <w:tab/>
        <w:t xml:space="preserve"> ____________________</w:t>
      </w:r>
    </w:p>
    <w:p w14:paraId="762D2914" w14:textId="77777777" w:rsidR="00286EF7" w:rsidRPr="003E2FE7"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3D8DCA52" w14:textId="77777777" w:rsidR="00286EF7" w:rsidRPr="003E2FE7" w:rsidRDefault="00286EF7" w:rsidP="00B8000E">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0D61852D" w14:textId="77777777" w:rsidR="00134630" w:rsidRPr="003E2FE7" w:rsidRDefault="00286EF7" w:rsidP="00B8000E">
      <w:pPr>
        <w:tabs>
          <w:tab w:val="left" w:pos="-1440"/>
          <w:tab w:val="left" w:pos="7200"/>
        </w:tabs>
        <w:suppressAutoHyphens/>
        <w:spacing w:after="0" w:line="240" w:lineRule="auto"/>
        <w:ind w:right="634"/>
        <w:jc w:val="both"/>
        <w:rPr>
          <w:rFonts w:ascii="Calibri" w:eastAsia="Arial" w:hAnsi="Calibri" w:cs="Calibri"/>
          <w:color w:val="000000"/>
          <w:spacing w:val="-3"/>
          <w:sz w:val="20"/>
          <w:szCs w:val="20"/>
        </w:rPr>
      </w:pPr>
      <w:r w:rsidRPr="003E2FE7">
        <w:rPr>
          <w:rFonts w:ascii="Calibri" w:eastAsia="Arial" w:hAnsi="Calibri" w:cs="Calibri"/>
          <w:b/>
          <w:color w:val="000000"/>
          <w:spacing w:val="-3"/>
          <w:sz w:val="20"/>
          <w:szCs w:val="20"/>
        </w:rPr>
        <w:t>Education/Qualifications</w:t>
      </w:r>
      <w:r w:rsidRPr="003E2FE7">
        <w:rPr>
          <w:rFonts w:ascii="Calibri" w:eastAsia="Arial" w:hAnsi="Calibri" w:cs="Calibri"/>
          <w:color w:val="000000"/>
          <w:spacing w:val="-3"/>
          <w:sz w:val="20"/>
          <w:szCs w:val="20"/>
        </w:rPr>
        <w:t xml:space="preserve">: </w:t>
      </w:r>
    </w:p>
    <w:p w14:paraId="0F4C2FC2" w14:textId="77777777" w:rsidR="00134630" w:rsidRPr="003E2FE7" w:rsidRDefault="00134630" w:rsidP="00B8000E">
      <w:pPr>
        <w:tabs>
          <w:tab w:val="left" w:pos="-1440"/>
          <w:tab w:val="left" w:pos="7200"/>
        </w:tabs>
        <w:suppressAutoHyphens/>
        <w:spacing w:after="0" w:line="240" w:lineRule="auto"/>
        <w:ind w:right="634"/>
        <w:jc w:val="both"/>
        <w:rPr>
          <w:rFonts w:ascii="Calibri" w:eastAsia="Arial" w:hAnsi="Calibri" w:cs="Calibri"/>
          <w:color w:val="000000"/>
          <w:spacing w:val="-3"/>
          <w:sz w:val="20"/>
          <w:szCs w:val="20"/>
        </w:rPr>
      </w:pPr>
    </w:p>
    <w:p w14:paraId="03976E8E" w14:textId="49ED4B36" w:rsidR="00286EF7" w:rsidRPr="003E2FE7"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20"/>
          <w:szCs w:val="20"/>
        </w:rPr>
      </w:pPr>
      <w:r w:rsidRPr="003E2FE7">
        <w:rPr>
          <w:rFonts w:ascii="Calibri" w:eastAsia="Arial" w:hAnsi="Calibri" w:cs="Calibri"/>
          <w:i/>
          <w:iCs/>
          <w:color w:val="000000"/>
          <w:spacing w:val="-3"/>
          <w:sz w:val="20"/>
          <w:szCs w:val="20"/>
        </w:rPr>
        <w:t xml:space="preserve">Summarize college/university and other specialized education of </w:t>
      </w:r>
      <w:r w:rsidR="001919A8" w:rsidRPr="003E2FE7">
        <w:rPr>
          <w:rFonts w:ascii="Calibri" w:eastAsia="Arial" w:hAnsi="Calibri" w:cs="Calibri"/>
          <w:i/>
          <w:iCs/>
          <w:color w:val="000000"/>
          <w:spacing w:val="-3"/>
          <w:sz w:val="20"/>
          <w:szCs w:val="20"/>
        </w:rPr>
        <w:t>personnel</w:t>
      </w:r>
      <w:r w:rsidRPr="003E2FE7">
        <w:rPr>
          <w:rFonts w:ascii="Calibri" w:eastAsia="Arial" w:hAnsi="Calibri" w:cs="Calibri"/>
          <w:i/>
          <w:iCs/>
          <w:color w:val="000000"/>
          <w:spacing w:val="-3"/>
          <w:sz w:val="20"/>
          <w:szCs w:val="20"/>
        </w:rPr>
        <w:t>, giving names of schools, dates attended, and degrees-professional qualifications obtained.</w:t>
      </w:r>
    </w:p>
    <w:p w14:paraId="6378EAFE" w14:textId="77777777" w:rsidR="00286EF7" w:rsidRPr="003E2FE7"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20"/>
          <w:szCs w:val="20"/>
        </w:rPr>
      </w:pPr>
    </w:p>
    <w:p w14:paraId="30DBEEF6" w14:textId="78D0EC21" w:rsidR="00286EF7" w:rsidRPr="003E2FE7" w:rsidRDefault="00286EF7" w:rsidP="00D371E4">
      <w:pPr>
        <w:tabs>
          <w:tab w:val="left" w:pos="-1440"/>
          <w:tab w:val="left" w:pos="7200"/>
        </w:tabs>
        <w:suppressAutoHyphens/>
        <w:spacing w:after="0" w:line="240" w:lineRule="auto"/>
        <w:ind w:right="634"/>
        <w:jc w:val="both"/>
        <w:rPr>
          <w:rFonts w:ascii="Calibri" w:eastAsia="Arial" w:hAnsi="Calibri" w:cs="Calibri"/>
          <w:b/>
          <w:color w:val="000000"/>
          <w:spacing w:val="-3"/>
          <w:sz w:val="20"/>
          <w:szCs w:val="20"/>
        </w:rPr>
      </w:pPr>
      <w:r w:rsidRPr="003E2FE7">
        <w:rPr>
          <w:rFonts w:ascii="Calibri" w:eastAsia="Arial" w:hAnsi="Calibri" w:cs="Calibri"/>
          <w:b/>
          <w:color w:val="000000"/>
          <w:spacing w:val="-3"/>
          <w:sz w:val="20"/>
          <w:szCs w:val="20"/>
        </w:rPr>
        <w:t>Employment Record/Experience</w:t>
      </w:r>
      <w:r w:rsidR="00134630" w:rsidRPr="003E2FE7">
        <w:rPr>
          <w:rFonts w:ascii="Calibri" w:eastAsia="Arial" w:hAnsi="Calibri" w:cs="Calibri"/>
          <w:b/>
          <w:color w:val="000000"/>
          <w:spacing w:val="-3"/>
          <w:sz w:val="20"/>
          <w:szCs w:val="20"/>
        </w:rPr>
        <w:t>:</w:t>
      </w:r>
    </w:p>
    <w:p w14:paraId="006B214C" w14:textId="77777777" w:rsidR="00286EF7" w:rsidRPr="003E2FE7"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20"/>
          <w:szCs w:val="20"/>
        </w:rPr>
      </w:pPr>
    </w:p>
    <w:p w14:paraId="43B9980C" w14:textId="118F0642" w:rsidR="004F5B2C" w:rsidRPr="003E2FE7" w:rsidRDefault="00286EF7" w:rsidP="00D371E4">
      <w:pPr>
        <w:tabs>
          <w:tab w:val="left" w:pos="-1440"/>
          <w:tab w:val="left" w:pos="7200"/>
        </w:tabs>
        <w:suppressAutoHyphens/>
        <w:spacing w:after="0" w:line="240" w:lineRule="auto"/>
        <w:ind w:right="634"/>
        <w:jc w:val="both"/>
        <w:rPr>
          <w:rFonts w:ascii="Calibri" w:eastAsia="Arial" w:hAnsi="Calibri" w:cs="Calibri"/>
          <w:i/>
          <w:iCs/>
          <w:color w:val="000000"/>
          <w:spacing w:val="-3"/>
          <w:sz w:val="20"/>
          <w:szCs w:val="20"/>
        </w:rPr>
      </w:pPr>
      <w:r w:rsidRPr="003E2FE7">
        <w:rPr>
          <w:rFonts w:ascii="Calibri" w:eastAsia="Arial" w:hAnsi="Calibri" w:cs="Calibri"/>
          <w:i/>
          <w:iCs/>
          <w:color w:val="000000"/>
          <w:spacing w:val="-3"/>
          <w:sz w:val="20"/>
          <w:szCs w:val="20"/>
        </w:rPr>
        <w:t>Starting with present position, list in reverse order, every employment held</w:t>
      </w:r>
      <w:r w:rsidR="004F5B2C" w:rsidRPr="003E2FE7">
        <w:rPr>
          <w:rFonts w:ascii="Calibri" w:eastAsia="Arial" w:hAnsi="Calibri" w:cs="Calibri"/>
          <w:i/>
          <w:iCs/>
          <w:color w:val="000000"/>
          <w:spacing w:val="-3"/>
          <w:sz w:val="20"/>
          <w:szCs w:val="20"/>
        </w:rPr>
        <w:t>:</w:t>
      </w:r>
      <w:r w:rsidR="000F7063" w:rsidRPr="003E2FE7">
        <w:rPr>
          <w:rFonts w:ascii="Calibri" w:eastAsia="Arial" w:hAnsi="Calibri" w:cs="Calibri"/>
          <w:i/>
          <w:iCs/>
          <w:color w:val="000000"/>
          <w:spacing w:val="-3"/>
          <w:sz w:val="20"/>
          <w:szCs w:val="20"/>
        </w:rPr>
        <w:t xml:space="preserve"> </w:t>
      </w:r>
    </w:p>
    <w:p w14:paraId="37B8A828" w14:textId="6A35C218" w:rsidR="004F5B2C" w:rsidRPr="003E2FE7" w:rsidRDefault="00DF4936" w:rsidP="002B6818">
      <w:pPr>
        <w:pStyle w:val="ListParagraph"/>
        <w:numPr>
          <w:ilvl w:val="0"/>
          <w:numId w:val="23"/>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20"/>
          <w:szCs w:val="20"/>
        </w:rPr>
      </w:pPr>
      <w:r w:rsidRPr="003E2FE7">
        <w:rPr>
          <w:rFonts w:ascii="Calibri" w:eastAsia="Arial" w:hAnsi="Calibri" w:cs="Calibri"/>
          <w:i/>
          <w:iCs/>
          <w:color w:val="000000"/>
          <w:spacing w:val="-3"/>
          <w:sz w:val="20"/>
          <w:szCs w:val="20"/>
        </w:rPr>
        <w:t>For</w:t>
      </w:r>
      <w:r w:rsidR="00286EF7" w:rsidRPr="003E2FE7">
        <w:rPr>
          <w:rFonts w:ascii="Calibri" w:eastAsia="Arial" w:hAnsi="Calibri" w:cs="Calibri"/>
          <w:i/>
          <w:iCs/>
          <w:color w:val="000000"/>
          <w:spacing w:val="-3"/>
          <w:sz w:val="20"/>
          <w:szCs w:val="20"/>
        </w:rPr>
        <w:t xml:space="preserve"> </w:t>
      </w:r>
      <w:r w:rsidR="00286EF7" w:rsidRPr="003E2FE7">
        <w:rPr>
          <w:rFonts w:ascii="Calibri" w:eastAsia="Arial" w:hAnsi="Calibri" w:cs="Calibri"/>
          <w:i/>
          <w:iCs/>
          <w:color w:val="000000"/>
          <w:spacing w:val="-3"/>
          <w:sz w:val="20"/>
          <w:szCs w:val="20"/>
          <w:u w:val="single"/>
        </w:rPr>
        <w:t>all</w:t>
      </w:r>
      <w:r w:rsidR="00286EF7" w:rsidRPr="003E2FE7">
        <w:rPr>
          <w:rFonts w:ascii="Calibri" w:eastAsia="Arial" w:hAnsi="Calibri" w:cs="Calibri"/>
          <w:i/>
          <w:iCs/>
          <w:color w:val="000000"/>
          <w:spacing w:val="-3"/>
          <w:sz w:val="20"/>
          <w:szCs w:val="20"/>
        </w:rPr>
        <w:t xml:space="preserve"> positions held by </w:t>
      </w:r>
      <w:r w:rsidR="001919A8" w:rsidRPr="003E2FE7">
        <w:rPr>
          <w:rFonts w:ascii="Calibri" w:eastAsia="Arial" w:hAnsi="Calibri" w:cs="Calibri"/>
          <w:i/>
          <w:iCs/>
          <w:color w:val="000000"/>
          <w:spacing w:val="-3"/>
          <w:sz w:val="20"/>
          <w:szCs w:val="20"/>
        </w:rPr>
        <w:t>personnel</w:t>
      </w:r>
      <w:r w:rsidR="00286EF7" w:rsidRPr="003E2FE7">
        <w:rPr>
          <w:rFonts w:ascii="Calibri" w:eastAsia="Arial" w:hAnsi="Calibri" w:cs="Calibri"/>
          <w:i/>
          <w:iCs/>
          <w:color w:val="000000"/>
          <w:spacing w:val="-3"/>
          <w:sz w:val="20"/>
          <w:szCs w:val="20"/>
        </w:rPr>
        <w:t xml:space="preserve"> since graduation</w:t>
      </w:r>
      <w:r w:rsidRPr="003E2FE7">
        <w:rPr>
          <w:rFonts w:ascii="Calibri" w:eastAsia="Arial" w:hAnsi="Calibri" w:cs="Calibri"/>
          <w:i/>
          <w:iCs/>
          <w:color w:val="000000"/>
          <w:spacing w:val="-3"/>
          <w:sz w:val="20"/>
          <w:szCs w:val="20"/>
        </w:rPr>
        <w:t>:</w:t>
      </w:r>
      <w:r w:rsidR="00727504" w:rsidRPr="003E2FE7">
        <w:rPr>
          <w:rFonts w:ascii="Calibri" w:eastAsia="Arial" w:hAnsi="Calibri" w:cs="Calibri"/>
          <w:i/>
          <w:iCs/>
          <w:color w:val="000000"/>
          <w:spacing w:val="-3"/>
          <w:sz w:val="20"/>
          <w:szCs w:val="20"/>
        </w:rPr>
        <w:t xml:space="preserve"> List each position</w:t>
      </w:r>
      <w:r w:rsidR="00FA296B" w:rsidRPr="003E2FE7">
        <w:rPr>
          <w:rFonts w:ascii="Calibri" w:eastAsia="Arial" w:hAnsi="Calibri" w:cs="Calibri"/>
          <w:i/>
          <w:iCs/>
          <w:color w:val="000000"/>
          <w:spacing w:val="-3"/>
          <w:sz w:val="20"/>
          <w:szCs w:val="20"/>
        </w:rPr>
        <w:t xml:space="preserve"> and</w:t>
      </w:r>
      <w:r w:rsidR="00286EF7" w:rsidRPr="003E2FE7">
        <w:rPr>
          <w:rFonts w:ascii="Calibri" w:eastAsia="Arial" w:hAnsi="Calibri" w:cs="Calibri"/>
          <w:i/>
          <w:iCs/>
          <w:color w:val="000000"/>
          <w:spacing w:val="-3"/>
          <w:sz w:val="20"/>
          <w:szCs w:val="20"/>
        </w:rPr>
        <w:t xml:space="preserve"> </w:t>
      </w:r>
      <w:r w:rsidR="00DE68F0" w:rsidRPr="003E2FE7">
        <w:rPr>
          <w:rFonts w:ascii="Calibri" w:eastAsia="Arial" w:hAnsi="Calibri" w:cs="Calibri"/>
          <w:i/>
          <w:iCs/>
          <w:color w:val="000000"/>
          <w:spacing w:val="-3"/>
          <w:sz w:val="20"/>
          <w:szCs w:val="20"/>
        </w:rPr>
        <w:t>provide</w:t>
      </w:r>
      <w:r w:rsidR="00286EF7" w:rsidRPr="003E2FE7">
        <w:rPr>
          <w:rFonts w:ascii="Calibri" w:eastAsia="Arial" w:hAnsi="Calibri" w:cs="Calibri"/>
          <w:i/>
          <w:iCs/>
          <w:color w:val="000000"/>
          <w:spacing w:val="-3"/>
          <w:sz w:val="20"/>
          <w:szCs w:val="20"/>
        </w:rPr>
        <w:t xml:space="preserve"> dates, names of employing organization, title of position held and location of employment.</w:t>
      </w:r>
      <w:r w:rsidR="000F7063" w:rsidRPr="003E2FE7">
        <w:rPr>
          <w:rFonts w:ascii="Calibri" w:eastAsia="Arial" w:hAnsi="Calibri" w:cs="Calibri"/>
          <w:i/>
          <w:iCs/>
          <w:color w:val="000000"/>
          <w:spacing w:val="-3"/>
          <w:sz w:val="20"/>
          <w:szCs w:val="20"/>
        </w:rPr>
        <w:t xml:space="preserve"> </w:t>
      </w:r>
    </w:p>
    <w:p w14:paraId="28E9107E" w14:textId="6780B3BE" w:rsidR="00286EF7" w:rsidRPr="003E2FE7" w:rsidRDefault="00286EF7" w:rsidP="002B6818">
      <w:pPr>
        <w:pStyle w:val="ListParagraph"/>
        <w:numPr>
          <w:ilvl w:val="0"/>
          <w:numId w:val="23"/>
        </w:numPr>
        <w:tabs>
          <w:tab w:val="left" w:pos="-1440"/>
          <w:tab w:val="left" w:pos="7200"/>
        </w:tabs>
        <w:suppressAutoHyphens/>
        <w:spacing w:after="0" w:line="240" w:lineRule="auto"/>
        <w:ind w:left="270" w:right="634" w:hanging="270"/>
        <w:jc w:val="both"/>
        <w:rPr>
          <w:rFonts w:ascii="Calibri" w:eastAsia="Arial" w:hAnsi="Calibri" w:cs="Calibri"/>
          <w:i/>
          <w:iCs/>
          <w:color w:val="000000"/>
          <w:spacing w:val="-3"/>
          <w:sz w:val="20"/>
          <w:szCs w:val="20"/>
        </w:rPr>
      </w:pPr>
      <w:r w:rsidRPr="003E2FE7">
        <w:rPr>
          <w:rFonts w:ascii="Calibri" w:eastAsia="Arial" w:hAnsi="Calibri" w:cs="Calibri"/>
          <w:i/>
          <w:iCs/>
          <w:color w:val="000000"/>
          <w:spacing w:val="-3"/>
          <w:sz w:val="20"/>
          <w:szCs w:val="20"/>
        </w:rPr>
        <w:t xml:space="preserve">For experience in </w:t>
      </w:r>
      <w:r w:rsidRPr="003E2FE7">
        <w:rPr>
          <w:rFonts w:ascii="Calibri" w:eastAsia="Arial" w:hAnsi="Calibri" w:cs="Calibri"/>
          <w:i/>
          <w:iCs/>
          <w:color w:val="000000"/>
          <w:spacing w:val="-3"/>
          <w:sz w:val="20"/>
          <w:szCs w:val="20"/>
          <w:u w:val="single"/>
        </w:rPr>
        <w:t>last five years</w:t>
      </w:r>
      <w:r w:rsidR="00357738" w:rsidRPr="003E2FE7">
        <w:rPr>
          <w:rFonts w:ascii="Calibri" w:eastAsia="Arial" w:hAnsi="Calibri" w:cs="Calibri"/>
          <w:i/>
          <w:iCs/>
          <w:color w:val="000000"/>
          <w:spacing w:val="-3"/>
          <w:sz w:val="20"/>
          <w:szCs w:val="20"/>
        </w:rPr>
        <w:t>:</w:t>
      </w:r>
      <w:r w:rsidRPr="003E2FE7">
        <w:rPr>
          <w:rFonts w:ascii="Calibri" w:eastAsia="Arial" w:hAnsi="Calibri" w:cs="Calibri"/>
          <w:i/>
          <w:iCs/>
          <w:color w:val="000000"/>
          <w:spacing w:val="-3"/>
          <w:sz w:val="20"/>
          <w:szCs w:val="20"/>
        </w:rPr>
        <w:t xml:space="preserve"> </w:t>
      </w:r>
      <w:r w:rsidR="00AF1B32" w:rsidRPr="003E2FE7">
        <w:rPr>
          <w:rFonts w:ascii="Calibri" w:eastAsia="Arial" w:hAnsi="Calibri" w:cs="Calibri"/>
          <w:i/>
          <w:iCs/>
          <w:color w:val="000000"/>
          <w:spacing w:val="-3"/>
          <w:sz w:val="20"/>
          <w:szCs w:val="20"/>
        </w:rPr>
        <w:t>D</w:t>
      </w:r>
      <w:r w:rsidRPr="003E2FE7">
        <w:rPr>
          <w:rFonts w:ascii="Calibri" w:eastAsia="Arial" w:hAnsi="Calibri" w:cs="Calibri"/>
          <w:i/>
          <w:iCs/>
          <w:color w:val="000000"/>
          <w:spacing w:val="-3"/>
          <w:sz w:val="20"/>
          <w:szCs w:val="20"/>
        </w:rPr>
        <w:t>etail the type of activities performed, degree of responsibilities, location of assignments and any other information or professional experience considered pertinent for this assignment.</w:t>
      </w:r>
    </w:p>
    <w:p w14:paraId="102A67E0" w14:textId="77777777" w:rsidR="00286EF7" w:rsidRPr="003E2FE7" w:rsidRDefault="00286EF7" w:rsidP="00D371E4">
      <w:pPr>
        <w:tabs>
          <w:tab w:val="left" w:pos="-1440"/>
          <w:tab w:val="left" w:pos="7200"/>
        </w:tabs>
        <w:suppressAutoHyphens/>
        <w:spacing w:after="0" w:line="240" w:lineRule="auto"/>
        <w:ind w:right="634"/>
        <w:jc w:val="both"/>
        <w:rPr>
          <w:rFonts w:ascii="Calibri" w:eastAsia="Times New Roman" w:hAnsi="Calibri" w:cs="Calibri"/>
          <w:color w:val="000000"/>
          <w:spacing w:val="-3"/>
          <w:sz w:val="20"/>
          <w:szCs w:val="20"/>
        </w:rPr>
      </w:pPr>
    </w:p>
    <w:p w14:paraId="45DFC0E6" w14:textId="01FFB936" w:rsidR="00286EF7" w:rsidRPr="003E2FE7"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b/>
          <w:color w:val="000000"/>
          <w:spacing w:val="-3"/>
          <w:sz w:val="20"/>
          <w:szCs w:val="20"/>
        </w:rPr>
      </w:pPr>
      <w:r w:rsidRPr="003E2FE7">
        <w:rPr>
          <w:rFonts w:ascii="Calibri" w:eastAsia="Arial" w:hAnsi="Calibri" w:cs="Calibri"/>
          <w:b/>
          <w:color w:val="000000"/>
          <w:spacing w:val="-3"/>
          <w:sz w:val="20"/>
          <w:szCs w:val="20"/>
        </w:rPr>
        <w:t>References</w:t>
      </w:r>
      <w:r w:rsidR="00134630" w:rsidRPr="003E2FE7">
        <w:rPr>
          <w:rFonts w:ascii="Calibri" w:eastAsia="Arial" w:hAnsi="Calibri" w:cs="Calibri"/>
          <w:b/>
          <w:color w:val="000000"/>
          <w:spacing w:val="-3"/>
          <w:sz w:val="20"/>
          <w:szCs w:val="20"/>
        </w:rPr>
        <w:t>:</w:t>
      </w:r>
    </w:p>
    <w:p w14:paraId="33F80272" w14:textId="77777777" w:rsidR="00286EF7" w:rsidRPr="003E2FE7" w:rsidRDefault="00286EF7" w:rsidP="00D371E4">
      <w:pPr>
        <w:tabs>
          <w:tab w:val="left" w:pos="-1440"/>
          <w:tab w:val="left" w:pos="6300"/>
          <w:tab w:val="left" w:pos="7200"/>
        </w:tabs>
        <w:suppressAutoHyphens/>
        <w:spacing w:after="0" w:line="240" w:lineRule="auto"/>
        <w:ind w:right="634"/>
        <w:jc w:val="both"/>
        <w:rPr>
          <w:rFonts w:ascii="Calibri" w:eastAsia="Times New Roman" w:hAnsi="Calibri" w:cs="Calibri"/>
          <w:color w:val="000000"/>
          <w:spacing w:val="-3"/>
          <w:sz w:val="20"/>
          <w:szCs w:val="20"/>
        </w:rPr>
      </w:pPr>
    </w:p>
    <w:p w14:paraId="4C82AB20" w14:textId="4D94A62A" w:rsidR="00286EF7" w:rsidRPr="003E2FE7" w:rsidRDefault="00286EF7" w:rsidP="00D371E4">
      <w:pPr>
        <w:tabs>
          <w:tab w:val="left" w:pos="-1440"/>
          <w:tab w:val="left" w:pos="6300"/>
          <w:tab w:val="left" w:pos="7200"/>
        </w:tabs>
        <w:suppressAutoHyphens/>
        <w:spacing w:after="0" w:line="240" w:lineRule="auto"/>
        <w:ind w:right="634"/>
        <w:jc w:val="both"/>
        <w:rPr>
          <w:rFonts w:ascii="Calibri" w:eastAsia="Arial" w:hAnsi="Calibri" w:cs="Calibri"/>
          <w:i/>
          <w:iCs/>
          <w:color w:val="000000"/>
          <w:spacing w:val="-3"/>
          <w:sz w:val="20"/>
          <w:szCs w:val="20"/>
        </w:rPr>
      </w:pPr>
      <w:r w:rsidRPr="003E2FE7">
        <w:rPr>
          <w:rFonts w:ascii="Calibri" w:eastAsia="Arial" w:hAnsi="Calibri" w:cs="Calibri"/>
          <w:i/>
          <w:iCs/>
          <w:color w:val="000000"/>
          <w:spacing w:val="-3"/>
          <w:sz w:val="20"/>
          <w:szCs w:val="20"/>
        </w:rPr>
        <w:t>Provide names and addresses for two (2) references.</w:t>
      </w:r>
    </w:p>
    <w:p w14:paraId="4230C480" w14:textId="50ECA06E" w:rsidR="00525DC8" w:rsidRPr="003E2FE7" w:rsidRDefault="00525DC8" w:rsidP="00B8000E">
      <w:pPr>
        <w:spacing w:after="0" w:line="240" w:lineRule="auto"/>
        <w:rPr>
          <w:rFonts w:ascii="Calibri" w:eastAsia="Times New Roman" w:hAnsi="Calibri" w:cs="Calibri"/>
          <w:b/>
          <w:sz w:val="20"/>
          <w:szCs w:val="20"/>
          <w:lang w:eastAsia="en-GB"/>
        </w:rPr>
      </w:pPr>
      <w:r w:rsidRPr="003E2FE7">
        <w:rPr>
          <w:rFonts w:ascii="Calibri" w:eastAsia="Times New Roman" w:hAnsi="Calibri" w:cs="Calibri"/>
          <w:b/>
          <w:sz w:val="20"/>
          <w:szCs w:val="20"/>
          <w:lang w:eastAsia="en-GB"/>
        </w:rPr>
        <w:br w:type="page"/>
      </w:r>
    </w:p>
    <w:p w14:paraId="6D663073" w14:textId="4B62D8C9" w:rsidR="00EE700F" w:rsidRPr="003E2FE7" w:rsidRDefault="00525DC8" w:rsidP="00B8000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E2FE7">
        <w:rPr>
          <w:rFonts w:ascii="Calibri" w:eastAsia="Times New Roman" w:hAnsi="Calibri" w:cs="Calibri"/>
          <w:b/>
          <w:color w:val="002060"/>
          <w:sz w:val="20"/>
          <w:szCs w:val="20"/>
          <w:lang w:val="en-GB" w:eastAsia="en-GB"/>
        </w:rPr>
        <w:lastRenderedPageBreak/>
        <w:t>A</w:t>
      </w:r>
      <w:r w:rsidR="00EE700F" w:rsidRPr="003E2FE7">
        <w:rPr>
          <w:rFonts w:ascii="Calibri" w:eastAsia="Times New Roman" w:hAnsi="Calibri" w:cs="Calibri"/>
          <w:b/>
          <w:color w:val="002060"/>
          <w:sz w:val="20"/>
          <w:szCs w:val="20"/>
          <w:lang w:val="en-GB" w:eastAsia="en-GB"/>
        </w:rPr>
        <w:t xml:space="preserve">nnex </w:t>
      </w:r>
      <w:r w:rsidR="00096FB8" w:rsidRPr="003E2FE7">
        <w:rPr>
          <w:rFonts w:ascii="Calibri" w:eastAsia="Times New Roman" w:hAnsi="Calibri" w:cs="Calibri"/>
          <w:b/>
          <w:color w:val="002060"/>
          <w:sz w:val="20"/>
          <w:szCs w:val="20"/>
          <w:lang w:val="en-GB" w:eastAsia="en-GB"/>
        </w:rPr>
        <w:t>A-5</w:t>
      </w:r>
    </w:p>
    <w:p w14:paraId="52BF327B" w14:textId="50C1C9EA" w:rsidR="009370AD" w:rsidRPr="003E2FE7" w:rsidRDefault="00B96ED9" w:rsidP="00B8000E">
      <w:pPr>
        <w:spacing w:after="0" w:line="240" w:lineRule="auto"/>
        <w:jc w:val="center"/>
        <w:rPr>
          <w:rFonts w:ascii="Calibri" w:eastAsia="Calibri" w:hAnsi="Calibri" w:cs="Calibri"/>
          <w:b/>
          <w:bCs/>
          <w:color w:val="002060"/>
          <w:sz w:val="20"/>
          <w:szCs w:val="20"/>
          <w:u w:val="single"/>
          <w:lang w:val="en-CA"/>
        </w:rPr>
      </w:pPr>
      <w:r w:rsidRPr="003E2FE7">
        <w:rPr>
          <w:rFonts w:ascii="Calibri" w:eastAsia="Calibri" w:hAnsi="Calibri" w:cs="Calibri"/>
          <w:b/>
          <w:bCs/>
          <w:color w:val="002060"/>
          <w:sz w:val="20"/>
          <w:szCs w:val="20"/>
          <w:u w:val="single"/>
          <w:lang w:val="en-CA"/>
        </w:rPr>
        <w:t xml:space="preserve">Capacity Assessment </w:t>
      </w:r>
      <w:r w:rsidR="008F4871" w:rsidRPr="003E2FE7">
        <w:rPr>
          <w:rFonts w:ascii="Calibri" w:eastAsia="Calibri" w:hAnsi="Calibri" w:cs="Calibri"/>
          <w:b/>
          <w:bCs/>
          <w:color w:val="002060"/>
          <w:sz w:val="20"/>
          <w:szCs w:val="20"/>
          <w:u w:val="single"/>
          <w:lang w:val="en-CA"/>
        </w:rPr>
        <w:t>M</w:t>
      </w:r>
      <w:r w:rsidRPr="003E2FE7">
        <w:rPr>
          <w:rFonts w:ascii="Calibri" w:eastAsia="Calibri" w:hAnsi="Calibri" w:cs="Calibri"/>
          <w:b/>
          <w:bCs/>
          <w:color w:val="002060"/>
          <w:sz w:val="20"/>
          <w:szCs w:val="20"/>
          <w:u w:val="single"/>
          <w:lang w:val="en-CA"/>
        </w:rPr>
        <w:t xml:space="preserve">inimum Documents </w:t>
      </w:r>
    </w:p>
    <w:p w14:paraId="48DDDE88" w14:textId="2970BB2B" w:rsidR="00B96ED9" w:rsidRPr="003E2FE7" w:rsidRDefault="00A82B34" w:rsidP="00B8000E">
      <w:pPr>
        <w:spacing w:after="0" w:line="240" w:lineRule="auto"/>
        <w:jc w:val="center"/>
        <w:rPr>
          <w:rFonts w:ascii="Calibri" w:eastAsia="Calibri" w:hAnsi="Calibri" w:cs="Calibri"/>
          <w:b/>
          <w:color w:val="002060"/>
          <w:sz w:val="20"/>
          <w:szCs w:val="20"/>
          <w:lang w:val="en-CA"/>
        </w:rPr>
      </w:pPr>
      <w:r w:rsidRPr="003E2FE7">
        <w:rPr>
          <w:rFonts w:ascii="Calibri" w:eastAsia="Calibri" w:hAnsi="Calibri" w:cs="Calibri"/>
          <w:b/>
          <w:bCs/>
          <w:color w:val="002060"/>
          <w:sz w:val="20"/>
          <w:szCs w:val="20"/>
          <w:lang w:val="en-CA"/>
        </w:rPr>
        <w:t>[</w:t>
      </w:r>
      <w:r w:rsidR="00AD1824" w:rsidRPr="003E2FE7">
        <w:rPr>
          <w:rFonts w:ascii="Calibri" w:eastAsia="Calibri" w:hAnsi="Calibri" w:cs="Calibri"/>
          <w:b/>
          <w:color w:val="002060"/>
          <w:sz w:val="20"/>
          <w:szCs w:val="20"/>
          <w:lang w:val="en-CA"/>
        </w:rPr>
        <w:t>To</w:t>
      </w:r>
      <w:r w:rsidR="00B96ED9" w:rsidRPr="003E2FE7">
        <w:rPr>
          <w:rFonts w:ascii="Calibri" w:eastAsia="Calibri" w:hAnsi="Calibri" w:cs="Calibri"/>
          <w:b/>
          <w:color w:val="002060"/>
          <w:sz w:val="20"/>
          <w:szCs w:val="20"/>
          <w:lang w:val="en-CA"/>
        </w:rPr>
        <w:t xml:space="preserve"> be submitted by </w:t>
      </w:r>
      <w:r w:rsidR="00537456" w:rsidRPr="003E2FE7">
        <w:rPr>
          <w:rFonts w:ascii="Calibri" w:eastAsia="Calibri" w:hAnsi="Calibri" w:cs="Calibri"/>
          <w:b/>
          <w:color w:val="002060"/>
          <w:sz w:val="20"/>
          <w:szCs w:val="20"/>
          <w:lang w:val="en-CA"/>
        </w:rPr>
        <w:t>proponents</w:t>
      </w:r>
      <w:r w:rsidR="00380696" w:rsidRPr="003E2FE7">
        <w:rPr>
          <w:rFonts w:ascii="Calibri" w:eastAsia="Calibri" w:hAnsi="Calibri" w:cs="Calibri"/>
          <w:b/>
          <w:color w:val="002060"/>
          <w:sz w:val="20"/>
          <w:szCs w:val="20"/>
          <w:lang w:val="en-CA"/>
        </w:rPr>
        <w:t xml:space="preserve"> and assessed by the reviewer</w:t>
      </w:r>
      <w:r w:rsidRPr="003E2FE7">
        <w:rPr>
          <w:rFonts w:ascii="Calibri" w:eastAsia="Calibri" w:hAnsi="Calibri" w:cs="Calibri"/>
          <w:b/>
          <w:bCs/>
          <w:color w:val="002060"/>
          <w:sz w:val="20"/>
          <w:szCs w:val="20"/>
          <w:lang w:val="en-CA"/>
        </w:rPr>
        <w:t>]</w:t>
      </w:r>
    </w:p>
    <w:p w14:paraId="08D1AA06" w14:textId="77777777" w:rsidR="008F4871" w:rsidRPr="003E2FE7" w:rsidRDefault="008F4871" w:rsidP="00B8000E">
      <w:pPr>
        <w:spacing w:after="0" w:line="240" w:lineRule="auto"/>
        <w:jc w:val="center"/>
        <w:rPr>
          <w:rFonts w:ascii="Calibri" w:eastAsia="Calibri" w:hAnsi="Calibri" w:cs="Calibri"/>
          <w:b/>
          <w:bCs/>
          <w:sz w:val="20"/>
          <w:szCs w:val="20"/>
          <w:u w:val="single"/>
          <w:lang w:val="en-CA"/>
        </w:rPr>
      </w:pPr>
    </w:p>
    <w:p w14:paraId="15EC8CC4" w14:textId="4F7C6C4B" w:rsidR="00EE700F" w:rsidRPr="003E2FE7" w:rsidRDefault="00EE700F"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 xml:space="preserve">Call </w:t>
      </w:r>
      <w:r w:rsidR="006A722F" w:rsidRPr="003E2FE7">
        <w:rPr>
          <w:rFonts w:ascii="Calibri" w:eastAsia="Times New Roman" w:hAnsi="Calibri" w:cs="Calibri"/>
          <w:b/>
          <w:sz w:val="20"/>
          <w:szCs w:val="20"/>
          <w:lang w:val="en-GB" w:eastAsia="en-GB"/>
        </w:rPr>
        <w:t>F</w:t>
      </w:r>
      <w:r w:rsidRPr="003E2FE7">
        <w:rPr>
          <w:rFonts w:ascii="Calibri" w:eastAsia="Times New Roman" w:hAnsi="Calibri" w:cs="Calibri"/>
          <w:b/>
          <w:sz w:val="20"/>
          <w:szCs w:val="20"/>
          <w:lang w:val="en-GB" w:eastAsia="en-GB"/>
        </w:rPr>
        <w:t xml:space="preserve">or </w:t>
      </w:r>
      <w:r w:rsidR="008F4871" w:rsidRPr="003E2FE7">
        <w:rPr>
          <w:rFonts w:ascii="Calibri" w:eastAsia="Times New Roman" w:hAnsi="Calibri" w:cs="Calibri"/>
          <w:b/>
          <w:sz w:val="20"/>
          <w:szCs w:val="20"/>
          <w:lang w:val="en-GB" w:eastAsia="en-GB"/>
        </w:rPr>
        <w:t>P</w:t>
      </w:r>
      <w:r w:rsidRPr="003E2FE7">
        <w:rPr>
          <w:rFonts w:ascii="Calibri" w:eastAsia="Times New Roman" w:hAnsi="Calibri" w:cs="Calibri"/>
          <w:b/>
          <w:sz w:val="20"/>
          <w:szCs w:val="20"/>
          <w:lang w:val="en-GB" w:eastAsia="en-GB"/>
        </w:rPr>
        <w:t>roposal</w:t>
      </w:r>
      <w:r w:rsidR="00B607A2" w:rsidRPr="003E2FE7">
        <w:rPr>
          <w:rFonts w:ascii="Calibri" w:eastAsia="Times New Roman" w:hAnsi="Calibri" w:cs="Calibri"/>
          <w:b/>
          <w:sz w:val="20"/>
          <w:szCs w:val="20"/>
          <w:lang w:val="en-GB" w:eastAsia="en-GB"/>
        </w:rPr>
        <w:t>s</w:t>
      </w:r>
    </w:p>
    <w:p w14:paraId="0387F2B4" w14:textId="67838D6F" w:rsidR="006D6F93" w:rsidRPr="003E2FE7" w:rsidRDefault="00EE700F" w:rsidP="00B8000E">
      <w:pPr>
        <w:tabs>
          <w:tab w:val="center" w:pos="4320"/>
          <w:tab w:val="right" w:pos="8640"/>
        </w:tabs>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Description of Services</w:t>
      </w:r>
    </w:p>
    <w:p w14:paraId="36CD709D" w14:textId="3CD5C340" w:rsidR="00EE700F" w:rsidRPr="003E2FE7" w:rsidRDefault="00EE700F" w:rsidP="00B8000E">
      <w:pPr>
        <w:spacing w:after="0" w:line="240" w:lineRule="auto"/>
        <w:rPr>
          <w:rFonts w:ascii="Calibri" w:eastAsia="Times New Roman" w:hAnsi="Calibri" w:cs="Calibri"/>
          <w:b/>
          <w:sz w:val="20"/>
          <w:szCs w:val="20"/>
          <w:lang w:val="en-GB" w:eastAsia="en-GB"/>
        </w:rPr>
      </w:pPr>
      <w:r w:rsidRPr="003E2FE7">
        <w:rPr>
          <w:rFonts w:ascii="Calibri" w:eastAsia="Times New Roman" w:hAnsi="Calibri" w:cs="Calibri"/>
          <w:b/>
          <w:sz w:val="20"/>
          <w:szCs w:val="20"/>
          <w:lang w:val="en-GB" w:eastAsia="en-GB"/>
        </w:rPr>
        <w:t>CFP No.</w:t>
      </w:r>
    </w:p>
    <w:p w14:paraId="6FB0459D" w14:textId="77777777" w:rsidR="006D6F93" w:rsidRPr="003E2FE7" w:rsidRDefault="006D6F93" w:rsidP="00B8000E">
      <w:pPr>
        <w:spacing w:after="0" w:line="240" w:lineRule="auto"/>
        <w:rPr>
          <w:rFonts w:ascii="Calibri" w:eastAsia="Calibri" w:hAnsi="Calibri" w:cs="Calibri"/>
          <w:b/>
          <w:bCs/>
          <w:color w:val="002060"/>
          <w:sz w:val="20"/>
          <w:szCs w:val="20"/>
          <w:lang w:val="en-CA"/>
        </w:rPr>
      </w:pPr>
    </w:p>
    <w:tbl>
      <w:tblPr>
        <w:tblStyle w:val="TableGrid3"/>
        <w:tblW w:w="0" w:type="auto"/>
        <w:jc w:val="center"/>
        <w:tblLook w:val="04A0" w:firstRow="1" w:lastRow="0" w:firstColumn="1" w:lastColumn="0" w:noHBand="0" w:noVBand="1"/>
      </w:tblPr>
      <w:tblGrid>
        <w:gridCol w:w="6115"/>
        <w:gridCol w:w="2797"/>
      </w:tblGrid>
      <w:tr w:rsidR="00EE700F" w:rsidRPr="003E2FE7" w14:paraId="1BC3374A" w14:textId="77777777" w:rsidTr="006D6F93">
        <w:trPr>
          <w:jc w:val="center"/>
        </w:trPr>
        <w:tc>
          <w:tcPr>
            <w:tcW w:w="6115" w:type="dxa"/>
          </w:tcPr>
          <w:p w14:paraId="0265FD52" w14:textId="77777777" w:rsidR="00EE700F" w:rsidRPr="003E2FE7" w:rsidRDefault="00EE700F" w:rsidP="00B8000E">
            <w:pPr>
              <w:contextualSpacing/>
              <w:rPr>
                <w:rFonts w:cs="Calibri"/>
                <w:b/>
                <w:bCs/>
                <w:sz w:val="20"/>
                <w:szCs w:val="20"/>
              </w:rPr>
            </w:pPr>
            <w:r w:rsidRPr="003E2FE7">
              <w:rPr>
                <w:rFonts w:cs="Calibri"/>
                <w:b/>
                <w:bCs/>
                <w:sz w:val="20"/>
                <w:szCs w:val="20"/>
              </w:rPr>
              <w:t>Document</w:t>
            </w:r>
          </w:p>
        </w:tc>
        <w:tc>
          <w:tcPr>
            <w:tcW w:w="2795" w:type="dxa"/>
          </w:tcPr>
          <w:p w14:paraId="1DB3F4CE" w14:textId="77777777" w:rsidR="00EE700F" w:rsidRPr="003E2FE7" w:rsidRDefault="00EE700F" w:rsidP="00B8000E">
            <w:pPr>
              <w:contextualSpacing/>
              <w:jc w:val="center"/>
              <w:rPr>
                <w:rFonts w:cs="Calibri"/>
                <w:b/>
                <w:bCs/>
                <w:sz w:val="20"/>
                <w:szCs w:val="20"/>
              </w:rPr>
            </w:pPr>
            <w:r w:rsidRPr="003E2FE7">
              <w:rPr>
                <w:rFonts w:cs="Calibri"/>
                <w:b/>
                <w:bCs/>
                <w:sz w:val="20"/>
                <w:szCs w:val="20"/>
              </w:rPr>
              <w:t>Mandatory / Optional</w:t>
            </w:r>
          </w:p>
        </w:tc>
      </w:tr>
      <w:tr w:rsidR="008F4871" w:rsidRPr="003E2FE7" w14:paraId="1880881A" w14:textId="77777777" w:rsidTr="006D6F93">
        <w:trPr>
          <w:jc w:val="center"/>
        </w:trPr>
        <w:tc>
          <w:tcPr>
            <w:tcW w:w="8912" w:type="dxa"/>
            <w:gridSpan w:val="2"/>
          </w:tcPr>
          <w:p w14:paraId="416345FB" w14:textId="78138A2E" w:rsidR="008F4871" w:rsidRPr="003E2FE7" w:rsidRDefault="008F4871" w:rsidP="00B8000E">
            <w:pPr>
              <w:contextualSpacing/>
              <w:jc w:val="center"/>
              <w:rPr>
                <w:rFonts w:cs="Calibri"/>
                <w:sz w:val="20"/>
                <w:szCs w:val="20"/>
              </w:rPr>
            </w:pPr>
            <w:r w:rsidRPr="003E2FE7">
              <w:rPr>
                <w:rFonts w:cs="Calibri"/>
                <w:b/>
                <w:bCs/>
                <w:color w:val="002060"/>
                <w:sz w:val="20"/>
                <w:szCs w:val="20"/>
              </w:rPr>
              <w:t>Governance, Management and Technical</w:t>
            </w:r>
          </w:p>
        </w:tc>
      </w:tr>
      <w:tr w:rsidR="00EE700F" w:rsidRPr="003E2FE7" w14:paraId="50ACDA3B" w14:textId="77777777" w:rsidTr="006D6F93">
        <w:trPr>
          <w:jc w:val="center"/>
        </w:trPr>
        <w:tc>
          <w:tcPr>
            <w:tcW w:w="6115" w:type="dxa"/>
          </w:tcPr>
          <w:p w14:paraId="2B2CE20F" w14:textId="73536524" w:rsidR="00EE700F" w:rsidRPr="003E2FE7" w:rsidRDefault="00AF0944" w:rsidP="00D371E4">
            <w:pPr>
              <w:contextualSpacing/>
              <w:jc w:val="both"/>
              <w:rPr>
                <w:rFonts w:cs="Calibri"/>
                <w:b/>
                <w:bCs/>
                <w:sz w:val="20"/>
                <w:szCs w:val="20"/>
              </w:rPr>
            </w:pPr>
            <w:r w:rsidRPr="003E2FE7">
              <w:rPr>
                <w:rFonts w:cs="Calibri"/>
                <w:sz w:val="20"/>
                <w:szCs w:val="20"/>
              </w:rPr>
              <w:t>Organization’s l</w:t>
            </w:r>
            <w:r w:rsidR="00EE700F" w:rsidRPr="003E2FE7">
              <w:rPr>
                <w:rFonts w:cs="Calibri"/>
                <w:sz w:val="20"/>
                <w:szCs w:val="20"/>
              </w:rPr>
              <w:t>egal registration</w:t>
            </w:r>
            <w:r w:rsidRPr="003E2FE7">
              <w:rPr>
                <w:rFonts w:cs="Calibri"/>
                <w:sz w:val="20"/>
                <w:szCs w:val="20"/>
              </w:rPr>
              <w:t xml:space="preserve"> documentation</w:t>
            </w:r>
          </w:p>
        </w:tc>
        <w:tc>
          <w:tcPr>
            <w:tcW w:w="2795" w:type="dxa"/>
          </w:tcPr>
          <w:p w14:paraId="73E91A8F" w14:textId="77777777" w:rsidR="00EE700F" w:rsidRPr="003E2FE7" w:rsidRDefault="00EE700F" w:rsidP="00B8000E">
            <w:pPr>
              <w:contextualSpacing/>
              <w:jc w:val="center"/>
              <w:rPr>
                <w:rFonts w:cs="Calibri"/>
                <w:b/>
                <w:bCs/>
                <w:sz w:val="20"/>
                <w:szCs w:val="20"/>
              </w:rPr>
            </w:pPr>
            <w:r w:rsidRPr="003E2FE7">
              <w:rPr>
                <w:rFonts w:cs="Calibri"/>
                <w:sz w:val="20"/>
                <w:szCs w:val="20"/>
              </w:rPr>
              <w:t>Mandatory</w:t>
            </w:r>
          </w:p>
        </w:tc>
      </w:tr>
      <w:tr w:rsidR="00EE700F" w:rsidRPr="003E2FE7" w14:paraId="08445459" w14:textId="77777777" w:rsidTr="006D6F93">
        <w:trPr>
          <w:jc w:val="center"/>
        </w:trPr>
        <w:tc>
          <w:tcPr>
            <w:tcW w:w="6115" w:type="dxa"/>
          </w:tcPr>
          <w:p w14:paraId="123CF40F" w14:textId="0A8D270B" w:rsidR="00EE700F" w:rsidRPr="003E2FE7" w:rsidRDefault="00EE700F" w:rsidP="00D371E4">
            <w:pPr>
              <w:contextualSpacing/>
              <w:jc w:val="both"/>
              <w:rPr>
                <w:rFonts w:cs="Calibri"/>
                <w:b/>
                <w:bCs/>
                <w:sz w:val="20"/>
                <w:szCs w:val="20"/>
              </w:rPr>
            </w:pPr>
            <w:r w:rsidRPr="003E2FE7">
              <w:rPr>
                <w:rFonts w:cs="Calibri"/>
                <w:sz w:val="20"/>
                <w:szCs w:val="20"/>
              </w:rPr>
              <w:t xml:space="preserve">Rules of </w:t>
            </w:r>
            <w:r w:rsidR="003774E9" w:rsidRPr="003E2FE7">
              <w:rPr>
                <w:rFonts w:cs="Calibri"/>
                <w:sz w:val="20"/>
                <w:szCs w:val="20"/>
              </w:rPr>
              <w:t>g</w:t>
            </w:r>
            <w:r w:rsidRPr="003E2FE7">
              <w:rPr>
                <w:rFonts w:cs="Calibri"/>
                <w:sz w:val="20"/>
                <w:szCs w:val="20"/>
              </w:rPr>
              <w:t>overnance of the organization</w:t>
            </w:r>
          </w:p>
        </w:tc>
        <w:tc>
          <w:tcPr>
            <w:tcW w:w="2795" w:type="dxa"/>
          </w:tcPr>
          <w:p w14:paraId="476BA922" w14:textId="77777777" w:rsidR="00EE700F" w:rsidRPr="003E2FE7" w:rsidRDefault="00EE700F" w:rsidP="00B8000E">
            <w:pPr>
              <w:contextualSpacing/>
              <w:jc w:val="center"/>
              <w:rPr>
                <w:rFonts w:cs="Calibri"/>
                <w:b/>
                <w:bCs/>
                <w:sz w:val="20"/>
                <w:szCs w:val="20"/>
              </w:rPr>
            </w:pPr>
            <w:r w:rsidRPr="003E2FE7">
              <w:rPr>
                <w:rFonts w:cs="Calibri"/>
                <w:sz w:val="20"/>
                <w:szCs w:val="20"/>
              </w:rPr>
              <w:t>Mandatory</w:t>
            </w:r>
          </w:p>
        </w:tc>
      </w:tr>
      <w:tr w:rsidR="00EE700F" w:rsidRPr="003E2FE7" w14:paraId="0FB04FDB" w14:textId="77777777" w:rsidTr="006D6F93">
        <w:trPr>
          <w:jc w:val="center"/>
        </w:trPr>
        <w:tc>
          <w:tcPr>
            <w:tcW w:w="6115" w:type="dxa"/>
          </w:tcPr>
          <w:p w14:paraId="40648963" w14:textId="77777777" w:rsidR="00EE700F" w:rsidRPr="003E2FE7" w:rsidRDefault="00EE700F" w:rsidP="00D371E4">
            <w:pPr>
              <w:jc w:val="both"/>
              <w:rPr>
                <w:rFonts w:cs="Calibri"/>
                <w:sz w:val="20"/>
                <w:szCs w:val="20"/>
              </w:rPr>
            </w:pPr>
            <w:r w:rsidRPr="003E2FE7">
              <w:rPr>
                <w:rFonts w:cs="Calibri"/>
                <w:sz w:val="20"/>
                <w:szCs w:val="20"/>
              </w:rPr>
              <w:t>Organigram of the organization</w:t>
            </w:r>
          </w:p>
        </w:tc>
        <w:tc>
          <w:tcPr>
            <w:tcW w:w="2795" w:type="dxa"/>
          </w:tcPr>
          <w:p w14:paraId="6BF77780" w14:textId="77777777" w:rsidR="00EE700F" w:rsidRPr="003E2FE7" w:rsidRDefault="00EE700F" w:rsidP="00B8000E">
            <w:pPr>
              <w:contextualSpacing/>
              <w:jc w:val="center"/>
              <w:rPr>
                <w:rFonts w:cs="Calibri"/>
                <w:sz w:val="20"/>
                <w:szCs w:val="20"/>
              </w:rPr>
            </w:pPr>
            <w:r w:rsidRPr="003E2FE7">
              <w:rPr>
                <w:rFonts w:cs="Calibri"/>
                <w:sz w:val="20"/>
                <w:szCs w:val="20"/>
              </w:rPr>
              <w:t>Mandatory</w:t>
            </w:r>
          </w:p>
        </w:tc>
      </w:tr>
      <w:tr w:rsidR="00EE700F" w:rsidRPr="003E2FE7" w14:paraId="7144AA17" w14:textId="77777777" w:rsidTr="008677BC">
        <w:trPr>
          <w:trHeight w:val="188"/>
          <w:jc w:val="center"/>
        </w:trPr>
        <w:tc>
          <w:tcPr>
            <w:tcW w:w="6115" w:type="dxa"/>
          </w:tcPr>
          <w:p w14:paraId="79F43CD4" w14:textId="33736375" w:rsidR="00EE700F" w:rsidRPr="003E2FE7" w:rsidRDefault="00EE700F" w:rsidP="00D371E4">
            <w:pPr>
              <w:jc w:val="both"/>
              <w:rPr>
                <w:rFonts w:cs="Calibri"/>
                <w:sz w:val="20"/>
                <w:szCs w:val="20"/>
              </w:rPr>
            </w:pPr>
            <w:r w:rsidRPr="003E2FE7">
              <w:rPr>
                <w:rFonts w:cs="Calibri"/>
                <w:sz w:val="20"/>
                <w:szCs w:val="20"/>
              </w:rPr>
              <w:t xml:space="preserve">List of </w:t>
            </w:r>
            <w:r w:rsidR="00BC0EBD" w:rsidRPr="003E2FE7">
              <w:rPr>
                <w:rFonts w:cs="Calibri"/>
                <w:sz w:val="20"/>
                <w:szCs w:val="20"/>
              </w:rPr>
              <w:t>k</w:t>
            </w:r>
            <w:r w:rsidRPr="003E2FE7">
              <w:rPr>
                <w:rFonts w:cs="Calibri"/>
                <w:sz w:val="20"/>
                <w:szCs w:val="20"/>
              </w:rPr>
              <w:t>ey management</w:t>
            </w:r>
            <w:r w:rsidR="00AF0944" w:rsidRPr="003E2FE7">
              <w:rPr>
                <w:rFonts w:cs="Calibri"/>
                <w:sz w:val="20"/>
                <w:szCs w:val="20"/>
              </w:rPr>
              <w:t xml:space="preserve"> at organization</w:t>
            </w:r>
          </w:p>
        </w:tc>
        <w:tc>
          <w:tcPr>
            <w:tcW w:w="2795" w:type="dxa"/>
          </w:tcPr>
          <w:p w14:paraId="29CE7AAB" w14:textId="77777777" w:rsidR="00EE700F" w:rsidRPr="003E2FE7" w:rsidRDefault="00EE700F" w:rsidP="00B8000E">
            <w:pPr>
              <w:contextualSpacing/>
              <w:jc w:val="center"/>
              <w:rPr>
                <w:rFonts w:cs="Calibri"/>
                <w:sz w:val="20"/>
                <w:szCs w:val="20"/>
              </w:rPr>
            </w:pPr>
            <w:r w:rsidRPr="003E2FE7">
              <w:rPr>
                <w:rFonts w:cs="Calibri"/>
                <w:sz w:val="20"/>
                <w:szCs w:val="20"/>
              </w:rPr>
              <w:t>Mandatory</w:t>
            </w:r>
          </w:p>
        </w:tc>
      </w:tr>
      <w:tr w:rsidR="00EE700F" w:rsidRPr="003E2FE7" w14:paraId="1CE78B93" w14:textId="77777777" w:rsidTr="006D6F93">
        <w:trPr>
          <w:jc w:val="center"/>
        </w:trPr>
        <w:tc>
          <w:tcPr>
            <w:tcW w:w="6115" w:type="dxa"/>
          </w:tcPr>
          <w:p w14:paraId="723E287E" w14:textId="4EE37888" w:rsidR="00EE700F" w:rsidRPr="003E2FE7" w:rsidRDefault="00EE700F" w:rsidP="00D371E4">
            <w:pPr>
              <w:jc w:val="both"/>
              <w:rPr>
                <w:rFonts w:cs="Calibri"/>
                <w:sz w:val="20"/>
                <w:szCs w:val="20"/>
              </w:rPr>
            </w:pPr>
            <w:r w:rsidRPr="003E2FE7">
              <w:rPr>
                <w:rFonts w:cs="Calibri"/>
                <w:sz w:val="20"/>
                <w:szCs w:val="20"/>
              </w:rPr>
              <w:t xml:space="preserve">CVs of </w:t>
            </w:r>
            <w:r w:rsidR="00BC0EBD" w:rsidRPr="003E2FE7">
              <w:rPr>
                <w:rFonts w:cs="Calibri"/>
                <w:sz w:val="20"/>
                <w:szCs w:val="20"/>
              </w:rPr>
              <w:t>k</w:t>
            </w:r>
            <w:r w:rsidRPr="003E2FE7">
              <w:rPr>
                <w:rFonts w:cs="Calibri"/>
                <w:sz w:val="20"/>
                <w:szCs w:val="20"/>
              </w:rPr>
              <w:t xml:space="preserve">ey </w:t>
            </w:r>
            <w:r w:rsidR="00B57D53" w:rsidRPr="003E2FE7">
              <w:rPr>
                <w:rFonts w:cs="Calibri"/>
                <w:sz w:val="20"/>
                <w:szCs w:val="20"/>
              </w:rPr>
              <w:t>personnel</w:t>
            </w:r>
            <w:r w:rsidR="00AF0944" w:rsidRPr="003E2FE7">
              <w:rPr>
                <w:rFonts w:cs="Calibri"/>
                <w:sz w:val="20"/>
                <w:szCs w:val="20"/>
              </w:rPr>
              <w:t xml:space="preserve"> of organization who</w:t>
            </w:r>
            <w:r w:rsidR="00986B56" w:rsidRPr="003E2FE7">
              <w:rPr>
                <w:rFonts w:cs="Calibri"/>
                <w:sz w:val="20"/>
                <w:szCs w:val="20"/>
              </w:rPr>
              <w:t xml:space="preserve"> are</w:t>
            </w:r>
            <w:r w:rsidRPr="003E2FE7">
              <w:rPr>
                <w:rFonts w:cs="Calibri"/>
                <w:sz w:val="20"/>
                <w:szCs w:val="20"/>
              </w:rPr>
              <w:t xml:space="preserve"> proposed for the engagement with UN Women</w:t>
            </w:r>
          </w:p>
        </w:tc>
        <w:tc>
          <w:tcPr>
            <w:tcW w:w="2795" w:type="dxa"/>
          </w:tcPr>
          <w:p w14:paraId="55A45897" w14:textId="77777777" w:rsidR="00EE700F" w:rsidRPr="003E2FE7" w:rsidRDefault="00EE700F" w:rsidP="00B8000E">
            <w:pPr>
              <w:contextualSpacing/>
              <w:jc w:val="center"/>
              <w:rPr>
                <w:rFonts w:cs="Calibri"/>
                <w:sz w:val="20"/>
                <w:szCs w:val="20"/>
              </w:rPr>
            </w:pPr>
            <w:r w:rsidRPr="003E2FE7">
              <w:rPr>
                <w:rFonts w:cs="Calibri"/>
                <w:sz w:val="20"/>
                <w:szCs w:val="20"/>
              </w:rPr>
              <w:t>Mandatory</w:t>
            </w:r>
          </w:p>
        </w:tc>
      </w:tr>
      <w:tr w:rsidR="00EE700F" w:rsidRPr="003E2FE7" w14:paraId="5FFB8C78" w14:textId="77777777" w:rsidTr="006D6F93">
        <w:trPr>
          <w:jc w:val="center"/>
        </w:trPr>
        <w:tc>
          <w:tcPr>
            <w:tcW w:w="6115" w:type="dxa"/>
          </w:tcPr>
          <w:p w14:paraId="79E23D66" w14:textId="7B4D4959" w:rsidR="00EE700F" w:rsidRPr="003E2FE7" w:rsidRDefault="00F5629D" w:rsidP="00D371E4">
            <w:pPr>
              <w:jc w:val="both"/>
              <w:rPr>
                <w:rFonts w:cs="Calibri"/>
                <w:sz w:val="20"/>
                <w:szCs w:val="20"/>
              </w:rPr>
            </w:pPr>
            <w:r w:rsidRPr="003E2FE7">
              <w:rPr>
                <w:rFonts w:cs="Calibri"/>
                <w:sz w:val="20"/>
                <w:szCs w:val="20"/>
              </w:rPr>
              <w:t>Details of organization’s a</w:t>
            </w:r>
            <w:r w:rsidR="00EE700F" w:rsidRPr="003E2FE7">
              <w:rPr>
                <w:rFonts w:cs="Calibri"/>
                <w:sz w:val="20"/>
                <w:szCs w:val="20"/>
              </w:rPr>
              <w:t>nti-</w:t>
            </w:r>
            <w:r w:rsidRPr="003E2FE7">
              <w:rPr>
                <w:rFonts w:cs="Calibri"/>
                <w:sz w:val="20"/>
                <w:szCs w:val="20"/>
              </w:rPr>
              <w:t>f</w:t>
            </w:r>
            <w:r w:rsidR="00EE700F" w:rsidRPr="003E2FE7">
              <w:rPr>
                <w:rFonts w:cs="Calibri"/>
                <w:sz w:val="20"/>
                <w:szCs w:val="20"/>
              </w:rPr>
              <w:t xml:space="preserve">raud </w:t>
            </w:r>
            <w:r w:rsidRPr="003E2FE7">
              <w:rPr>
                <w:rFonts w:cs="Calibri"/>
                <w:sz w:val="20"/>
                <w:szCs w:val="20"/>
              </w:rPr>
              <w:t>p</w:t>
            </w:r>
            <w:r w:rsidR="00EE700F" w:rsidRPr="003E2FE7">
              <w:rPr>
                <w:rFonts w:cs="Calibri"/>
                <w:sz w:val="20"/>
                <w:szCs w:val="20"/>
              </w:rPr>
              <w:t xml:space="preserve">olicy </w:t>
            </w:r>
            <w:r w:rsidRPr="003E2FE7">
              <w:rPr>
                <w:rFonts w:cs="Calibri"/>
                <w:sz w:val="20"/>
                <w:szCs w:val="20"/>
              </w:rPr>
              <w:t>f</w:t>
            </w:r>
            <w:r w:rsidR="00EE700F" w:rsidRPr="003E2FE7">
              <w:rPr>
                <w:rFonts w:cs="Calibri"/>
                <w:sz w:val="20"/>
                <w:szCs w:val="20"/>
              </w:rPr>
              <w:t>ramework</w:t>
            </w:r>
            <w:r w:rsidR="003F3F3D" w:rsidRPr="003E2FE7">
              <w:rPr>
                <w:rFonts w:cs="Calibri"/>
                <w:color w:val="000000"/>
                <w:sz w:val="20"/>
                <w:szCs w:val="20"/>
              </w:rPr>
              <w:t xml:space="preserve"> </w:t>
            </w:r>
          </w:p>
        </w:tc>
        <w:tc>
          <w:tcPr>
            <w:tcW w:w="2795" w:type="dxa"/>
          </w:tcPr>
          <w:p w14:paraId="775A5854" w14:textId="2F1E8AA7" w:rsidR="00EE700F" w:rsidRPr="003E2FE7" w:rsidRDefault="00EE700F" w:rsidP="00B8000E">
            <w:pPr>
              <w:contextualSpacing/>
              <w:jc w:val="center"/>
              <w:rPr>
                <w:rFonts w:cs="Calibri"/>
                <w:sz w:val="20"/>
                <w:szCs w:val="20"/>
              </w:rPr>
            </w:pPr>
            <w:r w:rsidRPr="003E2FE7">
              <w:rPr>
                <w:rFonts w:cs="Calibri"/>
                <w:sz w:val="20"/>
                <w:szCs w:val="20"/>
              </w:rPr>
              <w:t>Mandatory</w:t>
            </w:r>
          </w:p>
        </w:tc>
      </w:tr>
      <w:tr w:rsidR="003F3F3D" w:rsidRPr="003E2FE7" w14:paraId="595D9511" w14:textId="77777777" w:rsidTr="006D6F93">
        <w:trPr>
          <w:jc w:val="center"/>
        </w:trPr>
        <w:tc>
          <w:tcPr>
            <w:tcW w:w="6115" w:type="dxa"/>
          </w:tcPr>
          <w:p w14:paraId="5CA005C4" w14:textId="31DBEA96" w:rsidR="003F3F3D" w:rsidRPr="003E2FE7" w:rsidRDefault="00F5629D" w:rsidP="00D371E4">
            <w:pPr>
              <w:jc w:val="both"/>
              <w:rPr>
                <w:rFonts w:cs="Calibri"/>
                <w:color w:val="000000" w:themeColor="text1"/>
                <w:sz w:val="20"/>
                <w:szCs w:val="20"/>
              </w:rPr>
            </w:pPr>
            <w:r w:rsidRPr="003E2FE7">
              <w:rPr>
                <w:rFonts w:cs="Calibri"/>
                <w:color w:val="000000" w:themeColor="text1"/>
                <w:sz w:val="20"/>
                <w:szCs w:val="20"/>
              </w:rPr>
              <w:t xml:space="preserve">Details of organization’s </w:t>
            </w:r>
            <w:r w:rsidR="00A17D83" w:rsidRPr="003E2FE7">
              <w:rPr>
                <w:rFonts w:cs="Calibri"/>
                <w:color w:val="000000" w:themeColor="text1"/>
                <w:sz w:val="20"/>
                <w:szCs w:val="20"/>
              </w:rPr>
              <w:t xml:space="preserve">PSEA </w:t>
            </w:r>
            <w:r w:rsidRPr="003E2FE7">
              <w:rPr>
                <w:rFonts w:cs="Calibri"/>
                <w:color w:val="000000" w:themeColor="text1"/>
                <w:sz w:val="20"/>
                <w:szCs w:val="20"/>
              </w:rPr>
              <w:t>p</w:t>
            </w:r>
            <w:r w:rsidR="00A17D83" w:rsidRPr="003E2FE7">
              <w:rPr>
                <w:rFonts w:cs="Calibri"/>
                <w:color w:val="000000" w:themeColor="text1"/>
                <w:sz w:val="20"/>
                <w:szCs w:val="20"/>
              </w:rPr>
              <w:t xml:space="preserve">olicy </w:t>
            </w:r>
            <w:r w:rsidRPr="003E2FE7">
              <w:rPr>
                <w:rFonts w:cs="Calibri"/>
                <w:color w:val="000000" w:themeColor="text1"/>
                <w:sz w:val="20"/>
                <w:szCs w:val="20"/>
              </w:rPr>
              <w:t>f</w:t>
            </w:r>
            <w:r w:rsidR="00A17D83" w:rsidRPr="003E2FE7">
              <w:rPr>
                <w:rFonts w:cs="Calibri"/>
                <w:color w:val="000000" w:themeColor="text1"/>
                <w:sz w:val="20"/>
                <w:szCs w:val="20"/>
              </w:rPr>
              <w:t>ramework</w:t>
            </w:r>
          </w:p>
        </w:tc>
        <w:tc>
          <w:tcPr>
            <w:tcW w:w="2795" w:type="dxa"/>
          </w:tcPr>
          <w:p w14:paraId="020A1F40" w14:textId="4B8FB2A5" w:rsidR="003F3F3D" w:rsidRPr="003E2FE7" w:rsidRDefault="00A17D83" w:rsidP="00B8000E">
            <w:pPr>
              <w:contextualSpacing/>
              <w:jc w:val="center"/>
              <w:rPr>
                <w:rFonts w:cs="Calibri"/>
                <w:sz w:val="20"/>
                <w:szCs w:val="20"/>
              </w:rPr>
            </w:pPr>
            <w:r w:rsidRPr="003E2FE7">
              <w:rPr>
                <w:rFonts w:cs="Calibri"/>
                <w:sz w:val="20"/>
                <w:szCs w:val="20"/>
              </w:rPr>
              <w:t>Optional</w:t>
            </w:r>
          </w:p>
        </w:tc>
      </w:tr>
      <w:tr w:rsidR="00EE700F" w:rsidRPr="003E2FE7" w14:paraId="6292EE0C" w14:textId="77777777" w:rsidTr="006D6F93">
        <w:trPr>
          <w:jc w:val="center"/>
        </w:trPr>
        <w:tc>
          <w:tcPr>
            <w:tcW w:w="6115" w:type="dxa"/>
          </w:tcPr>
          <w:p w14:paraId="11BFEA7F" w14:textId="1F95BDBF" w:rsidR="0040197A" w:rsidRPr="003E2FE7" w:rsidRDefault="00581E20" w:rsidP="00D371E4">
            <w:pPr>
              <w:jc w:val="both"/>
              <w:rPr>
                <w:rFonts w:cs="Calibri"/>
                <w:sz w:val="20"/>
                <w:szCs w:val="20"/>
              </w:rPr>
            </w:pPr>
            <w:r w:rsidRPr="003E2FE7">
              <w:rPr>
                <w:rFonts w:cs="Calibri"/>
                <w:sz w:val="20"/>
                <w:szCs w:val="20"/>
              </w:rPr>
              <w:t>D</w:t>
            </w:r>
            <w:r w:rsidR="0040197A" w:rsidRPr="003E2FE7">
              <w:rPr>
                <w:rFonts w:cs="Calibri"/>
                <w:sz w:val="20"/>
                <w:szCs w:val="20"/>
              </w:rPr>
              <w:t xml:space="preserve">ocumentation </w:t>
            </w:r>
            <w:r w:rsidRPr="003E2FE7">
              <w:rPr>
                <w:rFonts w:cs="Calibri"/>
                <w:sz w:val="20"/>
                <w:szCs w:val="20"/>
              </w:rPr>
              <w:t>evidencing</w:t>
            </w:r>
            <w:r w:rsidR="00AD1824" w:rsidRPr="003E2FE7">
              <w:rPr>
                <w:rFonts w:cs="Calibri"/>
                <w:sz w:val="20"/>
                <w:szCs w:val="20"/>
              </w:rPr>
              <w:t xml:space="preserve"> training</w:t>
            </w:r>
            <w:r w:rsidR="0040197A" w:rsidRPr="003E2FE7">
              <w:rPr>
                <w:rFonts w:cs="Calibri"/>
                <w:sz w:val="20"/>
                <w:szCs w:val="20"/>
              </w:rPr>
              <w:t xml:space="preserve"> offered</w:t>
            </w:r>
            <w:r w:rsidR="009E79B8" w:rsidRPr="003E2FE7">
              <w:rPr>
                <w:rFonts w:cs="Calibri"/>
                <w:sz w:val="20"/>
                <w:szCs w:val="20"/>
              </w:rPr>
              <w:t xml:space="preserve"> by organization</w:t>
            </w:r>
            <w:r w:rsidR="0040197A" w:rsidRPr="003E2FE7">
              <w:rPr>
                <w:rFonts w:cs="Calibri"/>
                <w:sz w:val="20"/>
                <w:szCs w:val="20"/>
              </w:rPr>
              <w:t xml:space="preserve"> to </w:t>
            </w:r>
            <w:r w:rsidR="004F7EAD" w:rsidRPr="003E2FE7">
              <w:rPr>
                <w:rFonts w:cs="Calibri"/>
                <w:sz w:val="20"/>
                <w:szCs w:val="20"/>
              </w:rPr>
              <w:t xml:space="preserve">its </w:t>
            </w:r>
            <w:r w:rsidR="0040197A" w:rsidRPr="003E2FE7">
              <w:rPr>
                <w:rFonts w:cs="Calibri"/>
                <w:sz w:val="20"/>
                <w:szCs w:val="20"/>
              </w:rPr>
              <w:t xml:space="preserve">employees and associated personnel on prevention and response to SEA </w:t>
            </w:r>
          </w:p>
        </w:tc>
        <w:tc>
          <w:tcPr>
            <w:tcW w:w="2795" w:type="dxa"/>
          </w:tcPr>
          <w:p w14:paraId="0A93C901" w14:textId="0D6021DD" w:rsidR="00EE700F" w:rsidRPr="003E2FE7" w:rsidRDefault="00950AE7" w:rsidP="00B8000E">
            <w:pPr>
              <w:contextualSpacing/>
              <w:jc w:val="center"/>
              <w:rPr>
                <w:rFonts w:cs="Calibri"/>
                <w:sz w:val="20"/>
                <w:szCs w:val="20"/>
              </w:rPr>
            </w:pPr>
            <w:r w:rsidRPr="003E2FE7">
              <w:rPr>
                <w:rFonts w:cs="Calibri"/>
                <w:sz w:val="20"/>
                <w:szCs w:val="20"/>
              </w:rPr>
              <w:t>Mandatory</w:t>
            </w:r>
          </w:p>
        </w:tc>
      </w:tr>
      <w:tr w:rsidR="00EB7357" w:rsidRPr="003E2FE7" w14:paraId="53130E7C" w14:textId="77777777" w:rsidTr="007818FC">
        <w:trPr>
          <w:trHeight w:val="590"/>
          <w:jc w:val="center"/>
        </w:trPr>
        <w:tc>
          <w:tcPr>
            <w:tcW w:w="6115" w:type="dxa"/>
          </w:tcPr>
          <w:p w14:paraId="5A9715FB" w14:textId="5886B490" w:rsidR="00EB7357" w:rsidRPr="003E2FE7" w:rsidRDefault="00800867" w:rsidP="00D371E4">
            <w:pPr>
              <w:jc w:val="both"/>
              <w:rPr>
                <w:rFonts w:cs="Calibri"/>
                <w:color w:val="000000" w:themeColor="text1"/>
                <w:sz w:val="20"/>
                <w:szCs w:val="20"/>
              </w:rPr>
            </w:pPr>
            <w:r w:rsidRPr="003E2FE7">
              <w:rPr>
                <w:rFonts w:cs="Calibri"/>
                <w:color w:val="000000" w:themeColor="text1"/>
                <w:sz w:val="20"/>
                <w:szCs w:val="20"/>
              </w:rPr>
              <w:t>Organization’s p</w:t>
            </w:r>
            <w:r w:rsidR="00525DC8" w:rsidRPr="003E2FE7">
              <w:rPr>
                <w:rFonts w:cs="Calibri"/>
                <w:color w:val="000000" w:themeColor="text1"/>
                <w:sz w:val="20"/>
                <w:szCs w:val="20"/>
              </w:rPr>
              <w:t xml:space="preserve">olicy and </w:t>
            </w:r>
            <w:r w:rsidRPr="003E2FE7">
              <w:rPr>
                <w:rFonts w:cs="Calibri"/>
                <w:color w:val="000000" w:themeColor="text1"/>
                <w:sz w:val="20"/>
                <w:szCs w:val="20"/>
              </w:rPr>
              <w:t>p</w:t>
            </w:r>
            <w:r w:rsidR="00525DC8" w:rsidRPr="003E2FE7">
              <w:rPr>
                <w:rFonts w:cs="Calibri"/>
                <w:color w:val="000000" w:themeColor="text1"/>
                <w:sz w:val="20"/>
                <w:szCs w:val="20"/>
              </w:rPr>
              <w:t xml:space="preserve">rocedure </w:t>
            </w:r>
            <w:r w:rsidRPr="003E2FE7">
              <w:rPr>
                <w:rFonts w:cs="Calibri"/>
                <w:color w:val="000000" w:themeColor="text1"/>
                <w:sz w:val="20"/>
                <w:szCs w:val="20"/>
              </w:rPr>
              <w:t>documents in respect to</w:t>
            </w:r>
            <w:r w:rsidR="00525DC8" w:rsidRPr="003E2FE7">
              <w:rPr>
                <w:rFonts w:cs="Calibri"/>
                <w:color w:val="000000" w:themeColor="text1"/>
                <w:sz w:val="20"/>
                <w:szCs w:val="20"/>
              </w:rPr>
              <w:t xml:space="preserve"> </w:t>
            </w:r>
            <w:r w:rsidRPr="003E2FE7">
              <w:rPr>
                <w:rFonts w:cs="Calibri"/>
                <w:color w:val="000000" w:themeColor="text1"/>
                <w:sz w:val="20"/>
                <w:szCs w:val="20"/>
              </w:rPr>
              <w:t>g</w:t>
            </w:r>
            <w:r w:rsidR="00525DC8" w:rsidRPr="003E2FE7">
              <w:rPr>
                <w:rFonts w:cs="Calibri"/>
                <w:color w:val="000000" w:themeColor="text1"/>
                <w:sz w:val="20"/>
                <w:szCs w:val="20"/>
              </w:rPr>
              <w:t>rant</w:t>
            </w:r>
            <w:r w:rsidRPr="003E2FE7">
              <w:rPr>
                <w:rFonts w:cs="Calibri"/>
                <w:color w:val="000000" w:themeColor="text1"/>
                <w:sz w:val="20"/>
                <w:szCs w:val="20"/>
              </w:rPr>
              <w:t>-m</w:t>
            </w:r>
            <w:r w:rsidR="00525DC8" w:rsidRPr="003E2FE7">
              <w:rPr>
                <w:rFonts w:cs="Calibri"/>
                <w:color w:val="000000" w:themeColor="text1"/>
                <w:sz w:val="20"/>
                <w:szCs w:val="20"/>
              </w:rPr>
              <w:t xml:space="preserve">aking </w:t>
            </w:r>
            <w:r w:rsidR="00525DC8" w:rsidRPr="003E2FE7">
              <w:rPr>
                <w:rFonts w:cs="Calibri"/>
                <w:color w:val="000000"/>
                <w:sz w:val="20"/>
                <w:szCs w:val="20"/>
              </w:rPr>
              <w:t xml:space="preserve">(if grant-making activities are included in the </w:t>
            </w:r>
            <w:r w:rsidR="00B61E8A" w:rsidRPr="003E2FE7">
              <w:rPr>
                <w:rFonts w:cs="Calibri"/>
                <w:color w:val="000000"/>
                <w:sz w:val="20"/>
                <w:szCs w:val="20"/>
              </w:rPr>
              <w:t>UN Women Terms of Reference</w:t>
            </w:r>
            <w:r w:rsidR="00525DC8" w:rsidRPr="003E2FE7">
              <w:rPr>
                <w:rFonts w:cs="Calibri"/>
                <w:color w:val="000000"/>
                <w:sz w:val="20"/>
                <w:szCs w:val="20"/>
              </w:rPr>
              <w:t xml:space="preserve"> of the CFP</w:t>
            </w:r>
          </w:p>
        </w:tc>
        <w:tc>
          <w:tcPr>
            <w:tcW w:w="2795" w:type="dxa"/>
          </w:tcPr>
          <w:p w14:paraId="71332B5A" w14:textId="06574610" w:rsidR="00EB7357" w:rsidRPr="003E2FE7" w:rsidRDefault="00EB7357" w:rsidP="00B8000E">
            <w:pPr>
              <w:contextualSpacing/>
              <w:jc w:val="center"/>
              <w:rPr>
                <w:rFonts w:cs="Calibri"/>
                <w:sz w:val="20"/>
                <w:szCs w:val="20"/>
              </w:rPr>
            </w:pPr>
            <w:r w:rsidRPr="003E2FE7">
              <w:rPr>
                <w:rFonts w:cs="Calibri"/>
                <w:color w:val="000000"/>
                <w:sz w:val="20"/>
                <w:szCs w:val="20"/>
              </w:rPr>
              <w:t xml:space="preserve">Mandatory </w:t>
            </w:r>
          </w:p>
        </w:tc>
      </w:tr>
      <w:tr w:rsidR="005372FD" w:rsidRPr="003E2FE7" w14:paraId="7A65A69A" w14:textId="77777777" w:rsidTr="006D6F93">
        <w:trPr>
          <w:jc w:val="center"/>
        </w:trPr>
        <w:tc>
          <w:tcPr>
            <w:tcW w:w="6115" w:type="dxa"/>
          </w:tcPr>
          <w:p w14:paraId="430486FE" w14:textId="1D66FBFC" w:rsidR="005372FD" w:rsidRPr="003E2FE7" w:rsidRDefault="00800867" w:rsidP="00D371E4">
            <w:pPr>
              <w:jc w:val="both"/>
              <w:rPr>
                <w:rFonts w:cs="Calibri"/>
                <w:color w:val="000000" w:themeColor="text1"/>
                <w:sz w:val="20"/>
                <w:szCs w:val="20"/>
              </w:rPr>
            </w:pPr>
            <w:r w:rsidRPr="003E2FE7">
              <w:rPr>
                <w:rFonts w:cs="Calibri"/>
                <w:color w:val="000000" w:themeColor="text1"/>
                <w:sz w:val="20"/>
                <w:szCs w:val="20"/>
              </w:rPr>
              <w:t>Organization’s p</w:t>
            </w:r>
            <w:r w:rsidR="00525DC8" w:rsidRPr="003E2FE7">
              <w:rPr>
                <w:rFonts w:cs="Calibri"/>
                <w:color w:val="000000" w:themeColor="text1"/>
                <w:sz w:val="20"/>
                <w:szCs w:val="20"/>
              </w:rPr>
              <w:t xml:space="preserve">olicy and </w:t>
            </w:r>
            <w:r w:rsidRPr="003E2FE7">
              <w:rPr>
                <w:rFonts w:cs="Calibri"/>
                <w:color w:val="000000" w:themeColor="text1"/>
                <w:sz w:val="20"/>
                <w:szCs w:val="20"/>
              </w:rPr>
              <w:t>p</w:t>
            </w:r>
            <w:r w:rsidR="00525DC8" w:rsidRPr="003E2FE7">
              <w:rPr>
                <w:rFonts w:cs="Calibri"/>
                <w:color w:val="000000" w:themeColor="text1"/>
                <w:sz w:val="20"/>
                <w:szCs w:val="20"/>
              </w:rPr>
              <w:t>rocedure for selecting partners (if sub-partnering</w:t>
            </w:r>
            <w:r w:rsidR="000F7063" w:rsidRPr="003E2FE7">
              <w:rPr>
                <w:rFonts w:cs="Calibri"/>
                <w:color w:val="000000" w:themeColor="text1"/>
                <w:sz w:val="20"/>
                <w:szCs w:val="20"/>
              </w:rPr>
              <w:t xml:space="preserve"> </w:t>
            </w:r>
            <w:r w:rsidR="00525DC8" w:rsidRPr="003E2FE7">
              <w:rPr>
                <w:rFonts w:cs="Calibri"/>
                <w:color w:val="000000" w:themeColor="text1"/>
                <w:sz w:val="20"/>
                <w:szCs w:val="20"/>
              </w:rPr>
              <w:t>is included in the proposal)</w:t>
            </w:r>
          </w:p>
        </w:tc>
        <w:tc>
          <w:tcPr>
            <w:tcW w:w="2795" w:type="dxa"/>
          </w:tcPr>
          <w:p w14:paraId="1FBB9591" w14:textId="1A535AA4" w:rsidR="005372FD" w:rsidRPr="003E2FE7" w:rsidRDefault="005372FD" w:rsidP="00B8000E">
            <w:pPr>
              <w:contextualSpacing/>
              <w:jc w:val="center"/>
              <w:rPr>
                <w:rFonts w:cs="Calibri"/>
                <w:color w:val="000000"/>
                <w:sz w:val="20"/>
                <w:szCs w:val="20"/>
              </w:rPr>
            </w:pPr>
            <w:r w:rsidRPr="003E2FE7">
              <w:rPr>
                <w:rFonts w:cs="Calibri"/>
                <w:color w:val="000000"/>
                <w:sz w:val="20"/>
                <w:szCs w:val="20"/>
              </w:rPr>
              <w:t xml:space="preserve">Mandatory </w:t>
            </w:r>
          </w:p>
        </w:tc>
      </w:tr>
      <w:tr w:rsidR="008F4871" w:rsidRPr="003E2FE7" w14:paraId="4F336C79" w14:textId="77777777" w:rsidTr="006D6F93">
        <w:trPr>
          <w:jc w:val="center"/>
        </w:trPr>
        <w:tc>
          <w:tcPr>
            <w:tcW w:w="8912" w:type="dxa"/>
            <w:gridSpan w:val="2"/>
          </w:tcPr>
          <w:p w14:paraId="76E8773E" w14:textId="23C6F75B" w:rsidR="008F4871" w:rsidRPr="003E2FE7" w:rsidRDefault="008F4871" w:rsidP="00B8000E">
            <w:pPr>
              <w:contextualSpacing/>
              <w:jc w:val="center"/>
              <w:rPr>
                <w:rFonts w:cs="Calibri"/>
                <w:color w:val="000000"/>
                <w:sz w:val="20"/>
                <w:szCs w:val="20"/>
              </w:rPr>
            </w:pPr>
            <w:r w:rsidRPr="003E2FE7">
              <w:rPr>
                <w:rFonts w:cs="Calibri"/>
                <w:b/>
                <w:bCs/>
                <w:color w:val="002060"/>
                <w:sz w:val="20"/>
                <w:szCs w:val="20"/>
              </w:rPr>
              <w:t>Administration and Finance</w:t>
            </w:r>
          </w:p>
        </w:tc>
      </w:tr>
      <w:tr w:rsidR="008F4871" w:rsidRPr="003E2FE7" w14:paraId="352EEC28" w14:textId="77777777" w:rsidTr="006D6F93">
        <w:trPr>
          <w:jc w:val="center"/>
        </w:trPr>
        <w:tc>
          <w:tcPr>
            <w:tcW w:w="6115" w:type="dxa"/>
          </w:tcPr>
          <w:p w14:paraId="01799724" w14:textId="576B785C" w:rsidR="008F4871" w:rsidRPr="003E2FE7" w:rsidRDefault="008F4871" w:rsidP="00D371E4">
            <w:pPr>
              <w:jc w:val="both"/>
              <w:rPr>
                <w:rFonts w:cs="Calibri"/>
                <w:b/>
                <w:bCs/>
                <w:color w:val="002060"/>
                <w:sz w:val="20"/>
                <w:szCs w:val="20"/>
              </w:rPr>
            </w:pPr>
            <w:r w:rsidRPr="003E2FE7">
              <w:rPr>
                <w:rFonts w:cs="Calibri"/>
                <w:sz w:val="20"/>
                <w:szCs w:val="20"/>
              </w:rPr>
              <w:t xml:space="preserve">Administrative and </w:t>
            </w:r>
            <w:r w:rsidR="00952FA9" w:rsidRPr="003E2FE7">
              <w:rPr>
                <w:rFonts w:cs="Calibri"/>
                <w:sz w:val="20"/>
                <w:szCs w:val="20"/>
              </w:rPr>
              <w:t>f</w:t>
            </w:r>
            <w:r w:rsidRPr="003E2FE7">
              <w:rPr>
                <w:rFonts w:cs="Calibri"/>
                <w:sz w:val="20"/>
                <w:szCs w:val="20"/>
              </w:rPr>
              <w:t xml:space="preserve">inancial </w:t>
            </w:r>
            <w:r w:rsidR="00952FA9" w:rsidRPr="003E2FE7">
              <w:rPr>
                <w:rFonts w:cs="Calibri"/>
                <w:sz w:val="20"/>
                <w:szCs w:val="20"/>
              </w:rPr>
              <w:t>r</w:t>
            </w:r>
            <w:r w:rsidRPr="003E2FE7">
              <w:rPr>
                <w:rFonts w:cs="Calibri"/>
                <w:sz w:val="20"/>
                <w:szCs w:val="20"/>
              </w:rPr>
              <w:t>ules of the organization</w:t>
            </w:r>
          </w:p>
        </w:tc>
        <w:tc>
          <w:tcPr>
            <w:tcW w:w="2795" w:type="dxa"/>
          </w:tcPr>
          <w:p w14:paraId="30A7ECA9" w14:textId="4F5F9E0A" w:rsidR="008F4871" w:rsidRPr="003E2FE7" w:rsidRDefault="008F4871" w:rsidP="00B8000E">
            <w:pPr>
              <w:contextualSpacing/>
              <w:jc w:val="center"/>
              <w:rPr>
                <w:rFonts w:cs="Calibri"/>
                <w:color w:val="000000"/>
                <w:sz w:val="20"/>
                <w:szCs w:val="20"/>
              </w:rPr>
            </w:pPr>
            <w:r w:rsidRPr="003E2FE7">
              <w:rPr>
                <w:rFonts w:cs="Calibri"/>
                <w:sz w:val="20"/>
                <w:szCs w:val="20"/>
              </w:rPr>
              <w:t>Mandatory</w:t>
            </w:r>
          </w:p>
        </w:tc>
      </w:tr>
      <w:tr w:rsidR="008F4871" w:rsidRPr="003E2FE7" w14:paraId="3EE35F31" w14:textId="77777777" w:rsidTr="006D6F93">
        <w:trPr>
          <w:jc w:val="center"/>
        </w:trPr>
        <w:tc>
          <w:tcPr>
            <w:tcW w:w="6115" w:type="dxa"/>
          </w:tcPr>
          <w:p w14:paraId="6480B913" w14:textId="28D4BEA6" w:rsidR="008F4871" w:rsidRPr="003E2FE7" w:rsidRDefault="0049382D" w:rsidP="00D371E4">
            <w:pPr>
              <w:jc w:val="both"/>
              <w:rPr>
                <w:rFonts w:cs="Calibri"/>
                <w:sz w:val="20"/>
                <w:szCs w:val="20"/>
              </w:rPr>
            </w:pPr>
            <w:r w:rsidRPr="003E2FE7">
              <w:rPr>
                <w:rFonts w:cs="Calibri"/>
                <w:sz w:val="20"/>
                <w:szCs w:val="20"/>
              </w:rPr>
              <w:t>Details of organization’s i</w:t>
            </w:r>
            <w:r w:rsidR="008F4871" w:rsidRPr="003E2FE7">
              <w:rPr>
                <w:rFonts w:cs="Calibri"/>
                <w:sz w:val="20"/>
                <w:szCs w:val="20"/>
              </w:rPr>
              <w:t xml:space="preserve">nternal </w:t>
            </w:r>
            <w:r w:rsidRPr="003E2FE7">
              <w:rPr>
                <w:rFonts w:cs="Calibri"/>
                <w:sz w:val="20"/>
                <w:szCs w:val="20"/>
              </w:rPr>
              <w:t>c</w:t>
            </w:r>
            <w:r w:rsidR="008F4871" w:rsidRPr="003E2FE7">
              <w:rPr>
                <w:rFonts w:cs="Calibri"/>
                <w:sz w:val="20"/>
                <w:szCs w:val="20"/>
              </w:rPr>
              <w:t xml:space="preserve">ontrol </w:t>
            </w:r>
            <w:r w:rsidRPr="003E2FE7">
              <w:rPr>
                <w:rFonts w:cs="Calibri"/>
                <w:sz w:val="20"/>
                <w:szCs w:val="20"/>
              </w:rPr>
              <w:t>f</w:t>
            </w:r>
            <w:r w:rsidR="008F4871" w:rsidRPr="003E2FE7">
              <w:rPr>
                <w:rFonts w:cs="Calibri"/>
                <w:sz w:val="20"/>
                <w:szCs w:val="20"/>
              </w:rPr>
              <w:t>ramework</w:t>
            </w:r>
            <w:r w:rsidR="000F7063" w:rsidRPr="003E2FE7">
              <w:rPr>
                <w:rFonts w:cs="Calibri"/>
                <w:sz w:val="20"/>
                <w:szCs w:val="20"/>
              </w:rPr>
              <w:t xml:space="preserve"> </w:t>
            </w:r>
            <w:r w:rsidR="003112CB" w:rsidRPr="003E2FE7">
              <w:rPr>
                <w:rFonts w:cs="Calibri"/>
                <w:sz w:val="20"/>
                <w:szCs w:val="20"/>
              </w:rPr>
              <w:t>(which shall be consistent with UN Women’s anti-fraud policy)</w:t>
            </w:r>
          </w:p>
        </w:tc>
        <w:tc>
          <w:tcPr>
            <w:tcW w:w="2795" w:type="dxa"/>
          </w:tcPr>
          <w:p w14:paraId="3948F4C8" w14:textId="111EB598" w:rsidR="008F4871" w:rsidRPr="003E2FE7" w:rsidRDefault="008F4871" w:rsidP="00B8000E">
            <w:pPr>
              <w:contextualSpacing/>
              <w:jc w:val="center"/>
              <w:rPr>
                <w:rFonts w:cs="Calibri"/>
                <w:sz w:val="20"/>
                <w:szCs w:val="20"/>
              </w:rPr>
            </w:pPr>
            <w:r w:rsidRPr="003E2FE7">
              <w:rPr>
                <w:rFonts w:cs="Calibri"/>
                <w:sz w:val="20"/>
                <w:szCs w:val="20"/>
              </w:rPr>
              <w:t>Mandatory</w:t>
            </w:r>
          </w:p>
        </w:tc>
      </w:tr>
      <w:tr w:rsidR="008F4871" w:rsidRPr="003E2FE7" w14:paraId="1A9F03E4" w14:textId="77777777" w:rsidTr="006D6F93">
        <w:trPr>
          <w:jc w:val="center"/>
        </w:trPr>
        <w:tc>
          <w:tcPr>
            <w:tcW w:w="6115" w:type="dxa"/>
          </w:tcPr>
          <w:p w14:paraId="760CA4AC" w14:textId="5AEAB8D0" w:rsidR="008F4871" w:rsidRPr="003E2FE7" w:rsidRDefault="008F4871" w:rsidP="00D371E4">
            <w:pPr>
              <w:jc w:val="both"/>
              <w:rPr>
                <w:rFonts w:cs="Calibri"/>
                <w:sz w:val="20"/>
                <w:szCs w:val="20"/>
              </w:rPr>
            </w:pPr>
            <w:r w:rsidRPr="003E2FE7">
              <w:rPr>
                <w:rFonts w:cs="Calibri"/>
                <w:sz w:val="20"/>
                <w:szCs w:val="20"/>
              </w:rPr>
              <w:t xml:space="preserve">Audited </w:t>
            </w:r>
            <w:r w:rsidR="00F5629D" w:rsidRPr="003E2FE7">
              <w:rPr>
                <w:rFonts w:cs="Calibri"/>
                <w:sz w:val="20"/>
                <w:szCs w:val="20"/>
              </w:rPr>
              <w:t>s</w:t>
            </w:r>
            <w:r w:rsidRPr="003E2FE7">
              <w:rPr>
                <w:rFonts w:cs="Calibri"/>
                <w:sz w:val="20"/>
                <w:szCs w:val="20"/>
              </w:rPr>
              <w:t xml:space="preserve">tatements of </w:t>
            </w:r>
            <w:r w:rsidR="00C800D8" w:rsidRPr="003E2FE7">
              <w:rPr>
                <w:rFonts w:cs="Calibri"/>
                <w:sz w:val="20"/>
                <w:szCs w:val="20"/>
              </w:rPr>
              <w:t xml:space="preserve">the organization during </w:t>
            </w:r>
            <w:r w:rsidRPr="003E2FE7">
              <w:rPr>
                <w:rFonts w:cs="Calibri"/>
                <w:sz w:val="20"/>
                <w:szCs w:val="20"/>
              </w:rPr>
              <w:t>last 3 years</w:t>
            </w:r>
          </w:p>
        </w:tc>
        <w:tc>
          <w:tcPr>
            <w:tcW w:w="2795" w:type="dxa"/>
          </w:tcPr>
          <w:p w14:paraId="5E165A9C" w14:textId="7BC7049D" w:rsidR="008F4871" w:rsidRPr="003E2FE7" w:rsidRDefault="008F4871" w:rsidP="00B8000E">
            <w:pPr>
              <w:contextualSpacing/>
              <w:jc w:val="center"/>
              <w:rPr>
                <w:rFonts w:cs="Calibri"/>
                <w:sz w:val="20"/>
                <w:szCs w:val="20"/>
              </w:rPr>
            </w:pPr>
            <w:r w:rsidRPr="003E2FE7">
              <w:rPr>
                <w:rFonts w:cs="Calibri"/>
                <w:sz w:val="20"/>
                <w:szCs w:val="20"/>
              </w:rPr>
              <w:t>Mandatory</w:t>
            </w:r>
          </w:p>
        </w:tc>
      </w:tr>
      <w:tr w:rsidR="008F4871" w:rsidRPr="003E2FE7" w14:paraId="4B9680FA" w14:textId="77777777" w:rsidTr="006D6F93">
        <w:trPr>
          <w:jc w:val="center"/>
        </w:trPr>
        <w:tc>
          <w:tcPr>
            <w:tcW w:w="6115" w:type="dxa"/>
          </w:tcPr>
          <w:p w14:paraId="78D8A917" w14:textId="79C0E7F7" w:rsidR="008F4871" w:rsidRPr="003E2FE7" w:rsidRDefault="008F4871" w:rsidP="00D371E4">
            <w:pPr>
              <w:jc w:val="both"/>
              <w:rPr>
                <w:rFonts w:cs="Calibri"/>
                <w:sz w:val="20"/>
                <w:szCs w:val="20"/>
              </w:rPr>
            </w:pPr>
            <w:r w:rsidRPr="003E2FE7">
              <w:rPr>
                <w:rFonts w:cs="Calibri"/>
                <w:sz w:val="20"/>
                <w:szCs w:val="20"/>
              </w:rPr>
              <w:t xml:space="preserve">List of </w:t>
            </w:r>
            <w:r w:rsidR="00F5629D" w:rsidRPr="003E2FE7">
              <w:rPr>
                <w:rFonts w:cs="Calibri"/>
                <w:sz w:val="20"/>
                <w:szCs w:val="20"/>
              </w:rPr>
              <w:t>b</w:t>
            </w:r>
            <w:r w:rsidRPr="003E2FE7">
              <w:rPr>
                <w:rFonts w:cs="Calibri"/>
                <w:sz w:val="20"/>
                <w:szCs w:val="20"/>
              </w:rPr>
              <w:t>anks</w:t>
            </w:r>
            <w:r w:rsidR="00F5629D" w:rsidRPr="003E2FE7">
              <w:rPr>
                <w:rFonts w:cs="Calibri"/>
                <w:sz w:val="20"/>
                <w:szCs w:val="20"/>
              </w:rPr>
              <w:t xml:space="preserve"> with which </w:t>
            </w:r>
            <w:r w:rsidR="00C800D8" w:rsidRPr="003E2FE7">
              <w:rPr>
                <w:rFonts w:cs="Calibri"/>
                <w:sz w:val="20"/>
                <w:szCs w:val="20"/>
              </w:rPr>
              <w:t xml:space="preserve">organizational bank </w:t>
            </w:r>
            <w:r w:rsidR="00F5629D" w:rsidRPr="003E2FE7">
              <w:rPr>
                <w:rFonts w:cs="Calibri"/>
                <w:sz w:val="20"/>
                <w:szCs w:val="20"/>
              </w:rPr>
              <w:t>accounts are hel</w:t>
            </w:r>
            <w:r w:rsidR="00C800D8" w:rsidRPr="003E2FE7">
              <w:rPr>
                <w:rFonts w:cs="Calibri"/>
                <w:sz w:val="20"/>
                <w:szCs w:val="20"/>
              </w:rPr>
              <w:t>d</w:t>
            </w:r>
          </w:p>
        </w:tc>
        <w:tc>
          <w:tcPr>
            <w:tcW w:w="2795" w:type="dxa"/>
          </w:tcPr>
          <w:p w14:paraId="2ADBC161" w14:textId="69C6D743" w:rsidR="008F4871" w:rsidRPr="003E2FE7" w:rsidRDefault="008F4871" w:rsidP="00B8000E">
            <w:pPr>
              <w:contextualSpacing/>
              <w:jc w:val="center"/>
              <w:rPr>
                <w:rFonts w:cs="Calibri"/>
                <w:sz w:val="20"/>
                <w:szCs w:val="20"/>
              </w:rPr>
            </w:pPr>
            <w:r w:rsidRPr="003E2FE7">
              <w:rPr>
                <w:rFonts w:cs="Calibri"/>
                <w:sz w:val="20"/>
                <w:szCs w:val="20"/>
              </w:rPr>
              <w:t>Mandatory</w:t>
            </w:r>
          </w:p>
        </w:tc>
      </w:tr>
      <w:tr w:rsidR="008F4871" w:rsidRPr="003E2FE7" w14:paraId="418AF620" w14:textId="77777777" w:rsidTr="006D6F93">
        <w:trPr>
          <w:jc w:val="center"/>
        </w:trPr>
        <w:tc>
          <w:tcPr>
            <w:tcW w:w="6115" w:type="dxa"/>
          </w:tcPr>
          <w:p w14:paraId="64225A65" w14:textId="4158C067" w:rsidR="008F4871" w:rsidRPr="003E2FE7" w:rsidRDefault="008F4871" w:rsidP="00D371E4">
            <w:pPr>
              <w:jc w:val="both"/>
              <w:rPr>
                <w:rFonts w:cs="Calibri"/>
                <w:sz w:val="20"/>
                <w:szCs w:val="20"/>
              </w:rPr>
            </w:pPr>
            <w:r w:rsidRPr="003E2FE7">
              <w:rPr>
                <w:rFonts w:cs="Calibri"/>
                <w:sz w:val="20"/>
                <w:szCs w:val="20"/>
              </w:rPr>
              <w:t xml:space="preserve">Name of </w:t>
            </w:r>
            <w:r w:rsidR="00EA36EF" w:rsidRPr="003E2FE7">
              <w:rPr>
                <w:rFonts w:cs="Calibri"/>
                <w:sz w:val="20"/>
                <w:szCs w:val="20"/>
              </w:rPr>
              <w:t>e</w:t>
            </w:r>
            <w:r w:rsidRPr="003E2FE7">
              <w:rPr>
                <w:rFonts w:cs="Calibri"/>
                <w:sz w:val="20"/>
                <w:szCs w:val="20"/>
              </w:rPr>
              <w:t xml:space="preserve">xternal </w:t>
            </w:r>
            <w:r w:rsidR="00EA36EF" w:rsidRPr="003E2FE7">
              <w:rPr>
                <w:rFonts w:cs="Calibri"/>
                <w:sz w:val="20"/>
                <w:szCs w:val="20"/>
              </w:rPr>
              <w:t>a</w:t>
            </w:r>
            <w:r w:rsidRPr="003E2FE7">
              <w:rPr>
                <w:rFonts w:cs="Calibri"/>
                <w:sz w:val="20"/>
                <w:szCs w:val="20"/>
              </w:rPr>
              <w:t>uditors</w:t>
            </w:r>
            <w:r w:rsidR="00C800D8" w:rsidRPr="003E2FE7">
              <w:rPr>
                <w:rFonts w:cs="Calibri"/>
                <w:sz w:val="20"/>
                <w:szCs w:val="20"/>
              </w:rPr>
              <w:t xml:space="preserve"> of organization</w:t>
            </w:r>
          </w:p>
        </w:tc>
        <w:tc>
          <w:tcPr>
            <w:tcW w:w="2795" w:type="dxa"/>
          </w:tcPr>
          <w:p w14:paraId="14F2CC0E" w14:textId="24D05426" w:rsidR="008F4871" w:rsidRPr="003E2FE7" w:rsidRDefault="008F4871" w:rsidP="00B8000E">
            <w:pPr>
              <w:contextualSpacing/>
              <w:jc w:val="center"/>
              <w:rPr>
                <w:rFonts w:cs="Calibri"/>
                <w:sz w:val="20"/>
                <w:szCs w:val="20"/>
              </w:rPr>
            </w:pPr>
            <w:r w:rsidRPr="003E2FE7">
              <w:rPr>
                <w:rFonts w:cs="Calibri"/>
                <w:sz w:val="20"/>
                <w:szCs w:val="20"/>
              </w:rPr>
              <w:t>Optional</w:t>
            </w:r>
          </w:p>
        </w:tc>
      </w:tr>
      <w:tr w:rsidR="006D6F93" w:rsidRPr="003E2FE7" w14:paraId="07B1A8F9" w14:textId="77777777" w:rsidTr="006D6F93">
        <w:trPr>
          <w:jc w:val="center"/>
        </w:trPr>
        <w:tc>
          <w:tcPr>
            <w:tcW w:w="8912" w:type="dxa"/>
            <w:gridSpan w:val="2"/>
          </w:tcPr>
          <w:p w14:paraId="784EF248" w14:textId="05DF0C6A" w:rsidR="006D6F93" w:rsidRPr="003E2FE7" w:rsidRDefault="006D6F93" w:rsidP="00B8000E">
            <w:pPr>
              <w:contextualSpacing/>
              <w:jc w:val="center"/>
              <w:rPr>
                <w:rFonts w:cs="Calibri"/>
                <w:sz w:val="20"/>
                <w:szCs w:val="20"/>
              </w:rPr>
            </w:pPr>
            <w:r w:rsidRPr="003E2FE7">
              <w:rPr>
                <w:rFonts w:cs="Calibri"/>
                <w:b/>
                <w:bCs/>
                <w:sz w:val="20"/>
                <w:szCs w:val="20"/>
              </w:rPr>
              <w:t>Procurement</w:t>
            </w:r>
          </w:p>
        </w:tc>
      </w:tr>
      <w:tr w:rsidR="006D6F93" w:rsidRPr="003E2FE7" w14:paraId="71E74520" w14:textId="77777777" w:rsidTr="006D6F93">
        <w:trPr>
          <w:jc w:val="center"/>
        </w:trPr>
        <w:tc>
          <w:tcPr>
            <w:tcW w:w="6115" w:type="dxa"/>
          </w:tcPr>
          <w:p w14:paraId="50EB4C33" w14:textId="2C682543" w:rsidR="006D6F93" w:rsidRPr="003E2FE7" w:rsidRDefault="00224103" w:rsidP="00D371E4">
            <w:pPr>
              <w:jc w:val="both"/>
              <w:rPr>
                <w:rFonts w:cs="Calibri"/>
                <w:b/>
                <w:bCs/>
                <w:sz w:val="20"/>
                <w:szCs w:val="20"/>
              </w:rPr>
            </w:pPr>
            <w:r w:rsidRPr="003E2FE7">
              <w:rPr>
                <w:rFonts w:cs="Calibri"/>
                <w:color w:val="000000"/>
                <w:sz w:val="20"/>
                <w:szCs w:val="20"/>
              </w:rPr>
              <w:t>Organization’s p</w:t>
            </w:r>
            <w:r w:rsidR="006D6F93" w:rsidRPr="003E2FE7">
              <w:rPr>
                <w:rFonts w:cs="Calibri"/>
                <w:color w:val="000000"/>
                <w:sz w:val="20"/>
                <w:szCs w:val="20"/>
              </w:rPr>
              <w:t xml:space="preserve">rocurement </w:t>
            </w:r>
            <w:r w:rsidRPr="003E2FE7">
              <w:rPr>
                <w:rFonts w:cs="Calibri"/>
                <w:color w:val="000000"/>
                <w:sz w:val="20"/>
                <w:szCs w:val="20"/>
              </w:rPr>
              <w:t>p</w:t>
            </w:r>
            <w:r w:rsidR="006D6F93" w:rsidRPr="003E2FE7">
              <w:rPr>
                <w:rFonts w:cs="Calibri"/>
                <w:color w:val="000000"/>
                <w:sz w:val="20"/>
                <w:szCs w:val="20"/>
              </w:rPr>
              <w:t>olicy/</w:t>
            </w:r>
            <w:r w:rsidR="00B74677" w:rsidRPr="003E2FE7">
              <w:rPr>
                <w:rFonts w:cs="Calibri"/>
                <w:color w:val="000000"/>
                <w:sz w:val="20"/>
                <w:szCs w:val="20"/>
              </w:rPr>
              <w:t>m</w:t>
            </w:r>
            <w:r w:rsidR="006D6F93" w:rsidRPr="003E2FE7">
              <w:rPr>
                <w:rFonts w:cs="Calibri"/>
                <w:color w:val="000000"/>
                <w:sz w:val="20"/>
                <w:szCs w:val="20"/>
              </w:rPr>
              <w:t>anual</w:t>
            </w:r>
          </w:p>
        </w:tc>
        <w:tc>
          <w:tcPr>
            <w:tcW w:w="2795" w:type="dxa"/>
          </w:tcPr>
          <w:p w14:paraId="6DD7265A" w14:textId="7E06F6E1" w:rsidR="006D6F93" w:rsidRPr="003E2FE7" w:rsidRDefault="006D6F93" w:rsidP="00B8000E">
            <w:pPr>
              <w:contextualSpacing/>
              <w:jc w:val="center"/>
              <w:rPr>
                <w:rFonts w:cs="Calibri"/>
                <w:sz w:val="20"/>
                <w:szCs w:val="20"/>
              </w:rPr>
            </w:pPr>
            <w:r w:rsidRPr="003E2FE7">
              <w:rPr>
                <w:rFonts w:cs="Calibri"/>
                <w:sz w:val="20"/>
                <w:szCs w:val="20"/>
              </w:rPr>
              <w:t>Mandatory</w:t>
            </w:r>
          </w:p>
        </w:tc>
      </w:tr>
      <w:tr w:rsidR="006D6F93" w:rsidRPr="003E2FE7" w14:paraId="41C074F3" w14:textId="77777777" w:rsidTr="006D6F93">
        <w:trPr>
          <w:jc w:val="center"/>
        </w:trPr>
        <w:tc>
          <w:tcPr>
            <w:tcW w:w="6115" w:type="dxa"/>
          </w:tcPr>
          <w:p w14:paraId="27D25141" w14:textId="38D2C43F" w:rsidR="006D6F93" w:rsidRPr="003E2FE7" w:rsidRDefault="006D6F93" w:rsidP="00D371E4">
            <w:pPr>
              <w:jc w:val="both"/>
              <w:rPr>
                <w:rFonts w:cs="Calibri"/>
                <w:color w:val="000000"/>
                <w:sz w:val="20"/>
                <w:szCs w:val="20"/>
              </w:rPr>
            </w:pPr>
            <w:r w:rsidRPr="003E2FE7">
              <w:rPr>
                <w:rFonts w:cs="Calibri"/>
                <w:color w:val="000000"/>
                <w:sz w:val="20"/>
                <w:szCs w:val="20"/>
              </w:rPr>
              <w:t xml:space="preserve">Templates of the solicitation documents for procurement of goods/services </w:t>
            </w:r>
            <w:r w:rsidR="00D371E4" w:rsidRPr="003E2FE7">
              <w:rPr>
                <w:rFonts w:cs="Calibri"/>
                <w:color w:val="000000"/>
                <w:sz w:val="20"/>
                <w:szCs w:val="20"/>
              </w:rPr>
              <w:t>(</w:t>
            </w:r>
            <w:r w:rsidR="005F5B14" w:rsidRPr="003E2FE7">
              <w:rPr>
                <w:rFonts w:cs="Calibri"/>
                <w:color w:val="000000"/>
                <w:sz w:val="20"/>
                <w:szCs w:val="20"/>
              </w:rPr>
              <w:t>e.g.,</w:t>
            </w:r>
            <w:r w:rsidRPr="003E2FE7">
              <w:rPr>
                <w:rFonts w:cs="Calibri"/>
                <w:color w:val="000000"/>
                <w:sz w:val="20"/>
                <w:szCs w:val="20"/>
              </w:rPr>
              <w:t xml:space="preserve"> </w:t>
            </w:r>
            <w:r w:rsidR="00A6081F" w:rsidRPr="003E2FE7">
              <w:rPr>
                <w:rFonts w:cs="Calibri"/>
                <w:color w:val="000000"/>
                <w:sz w:val="20"/>
                <w:szCs w:val="20"/>
              </w:rPr>
              <w:t>r</w:t>
            </w:r>
            <w:r w:rsidRPr="003E2FE7">
              <w:rPr>
                <w:rFonts w:cs="Calibri"/>
                <w:color w:val="000000"/>
                <w:sz w:val="20"/>
                <w:szCs w:val="20"/>
              </w:rPr>
              <w:t xml:space="preserve">equest for </w:t>
            </w:r>
            <w:r w:rsidR="00A6081F" w:rsidRPr="003E2FE7">
              <w:rPr>
                <w:rFonts w:cs="Calibri"/>
                <w:color w:val="000000"/>
                <w:sz w:val="20"/>
                <w:szCs w:val="20"/>
              </w:rPr>
              <w:t>q</w:t>
            </w:r>
            <w:r w:rsidRPr="003E2FE7">
              <w:rPr>
                <w:rFonts w:cs="Calibri"/>
                <w:color w:val="000000"/>
                <w:sz w:val="20"/>
                <w:szCs w:val="20"/>
              </w:rPr>
              <w:t>uotation (</w:t>
            </w:r>
            <w:r w:rsidR="009B3CA8" w:rsidRPr="003E2FE7">
              <w:rPr>
                <w:rFonts w:cs="Calibri"/>
                <w:color w:val="000000"/>
                <w:sz w:val="20"/>
                <w:szCs w:val="20"/>
              </w:rPr>
              <w:t>R</w:t>
            </w:r>
            <w:r w:rsidRPr="003E2FE7">
              <w:rPr>
                <w:rFonts w:cs="Calibri"/>
                <w:color w:val="000000"/>
                <w:sz w:val="20"/>
                <w:szCs w:val="20"/>
              </w:rPr>
              <w:t xml:space="preserve">FQ), </w:t>
            </w:r>
            <w:r w:rsidR="00A6081F" w:rsidRPr="003E2FE7">
              <w:rPr>
                <w:rFonts w:cs="Calibri"/>
                <w:color w:val="000000"/>
                <w:sz w:val="20"/>
                <w:szCs w:val="20"/>
              </w:rPr>
              <w:t>r</w:t>
            </w:r>
            <w:r w:rsidRPr="003E2FE7">
              <w:rPr>
                <w:rFonts w:cs="Calibri"/>
                <w:color w:val="000000"/>
                <w:sz w:val="20"/>
                <w:szCs w:val="20"/>
              </w:rPr>
              <w:t xml:space="preserve">equest for </w:t>
            </w:r>
            <w:r w:rsidR="00A6081F" w:rsidRPr="003E2FE7">
              <w:rPr>
                <w:rFonts w:cs="Calibri"/>
                <w:color w:val="000000"/>
                <w:sz w:val="20"/>
                <w:szCs w:val="20"/>
              </w:rPr>
              <w:t>p</w:t>
            </w:r>
            <w:r w:rsidRPr="003E2FE7">
              <w:rPr>
                <w:rFonts w:cs="Calibri"/>
                <w:color w:val="000000"/>
                <w:sz w:val="20"/>
                <w:szCs w:val="20"/>
              </w:rPr>
              <w:t>roposal (RFP) etc.</w:t>
            </w:r>
            <w:r w:rsidR="00D371E4" w:rsidRPr="003E2FE7">
              <w:rPr>
                <w:rFonts w:cs="Calibri"/>
                <w:color w:val="000000"/>
                <w:sz w:val="20"/>
                <w:szCs w:val="20"/>
              </w:rPr>
              <w:t>)</w:t>
            </w:r>
            <w:r w:rsidR="00FA4FF4" w:rsidRPr="003E2FE7">
              <w:rPr>
                <w:rFonts w:cs="Calibri"/>
                <w:color w:val="000000"/>
                <w:sz w:val="20"/>
                <w:szCs w:val="20"/>
              </w:rPr>
              <w:t xml:space="preserve"> used by org</w:t>
            </w:r>
            <w:r w:rsidR="00D371E4" w:rsidRPr="003E2FE7">
              <w:rPr>
                <w:rFonts w:cs="Calibri"/>
                <w:color w:val="000000"/>
                <w:sz w:val="20"/>
                <w:szCs w:val="20"/>
              </w:rPr>
              <w:t>anization</w:t>
            </w:r>
            <w:r w:rsidRPr="003E2FE7">
              <w:rPr>
                <w:rFonts w:cs="Calibri"/>
                <w:color w:val="000000"/>
                <w:sz w:val="20"/>
                <w:szCs w:val="20"/>
              </w:rPr>
              <w:t xml:space="preserve"> </w:t>
            </w:r>
          </w:p>
        </w:tc>
        <w:tc>
          <w:tcPr>
            <w:tcW w:w="2795" w:type="dxa"/>
          </w:tcPr>
          <w:p w14:paraId="4A83EA4D" w14:textId="0ACE9B1B" w:rsidR="006D6F93" w:rsidRPr="003E2FE7" w:rsidRDefault="006D6F93" w:rsidP="00B8000E">
            <w:pPr>
              <w:contextualSpacing/>
              <w:jc w:val="center"/>
              <w:rPr>
                <w:rFonts w:cs="Calibri"/>
                <w:sz w:val="20"/>
                <w:szCs w:val="20"/>
              </w:rPr>
            </w:pPr>
            <w:r w:rsidRPr="003E2FE7">
              <w:rPr>
                <w:rFonts w:cs="Calibri"/>
                <w:color w:val="000000"/>
                <w:sz w:val="20"/>
                <w:szCs w:val="20"/>
              </w:rPr>
              <w:t>Mandatory</w:t>
            </w:r>
          </w:p>
        </w:tc>
      </w:tr>
      <w:tr w:rsidR="006D6F93" w:rsidRPr="003E2FE7" w14:paraId="108229F0" w14:textId="77777777" w:rsidTr="006D6F93">
        <w:trPr>
          <w:jc w:val="center"/>
        </w:trPr>
        <w:tc>
          <w:tcPr>
            <w:tcW w:w="6115" w:type="dxa"/>
          </w:tcPr>
          <w:p w14:paraId="2B4FC1AB" w14:textId="4D8347A9" w:rsidR="006D6F93" w:rsidRPr="003E2FE7" w:rsidRDefault="006D6F93" w:rsidP="00D371E4">
            <w:pPr>
              <w:jc w:val="both"/>
              <w:rPr>
                <w:rFonts w:cs="Calibri"/>
                <w:color w:val="000000"/>
                <w:sz w:val="20"/>
                <w:szCs w:val="20"/>
              </w:rPr>
            </w:pPr>
            <w:r w:rsidRPr="003E2FE7">
              <w:rPr>
                <w:rFonts w:cs="Calibri"/>
                <w:color w:val="000000"/>
                <w:sz w:val="20"/>
                <w:szCs w:val="20"/>
              </w:rPr>
              <w:t xml:space="preserve">List of main suppliers/vendors </w:t>
            </w:r>
            <w:r w:rsidR="00D371E4" w:rsidRPr="003E2FE7">
              <w:rPr>
                <w:rFonts w:cs="Calibri"/>
                <w:color w:val="000000"/>
                <w:sz w:val="20"/>
                <w:szCs w:val="20"/>
              </w:rPr>
              <w:t xml:space="preserve">of organization </w:t>
            </w:r>
            <w:r w:rsidRPr="003E2FE7">
              <w:rPr>
                <w:rFonts w:cs="Calibri"/>
                <w:color w:val="000000"/>
                <w:sz w:val="20"/>
                <w:szCs w:val="20"/>
              </w:rPr>
              <w:t>and cop</w:t>
            </w:r>
            <w:r w:rsidR="00AF230B" w:rsidRPr="003E2FE7">
              <w:rPr>
                <w:rFonts w:cs="Calibri"/>
                <w:color w:val="000000"/>
                <w:sz w:val="20"/>
                <w:szCs w:val="20"/>
              </w:rPr>
              <w:t>ies</w:t>
            </w:r>
            <w:r w:rsidRPr="003E2FE7">
              <w:rPr>
                <w:rFonts w:cs="Calibri"/>
                <w:color w:val="000000"/>
                <w:sz w:val="20"/>
                <w:szCs w:val="20"/>
              </w:rPr>
              <w:t xml:space="preserve"> of their contract(s) including evidence of their selection processes </w:t>
            </w:r>
          </w:p>
        </w:tc>
        <w:tc>
          <w:tcPr>
            <w:tcW w:w="2795" w:type="dxa"/>
          </w:tcPr>
          <w:p w14:paraId="2DC598C3" w14:textId="5CE2E345" w:rsidR="006D6F93" w:rsidRPr="003E2FE7" w:rsidRDefault="006D6F93" w:rsidP="00B8000E">
            <w:pPr>
              <w:contextualSpacing/>
              <w:jc w:val="center"/>
              <w:rPr>
                <w:rFonts w:cs="Calibri"/>
                <w:color w:val="000000"/>
                <w:sz w:val="20"/>
                <w:szCs w:val="20"/>
              </w:rPr>
            </w:pPr>
            <w:r w:rsidRPr="003E2FE7">
              <w:rPr>
                <w:rFonts w:cs="Calibri"/>
                <w:sz w:val="20"/>
                <w:szCs w:val="20"/>
              </w:rPr>
              <w:t>Mandatory</w:t>
            </w:r>
          </w:p>
        </w:tc>
      </w:tr>
      <w:tr w:rsidR="006D6F93" w:rsidRPr="003E2FE7" w14:paraId="21086221" w14:textId="77777777" w:rsidTr="006D6F93">
        <w:trPr>
          <w:jc w:val="center"/>
        </w:trPr>
        <w:tc>
          <w:tcPr>
            <w:tcW w:w="8912" w:type="dxa"/>
            <w:gridSpan w:val="2"/>
          </w:tcPr>
          <w:p w14:paraId="00CF053B" w14:textId="4A24D3C4" w:rsidR="006D6F93" w:rsidRPr="003E2FE7" w:rsidRDefault="006D6F93" w:rsidP="00B8000E">
            <w:pPr>
              <w:contextualSpacing/>
              <w:jc w:val="center"/>
              <w:rPr>
                <w:rFonts w:cs="Calibri"/>
                <w:sz w:val="20"/>
                <w:szCs w:val="20"/>
              </w:rPr>
            </w:pPr>
            <w:r w:rsidRPr="003E2FE7">
              <w:rPr>
                <w:rFonts w:cs="Calibri"/>
                <w:b/>
                <w:bCs/>
                <w:color w:val="002060"/>
                <w:sz w:val="20"/>
                <w:szCs w:val="20"/>
              </w:rPr>
              <w:t>Client Relationship</w:t>
            </w:r>
          </w:p>
        </w:tc>
      </w:tr>
      <w:tr w:rsidR="006D6F93" w:rsidRPr="003E2FE7" w14:paraId="333CBB20" w14:textId="77777777" w:rsidTr="006D6F93">
        <w:trPr>
          <w:jc w:val="center"/>
        </w:trPr>
        <w:tc>
          <w:tcPr>
            <w:tcW w:w="6115" w:type="dxa"/>
          </w:tcPr>
          <w:p w14:paraId="43A74C17" w14:textId="62A44D07" w:rsidR="006D6F93" w:rsidRPr="003E2FE7" w:rsidRDefault="006D6F93" w:rsidP="00D371E4">
            <w:pPr>
              <w:jc w:val="both"/>
              <w:rPr>
                <w:rFonts w:cs="Calibri"/>
                <w:color w:val="000000"/>
                <w:sz w:val="20"/>
                <w:szCs w:val="20"/>
              </w:rPr>
            </w:pPr>
            <w:r w:rsidRPr="003E2FE7">
              <w:rPr>
                <w:rFonts w:cs="Calibri"/>
                <w:sz w:val="20"/>
                <w:szCs w:val="20"/>
              </w:rPr>
              <w:t>List of main clients/donors</w:t>
            </w:r>
            <w:r w:rsidR="00D371E4" w:rsidRPr="003E2FE7">
              <w:rPr>
                <w:rFonts w:cs="Calibri"/>
                <w:sz w:val="20"/>
                <w:szCs w:val="20"/>
              </w:rPr>
              <w:t xml:space="preserve"> of organization</w:t>
            </w:r>
          </w:p>
        </w:tc>
        <w:tc>
          <w:tcPr>
            <w:tcW w:w="2795" w:type="dxa"/>
          </w:tcPr>
          <w:p w14:paraId="041EF8D5" w14:textId="5FDD8800" w:rsidR="006D6F93" w:rsidRPr="003E2FE7" w:rsidRDefault="006D6F93" w:rsidP="00B8000E">
            <w:pPr>
              <w:contextualSpacing/>
              <w:jc w:val="center"/>
              <w:rPr>
                <w:rFonts w:cs="Calibri"/>
                <w:sz w:val="20"/>
                <w:szCs w:val="20"/>
              </w:rPr>
            </w:pPr>
            <w:r w:rsidRPr="003E2FE7">
              <w:rPr>
                <w:rFonts w:cs="Calibri"/>
                <w:sz w:val="20"/>
                <w:szCs w:val="20"/>
              </w:rPr>
              <w:t>Mandatory</w:t>
            </w:r>
          </w:p>
        </w:tc>
      </w:tr>
      <w:tr w:rsidR="006D6F93" w:rsidRPr="003E2FE7" w14:paraId="2A051752" w14:textId="77777777" w:rsidTr="006D6F93">
        <w:trPr>
          <w:jc w:val="center"/>
        </w:trPr>
        <w:tc>
          <w:tcPr>
            <w:tcW w:w="6115" w:type="dxa"/>
          </w:tcPr>
          <w:p w14:paraId="2BDF73CE" w14:textId="4FECDDB3" w:rsidR="006D6F93" w:rsidRPr="003E2FE7" w:rsidRDefault="006D6F93" w:rsidP="00D371E4">
            <w:pPr>
              <w:jc w:val="both"/>
              <w:rPr>
                <w:rFonts w:cs="Calibri"/>
                <w:sz w:val="20"/>
                <w:szCs w:val="20"/>
              </w:rPr>
            </w:pPr>
            <w:r w:rsidRPr="003E2FE7">
              <w:rPr>
                <w:rFonts w:cs="Calibri"/>
                <w:sz w:val="20"/>
                <w:szCs w:val="20"/>
              </w:rPr>
              <w:t>Two references</w:t>
            </w:r>
            <w:r w:rsidR="00D371E4" w:rsidRPr="003E2FE7">
              <w:rPr>
                <w:rFonts w:cs="Calibri"/>
                <w:sz w:val="20"/>
                <w:szCs w:val="20"/>
              </w:rPr>
              <w:t xml:space="preserve"> for organization</w:t>
            </w:r>
          </w:p>
        </w:tc>
        <w:tc>
          <w:tcPr>
            <w:tcW w:w="2795" w:type="dxa"/>
          </w:tcPr>
          <w:p w14:paraId="366A6081" w14:textId="15958DA2" w:rsidR="006D6F93" w:rsidRPr="003E2FE7" w:rsidRDefault="006D6F93" w:rsidP="00B8000E">
            <w:pPr>
              <w:contextualSpacing/>
              <w:jc w:val="center"/>
              <w:rPr>
                <w:rFonts w:cs="Calibri"/>
                <w:sz w:val="20"/>
                <w:szCs w:val="20"/>
              </w:rPr>
            </w:pPr>
            <w:r w:rsidRPr="003E2FE7">
              <w:rPr>
                <w:rFonts w:cs="Calibri"/>
                <w:sz w:val="20"/>
                <w:szCs w:val="20"/>
              </w:rPr>
              <w:t>Mandatory</w:t>
            </w:r>
          </w:p>
        </w:tc>
      </w:tr>
      <w:tr w:rsidR="006D6F93" w:rsidRPr="003E2FE7" w14:paraId="41EEB355" w14:textId="77777777" w:rsidTr="006D6F93">
        <w:trPr>
          <w:jc w:val="center"/>
        </w:trPr>
        <w:tc>
          <w:tcPr>
            <w:tcW w:w="6115" w:type="dxa"/>
          </w:tcPr>
          <w:p w14:paraId="331ECFE3" w14:textId="35A37C0E" w:rsidR="006D6F93" w:rsidRPr="003E2FE7" w:rsidRDefault="006D6F93" w:rsidP="00D371E4">
            <w:pPr>
              <w:jc w:val="both"/>
              <w:rPr>
                <w:rFonts w:cs="Calibri"/>
                <w:sz w:val="20"/>
                <w:szCs w:val="20"/>
              </w:rPr>
            </w:pPr>
            <w:r w:rsidRPr="003E2FE7">
              <w:rPr>
                <w:rFonts w:cs="Calibri"/>
                <w:sz w:val="20"/>
                <w:szCs w:val="20"/>
              </w:rPr>
              <w:t xml:space="preserve">Past reports to clients/donors </w:t>
            </w:r>
            <w:r w:rsidR="00D371E4" w:rsidRPr="003E2FE7">
              <w:rPr>
                <w:rFonts w:cs="Calibri"/>
                <w:sz w:val="20"/>
                <w:szCs w:val="20"/>
              </w:rPr>
              <w:t xml:space="preserve">of organization </w:t>
            </w:r>
            <w:r w:rsidRPr="003E2FE7">
              <w:rPr>
                <w:rFonts w:cs="Calibri"/>
                <w:sz w:val="20"/>
                <w:szCs w:val="20"/>
              </w:rPr>
              <w:t>for last 3 years</w:t>
            </w:r>
          </w:p>
        </w:tc>
        <w:tc>
          <w:tcPr>
            <w:tcW w:w="2795" w:type="dxa"/>
          </w:tcPr>
          <w:p w14:paraId="401A0997" w14:textId="1A914116" w:rsidR="006D6F93" w:rsidRPr="003E2FE7" w:rsidRDefault="00CE7546" w:rsidP="00B8000E">
            <w:pPr>
              <w:contextualSpacing/>
              <w:jc w:val="center"/>
              <w:rPr>
                <w:rFonts w:cs="Calibri"/>
                <w:sz w:val="20"/>
                <w:szCs w:val="20"/>
              </w:rPr>
            </w:pPr>
            <w:r w:rsidRPr="003E2FE7">
              <w:rPr>
                <w:rFonts w:cs="Calibri"/>
                <w:sz w:val="20"/>
                <w:szCs w:val="20"/>
              </w:rPr>
              <w:t>Mandatory</w:t>
            </w:r>
          </w:p>
        </w:tc>
      </w:tr>
    </w:tbl>
    <w:p w14:paraId="4915DE8F" w14:textId="4943353A" w:rsidR="00EE700F" w:rsidRPr="003E2FE7" w:rsidRDefault="00EE700F" w:rsidP="00B8000E">
      <w:pPr>
        <w:spacing w:after="0" w:line="240" w:lineRule="auto"/>
        <w:rPr>
          <w:rFonts w:ascii="Calibri" w:eastAsia="Calibri" w:hAnsi="Calibri" w:cs="Calibri"/>
          <w:sz w:val="20"/>
          <w:szCs w:val="20"/>
          <w:lang w:val="en-CA"/>
        </w:rPr>
      </w:pPr>
    </w:p>
    <w:p w14:paraId="325DDA5F" w14:textId="558F425B" w:rsidR="00872C6A" w:rsidRPr="003E2FE7" w:rsidRDefault="00872C6A" w:rsidP="00B8000E">
      <w:pPr>
        <w:spacing w:after="0" w:line="240" w:lineRule="auto"/>
        <w:rPr>
          <w:rFonts w:ascii="Calibri" w:eastAsia="Calibri" w:hAnsi="Calibri" w:cs="Calibri"/>
          <w:sz w:val="20"/>
          <w:szCs w:val="20"/>
          <w:lang w:val="en-CA"/>
        </w:rPr>
      </w:pPr>
    </w:p>
    <w:p w14:paraId="73F180B6" w14:textId="0B3CCDB0" w:rsidR="00FC32A8" w:rsidRPr="003E2FE7" w:rsidRDefault="00FC32A8">
      <w:pPr>
        <w:rPr>
          <w:rFonts w:ascii="Calibri" w:eastAsia="Calibri" w:hAnsi="Calibri" w:cs="Calibri"/>
          <w:sz w:val="20"/>
          <w:szCs w:val="20"/>
          <w:lang w:val="en-CA"/>
        </w:rPr>
      </w:pPr>
      <w:r w:rsidRPr="003E2FE7">
        <w:rPr>
          <w:rFonts w:ascii="Calibri" w:eastAsia="Calibri" w:hAnsi="Calibri" w:cs="Calibri"/>
          <w:sz w:val="20"/>
          <w:szCs w:val="20"/>
          <w:lang w:val="en-CA"/>
        </w:rPr>
        <w:br w:type="page"/>
      </w:r>
    </w:p>
    <w:p w14:paraId="36AB8AD7" w14:textId="505B5271" w:rsidR="00872C6A" w:rsidRDefault="00FC32A8" w:rsidP="00FC32A8">
      <w:pPr>
        <w:spacing w:after="0" w:line="240" w:lineRule="auto"/>
        <w:jc w:val="center"/>
        <w:rPr>
          <w:rFonts w:ascii="Calibri" w:eastAsia="Times New Roman" w:hAnsi="Calibri" w:cs="Calibri"/>
          <w:b/>
          <w:color w:val="002060"/>
          <w:sz w:val="18"/>
          <w:szCs w:val="18"/>
          <w:lang w:val="en-GB" w:eastAsia="en-GB"/>
        </w:rPr>
      </w:pPr>
      <w:r w:rsidRPr="00B8000E">
        <w:rPr>
          <w:rFonts w:ascii="Calibri" w:eastAsia="Times New Roman" w:hAnsi="Calibri" w:cs="Calibri"/>
          <w:b/>
          <w:color w:val="002060"/>
          <w:sz w:val="18"/>
          <w:szCs w:val="18"/>
          <w:lang w:val="en-GB" w:eastAsia="en-GB"/>
        </w:rPr>
        <w:lastRenderedPageBreak/>
        <w:t>Annex A-</w:t>
      </w:r>
      <w:r>
        <w:rPr>
          <w:rFonts w:ascii="Calibri" w:eastAsia="Times New Roman" w:hAnsi="Calibri" w:cs="Calibri"/>
          <w:b/>
          <w:color w:val="002060"/>
          <w:sz w:val="18"/>
          <w:szCs w:val="18"/>
          <w:lang w:val="en-GB" w:eastAsia="en-GB"/>
        </w:rPr>
        <w:t>6</w:t>
      </w:r>
    </w:p>
    <w:p w14:paraId="7B0281EB" w14:textId="36EE5C22" w:rsidR="000D6FEB" w:rsidRDefault="00D401BD" w:rsidP="00D401BD">
      <w:pPr>
        <w:spacing w:after="0" w:line="240" w:lineRule="auto"/>
        <w:jc w:val="center"/>
        <w:rPr>
          <w:rFonts w:ascii="Calibri" w:eastAsia="Times New Roman" w:hAnsi="Calibri" w:cs="Calibri"/>
          <w:b/>
          <w:color w:val="002060"/>
          <w:sz w:val="18"/>
          <w:szCs w:val="18"/>
          <w:u w:val="single"/>
          <w:lang w:val="en-GB" w:eastAsia="en-GB"/>
        </w:rPr>
      </w:pPr>
      <w:r w:rsidRPr="002B4699">
        <w:rPr>
          <w:rFonts w:ascii="Calibri" w:eastAsia="Times New Roman" w:hAnsi="Calibri" w:cs="Calibri"/>
          <w:b/>
          <w:color w:val="002060"/>
          <w:sz w:val="18"/>
          <w:szCs w:val="18"/>
          <w:u w:val="single"/>
          <w:lang w:val="en-GB" w:eastAsia="en-GB"/>
        </w:rPr>
        <w:t xml:space="preserve">UN Women </w:t>
      </w:r>
      <w:r w:rsidR="000273A9" w:rsidRPr="002B4699">
        <w:rPr>
          <w:rFonts w:ascii="Calibri" w:eastAsia="Times New Roman" w:hAnsi="Calibri" w:cs="Calibri"/>
          <w:b/>
          <w:color w:val="002060"/>
          <w:sz w:val="18"/>
          <w:szCs w:val="18"/>
          <w:u w:val="single"/>
          <w:lang w:val="en-GB" w:eastAsia="en-GB"/>
        </w:rPr>
        <w:t>template</w:t>
      </w:r>
      <w:r w:rsidRPr="002B4699">
        <w:rPr>
          <w:rFonts w:ascii="Calibri" w:eastAsia="Times New Roman" w:hAnsi="Calibri" w:cs="Calibri"/>
          <w:b/>
          <w:color w:val="002060"/>
          <w:sz w:val="18"/>
          <w:szCs w:val="18"/>
          <w:u w:val="single"/>
          <w:lang w:val="en-GB" w:eastAsia="en-GB"/>
        </w:rPr>
        <w:t xml:space="preserve"> Partner Agreement</w:t>
      </w:r>
    </w:p>
    <w:p w14:paraId="5859F44E" w14:textId="77777777" w:rsidR="00754642" w:rsidRDefault="00754642" w:rsidP="00D401BD">
      <w:pPr>
        <w:spacing w:after="0" w:line="240" w:lineRule="auto"/>
        <w:jc w:val="center"/>
        <w:rPr>
          <w:rFonts w:ascii="Calibri" w:eastAsia="Times New Roman" w:hAnsi="Calibri" w:cs="Calibri"/>
          <w:b/>
          <w:color w:val="002060"/>
          <w:sz w:val="18"/>
          <w:szCs w:val="18"/>
          <w:u w:val="single"/>
          <w:lang w:val="en-GB" w:eastAsia="en-GB"/>
        </w:rPr>
      </w:pPr>
    </w:p>
    <w:p w14:paraId="6BCF3946" w14:textId="77777777" w:rsidR="00754642" w:rsidRPr="000E6D40" w:rsidRDefault="00073F6B" w:rsidP="00754642">
      <w:pPr>
        <w:autoSpaceDE w:val="0"/>
        <w:autoSpaceDN w:val="0"/>
        <w:adjustRightInd w:val="0"/>
        <w:spacing w:after="0" w:line="240" w:lineRule="auto"/>
        <w:rPr>
          <w:rFonts w:cstheme="minorHAnsi"/>
          <w:color w:val="000000"/>
          <w:sz w:val="20"/>
          <w:szCs w:val="20"/>
        </w:rPr>
      </w:pPr>
      <w:sdt>
        <w:sdtPr>
          <w:rPr>
            <w:rFonts w:cstheme="minorHAnsi"/>
            <w:sz w:val="20"/>
            <w:szCs w:val="20"/>
          </w:rPr>
          <w:tag w:val="goog_rdk_11"/>
          <w:id w:val="-1979907413"/>
        </w:sdtPr>
        <w:sdtEndPr/>
        <w:sdtContent/>
      </w:sdt>
      <w:r w:rsidR="00754642" w:rsidRPr="000E6D40">
        <w:rPr>
          <w:rFonts w:cstheme="minorHAnsi"/>
          <w:sz w:val="20"/>
          <w:szCs w:val="20"/>
        </w:rPr>
        <w:t xml:space="preserve"> </w:t>
      </w:r>
      <w:sdt>
        <w:sdtPr>
          <w:rPr>
            <w:rFonts w:cstheme="minorHAnsi"/>
            <w:sz w:val="20"/>
            <w:szCs w:val="20"/>
          </w:rPr>
          <w:tag w:val="goog_rdk_11"/>
          <w:id w:val="-844933240"/>
          <w:showingPlcHdr/>
        </w:sdtPr>
        <w:sdtEndPr/>
        <w:sdtContent>
          <w:r w:rsidR="00754642" w:rsidRPr="000E6D40">
            <w:rPr>
              <w:rFonts w:cstheme="minorHAnsi"/>
              <w:sz w:val="20"/>
              <w:szCs w:val="20"/>
            </w:rPr>
            <w:t xml:space="preserve">     </w:t>
          </w:r>
        </w:sdtContent>
      </w:sdt>
      <w:r w:rsidR="00754642" w:rsidRPr="000E6D40">
        <w:rPr>
          <w:rFonts w:cstheme="minorHAnsi"/>
          <w:sz w:val="20"/>
          <w:szCs w:val="20"/>
        </w:rPr>
        <w:t xml:space="preserve"> </w:t>
      </w:r>
      <w:r w:rsidR="00754642" w:rsidRPr="000E6D40">
        <w:rPr>
          <w:rFonts w:cstheme="minorHAnsi"/>
          <w:color w:val="000000"/>
          <w:sz w:val="20"/>
          <w:szCs w:val="20"/>
        </w:rPr>
        <w:t xml:space="preserve">. </w:t>
      </w:r>
    </w:p>
    <w:p w14:paraId="07D523CD" w14:textId="77777777" w:rsidR="00754642" w:rsidRPr="000E6D40" w:rsidRDefault="00754642" w:rsidP="00754642">
      <w:pPr>
        <w:autoSpaceDE w:val="0"/>
        <w:autoSpaceDN w:val="0"/>
        <w:adjustRightInd w:val="0"/>
        <w:spacing w:after="0" w:line="240" w:lineRule="auto"/>
        <w:rPr>
          <w:rFonts w:cstheme="minorHAnsi"/>
          <w:b/>
          <w:bCs/>
          <w:color w:val="000000"/>
          <w:sz w:val="20"/>
          <w:szCs w:val="20"/>
        </w:rPr>
      </w:pPr>
      <w:r w:rsidRPr="000E6D40">
        <w:rPr>
          <w:rFonts w:cstheme="minorHAnsi"/>
          <w:b/>
          <w:bCs/>
          <w:color w:val="000000"/>
          <w:sz w:val="20"/>
          <w:szCs w:val="20"/>
        </w:rPr>
        <w:t xml:space="preserve">PLEASE NOTE THAT PARTNER AGREEMENTS MUST BE GENERATED THROUGH THE PARTNER AND GRANTS AGREEMENT MANAGEMENT SYSTEM ON OneApp. THIS TEMPLATE IS FOR TRAINING AND INFORMATION PURPOSES ONLY. </w:t>
      </w:r>
    </w:p>
    <w:p w14:paraId="16CB1C35"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0905E198"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1. 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41AC2A82"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04E7901A"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2. 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428FE4E0"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254C3E64"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3. 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Whatever option applies, the UN Women user must ensure that such document contains all the relevant information mentioned in (1) to (6) above. </w:t>
      </w:r>
    </w:p>
    <w:p w14:paraId="79025412"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69603D42"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4. 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Formulation Policy; (b) has selected a Partner to perform Grant-Making Work as outlined in the Procedure for Selecting Programme Partners; and (c) has incorporated a description of the Grant-Making Work into the Partner Project Document.</w:t>
      </w:r>
    </w:p>
    <w:p w14:paraId="2C1AFD98"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 </w:t>
      </w:r>
    </w:p>
    <w:p w14:paraId="227F8A49"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5. Changes to the text of this template may be made solely if fully justified and with the prior written approval of the Director of the Division of Management and Administration after clearance by the Legal Office at HQ. Absolutely no changes, deletions or revisions may be made in the text of the ST/SGB/2003/13 (Annex 1) or the GTCs (Annex 2). </w:t>
      </w:r>
    </w:p>
    <w:p w14:paraId="11E8D2BC"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2BE94353"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6. Two original copies are signed. One copy is retained by the UN Women office entering into the Partner Agreement and one by the Partner. </w:t>
      </w:r>
    </w:p>
    <w:p w14:paraId="2EC89681"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6042940D" w14:textId="77777777" w:rsidR="00754642" w:rsidRPr="000E6D40" w:rsidRDefault="00754642" w:rsidP="00754642">
      <w:pPr>
        <w:autoSpaceDE w:val="0"/>
        <w:autoSpaceDN w:val="0"/>
        <w:adjustRightInd w:val="0"/>
        <w:spacing w:after="0" w:line="240" w:lineRule="auto"/>
        <w:rPr>
          <w:rFonts w:cstheme="minorHAnsi"/>
          <w:color w:val="000000"/>
          <w:sz w:val="20"/>
          <w:szCs w:val="20"/>
        </w:rPr>
      </w:pPr>
      <w:r w:rsidRPr="000E6D40">
        <w:rPr>
          <w:rFonts w:cstheme="minorHAnsi"/>
          <w:color w:val="000000"/>
          <w:sz w:val="20"/>
          <w:szCs w:val="20"/>
        </w:rPr>
        <w:t xml:space="preserve">7. The signed Partner Agreement and all the annexes must be uploaded onto the Partner and Grants Agreement Management System platform (OneApp) on the UN Women Intranet. </w:t>
      </w:r>
    </w:p>
    <w:p w14:paraId="7536919C" w14:textId="77777777" w:rsidR="00754642" w:rsidRPr="000E6D40" w:rsidRDefault="00754642" w:rsidP="00754642">
      <w:pPr>
        <w:autoSpaceDE w:val="0"/>
        <w:autoSpaceDN w:val="0"/>
        <w:adjustRightInd w:val="0"/>
        <w:spacing w:after="0" w:line="240" w:lineRule="auto"/>
        <w:rPr>
          <w:rFonts w:cstheme="minorHAnsi"/>
          <w:color w:val="000000"/>
          <w:sz w:val="20"/>
          <w:szCs w:val="20"/>
        </w:rPr>
      </w:pPr>
    </w:p>
    <w:p w14:paraId="497CF42C" w14:textId="77777777" w:rsidR="00754642" w:rsidRPr="000E6D40" w:rsidRDefault="00754642" w:rsidP="00754642">
      <w:pPr>
        <w:pStyle w:val="Default"/>
        <w:rPr>
          <w:rFonts w:asciiTheme="minorHAnsi" w:hAnsiTheme="minorHAnsi" w:cstheme="minorHAnsi"/>
          <w:sz w:val="20"/>
          <w:szCs w:val="20"/>
        </w:rPr>
      </w:pPr>
      <w:r w:rsidRPr="000E6D40">
        <w:rPr>
          <w:rFonts w:asciiTheme="minorHAnsi" w:hAnsiTheme="minorHAnsi" w:cstheme="minorHAnsi"/>
          <w:sz w:val="20"/>
          <w:szCs w:val="20"/>
        </w:rPr>
        <w:t xml:space="preserve">8. After the Partner Agreement has been signed, any amendments (please note that the ST/SGB/2003/13 and the GTCs 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w:t>
      </w:r>
    </w:p>
    <w:p w14:paraId="59B02868" w14:textId="77777777" w:rsidR="00754642" w:rsidRPr="000E6D40" w:rsidRDefault="00754642" w:rsidP="00754642">
      <w:pPr>
        <w:autoSpaceDE w:val="0"/>
        <w:autoSpaceDN w:val="0"/>
        <w:adjustRightInd w:val="0"/>
        <w:spacing w:after="0" w:line="240" w:lineRule="auto"/>
        <w:rPr>
          <w:rFonts w:cstheme="minorHAnsi"/>
          <w:sz w:val="20"/>
          <w:szCs w:val="20"/>
        </w:rPr>
      </w:pPr>
      <w:r w:rsidRPr="000E6D40">
        <w:rPr>
          <w:rFonts w:cstheme="minorHAnsi"/>
          <w:color w:val="000000"/>
          <w:sz w:val="20"/>
          <w:szCs w:val="20"/>
        </w:rPr>
        <w:t>Please remember amendments are generated through the Partner and Grants Agreement Management System and signed amendments must be uploaded to the System when they are signed.</w:t>
      </w:r>
    </w:p>
    <w:p w14:paraId="6DED471C" w14:textId="77777777" w:rsidR="00754642" w:rsidRDefault="00754642" w:rsidP="00754642">
      <w:pPr>
        <w:spacing w:after="0" w:line="240" w:lineRule="auto"/>
        <w:rPr>
          <w:rFonts w:ascii="Calibri" w:eastAsia="Times New Roman" w:hAnsi="Calibri" w:cs="Calibri"/>
          <w:b/>
          <w:color w:val="002060"/>
          <w:sz w:val="18"/>
          <w:szCs w:val="18"/>
          <w:u w:val="single"/>
          <w:lang w:eastAsia="en-GB"/>
        </w:rPr>
      </w:pPr>
    </w:p>
    <w:p w14:paraId="0F0BB9B8" w14:textId="77777777" w:rsidR="00CC1AD1" w:rsidRPr="00CC1AD1" w:rsidRDefault="00CC1AD1" w:rsidP="00CC1AD1">
      <w:pPr>
        <w:spacing w:after="0" w:line="240" w:lineRule="auto"/>
        <w:jc w:val="center"/>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PARTNER AGREEMENT</w:t>
      </w:r>
    </w:p>
    <w:p w14:paraId="4FE08DD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UN Women and the Partner hereinafter collectively referred to as the Parties and individually also as a Party. UN Women has been entrusted by its donors with certain resources that can be allocated for the implementation of its programmes and UN Women is accountable to its donors and its Executive Board for the proper management of these resources. UN Women is willing to make resources available to engage the Partner to contribute to the implementation of UN Women’s programmes by performing the Work and achieving the Results. </w:t>
      </w:r>
    </w:p>
    <w:p w14:paraId="74ADCA8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A3F154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Parties therefore agree as follows: </w:t>
      </w:r>
    </w:p>
    <w:p w14:paraId="711F164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0A6C6C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w:t>
      </w:r>
    </w:p>
    <w:p w14:paraId="2924E5F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DEFINITIONS </w:t>
      </w:r>
    </w:p>
    <w:p w14:paraId="0796D92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 this Agreement: </w:t>
      </w:r>
    </w:p>
    <w:p w14:paraId="411544E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801DB7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2A4D33E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ECC1BC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“Donor Specific Conditions” mean the conditions requested by a donor when making a contribution for the Work to UN Women, which are required to be imposed on the Partner, and accepted by UN Women. </w:t>
      </w:r>
    </w:p>
    <w:p w14:paraId="275351E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278E67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332DAF1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AA2824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476CF33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9BACCD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w:t>
      </w:r>
    </w:p>
    <w:p w14:paraId="4E51EBE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7D346B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3F4DDAB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8CC635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440BD7A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55DBDE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“Progress Report Form” means UN Women’s standard form for progress reports attached to this Agreement. </w:t>
      </w:r>
    </w:p>
    <w:p w14:paraId="4849EC6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6FFF85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34E6631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5753D0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“Results” mean the outcomes and outputs described in the Partner Project Document. </w:t>
      </w:r>
    </w:p>
    <w:p w14:paraId="7DB237A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“Sexual Abuse” has the same meaning as set forth in ST/SGB/2003/13, in which it is defined as follows: “the actual or threatened physical intrusion of a sexual nature, whether by force or unequal or coercive condition.” </w:t>
      </w:r>
    </w:p>
    <w:p w14:paraId="390E48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4041FA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5D40009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B64A66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F50CB0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989D76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781A9BE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2FDB0FC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“Work” means the activities, work and services to be performed by the Partner as set forth in this Agreement including Grant-Making Work. </w:t>
      </w:r>
    </w:p>
    <w:p w14:paraId="01F94E0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4339C1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II</w:t>
      </w:r>
    </w:p>
    <w:p w14:paraId="5AF7082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AGREEMENT DOCUMENTS </w:t>
      </w:r>
    </w:p>
    <w:p w14:paraId="51FF9D3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This Agreement consists of the following documents: </w:t>
      </w:r>
    </w:p>
    <w:p w14:paraId="563E84B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777575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This agreement document; </w:t>
      </w:r>
    </w:p>
    <w:p w14:paraId="785EC18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632595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ST/SGB/2003/13 "Special measures for protection from sexual exploitation and sexual abuse" (Annex 1); </w:t>
      </w:r>
    </w:p>
    <w:p w14:paraId="349A32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A94092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General Terms and Conditions for Partner Agreements (Annex 2); </w:t>
      </w:r>
    </w:p>
    <w:p w14:paraId="3C30C4E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5FEF60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Donor Specific Conditions, as applicable (Annex 3); </w:t>
      </w:r>
    </w:p>
    <w:p w14:paraId="1130A2F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1E98BD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The Partner Project Document (Annex 4); </w:t>
      </w:r>
    </w:p>
    <w:p w14:paraId="47A69F5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E3B4CC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The Face Form (Annex 5); </w:t>
      </w:r>
    </w:p>
    <w:p w14:paraId="23FC6FE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65D474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The Progress Report Form (Annex 6); </w:t>
      </w:r>
    </w:p>
    <w:p w14:paraId="6383891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8300B1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Special Terms and Conditions for Partners Performing Grant-Making Work, as applicable (Annex 7). </w:t>
      </w:r>
    </w:p>
    <w:p w14:paraId="7625ED8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816707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7FE675C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742261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mutatis mutandis between UN Women and the Partner for the purposes of this Agreement. </w:t>
      </w:r>
    </w:p>
    <w:p w14:paraId="4FBD356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28B758F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III</w:t>
      </w:r>
    </w:p>
    <w:p w14:paraId="1CDD92D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B570D0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GENERAL RESPONSIBILITIES OF THE PARTNER </w:t>
      </w:r>
    </w:p>
    <w:p w14:paraId="559BDE5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perform the Work and achieve the Results. </w:t>
      </w:r>
    </w:p>
    <w:p w14:paraId="57ACD7B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CDC5ED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The Partner shall use the funds and the Property provided by UN Women under this Agreement exclusively for performing the Work as set forth in this Agreement. </w:t>
      </w:r>
    </w:p>
    <w:p w14:paraId="4D2F7CB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1D0D9D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3442DB8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3EBFD7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0F67A60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658642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Partner’s responsibilities include: </w:t>
      </w:r>
    </w:p>
    <w:p w14:paraId="58072CA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64989A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Commencing the Work in accordance with the timeline but not before both Parties have signed the Agreement; </w:t>
      </w:r>
    </w:p>
    <w:p w14:paraId="6E332E0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C79924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Making its designated contributions of technical assistance, services, equipment, non-expendable materials and other property towards the Work; </w:t>
      </w:r>
    </w:p>
    <w:p w14:paraId="1EED1EB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9C0D89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Completing its responsibilities with diligence and efficiency, and in conformity with the requirements set out in the Partner Project Document (including in connection with the workplan and budget); </w:t>
      </w:r>
    </w:p>
    <w:p w14:paraId="46418E2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BF6D5E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Providing the reports required under this Agreement in a timely manner and satisfactory to UN Women, and furnishing any other information relating to the Work and the use of any funds and Property that UN Women may reasonably ask for; </w:t>
      </w:r>
    </w:p>
    <w:p w14:paraId="27786B5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1BB98F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Exercising a high standard of care when handling and administering the funds and Property provided to it by UN Women; </w:t>
      </w:r>
    </w:p>
    <w:p w14:paraId="24E80ED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58D9F5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55270C5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5611854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Full name of Partner Authorized Official: </w:t>
      </w:r>
    </w:p>
    <w:p w14:paraId="7932D18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[enter name] </w:t>
      </w:r>
    </w:p>
    <w:p w14:paraId="2D9E097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[enter title] </w:t>
      </w:r>
    </w:p>
    <w:p w14:paraId="22DE85E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Sample signature: [____________________________ ] </w:t>
      </w:r>
    </w:p>
    <w:p w14:paraId="4DC2EC8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[enter name] </w:t>
      </w:r>
    </w:p>
    <w:p w14:paraId="49F9683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[enter title] </w:t>
      </w:r>
    </w:p>
    <w:p w14:paraId="0020BA8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Sample signature: [____________________________ ] </w:t>
      </w:r>
    </w:p>
    <w:p w14:paraId="02A0F37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3A8B9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2AE538F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6C6B18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In relation to Sexual Exploitation and Sexual Abuse: </w:t>
      </w:r>
    </w:p>
    <w:p w14:paraId="7F96179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C13932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Undertaking that the Partner accepts the standards of conduct set out in section 3 of ST/SGB/2003/13 including, inter alia: </w:t>
      </w:r>
    </w:p>
    <w:p w14:paraId="5601524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BBD509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Acknowledging that Sexual Exploitation and Sexual Abuse are strictly prohibited. The Partner, any of its employees, personnel, sub-contractors and others engaged to perform the Work shall not engage in Sexual Exploitation or Sexual Abuse. </w:t>
      </w:r>
    </w:p>
    <w:p w14:paraId="78C9ADE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C21A38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Acknowledging the following specific standards: </w:t>
      </w:r>
    </w:p>
    <w:p w14:paraId="618C453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D49407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5E3A6F5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exchange or promise of exchange of any money, employment, goods, services, or other thing of value, for sex, including sexual favors or sexual activities, shall constitute Sexual Exploitation and Sexual Abuse. </w:t>
      </w:r>
    </w:p>
    <w:p w14:paraId="02CD53B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A114C6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c. 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w:t>
      </w:r>
    </w:p>
    <w:p w14:paraId="24ADCD3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AA76D4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The Partner must take all appropriate measures to prevent Sexual Exploitation and Sexual Abuse by anyone including any of its employees, personnel, sub-contractors and others engaged to perform the Work. </w:t>
      </w:r>
    </w:p>
    <w:p w14:paraId="44175D7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F6A361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38A9D43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64017B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Reporting to UN Women and investigating any allegation of Sexual Exploitation and Sexual Abuse as such allegations arise in the context of the Work as set forth in 14.3 of the General Terms and Conditions. </w:t>
      </w:r>
    </w:p>
    <w:p w14:paraId="43DB262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954132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v. 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3970206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D97E9B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In relation to Fraud: </w:t>
      </w:r>
    </w:p>
    <w:p w14:paraId="67ED99D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134E70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Reviewing and taking note of the UN Women Anti-Fraud Policy (or such other URL as UN Women may from time to time decide). </w:t>
      </w:r>
    </w:p>
    <w:p w14:paraId="05903B1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93857C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Having a written fraud prevention and fraud awareness policy in place, which at a minimum shall provide a system to prevent, detect, report, address and follow-up on fraud, corruption and other wrongdoing. </w:t>
      </w:r>
    </w:p>
    <w:p w14:paraId="518CF08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6F4F09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Reporting to UN Women any allegation of fraud as such allegations arise in the context of the Work as set forth in 14.3 c of the General Terms and Conditions; </w:t>
      </w:r>
    </w:p>
    <w:p w14:paraId="1DBFBB5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F8389B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544734C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ABFB2F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Opening a separate bank account for the funds, if requested by UN Women. </w:t>
      </w:r>
    </w:p>
    <w:p w14:paraId="3740B7C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8D7C45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IV</w:t>
      </w:r>
    </w:p>
    <w:p w14:paraId="1893C5B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8142F2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GENERAL RESPONSIBILITIES OF UN WOMEN </w:t>
      </w:r>
    </w:p>
    <w:p w14:paraId="3962D8A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UN Women shall contribute to the Work as set forth in this Agreement, including by: </w:t>
      </w:r>
    </w:p>
    <w:p w14:paraId="201EF3C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E7A38E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Commencing and completing the responsibilities allocated to it in this Agreement in a timely manner, provided that all necessary reports and other documents are available, and UN Women is satisfied with the same; </w:t>
      </w:r>
    </w:p>
    <w:p w14:paraId="11E7126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8B9AA4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Making transfers of funds in accordance with the provisions of this Agreement; </w:t>
      </w:r>
    </w:p>
    <w:p w14:paraId="35C6036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87CE38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Making Property available in accordance with the provisions of this Agreement; </w:t>
      </w:r>
    </w:p>
    <w:p w14:paraId="3A308CF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39D26B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Undertaking and completing monitoring, evaluation and oversight of the Work; </w:t>
      </w:r>
    </w:p>
    <w:p w14:paraId="6EE40B4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D91B54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Liaising on an ongoing basis, as needed, with the relevant Government (as applicable), other members of the United Nations Country Team, donors, and other stakeholders; </w:t>
      </w:r>
    </w:p>
    <w:p w14:paraId="19E442D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4E4974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Providing training, if stated in the Partner Project Document, overall guidance, oversight, technical assistance and leadership, as appropriate, for the Work, and making itself available for consultations as reasonably requested; and, </w:t>
      </w:r>
    </w:p>
    <w:p w14:paraId="308C7DF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8C8901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Reimbursing the Partner for its Support Costs at the Support Cost Rate. The Partner acknowledges and agrees that the Partner is not entitled to any reimbursement for Support Costs exceeding, or any indirect costs in addition to, the agreed Support Cost Rate. </w:t>
      </w:r>
    </w:p>
    <w:p w14:paraId="614DBB9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E238BB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ARTICLE V</w:t>
      </w:r>
    </w:p>
    <w:p w14:paraId="34B4CEB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FUND REQUESTS </w:t>
      </w:r>
    </w:p>
    <w:p w14:paraId="176B227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0415FCD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A923E4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Cash advance by UN Women to the Partner; </w:t>
      </w:r>
    </w:p>
    <w:p w14:paraId="376C89D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9F067E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Reimbursement by UN Women to the Partner; and, </w:t>
      </w:r>
    </w:p>
    <w:p w14:paraId="76CED33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78AF8E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Direct payment by UN Women on the Partner’s behalf to the Partner’s vendor or supplier. </w:t>
      </w:r>
    </w:p>
    <w:p w14:paraId="297C31E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C933F5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2. 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Terms and conditions applicable to all fund transfer modalities.</w:t>
      </w:r>
    </w:p>
    <w:p w14:paraId="57F2A17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228FB1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Any request for a fund transfer by the Partner shall fulfill the following criteria to the satisfaction of UN Women, failing which UN Women may decide not to honor the request in whole or in part: </w:t>
      </w:r>
    </w:p>
    <w:p w14:paraId="493494C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13CEC8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94A435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106541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FACE Form shall be signed by a Partner Authorized Officer. </w:t>
      </w:r>
    </w:p>
    <w:p w14:paraId="7AD4185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5B74D1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request for fund transfer shall be accompanied by the financial and progress reporting as provided in Article VIII. </w:t>
      </w:r>
    </w:p>
    <w:p w14:paraId="5415A3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D323DE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The amount and purpose of the request shall be consistent with the provisions of this Agreement. </w:t>
      </w:r>
    </w:p>
    <w:p w14:paraId="6B7CF95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477651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The request shall be reasonable and justified under principles of sound financial management, in particular the principles of value for money and cost-effectiveness. </w:t>
      </w:r>
    </w:p>
    <w:p w14:paraId="636CEF7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52B0A6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Prior fund transfers shall have been reported on to UN Women’s satisfaction in accordance with Article VIII. </w:t>
      </w:r>
    </w:p>
    <w:p w14:paraId="3F3B2CB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C30639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476A822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C0F351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There shall be no other grounds for believing the expenditure is in contravention of this Agreement, including the Partner Project Document. </w:t>
      </w:r>
    </w:p>
    <w:p w14:paraId="4E75361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1A8A55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Specific procedures for each fund transfer modality </w:t>
      </w:r>
    </w:p>
    <w:p w14:paraId="3DDBA8B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EE3369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Requests for cash advances: </w:t>
      </w:r>
    </w:p>
    <w:p w14:paraId="5DB2FFB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70847A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funding requests for cash advances, using the FACE Form, every three months during the term of the Agreement except as set forth in sections (b) and (c) below. </w:t>
      </w:r>
    </w:p>
    <w:p w14:paraId="53B0978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8B2A83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Partner may submit the first funding request for a cash advance as soon as both Parties have signed this Agreement. </w:t>
      </w:r>
    </w:p>
    <w:p w14:paraId="38EBC4A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47E34A5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Partner may submit requests more frequently than every three months in accordance with section 3 above. </w:t>
      </w:r>
    </w:p>
    <w:p w14:paraId="75A82DD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FF2A3E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Requests for direct payment transfers: </w:t>
      </w:r>
    </w:p>
    <w:p w14:paraId="2A87EF2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BEE712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The Partner may submit to UN Women a written request for direct payment to the Partner’s vendor or supplier. </w:t>
      </w:r>
    </w:p>
    <w:p w14:paraId="4577B1A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BE7D86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The request for direct payment must be submitted no later than the three-month period following receipt of the goods or services. </w:t>
      </w:r>
    </w:p>
    <w:p w14:paraId="28665EE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A53C28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7A5B4DA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BBEBC9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Requests for reimbursements: </w:t>
      </w:r>
    </w:p>
    <w:p w14:paraId="7F5593E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117840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4E3086C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6AEC3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6992BFD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DD66D3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Other provisions relevant for fund transfers </w:t>
      </w:r>
    </w:p>
    <w:p w14:paraId="662926E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Revision of budget by Partner: </w:t>
      </w:r>
    </w:p>
    <w:p w14:paraId="53C66E2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E7C4F7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02007F4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81F05A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Payment of fund transfers by UN Women: </w:t>
      </w:r>
    </w:p>
    <w:p w14:paraId="0929C3F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24FF72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0CA83B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42CD64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UN Women may decide to adjust the amount of any fund transfer where it has reason to do so, including: </w:t>
      </w:r>
    </w:p>
    <w:p w14:paraId="672656D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4DF1EA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To take into consideration the general progress made to the Work to date; </w:t>
      </w:r>
    </w:p>
    <w:p w14:paraId="3EA883C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 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61D4343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iii. To take into consideration any expenditure that is ineligible in accordance with this Agreement; </w:t>
      </w:r>
    </w:p>
    <w:p w14:paraId="24E43AC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iv. To take into consideration interest or income earned by the Partner from a previous fund transfer; and, </w:t>
      </w:r>
    </w:p>
    <w:p w14:paraId="62AF0C5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v. To withhold up to 10% of the total budgeted amount for the Work for risk management purposes. </w:t>
      </w:r>
    </w:p>
    <w:p w14:paraId="7078C2E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3DA610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4BC9111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BA1D7D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The fund transfers other than direct payments shall be made by UN Women to the following bank account: </w:t>
      </w:r>
    </w:p>
    <w:p w14:paraId="0AE1C18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1C90B1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Bank name: </w:t>
      </w:r>
    </w:p>
    <w:p w14:paraId="68BC398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Bank address: </w:t>
      </w:r>
    </w:p>
    <w:p w14:paraId="17F8537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Account title: </w:t>
      </w:r>
    </w:p>
    <w:p w14:paraId="2CA6475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Account No.: </w:t>
      </w:r>
    </w:p>
    <w:p w14:paraId="020B589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851F14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AA2A7A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D07C27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DBB973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0A3C50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w:t>
      </w:r>
    </w:p>
    <w:p w14:paraId="55C9BCE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7601E5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ADMINISTRATION OF FUNDS AND PROPERTY</w:t>
      </w:r>
    </w:p>
    <w:p w14:paraId="7D77D8B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79C12B9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Administration of funds </w:t>
      </w:r>
    </w:p>
    <w:p w14:paraId="02B2DEC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3187F4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inter alia, to implement the Work or any parts thereof, including procurement activities, directly or transfer the implementation thereof to another partner. </w:t>
      </w:r>
    </w:p>
    <w:p w14:paraId="7DD7DFF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DB7423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Where the Partner buys goods or services from the funds, the Partner shall do so giving due consideration to the following principles: </w:t>
      </w:r>
    </w:p>
    <w:p w14:paraId="5A75442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FC3664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Best value for money; </w:t>
      </w:r>
    </w:p>
    <w:p w14:paraId="663785C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B14619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Fairness, integrity and transparency; and, </w:t>
      </w:r>
    </w:p>
    <w:p w14:paraId="57F1859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79F160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Competition. </w:t>
      </w:r>
    </w:p>
    <w:p w14:paraId="5D1CBD0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28D392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Administration of Property</w:t>
      </w:r>
    </w:p>
    <w:p w14:paraId="6ED70F3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4B6FC71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UN Women shall remain the owner of the Property. </w:t>
      </w:r>
    </w:p>
    <w:p w14:paraId="1A34840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BBB05B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0D74E9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EEFD71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Partner shall be responsible for the care, security, maintenance and physical inventory of the Property. </w:t>
      </w:r>
    </w:p>
    <w:p w14:paraId="321B897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5746B3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unless self-insured, shall maintain insurance for the Property. Upon request, the Partner shall produce documentary evidence of such insurance including self-insurance. </w:t>
      </w:r>
    </w:p>
    <w:p w14:paraId="3E41516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ADBC58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The Partner shall place UN Women markings on the Property in consultation with UN Women. </w:t>
      </w:r>
    </w:p>
    <w:p w14:paraId="0C35132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6B2D5E1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467E9F4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9. UN Women shall assist the Partner in clearing the Property through customs at places of entry into the country where the Work is taking place. </w:t>
      </w:r>
    </w:p>
    <w:p w14:paraId="02B105E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C3BBDE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10. Detailed inventories shall be taken of the Property by the Partner at the end of every year, or if the Agreement is for less than a calendar year, at the end of the Agreement. </w:t>
      </w:r>
    </w:p>
    <w:p w14:paraId="7AF19BC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1F286C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02A280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C4EB8A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30E174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E9F3B3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VII</w:t>
      </w:r>
    </w:p>
    <w:p w14:paraId="5DAF403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74031C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RECORD KEEPING/ACCOUNTING SYSTEM</w:t>
      </w:r>
    </w:p>
    <w:p w14:paraId="64C2CCC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2035CEB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4B47608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C4FCB8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The Partner’s books and records shall clearly show which transactions recorded in its accounting system represent the expenditures reported for each line on the FACE Form. </w:t>
      </w:r>
    </w:p>
    <w:p w14:paraId="6C40C14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B42BD1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CC1AD1">
        <w:rPr>
          <w:rFonts w:ascii="Calibri" w:eastAsia="Times New Roman" w:hAnsi="Calibri" w:cs="Calibri"/>
          <w:bCs/>
          <w:color w:val="002060"/>
          <w:sz w:val="18"/>
          <w:szCs w:val="18"/>
          <w:lang w:eastAsia="en-GB"/>
        </w:rPr>
        <w:t>backcharge</w:t>
      </w:r>
      <w:proofErr w:type="spellEnd"/>
      <w:r w:rsidRPr="00CC1AD1">
        <w:rPr>
          <w:rFonts w:ascii="Calibri" w:eastAsia="Times New Roman" w:hAnsi="Calibri" w:cs="Calibri"/>
          <w:bCs/>
          <w:color w:val="002060"/>
          <w:sz w:val="18"/>
          <w:szCs w:val="18"/>
          <w:lang w:eastAsia="en-GB"/>
        </w:rPr>
        <w:t xml:space="preserve"> logs; insurance documents; payroll documents; timesheets; memoranda; correspondence and HR records for personnel hired to assist with the Work; and any other relevant supporting documentation. </w:t>
      </w:r>
    </w:p>
    <w:p w14:paraId="1A5C291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CA1311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The Partner acknowledges and agrees that a written statement by the Partner that money has been spent is insufficient and cannot replace the original documentation to support expenditures. </w:t>
      </w:r>
    </w:p>
    <w:p w14:paraId="2EE63CF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1BDAD3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74ABF15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0357BF2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acknowledges and agrees that UN Women has the right to conduct audits, site/field visits, spot checks and investigations in accordance with Article 14 of the General Terms and Conditions for Partner Agreements. </w:t>
      </w:r>
    </w:p>
    <w:p w14:paraId="584CF58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B7475B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VIII</w:t>
      </w:r>
    </w:p>
    <w:p w14:paraId="5DD4CB5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REPORTING REQUIREMENTS</w:t>
      </w:r>
    </w:p>
    <w:p w14:paraId="478A9F7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2C14EC5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Financial reporting </w:t>
      </w:r>
    </w:p>
    <w:p w14:paraId="39BC1B2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06A749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0F06D0D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387A79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All financial reporting to UN Women shall be performed by the Partner in the currency in which the fund transfer was made. </w:t>
      </w:r>
    </w:p>
    <w:p w14:paraId="56355A7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7DD043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3. 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54F7F7A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7E42ED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The FACE Form: </w:t>
      </w:r>
    </w:p>
    <w:p w14:paraId="17E6976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44BDA7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6D098F2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2C4B4C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6F586E1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E8457D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Shall not include any expenditures that are ineligible for fund transfer, as stipulated in section 5 below; </w:t>
      </w:r>
    </w:p>
    <w:p w14:paraId="262B047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5B56FA8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Shall include the balance of any unspent funds remaining from any previous fund transfers; </w:t>
      </w:r>
    </w:p>
    <w:p w14:paraId="32D6212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BC3992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Shall include any refunds or adjustments received by the Partner against any previous fund transfers; </w:t>
      </w:r>
    </w:p>
    <w:p w14:paraId="79D77D4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AED0BC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Shall include interest earned on any unspent balance remaining from any previous fund transfers; </w:t>
      </w:r>
    </w:p>
    <w:p w14:paraId="52E9406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959C12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lastRenderedPageBreak/>
        <w:t xml:space="preserve">(g) Shall include any income earned when performing the Work; and, </w:t>
      </w:r>
    </w:p>
    <w:p w14:paraId="6355004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EF8028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Shall include the Support Costs. </w:t>
      </w:r>
    </w:p>
    <w:p w14:paraId="1B85B60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3A430B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7CED829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EB8D2C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5. The following are non-exhaustive examples of ineligible expenditures and, therefore, shall not be included in the FACE Form and UN Women shall be entitled to reject any such ineligible expenditure: </w:t>
      </w:r>
    </w:p>
    <w:p w14:paraId="537AB4A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570F90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Expenditures not made for the Work, or not necessary for the Partner to perform the Work as set forth in this Agreement; </w:t>
      </w:r>
    </w:p>
    <w:p w14:paraId="7A0F632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B5AC90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Expenditures for value-added tax unless the Partner can demonstrate to the satisfaction of UN Women that it is unable to recover the value-added tax; </w:t>
      </w:r>
    </w:p>
    <w:p w14:paraId="24DFA61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2F41DF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Expenditures paid or reimbursed to the Partner by another donor or entity; </w:t>
      </w:r>
    </w:p>
    <w:p w14:paraId="5A2F7E5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B0F1DC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 Expenditures in relation to which the Partner has received an in-kind contribution from another donor or entity; </w:t>
      </w:r>
    </w:p>
    <w:p w14:paraId="3DF7633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6A721A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 Any expenditure for indirect costs in excess of the Support Cost Rate; </w:t>
      </w:r>
    </w:p>
    <w:p w14:paraId="64C3059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8BA70B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(f) Expenditures that are not verifiable by supporting documentation as provided in Article VII of this Agreement; </w:t>
      </w:r>
    </w:p>
    <w:p w14:paraId="1382BD7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9AABB9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(g) Salaries for Partner’s employees, if the Partner is not a government, exceeding the rates payable by UN Women for comparable functions performed by locally recruited staff members at the relevant duty station; </w:t>
      </w:r>
    </w:p>
    <w:p w14:paraId="45EC8A3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E80514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
    <w:p w14:paraId="3BBBDC9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109D8E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 Expenditures in respect of fees for individual consultants retained by the Partner exceeding the rates payable by UN Women for comparable services rendered by individual consultants; </w:t>
      </w:r>
    </w:p>
    <w:p w14:paraId="61D40105"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D37FF8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(j) Expenditures for travel, daily subsistence and related allowances for the Partner’s employees or consultants exceeding the rates payable by UN Women to its staff members or consultants, as applicable; </w:t>
      </w:r>
    </w:p>
    <w:p w14:paraId="08518D7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BAC0DE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(k) Expenditures that have been incurred but have not actually been paid (see section 3 (b) above); </w:t>
      </w:r>
    </w:p>
    <w:p w14:paraId="529D44C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(l) Expenditures that merely represent financial transfers between administrative units or locations of the Partner; </w:t>
      </w:r>
    </w:p>
    <w:p w14:paraId="76658B6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(m) Expenditures that relate to obligations that were entered into before the commencement or after the end date of this Agreement; or, </w:t>
      </w:r>
    </w:p>
    <w:p w14:paraId="30A1857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F8B30E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 Debt and debt service charges. </w:t>
      </w:r>
    </w:p>
    <w:p w14:paraId="59DEF61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994903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Progress Reporting </w:t>
      </w:r>
    </w:p>
    <w:p w14:paraId="336DC4C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523F47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1F666D1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7731E5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7. The Partner shall always submit the progress report together with the financial report and such progress reports shall be filled out appropriately and duly signed by a Partner Authorized Official. </w:t>
      </w:r>
    </w:p>
    <w:p w14:paraId="565F981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C59A15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Inventory Reporting on Property </w:t>
      </w:r>
    </w:p>
    <w:p w14:paraId="058E4B7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EF0C53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35CA3A9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A36F03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8A9AE98"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09BBD6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31BF185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B16040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6A6018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99632C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6225AFE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IX</w:t>
      </w:r>
    </w:p>
    <w:p w14:paraId="5AD983E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COMPLETION OF THE WORK </w:t>
      </w:r>
    </w:p>
    <w:p w14:paraId="65A56EE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1. The Partner shall, no later than 60 calendar days after the Work has been completed or the Agreement expired or is prematurely terminated, whichever happens first: </w:t>
      </w:r>
    </w:p>
    <w:p w14:paraId="169DAE0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 </w:t>
      </w:r>
    </w:p>
    <w:p w14:paraId="3A291469"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(a) 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5500D4E3"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1BF3F30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(b) Submit to UN Women a final financial report, using the FACE Form, including a request for reimbursement of any withheld amount; and, </w:t>
      </w:r>
    </w:p>
    <w:p w14:paraId="78BE9F2A"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43ED0FBC"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(c) Submit to UN Women a final progress report using the Progress Report Form. </w:t>
      </w:r>
    </w:p>
    <w:p w14:paraId="78817456"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19590DA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86E078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ARTICLE X</w:t>
      </w:r>
    </w:p>
    <w:p w14:paraId="0022A40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TERM OF AGREEMENT </w:t>
      </w:r>
    </w:p>
    <w:p w14:paraId="4BFC457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800B4C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3E24FFE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IN WITNESS, WHEREOF, the undersigned, duly authorized by the respective Parties, have signed this Agreement. For the Partner: </w:t>
      </w:r>
      <w:r w:rsidRPr="00CC1AD1">
        <w:rPr>
          <w:rFonts w:ascii="Calibri" w:eastAsia="Times New Roman" w:hAnsi="Calibri" w:cs="Calibri"/>
          <w:bCs/>
          <w:color w:val="002060"/>
          <w:sz w:val="18"/>
          <w:szCs w:val="18"/>
          <w:lang w:eastAsia="en-GB"/>
        </w:rPr>
        <w:tab/>
        <w:t xml:space="preserve">For UN Women: </w:t>
      </w:r>
    </w:p>
    <w:p w14:paraId="2C7A1C2F"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Name: </w:t>
      </w:r>
      <w:r w:rsidRPr="00CC1AD1">
        <w:rPr>
          <w:rFonts w:ascii="Calibri" w:eastAsia="Times New Roman" w:hAnsi="Calibri" w:cs="Calibri"/>
          <w:bCs/>
          <w:color w:val="002060"/>
          <w:sz w:val="18"/>
          <w:szCs w:val="18"/>
          <w:lang w:eastAsia="en-GB"/>
        </w:rPr>
        <w:tab/>
        <w:t xml:space="preserve">Name: </w:t>
      </w:r>
    </w:p>
    <w:p w14:paraId="6397F3B0"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Title: </w:t>
      </w:r>
      <w:r w:rsidRPr="00CC1AD1">
        <w:rPr>
          <w:rFonts w:ascii="Calibri" w:eastAsia="Times New Roman" w:hAnsi="Calibri" w:cs="Calibri"/>
          <w:bCs/>
          <w:color w:val="002060"/>
          <w:sz w:val="18"/>
          <w:szCs w:val="18"/>
          <w:lang w:eastAsia="en-GB"/>
        </w:rPr>
        <w:tab/>
        <w:t xml:space="preserve">Title: </w:t>
      </w:r>
    </w:p>
    <w:p w14:paraId="576CA51E"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Signature: _________________________ </w:t>
      </w:r>
      <w:r w:rsidRPr="00CC1AD1">
        <w:rPr>
          <w:rFonts w:ascii="Calibri" w:eastAsia="Times New Roman" w:hAnsi="Calibri" w:cs="Calibri"/>
          <w:bCs/>
          <w:color w:val="002060"/>
          <w:sz w:val="18"/>
          <w:szCs w:val="18"/>
          <w:lang w:eastAsia="en-GB"/>
        </w:rPr>
        <w:tab/>
        <w:t xml:space="preserve">Signature: _________________________ </w:t>
      </w:r>
    </w:p>
    <w:p w14:paraId="7E07453D"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Date: </w:t>
      </w:r>
      <w:r w:rsidRPr="00CC1AD1">
        <w:rPr>
          <w:rFonts w:ascii="Calibri" w:eastAsia="Times New Roman" w:hAnsi="Calibri" w:cs="Calibri"/>
          <w:bCs/>
          <w:color w:val="002060"/>
          <w:sz w:val="18"/>
          <w:szCs w:val="18"/>
          <w:lang w:eastAsia="en-GB"/>
        </w:rPr>
        <w:tab/>
        <w:t xml:space="preserve">Date: </w:t>
      </w:r>
    </w:p>
    <w:p w14:paraId="77F83117"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xml:space="preserve">Email: </w:t>
      </w:r>
      <w:r w:rsidRPr="00CC1AD1">
        <w:rPr>
          <w:rFonts w:ascii="Calibri" w:eastAsia="Times New Roman" w:hAnsi="Calibri" w:cs="Calibri"/>
          <w:bCs/>
          <w:color w:val="002060"/>
          <w:sz w:val="18"/>
          <w:szCs w:val="18"/>
          <w:lang w:eastAsia="en-GB"/>
        </w:rPr>
        <w:tab/>
        <w:t xml:space="preserve">Email: </w:t>
      </w:r>
    </w:p>
    <w:p w14:paraId="078029FB"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5AD747F1"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0FEFC684"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7C9F60E2" w14:textId="77777777" w:rsidR="00CC1AD1" w:rsidRPr="00CC1AD1" w:rsidRDefault="00CC1AD1" w:rsidP="00CC1AD1">
      <w:pPr>
        <w:spacing w:after="0" w:line="240" w:lineRule="auto"/>
        <w:rPr>
          <w:rFonts w:ascii="Calibri" w:eastAsia="Times New Roman" w:hAnsi="Calibri" w:cs="Calibri"/>
          <w:bCs/>
          <w:color w:val="002060"/>
          <w:sz w:val="18"/>
          <w:szCs w:val="18"/>
          <w:lang w:eastAsia="en-GB"/>
        </w:rPr>
      </w:pPr>
    </w:p>
    <w:p w14:paraId="23C90A1E" w14:textId="0954C161" w:rsidR="00754642" w:rsidRPr="00CC1AD1" w:rsidRDefault="00CC1AD1" w:rsidP="00CC1AD1">
      <w:pPr>
        <w:spacing w:after="0" w:line="240" w:lineRule="auto"/>
        <w:rPr>
          <w:rFonts w:ascii="Calibri" w:eastAsia="Times New Roman" w:hAnsi="Calibri" w:cs="Calibri"/>
          <w:bCs/>
          <w:color w:val="002060"/>
          <w:sz w:val="18"/>
          <w:szCs w:val="18"/>
          <w:lang w:eastAsia="en-GB"/>
        </w:rPr>
      </w:pPr>
      <w:r w:rsidRPr="00CC1AD1">
        <w:rPr>
          <w:rFonts w:ascii="Calibri" w:eastAsia="Times New Roman" w:hAnsi="Calibri" w:cs="Calibri"/>
          <w:bCs/>
          <w:color w:val="002060"/>
          <w:sz w:val="18"/>
          <w:szCs w:val="18"/>
          <w:lang w:eastAsia="en-GB"/>
        </w:rPr>
        <w:t> </w:t>
      </w:r>
    </w:p>
    <w:p w14:paraId="53B091FA" w14:textId="713FF266" w:rsidR="00754642" w:rsidRPr="00754642" w:rsidRDefault="00754642" w:rsidP="00754642">
      <w:pPr>
        <w:pStyle w:val="Heading1"/>
        <w:ind w:left="0" w:firstLine="0"/>
        <w:rPr>
          <w:rFonts w:asciiTheme="minorHAnsi" w:hAnsiTheme="minorHAnsi" w:cstheme="minorHAnsi"/>
          <w:b w:val="0"/>
          <w:bCs/>
          <w:i w:val="0"/>
          <w:iCs/>
          <w:color w:val="auto"/>
          <w:sz w:val="22"/>
        </w:rPr>
      </w:pPr>
      <w:r w:rsidRPr="00754642">
        <w:rPr>
          <w:rFonts w:asciiTheme="minorHAnsi" w:hAnsiTheme="minorHAnsi" w:cstheme="minorHAnsi"/>
          <w:b w:val="0"/>
          <w:bCs/>
          <w:i w:val="0"/>
          <w:iCs/>
          <w:color w:val="auto"/>
          <w:sz w:val="22"/>
        </w:rPr>
        <w:t xml:space="preserve">       .</w:t>
      </w:r>
    </w:p>
    <w:p w14:paraId="655683A2"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27978C82"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2C91C432"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4EECD0EE"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2F31043B"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5F30F3D5"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4D2D54DC"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0575543D"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4221A4E8"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2BF0A528"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006A42D6"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23AA79ED"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4739C26C"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142BCE91"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7385B0C6"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06D08CCA" w14:textId="77777777" w:rsidR="00CC1AD1" w:rsidRDefault="00CC1AD1" w:rsidP="000E511E">
      <w:pPr>
        <w:spacing w:after="0" w:line="240" w:lineRule="auto"/>
        <w:jc w:val="center"/>
        <w:rPr>
          <w:rFonts w:eastAsia="Times New Roman" w:cstheme="minorHAnsi"/>
          <w:b/>
          <w:color w:val="002060"/>
          <w:sz w:val="18"/>
          <w:szCs w:val="18"/>
          <w:lang w:val="en-GB" w:eastAsia="en-GB"/>
        </w:rPr>
      </w:pPr>
    </w:p>
    <w:p w14:paraId="301523E2" w14:textId="6ADBA186" w:rsidR="000E511E" w:rsidRPr="001F6AE1" w:rsidRDefault="000E511E" w:rsidP="000E511E">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A</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7</w:t>
      </w:r>
      <w:r w:rsidRPr="001F6AE1">
        <w:rPr>
          <w:rFonts w:eastAsia="Times New Roman" w:cstheme="minorHAnsi"/>
          <w:b/>
          <w:color w:val="002060"/>
          <w:sz w:val="18"/>
          <w:szCs w:val="18"/>
          <w:lang w:val="en-GB" w:eastAsia="en-GB"/>
        </w:rPr>
        <w:t xml:space="preserve"> </w:t>
      </w:r>
    </w:p>
    <w:p w14:paraId="360E5611" w14:textId="77777777" w:rsidR="000E511E" w:rsidRPr="001F6AE1" w:rsidRDefault="000E511E" w:rsidP="000E511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F089028" w14:textId="77777777" w:rsidR="000E511E" w:rsidRDefault="000E511E" w:rsidP="000E511E">
      <w:pPr>
        <w:rPr>
          <w:rFonts w:cstheme="minorHAnsi"/>
          <w:spacing w:val="-2"/>
          <w:sz w:val="18"/>
          <w:szCs w:val="18"/>
          <w:lang w:val="en-CA"/>
        </w:rPr>
      </w:pPr>
    </w:p>
    <w:p w14:paraId="38B51FBE" w14:textId="77777777" w:rsidR="00CC1AD1" w:rsidRPr="00CC1AD1" w:rsidRDefault="00CC1AD1" w:rsidP="00CC1AD1">
      <w:pPr>
        <w:spacing w:after="0" w:line="240" w:lineRule="auto"/>
        <w:jc w:val="center"/>
        <w:rPr>
          <w:rFonts w:eastAsia="Calibri" w:cstheme="minorHAnsi"/>
          <w:b/>
          <w:color w:val="002060"/>
          <w:sz w:val="18"/>
          <w:szCs w:val="18"/>
          <w:u w:val="single"/>
          <w:lang w:val="en-GB"/>
        </w:rPr>
      </w:pPr>
      <w:r w:rsidRPr="00CC1AD1">
        <w:rPr>
          <w:rFonts w:eastAsia="Calibri" w:cstheme="minorHAnsi"/>
          <w:b/>
          <w:color w:val="002060"/>
          <w:sz w:val="18"/>
          <w:szCs w:val="18"/>
          <w:u w:val="single"/>
          <w:lang w:val="en-GB"/>
        </w:rPr>
        <w:t xml:space="preserve">UN Women Anti-Fraud Policy </w:t>
      </w:r>
    </w:p>
    <w:p w14:paraId="178F8ED2" w14:textId="77777777" w:rsidR="00CC1AD1" w:rsidRPr="00CC1AD1" w:rsidRDefault="00CC1AD1" w:rsidP="00CC1AD1">
      <w:pPr>
        <w:spacing w:after="0" w:line="240" w:lineRule="auto"/>
        <w:jc w:val="center"/>
        <w:rPr>
          <w:rFonts w:eastAsia="Calibri" w:cstheme="minorHAnsi"/>
          <w:b/>
          <w:color w:val="002060"/>
          <w:sz w:val="18"/>
          <w:szCs w:val="18"/>
          <w:u w:val="single"/>
          <w:lang w:val="en-GB"/>
        </w:rPr>
      </w:pPr>
    </w:p>
    <w:p w14:paraId="7966DD1C" w14:textId="77777777" w:rsidR="00CC1AD1" w:rsidRPr="00CC1AD1" w:rsidRDefault="00CC1AD1" w:rsidP="00CC1AD1">
      <w:pPr>
        <w:spacing w:after="0"/>
        <w:rPr>
          <w:rFonts w:eastAsia="Calibri" w:cstheme="minorHAnsi"/>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CC1AD1" w:rsidRPr="00CC1AD1" w14:paraId="24315DEF" w14:textId="77777777" w:rsidTr="001A35FD">
        <w:trPr>
          <w:trHeight w:val="449"/>
        </w:trPr>
        <w:tc>
          <w:tcPr>
            <w:tcW w:w="8900" w:type="dxa"/>
            <w:gridSpan w:val="2"/>
            <w:shd w:val="clear" w:color="auto" w:fill="auto"/>
          </w:tcPr>
          <w:p w14:paraId="7A3D7EAB" w14:textId="77777777" w:rsidR="00CC1AD1" w:rsidRPr="00CC1AD1" w:rsidRDefault="00CC1AD1" w:rsidP="00CC1AD1">
            <w:pPr>
              <w:autoSpaceDE w:val="0"/>
              <w:autoSpaceDN w:val="0"/>
              <w:adjustRightInd w:val="0"/>
              <w:spacing w:before="38" w:after="0" w:line="240" w:lineRule="auto"/>
              <w:ind w:left="1389"/>
              <w:rPr>
                <w:rFonts w:eastAsia="Calibri" w:cstheme="minorHAnsi"/>
                <w:b/>
                <w:bCs/>
                <w:w w:val="103"/>
                <w:sz w:val="18"/>
                <w:szCs w:val="18"/>
                <w:lang w:val="en-GB"/>
              </w:rPr>
            </w:pPr>
            <w:r w:rsidRPr="00CC1AD1">
              <w:rPr>
                <w:rFonts w:eastAsia="Calibri" w:cstheme="minorHAnsi"/>
                <w:b/>
                <w:bCs/>
                <w:w w:val="103"/>
                <w:sz w:val="18"/>
                <w:szCs w:val="18"/>
                <w:lang w:val="en-GB"/>
              </w:rPr>
              <w:t xml:space="preserve">UN Women Anti-Fraud Policy </w:t>
            </w:r>
          </w:p>
        </w:tc>
      </w:tr>
      <w:tr w:rsidR="00CC1AD1" w:rsidRPr="00CC1AD1" w14:paraId="5A616667" w14:textId="77777777" w:rsidTr="001A35FD">
        <w:tc>
          <w:tcPr>
            <w:tcW w:w="1975" w:type="dxa"/>
            <w:shd w:val="clear" w:color="auto" w:fill="auto"/>
            <w:vAlign w:val="center"/>
          </w:tcPr>
          <w:p w14:paraId="14ED5E63" w14:textId="77777777" w:rsidR="00CC1AD1" w:rsidRPr="00CC1AD1" w:rsidRDefault="00CC1AD1" w:rsidP="00CC1AD1">
            <w:pPr>
              <w:spacing w:after="0"/>
              <w:rPr>
                <w:rFonts w:eastAsia="Calibri" w:cstheme="minorHAnsi"/>
                <w:b/>
                <w:sz w:val="18"/>
                <w:szCs w:val="18"/>
                <w:lang w:val="en-GB"/>
              </w:rPr>
            </w:pPr>
            <w:r w:rsidRPr="00CC1AD1">
              <w:rPr>
                <w:rFonts w:eastAsia="Calibri" w:cstheme="minorHAnsi"/>
                <w:b/>
                <w:sz w:val="18"/>
                <w:szCs w:val="18"/>
                <w:lang w:val="en-GB"/>
              </w:rPr>
              <w:t>Effective Date</w:t>
            </w:r>
          </w:p>
        </w:tc>
        <w:tc>
          <w:tcPr>
            <w:tcW w:w="6925" w:type="dxa"/>
            <w:shd w:val="clear" w:color="auto" w:fill="auto"/>
            <w:vAlign w:val="center"/>
          </w:tcPr>
          <w:p w14:paraId="714AB728" w14:textId="77777777" w:rsidR="00CC1AD1" w:rsidRPr="00CC1AD1" w:rsidRDefault="00CC1AD1" w:rsidP="00CC1AD1">
            <w:pPr>
              <w:spacing w:before="60" w:after="60"/>
              <w:rPr>
                <w:rFonts w:eastAsia="Calibri" w:cstheme="minorHAnsi"/>
                <w:b/>
                <w:sz w:val="18"/>
                <w:szCs w:val="18"/>
                <w:highlight w:val="yellow"/>
                <w:lang w:val="en-GB"/>
              </w:rPr>
            </w:pPr>
            <w:r w:rsidRPr="00CC1AD1">
              <w:rPr>
                <w:rFonts w:eastAsia="Calibri" w:cstheme="minorHAnsi"/>
                <w:sz w:val="18"/>
                <w:szCs w:val="18"/>
                <w:lang w:val="en-GB"/>
              </w:rPr>
              <w:t>20 June 2018</w:t>
            </w:r>
          </w:p>
        </w:tc>
      </w:tr>
      <w:tr w:rsidR="00CC1AD1" w:rsidRPr="00CC1AD1" w14:paraId="028111DA" w14:textId="77777777" w:rsidTr="001A35FD">
        <w:tc>
          <w:tcPr>
            <w:tcW w:w="1975" w:type="dxa"/>
            <w:shd w:val="clear" w:color="auto" w:fill="auto"/>
            <w:vAlign w:val="center"/>
          </w:tcPr>
          <w:p w14:paraId="65A25468" w14:textId="77777777" w:rsidR="00CC1AD1" w:rsidRPr="00CC1AD1" w:rsidRDefault="00CC1AD1" w:rsidP="00CC1AD1">
            <w:pPr>
              <w:spacing w:after="0"/>
              <w:rPr>
                <w:rFonts w:eastAsia="Calibri" w:cstheme="minorHAnsi"/>
                <w:b/>
                <w:sz w:val="18"/>
                <w:szCs w:val="18"/>
                <w:lang w:val="en-GB"/>
              </w:rPr>
            </w:pPr>
            <w:r w:rsidRPr="00CC1AD1">
              <w:rPr>
                <w:rFonts w:eastAsia="Calibri" w:cstheme="minorHAnsi"/>
                <w:b/>
                <w:sz w:val="18"/>
                <w:szCs w:val="18"/>
                <w:lang w:val="en-GB"/>
              </w:rPr>
              <w:t>Review Date</w:t>
            </w:r>
          </w:p>
        </w:tc>
        <w:tc>
          <w:tcPr>
            <w:tcW w:w="6925" w:type="dxa"/>
            <w:shd w:val="clear" w:color="auto" w:fill="auto"/>
            <w:vAlign w:val="center"/>
          </w:tcPr>
          <w:p w14:paraId="1F8D1591" w14:textId="77777777" w:rsidR="00CC1AD1" w:rsidRPr="00CC1AD1" w:rsidRDefault="00CC1AD1" w:rsidP="00CC1AD1">
            <w:pPr>
              <w:spacing w:before="60" w:after="60"/>
              <w:rPr>
                <w:rFonts w:eastAsia="Calibri" w:cstheme="minorHAnsi"/>
                <w:b/>
                <w:bCs/>
                <w:sz w:val="18"/>
                <w:szCs w:val="18"/>
                <w:lang w:val="en-GB"/>
              </w:rPr>
            </w:pPr>
            <w:r w:rsidRPr="00CC1AD1">
              <w:rPr>
                <w:rFonts w:eastAsia="Calibri" w:cstheme="minorHAnsi"/>
                <w:sz w:val="18"/>
                <w:szCs w:val="18"/>
                <w:lang w:val="en-GB"/>
              </w:rPr>
              <w:t>31 December 2022</w:t>
            </w:r>
          </w:p>
        </w:tc>
      </w:tr>
      <w:tr w:rsidR="00CC1AD1" w:rsidRPr="00CC1AD1" w14:paraId="7E695DA9" w14:textId="77777777" w:rsidTr="001A35FD">
        <w:tc>
          <w:tcPr>
            <w:tcW w:w="1975" w:type="dxa"/>
            <w:shd w:val="clear" w:color="auto" w:fill="auto"/>
            <w:vAlign w:val="center"/>
          </w:tcPr>
          <w:p w14:paraId="2C969830" w14:textId="77777777" w:rsidR="00CC1AD1" w:rsidRPr="00CC1AD1" w:rsidRDefault="00CC1AD1" w:rsidP="00CC1AD1">
            <w:pPr>
              <w:spacing w:after="0"/>
              <w:rPr>
                <w:rFonts w:eastAsia="Calibri" w:cstheme="minorHAnsi"/>
                <w:b/>
                <w:sz w:val="18"/>
                <w:szCs w:val="18"/>
                <w:lang w:val="en-GB"/>
              </w:rPr>
            </w:pPr>
            <w:r w:rsidRPr="00CC1AD1">
              <w:rPr>
                <w:rFonts w:eastAsia="Calibri" w:cstheme="minorHAnsi"/>
                <w:b/>
                <w:sz w:val="18"/>
                <w:szCs w:val="18"/>
                <w:lang w:val="en-GB"/>
              </w:rPr>
              <w:t>Approved by</w:t>
            </w:r>
          </w:p>
        </w:tc>
        <w:tc>
          <w:tcPr>
            <w:tcW w:w="6925" w:type="dxa"/>
            <w:shd w:val="clear" w:color="auto" w:fill="auto"/>
            <w:vAlign w:val="center"/>
          </w:tcPr>
          <w:p w14:paraId="28592190" w14:textId="77777777" w:rsidR="00CC1AD1" w:rsidRPr="00CC1AD1" w:rsidRDefault="00CC1AD1" w:rsidP="00CC1AD1">
            <w:pPr>
              <w:spacing w:before="60" w:after="60"/>
              <w:rPr>
                <w:rFonts w:eastAsia="Calibri" w:cstheme="minorHAnsi"/>
                <w:sz w:val="18"/>
                <w:szCs w:val="18"/>
                <w:lang w:val="en-GB"/>
              </w:rPr>
            </w:pPr>
            <w:r w:rsidRPr="00CC1AD1">
              <w:rPr>
                <w:rFonts w:eastAsia="Calibri" w:cstheme="minorHAnsi"/>
                <w:sz w:val="18"/>
                <w:szCs w:val="18"/>
                <w:lang w:val="en-GB"/>
              </w:rPr>
              <w:t xml:space="preserve">Moez </w:t>
            </w:r>
            <w:proofErr w:type="spellStart"/>
            <w:r w:rsidRPr="00CC1AD1">
              <w:rPr>
                <w:rFonts w:eastAsia="Calibri" w:cstheme="minorHAnsi"/>
                <w:sz w:val="18"/>
                <w:szCs w:val="18"/>
                <w:lang w:val="en-GB"/>
              </w:rPr>
              <w:t>Doraid</w:t>
            </w:r>
            <w:proofErr w:type="spellEnd"/>
            <w:r w:rsidRPr="00CC1AD1">
              <w:rPr>
                <w:rFonts w:eastAsia="Calibri" w:cstheme="minorHAnsi"/>
                <w:sz w:val="18"/>
                <w:szCs w:val="18"/>
                <w:lang w:val="en-GB"/>
              </w:rPr>
              <w:t>, Director, DMA</w:t>
            </w:r>
          </w:p>
        </w:tc>
      </w:tr>
      <w:tr w:rsidR="00CC1AD1" w:rsidRPr="00CC1AD1" w14:paraId="7D75269A" w14:textId="77777777" w:rsidTr="001A35FD">
        <w:trPr>
          <w:trHeight w:val="58"/>
        </w:trPr>
        <w:tc>
          <w:tcPr>
            <w:tcW w:w="1975" w:type="dxa"/>
            <w:shd w:val="clear" w:color="auto" w:fill="auto"/>
            <w:vAlign w:val="center"/>
          </w:tcPr>
          <w:p w14:paraId="2B3B201F" w14:textId="77777777" w:rsidR="00CC1AD1" w:rsidRPr="00CC1AD1" w:rsidRDefault="00CC1AD1" w:rsidP="00CC1AD1">
            <w:pPr>
              <w:spacing w:after="0"/>
              <w:rPr>
                <w:rFonts w:eastAsia="Calibri" w:cstheme="minorHAnsi"/>
                <w:b/>
                <w:sz w:val="18"/>
                <w:szCs w:val="18"/>
                <w:lang w:val="en-GB"/>
              </w:rPr>
            </w:pPr>
            <w:r w:rsidRPr="00CC1AD1">
              <w:rPr>
                <w:rFonts w:eastAsia="Calibri" w:cstheme="minorHAnsi"/>
                <w:b/>
                <w:sz w:val="18"/>
                <w:szCs w:val="18"/>
                <w:lang w:val="en-GB"/>
              </w:rPr>
              <w:t>Content Owner/s</w:t>
            </w:r>
          </w:p>
        </w:tc>
        <w:tc>
          <w:tcPr>
            <w:tcW w:w="6925" w:type="dxa"/>
            <w:shd w:val="clear" w:color="auto" w:fill="auto"/>
            <w:vAlign w:val="center"/>
          </w:tcPr>
          <w:p w14:paraId="164C0554" w14:textId="77777777" w:rsidR="00CC1AD1" w:rsidRPr="00CC1AD1" w:rsidRDefault="00CC1AD1" w:rsidP="00CC1AD1">
            <w:pPr>
              <w:spacing w:before="60" w:after="60"/>
              <w:rPr>
                <w:rFonts w:eastAsia="Calibri" w:cstheme="minorHAnsi"/>
                <w:sz w:val="18"/>
                <w:szCs w:val="18"/>
                <w:lang w:val="en-GB"/>
              </w:rPr>
            </w:pPr>
            <w:r w:rsidRPr="00CC1AD1">
              <w:rPr>
                <w:rFonts w:eastAsia="Calibri" w:cstheme="minorHAnsi"/>
                <w:sz w:val="18"/>
                <w:szCs w:val="18"/>
                <w:lang w:val="en-GB"/>
              </w:rPr>
              <w:t xml:space="preserve">Lene Jespersen, Deputy Director, DMA </w:t>
            </w:r>
          </w:p>
        </w:tc>
      </w:tr>
    </w:tbl>
    <w:p w14:paraId="1256DFE7" w14:textId="77777777" w:rsidR="00CC1AD1" w:rsidRPr="00CC1AD1" w:rsidRDefault="00CC1AD1" w:rsidP="00CC1AD1">
      <w:pPr>
        <w:spacing w:after="0"/>
        <w:rPr>
          <w:rFonts w:eastAsia="Calibri" w:cstheme="minorHAnsi"/>
          <w:b/>
          <w:sz w:val="18"/>
          <w:szCs w:val="18"/>
          <w:lang w:val="en-GB"/>
        </w:rPr>
      </w:pPr>
    </w:p>
    <w:p w14:paraId="29D8616F" w14:textId="77777777" w:rsidR="00CC1AD1" w:rsidRPr="00CC1AD1" w:rsidRDefault="00CC1AD1" w:rsidP="00CC1AD1">
      <w:pPr>
        <w:rPr>
          <w:rFonts w:eastAsia="Calibri" w:cstheme="minorHAnsi"/>
          <w:b/>
          <w:sz w:val="18"/>
          <w:szCs w:val="18"/>
          <w:lang w:val="en-GB"/>
        </w:rPr>
      </w:pPr>
      <w:r w:rsidRPr="00CC1AD1">
        <w:rPr>
          <w:rFonts w:eastAsia="Calibri" w:cstheme="minorHAnsi"/>
          <w:b/>
          <w:sz w:val="18"/>
          <w:szCs w:val="18"/>
          <w:lang w:val="en-GB"/>
        </w:rPr>
        <w:t>Table of Contents</w:t>
      </w:r>
    </w:p>
    <w:p w14:paraId="6D1EA1DC" w14:textId="71F5EF40"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b/>
          <w:color w:val="000000"/>
          <w:sz w:val="18"/>
          <w:szCs w:val="18"/>
          <w:lang w:val="en-GB"/>
        </w:rPr>
        <w:fldChar w:fldCharType="begin"/>
      </w:r>
      <w:r w:rsidRPr="00CC1AD1">
        <w:rPr>
          <w:rFonts w:eastAsia="Times New Roman" w:cstheme="minorHAnsi"/>
          <w:b/>
          <w:color w:val="000000"/>
          <w:sz w:val="18"/>
          <w:szCs w:val="18"/>
          <w:lang w:val="en-GB"/>
        </w:rPr>
        <w:instrText xml:space="preserve"> TOC \o "1-1" </w:instrText>
      </w:r>
      <w:r w:rsidRPr="00CC1AD1">
        <w:rPr>
          <w:rFonts w:eastAsia="Times New Roman" w:cstheme="minorHAnsi"/>
          <w:b/>
          <w:color w:val="000000"/>
          <w:sz w:val="18"/>
          <w:szCs w:val="18"/>
          <w:lang w:val="en-GB"/>
        </w:rPr>
        <w:fldChar w:fldCharType="separate"/>
      </w:r>
      <w:r w:rsidRPr="00CC1AD1">
        <w:rPr>
          <w:rFonts w:eastAsia="Times New Roman" w:cstheme="minorHAnsi"/>
          <w:noProof/>
          <w:color w:val="000000"/>
          <w:sz w:val="18"/>
          <w:szCs w:val="18"/>
          <w:lang w:val="en-GB"/>
        </w:rPr>
        <w:t>1</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Purpose</w:t>
      </w:r>
      <w:r w:rsidRPr="00CC1AD1">
        <w:rPr>
          <w:rFonts w:eastAsia="Times New Roman" w:cstheme="minorHAnsi"/>
          <w:noProof/>
          <w:color w:val="000000"/>
          <w:sz w:val="18"/>
          <w:szCs w:val="18"/>
          <w:lang w:val="en-GB"/>
        </w:rPr>
        <w:tab/>
      </w:r>
    </w:p>
    <w:p w14:paraId="4B345A26" w14:textId="6C221113"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2</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Application</w:t>
      </w:r>
      <w:r w:rsidRPr="00CC1AD1">
        <w:rPr>
          <w:rFonts w:eastAsia="Times New Roman" w:cstheme="minorHAnsi"/>
          <w:noProof/>
          <w:color w:val="000000"/>
          <w:sz w:val="18"/>
          <w:szCs w:val="18"/>
          <w:lang w:val="en-GB"/>
        </w:rPr>
        <w:tab/>
      </w:r>
    </w:p>
    <w:p w14:paraId="32734CEE" w14:textId="02E85314"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3</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Definitions</w:t>
      </w:r>
      <w:r w:rsidRPr="00CC1AD1">
        <w:rPr>
          <w:rFonts w:eastAsia="Times New Roman" w:cstheme="minorHAnsi"/>
          <w:noProof/>
          <w:color w:val="000000"/>
          <w:sz w:val="18"/>
          <w:szCs w:val="18"/>
          <w:lang w:val="en-GB"/>
        </w:rPr>
        <w:tab/>
      </w:r>
    </w:p>
    <w:p w14:paraId="0C5B1A3C" w14:textId="25C7DE3D"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4</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Roles and Responsibilities</w:t>
      </w:r>
      <w:r w:rsidRPr="00CC1AD1">
        <w:rPr>
          <w:rFonts w:eastAsia="Times New Roman" w:cstheme="minorHAnsi"/>
          <w:noProof/>
          <w:color w:val="000000"/>
          <w:sz w:val="18"/>
          <w:szCs w:val="18"/>
          <w:lang w:val="en-GB"/>
        </w:rPr>
        <w:tab/>
      </w:r>
    </w:p>
    <w:p w14:paraId="1E0A261F" w14:textId="7FA597EF"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5</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Policy</w:t>
      </w:r>
      <w:r w:rsidRPr="00CC1AD1">
        <w:rPr>
          <w:rFonts w:eastAsia="Times New Roman" w:cstheme="minorHAnsi"/>
          <w:noProof/>
          <w:color w:val="000000"/>
          <w:sz w:val="18"/>
          <w:szCs w:val="18"/>
          <w:lang w:val="en-GB"/>
        </w:rPr>
        <w:tab/>
      </w:r>
    </w:p>
    <w:p w14:paraId="06654131" w14:textId="5E2030C6"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6</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Other Provisions</w:t>
      </w:r>
    </w:p>
    <w:p w14:paraId="7582A4AD" w14:textId="13FBFB64"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7</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Entry into Force and Other Transitional Measures</w:t>
      </w:r>
      <w:r w:rsidRPr="00CC1AD1">
        <w:rPr>
          <w:rFonts w:eastAsia="Times New Roman" w:cstheme="minorHAnsi"/>
          <w:noProof/>
          <w:color w:val="000000"/>
          <w:sz w:val="18"/>
          <w:szCs w:val="18"/>
          <w:lang w:val="en-GB"/>
        </w:rPr>
        <w:tab/>
      </w:r>
    </w:p>
    <w:p w14:paraId="2FF483AC" w14:textId="10B6FB5A"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8</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Relevant documents</w:t>
      </w:r>
    </w:p>
    <w:p w14:paraId="526C3D04" w14:textId="56D56FA7" w:rsidR="00CC1AD1" w:rsidRPr="00CC1AD1" w:rsidRDefault="00CC1AD1" w:rsidP="00CC1AD1">
      <w:pPr>
        <w:spacing w:after="113" w:line="248" w:lineRule="auto"/>
        <w:ind w:left="25" w:right="29" w:hanging="10"/>
        <w:rPr>
          <w:rFonts w:eastAsiaTheme="minorEastAsia" w:cstheme="minorHAnsi"/>
          <w:noProof/>
          <w:color w:val="000000"/>
          <w:sz w:val="18"/>
          <w:szCs w:val="18"/>
          <w:lang w:val="en-GB"/>
        </w:rPr>
      </w:pPr>
      <w:r w:rsidRPr="00CC1AD1">
        <w:rPr>
          <w:rFonts w:eastAsia="Times New Roman" w:cstheme="minorHAnsi"/>
          <w:noProof/>
          <w:color w:val="000000"/>
          <w:sz w:val="18"/>
          <w:szCs w:val="18"/>
          <w:lang w:val="en-GB"/>
        </w:rPr>
        <w:t>9</w:t>
      </w:r>
      <w:r w:rsidRPr="00CC1AD1">
        <w:rPr>
          <w:rFonts w:eastAsiaTheme="minorEastAsia" w:cstheme="minorHAnsi"/>
          <w:noProof/>
          <w:color w:val="000000"/>
          <w:sz w:val="18"/>
          <w:szCs w:val="18"/>
          <w:lang w:val="en-GB"/>
        </w:rPr>
        <w:tab/>
      </w:r>
      <w:r w:rsidRPr="00CC1AD1">
        <w:rPr>
          <w:rFonts w:eastAsia="Times New Roman" w:cstheme="minorHAnsi"/>
          <w:noProof/>
          <w:color w:val="000000"/>
          <w:sz w:val="18"/>
          <w:szCs w:val="18"/>
          <w:lang w:val="en-GB"/>
        </w:rPr>
        <w:t>Annex I: Reference Matrix for Dealing with Fraud</w:t>
      </w:r>
      <w:r w:rsidRPr="00CC1AD1">
        <w:rPr>
          <w:rFonts w:eastAsia="Times New Roman" w:cstheme="minorHAnsi"/>
          <w:noProof/>
          <w:color w:val="000000"/>
          <w:sz w:val="18"/>
          <w:szCs w:val="18"/>
          <w:lang w:val="en-GB"/>
        </w:rPr>
        <w:tab/>
      </w:r>
    </w:p>
    <w:p w14:paraId="1D6DB2FF" w14:textId="77777777" w:rsidR="00CC1AD1" w:rsidRPr="00CC1AD1" w:rsidRDefault="00CC1AD1" w:rsidP="00CC1AD1">
      <w:pPr>
        <w:rPr>
          <w:rFonts w:eastAsia="Calibri" w:cstheme="minorHAnsi"/>
          <w:sz w:val="18"/>
          <w:szCs w:val="18"/>
          <w:lang w:val="en-GB"/>
        </w:rPr>
      </w:pPr>
      <w:r w:rsidRPr="00CC1AD1">
        <w:rPr>
          <w:rFonts w:eastAsia="Calibri" w:cstheme="minorHAnsi"/>
          <w:b/>
          <w:bCs/>
          <w:sz w:val="18"/>
          <w:szCs w:val="18"/>
          <w:lang w:val="en-GB"/>
        </w:rPr>
        <w:fldChar w:fldCharType="end"/>
      </w:r>
    </w:p>
    <w:p w14:paraId="1478B3BC"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sz w:val="18"/>
          <w:szCs w:val="18"/>
          <w:lang w:val="en-GB"/>
        </w:rPr>
      </w:pPr>
      <w:bookmarkStart w:id="1" w:name="_Toc497764858"/>
      <w:bookmarkStart w:id="2" w:name="_Toc516567170"/>
      <w:r w:rsidRPr="00CC1AD1">
        <w:rPr>
          <w:rFonts w:eastAsia="Times New Roman" w:cstheme="minorHAnsi"/>
          <w:b/>
          <w:i/>
          <w:color w:val="000000"/>
          <w:sz w:val="18"/>
          <w:szCs w:val="18"/>
          <w:lang w:val="en-GB"/>
        </w:rPr>
        <w:t>Purpose</w:t>
      </w:r>
      <w:bookmarkEnd w:id="1"/>
      <w:bookmarkEnd w:id="2"/>
      <w:r w:rsidRPr="00CC1AD1">
        <w:rPr>
          <w:rFonts w:eastAsia="Times New Roman" w:cstheme="minorHAnsi"/>
          <w:b/>
          <w:i/>
          <w:color w:val="000000"/>
          <w:sz w:val="18"/>
          <w:szCs w:val="18"/>
          <w:lang w:val="en-GB"/>
        </w:rPr>
        <w:t xml:space="preserve"> </w:t>
      </w:r>
    </w:p>
    <w:p w14:paraId="7593F7A1" w14:textId="0398261D"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UN Women, as a potential victim of fraud, is exposed to various risks which may include financial risks, which can be measured in monetary terms; operational risks, which cause deficiencies in the implementation and delivery of programmes; and reputational risks, which harm the prestige and respect of the Organization.</w:t>
      </w:r>
    </w:p>
    <w:p w14:paraId="488FCE81"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In respect of fraud risks, UN Women maps its three lines of defense as follows:</w:t>
      </w:r>
    </w:p>
    <w:p w14:paraId="4FF1FDCF" w14:textId="77777777" w:rsidR="00CC1AD1" w:rsidRPr="00CC1AD1" w:rsidRDefault="00CC1AD1" w:rsidP="002B6818">
      <w:pPr>
        <w:pStyle w:val="ListParagraph"/>
        <w:numPr>
          <w:ilvl w:val="0"/>
          <w:numId w:val="45"/>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1A2CAF7" w14:textId="77777777" w:rsidR="00CC1AD1" w:rsidRPr="00CC1AD1" w:rsidRDefault="00CC1AD1" w:rsidP="002B6818">
      <w:pPr>
        <w:pStyle w:val="ListParagraph"/>
        <w:numPr>
          <w:ilvl w:val="0"/>
          <w:numId w:val="45"/>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D511443" w14:textId="77777777" w:rsidR="00CC1AD1" w:rsidRPr="00CC1AD1" w:rsidRDefault="00CC1AD1" w:rsidP="002B6818">
      <w:pPr>
        <w:pStyle w:val="ListParagraph"/>
        <w:numPr>
          <w:ilvl w:val="0"/>
          <w:numId w:val="45"/>
        </w:numPr>
        <w:tabs>
          <w:tab w:val="num" w:pos="964"/>
        </w:tabs>
        <w:adjustRightInd w:val="0"/>
        <w:spacing w:before="60" w:after="60" w:line="264" w:lineRule="auto"/>
        <w:jc w:val="both"/>
        <w:rPr>
          <w:rFonts w:eastAsia="Calibri" w:cstheme="minorHAnsi"/>
          <w:color w:val="262626" w:themeColor="text1" w:themeTint="D9"/>
          <w:sz w:val="18"/>
          <w:szCs w:val="18"/>
        </w:rPr>
      </w:pPr>
      <w:r w:rsidRPr="00CC1AD1">
        <w:rPr>
          <w:rFonts w:eastAsia="Calibri" w:cstheme="minorHAnsi"/>
          <w:color w:val="262626" w:themeColor="text1" w:themeTint="D9"/>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A832077"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18"/>
          <w:szCs w:val="18"/>
          <w:lang w:val="en-GB"/>
        </w:rPr>
      </w:pPr>
      <w:r w:rsidRPr="00CC1AD1">
        <w:rPr>
          <w:rFonts w:eastAsia="Times New Roman" w:cstheme="minorHAnsi"/>
          <w:bCs/>
          <w:color w:val="000000" w:themeColor="text1"/>
          <w:sz w:val="18"/>
          <w:szCs w:val="18"/>
          <w:lang w:val="en-GB"/>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3812BB4"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lastRenderedPageBreak/>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CC1AD1">
        <w:rPr>
          <w:rFonts w:eastAsia="Times New Roman" w:cstheme="minorHAnsi"/>
          <w:bCs/>
          <w:color w:val="000000" w:themeColor="text1"/>
          <w:spacing w:val="-10"/>
          <w:sz w:val="20"/>
          <w:szCs w:val="20"/>
          <w:lang w:val="en-GB"/>
        </w:rPr>
        <w:t>Policy</w:t>
      </w:r>
      <w:r w:rsidRPr="00CC1AD1">
        <w:rPr>
          <w:rFonts w:eastAsia="Times New Roman" w:cstheme="minorHAnsi"/>
          <w:bCs/>
          <w:color w:val="000000" w:themeColor="text1"/>
          <w:sz w:val="20"/>
          <w:szCs w:val="20"/>
          <w:lang w:val="en-GB"/>
        </w:rPr>
        <w:t xml:space="preserve"> for Addressing Non-Compliance with UN Standards of Conduct (the “Legal Policy”), </w:t>
      </w:r>
      <w:r w:rsidRPr="00CC1AD1">
        <w:rPr>
          <w:rFonts w:eastAsia="Times New Roman" w:cstheme="minorHAnsi"/>
          <w:bCs/>
          <w:color w:val="000000" w:themeColor="text1"/>
          <w:spacing w:val="-11"/>
          <w:sz w:val="20"/>
          <w:szCs w:val="20"/>
          <w:lang w:val="en-GB"/>
        </w:rPr>
        <w:t xml:space="preserve">the </w:t>
      </w:r>
      <w:r w:rsidRPr="00CC1AD1">
        <w:rPr>
          <w:rFonts w:eastAsia="Times New Roman" w:cstheme="minorHAnsi"/>
          <w:bCs/>
          <w:color w:val="000000" w:themeColor="text1"/>
          <w:sz w:val="20"/>
          <w:szCs w:val="20"/>
          <w:u w:val="single"/>
          <w:lang w:val="en-GB"/>
        </w:rPr>
        <w:t>UN-Women Policy for Protection Against Retaliation, and t</w:t>
      </w:r>
      <w:r w:rsidRPr="00CC1AD1">
        <w:rPr>
          <w:rFonts w:eastAsia="Times New Roman" w:cstheme="minorHAnsi"/>
          <w:bCs/>
          <w:color w:val="000000" w:themeColor="text1"/>
          <w:sz w:val="20"/>
          <w:szCs w:val="20"/>
          <w:lang w:val="en-GB"/>
        </w:rPr>
        <w:t>he Delegation of Authority Policy (the “</w:t>
      </w:r>
      <w:proofErr w:type="spellStart"/>
      <w:r w:rsidRPr="00CC1AD1">
        <w:rPr>
          <w:rFonts w:eastAsia="Times New Roman" w:cstheme="minorHAnsi"/>
          <w:bCs/>
          <w:color w:val="000000" w:themeColor="text1"/>
          <w:sz w:val="20"/>
          <w:szCs w:val="20"/>
          <w:lang w:val="en-GB"/>
        </w:rPr>
        <w:t>DoA</w:t>
      </w:r>
      <w:proofErr w:type="spellEnd"/>
      <w:r w:rsidRPr="00CC1AD1">
        <w:rPr>
          <w:rFonts w:eastAsia="Times New Roman" w:cstheme="minorHAnsi"/>
          <w:bCs/>
          <w:color w:val="000000" w:themeColor="text1"/>
          <w:sz w:val="20"/>
          <w:szCs w:val="20"/>
          <w:lang w:val="en-GB"/>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7D767440"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3" w:name="_Toc497764859"/>
      <w:bookmarkStart w:id="4" w:name="_Toc516567171"/>
      <w:r w:rsidRPr="00CC1AD1">
        <w:rPr>
          <w:rFonts w:eastAsia="Times New Roman" w:cstheme="minorHAnsi"/>
          <w:b/>
          <w:i/>
          <w:color w:val="000000" w:themeColor="text1"/>
          <w:sz w:val="20"/>
          <w:szCs w:val="20"/>
          <w:lang w:val="en-GB"/>
        </w:rPr>
        <w:t>Application</w:t>
      </w:r>
      <w:bookmarkEnd w:id="3"/>
      <w:bookmarkEnd w:id="4"/>
    </w:p>
    <w:p w14:paraId="4456AF9D"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This Policy applies to any fraud involving UN Women staff members as well as any party, individual or corporate, having a direct or indirect contractual relationship with UN Women or that is funded, wholly or in part, with UN Women resources.</w:t>
      </w:r>
    </w:p>
    <w:p w14:paraId="4C9BF752"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This Policy can apply to:</w:t>
      </w:r>
    </w:p>
    <w:p w14:paraId="166BE41A" w14:textId="77777777" w:rsidR="00CC1AD1" w:rsidRPr="00CC1AD1" w:rsidRDefault="00CC1AD1" w:rsidP="002B6818">
      <w:pPr>
        <w:numPr>
          <w:ilvl w:val="0"/>
          <w:numId w:val="42"/>
        </w:numPr>
        <w:adjustRightInd w:val="0"/>
        <w:spacing w:before="60" w:after="60" w:line="264" w:lineRule="auto"/>
        <w:jc w:val="both"/>
        <w:rPr>
          <w:rFonts w:eastAsia="Calibri" w:cstheme="minorHAnsi"/>
          <w:color w:val="000000" w:themeColor="text1"/>
          <w:sz w:val="20"/>
          <w:szCs w:val="20"/>
        </w:rPr>
      </w:pPr>
      <w:r w:rsidRPr="00CC1AD1">
        <w:rPr>
          <w:rFonts w:eastAsia="Calibri" w:cstheme="minorHAnsi"/>
          <w:b/>
          <w:color w:val="000000" w:themeColor="text1"/>
          <w:sz w:val="20"/>
          <w:szCs w:val="20"/>
        </w:rPr>
        <w:t>Personnel</w:t>
      </w:r>
      <w:r w:rsidRPr="00CC1AD1">
        <w:rPr>
          <w:rFonts w:eastAsia="Calibri" w:cstheme="minorHAnsi"/>
          <w:color w:val="000000" w:themeColor="text1"/>
          <w:sz w:val="20"/>
          <w:szCs w:val="20"/>
        </w:rPr>
        <w:t>: staff members of UN Women and persons engaged by UN Women under other contractual arrangements to perform services for UN Women.</w:t>
      </w:r>
    </w:p>
    <w:p w14:paraId="441A6EB8" w14:textId="77777777" w:rsidR="00CC1AD1" w:rsidRPr="00CC1AD1" w:rsidRDefault="00CC1AD1" w:rsidP="00CC1AD1">
      <w:pPr>
        <w:tabs>
          <w:tab w:val="num" w:pos="964"/>
        </w:tabs>
        <w:adjustRightInd w:val="0"/>
        <w:spacing w:before="60" w:after="60" w:line="264" w:lineRule="auto"/>
        <w:ind w:left="964" w:hanging="397"/>
        <w:jc w:val="both"/>
        <w:rPr>
          <w:rFonts w:eastAsia="Calibri" w:cstheme="minorHAnsi"/>
          <w:color w:val="000000" w:themeColor="text1"/>
          <w:sz w:val="20"/>
          <w:szCs w:val="20"/>
        </w:rPr>
      </w:pPr>
      <w:r w:rsidRPr="00CC1AD1">
        <w:rPr>
          <w:rFonts w:eastAsia="Calibri" w:cstheme="minorHAnsi"/>
          <w:b/>
          <w:color w:val="000000" w:themeColor="text1"/>
          <w:sz w:val="20"/>
          <w:szCs w:val="20"/>
        </w:rPr>
        <w:t>Implementing Partners and Responsible Parties</w:t>
      </w:r>
      <w:r w:rsidRPr="00CC1AD1">
        <w:rPr>
          <w:rFonts w:eastAsia="Calibri" w:cstheme="minorHAnsi"/>
          <w:color w:val="000000" w:themeColor="text1"/>
          <w:sz w:val="20"/>
          <w:szCs w:val="20"/>
        </w:rPr>
        <w:t>: entities engaged by UN Women to carry out programme or project activities including government entities, non-UN inter- governmental organizations, non-governmental organizations, and UN agencies.</w:t>
      </w:r>
    </w:p>
    <w:p w14:paraId="4516684D" w14:textId="77777777" w:rsidR="00CC1AD1" w:rsidRPr="00CC1AD1" w:rsidRDefault="00CC1AD1" w:rsidP="00CC1AD1">
      <w:pPr>
        <w:tabs>
          <w:tab w:val="num" w:pos="964"/>
        </w:tabs>
        <w:adjustRightInd w:val="0"/>
        <w:spacing w:before="60" w:after="60" w:line="264" w:lineRule="auto"/>
        <w:ind w:left="964" w:hanging="397"/>
        <w:jc w:val="both"/>
        <w:rPr>
          <w:rFonts w:eastAsia="Calibri" w:cstheme="minorHAnsi"/>
          <w:color w:val="000000" w:themeColor="text1"/>
          <w:sz w:val="20"/>
          <w:szCs w:val="20"/>
        </w:rPr>
      </w:pPr>
      <w:r w:rsidRPr="00CC1AD1">
        <w:rPr>
          <w:rFonts w:eastAsia="Calibri" w:cstheme="minorHAnsi"/>
          <w:b/>
          <w:color w:val="000000" w:themeColor="text1"/>
          <w:sz w:val="20"/>
          <w:szCs w:val="20"/>
        </w:rPr>
        <w:t>Vendors</w:t>
      </w:r>
      <w:r w:rsidRPr="00CC1AD1">
        <w:rPr>
          <w:rFonts w:eastAsia="Calibri" w:cstheme="minorHAnsi"/>
          <w:color w:val="000000" w:themeColor="text1"/>
          <w:sz w:val="20"/>
          <w:szCs w:val="20"/>
        </w:rPr>
        <w:t>: An offeror or a prospective, registered or actual supplier, contractor or provider of goods, services and/or works to the UN System.</w:t>
      </w:r>
    </w:p>
    <w:p w14:paraId="07AC3B8D" w14:textId="77777777" w:rsidR="00CC1AD1" w:rsidRPr="00CC1AD1" w:rsidRDefault="00CC1AD1" w:rsidP="00CC1AD1">
      <w:pPr>
        <w:rPr>
          <w:rFonts w:eastAsia="Calibri" w:cstheme="minorHAnsi"/>
          <w:color w:val="000000" w:themeColor="text1"/>
          <w:sz w:val="20"/>
          <w:szCs w:val="20"/>
          <w:lang w:val="en-GB"/>
        </w:rPr>
      </w:pPr>
    </w:p>
    <w:p w14:paraId="75754113" w14:textId="77777777" w:rsidR="00CC1AD1" w:rsidRPr="00CC1AD1" w:rsidRDefault="00CC1AD1" w:rsidP="00CC1AD1">
      <w:pPr>
        <w:rPr>
          <w:rFonts w:eastAsia="Calibri" w:cstheme="minorHAnsi"/>
          <w:color w:val="000000" w:themeColor="text1"/>
          <w:sz w:val="20"/>
          <w:szCs w:val="20"/>
          <w:lang w:val="en-GB"/>
        </w:rPr>
      </w:pPr>
    </w:p>
    <w:p w14:paraId="2E4E603A"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5" w:name="_Toc497764860"/>
      <w:bookmarkStart w:id="6" w:name="_Toc516567172"/>
      <w:r w:rsidRPr="00CC1AD1">
        <w:rPr>
          <w:rFonts w:eastAsia="Times New Roman" w:cstheme="minorHAnsi"/>
          <w:b/>
          <w:i/>
          <w:color w:val="000000" w:themeColor="text1"/>
          <w:sz w:val="20"/>
          <w:szCs w:val="20"/>
          <w:lang w:val="en-GB"/>
        </w:rPr>
        <w:t>Definitions</w:t>
      </w:r>
      <w:bookmarkEnd w:id="5"/>
      <w:bookmarkEnd w:id="6"/>
    </w:p>
    <w:p w14:paraId="0FCE6152" w14:textId="77777777" w:rsidR="00CC1AD1" w:rsidRPr="00CC1AD1" w:rsidRDefault="00CC1AD1" w:rsidP="00CC1AD1">
      <w:pPr>
        <w:adjustRightInd w:val="0"/>
        <w:spacing w:before="120" w:after="120" w:line="264" w:lineRule="auto"/>
        <w:ind w:left="2835" w:hanging="2835"/>
        <w:jc w:val="both"/>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“Fraud”</w:t>
      </w:r>
      <w:r w:rsidRPr="00CC1AD1">
        <w:rPr>
          <w:rFonts w:eastAsia="Calibri" w:cstheme="minorHAnsi"/>
          <w:color w:val="000000" w:themeColor="text1"/>
          <w:sz w:val="20"/>
          <w:szCs w:val="20"/>
          <w:lang w:val="en-GB"/>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CC1AD1">
        <w:rPr>
          <w:rFonts w:eastAsia="Calibri" w:cstheme="minorHAnsi"/>
          <w:color w:val="000000" w:themeColor="text1"/>
          <w:sz w:val="20"/>
          <w:szCs w:val="20"/>
          <w:vertAlign w:val="superscript"/>
          <w:lang w:val="en-GB"/>
        </w:rPr>
        <w:t>rd</w:t>
      </w:r>
      <w:r w:rsidRPr="00CC1AD1">
        <w:rPr>
          <w:rFonts w:eastAsia="Calibri" w:cstheme="minorHAnsi"/>
          <w:color w:val="000000" w:themeColor="text1"/>
          <w:sz w:val="20"/>
          <w:szCs w:val="20"/>
          <w:lang w:val="en-GB"/>
        </w:rPr>
        <w:t xml:space="preserve"> Session, March 2017).</w:t>
      </w:r>
    </w:p>
    <w:p w14:paraId="7B784EDE" w14:textId="77777777" w:rsidR="00CC1AD1" w:rsidRPr="00CC1AD1" w:rsidRDefault="00CC1AD1" w:rsidP="00CC1AD1">
      <w:pPr>
        <w:adjustRightInd w:val="0"/>
        <w:spacing w:before="120" w:after="120" w:line="264" w:lineRule="auto"/>
        <w:ind w:left="2835" w:hanging="2835"/>
        <w:jc w:val="both"/>
        <w:rPr>
          <w:rFonts w:eastAsia="Calibri" w:cstheme="minorHAnsi"/>
          <w:color w:val="000000" w:themeColor="text1"/>
          <w:sz w:val="20"/>
          <w:szCs w:val="20"/>
          <w:lang w:val="en-GB"/>
        </w:rPr>
      </w:pPr>
      <w:r w:rsidRPr="00CC1AD1" w:rsidDel="00082C19">
        <w:rPr>
          <w:rFonts w:eastAsia="Calibri" w:cstheme="minorHAnsi"/>
          <w:color w:val="000000" w:themeColor="text1"/>
          <w:sz w:val="20"/>
          <w:szCs w:val="20"/>
          <w:lang w:val="en-GB"/>
        </w:rPr>
        <w:t xml:space="preserve"> </w:t>
      </w:r>
      <w:r w:rsidRPr="00CC1AD1">
        <w:rPr>
          <w:rFonts w:eastAsia="Calibri" w:cstheme="minorHAnsi"/>
          <w:b/>
          <w:color w:val="000000" w:themeColor="text1"/>
          <w:sz w:val="20"/>
          <w:szCs w:val="20"/>
          <w:lang w:val="en-GB"/>
        </w:rPr>
        <w:t>“Presumptive Fraud”</w:t>
      </w:r>
      <w:r w:rsidRPr="00CC1AD1">
        <w:rPr>
          <w:rFonts w:eastAsia="Calibri" w:cstheme="minorHAnsi"/>
          <w:color w:val="000000" w:themeColor="text1"/>
          <w:sz w:val="20"/>
          <w:szCs w:val="20"/>
          <w:lang w:val="en-GB"/>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CC1AD1">
        <w:rPr>
          <w:rFonts w:eastAsia="Calibri" w:cstheme="minorHAnsi"/>
          <w:color w:val="000000" w:themeColor="text1"/>
          <w:sz w:val="20"/>
          <w:szCs w:val="20"/>
          <w:vertAlign w:val="superscript"/>
          <w:lang w:val="en-GB"/>
        </w:rPr>
        <w:t>rd</w:t>
      </w:r>
      <w:r w:rsidRPr="00CC1AD1">
        <w:rPr>
          <w:rFonts w:eastAsia="Calibri" w:cstheme="minorHAnsi"/>
          <w:color w:val="000000" w:themeColor="text1"/>
          <w:sz w:val="20"/>
          <w:szCs w:val="20"/>
          <w:lang w:val="en-GB"/>
        </w:rPr>
        <w:t xml:space="preserve"> Session, March 2017).</w:t>
      </w:r>
    </w:p>
    <w:p w14:paraId="517690CF"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7" w:name="_Toc497764861"/>
      <w:bookmarkStart w:id="8" w:name="_Toc516567173"/>
      <w:r w:rsidRPr="00CC1AD1">
        <w:rPr>
          <w:rFonts w:eastAsia="Times New Roman" w:cstheme="minorHAnsi"/>
          <w:b/>
          <w:i/>
          <w:color w:val="000000" w:themeColor="text1"/>
          <w:sz w:val="20"/>
          <w:szCs w:val="20"/>
          <w:lang w:val="en-GB"/>
        </w:rPr>
        <w:t>Roles and Responsibilities</w:t>
      </w:r>
      <w:bookmarkEnd w:id="7"/>
      <w:bookmarkEnd w:id="8"/>
    </w:p>
    <w:p w14:paraId="4C9E4045"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All</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parties</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to</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whom</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this</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Policy</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applies</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are</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responsible</w:t>
      </w:r>
      <w:r w:rsidRPr="00CC1AD1">
        <w:rPr>
          <w:rFonts w:eastAsia="Times New Roman" w:cstheme="minorHAnsi"/>
          <w:bCs/>
          <w:color w:val="000000" w:themeColor="text1"/>
          <w:spacing w:val="-10"/>
          <w:sz w:val="20"/>
          <w:szCs w:val="20"/>
          <w:lang w:val="en-GB"/>
        </w:rPr>
        <w:t xml:space="preserve"> </w:t>
      </w:r>
      <w:r w:rsidRPr="00CC1AD1">
        <w:rPr>
          <w:rFonts w:eastAsia="Times New Roman" w:cstheme="minorHAnsi"/>
          <w:bCs/>
          <w:color w:val="000000" w:themeColor="text1"/>
          <w:sz w:val="20"/>
          <w:szCs w:val="20"/>
          <w:lang w:val="en-GB"/>
        </w:rPr>
        <w:t>for</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safeguarding</w:t>
      </w:r>
      <w:r w:rsidRPr="00CC1AD1">
        <w:rPr>
          <w:rFonts w:eastAsia="Times New Roman" w:cstheme="minorHAnsi"/>
          <w:bCs/>
          <w:color w:val="000000" w:themeColor="text1"/>
          <w:spacing w:val="-8"/>
          <w:sz w:val="20"/>
          <w:szCs w:val="20"/>
          <w:lang w:val="en-GB"/>
        </w:rPr>
        <w:t xml:space="preserve"> </w:t>
      </w:r>
      <w:r w:rsidRPr="00CC1AD1">
        <w:rPr>
          <w:rFonts w:eastAsia="Times New Roman" w:cstheme="minorHAnsi"/>
          <w:bCs/>
          <w:color w:val="000000" w:themeColor="text1"/>
          <w:sz w:val="20"/>
          <w:szCs w:val="20"/>
          <w:lang w:val="en-GB"/>
        </w:rPr>
        <w:t>the</w:t>
      </w:r>
      <w:r w:rsidRPr="00CC1AD1">
        <w:rPr>
          <w:rFonts w:eastAsia="Times New Roman" w:cstheme="minorHAnsi"/>
          <w:bCs/>
          <w:color w:val="000000" w:themeColor="text1"/>
          <w:spacing w:val="-7"/>
          <w:sz w:val="20"/>
          <w:szCs w:val="20"/>
          <w:lang w:val="en-GB"/>
        </w:rPr>
        <w:t xml:space="preserve"> </w:t>
      </w:r>
      <w:r w:rsidRPr="00CC1AD1">
        <w:rPr>
          <w:rFonts w:eastAsia="Times New Roman" w:cstheme="minorHAnsi"/>
          <w:bCs/>
          <w:color w:val="000000" w:themeColor="text1"/>
          <w:sz w:val="20"/>
          <w:szCs w:val="20"/>
          <w:lang w:val="en-GB"/>
        </w:rPr>
        <w:t>resources entrusted to UN Women and have critical roles and responsibilities in ensuring that fraud in relation to UN Women resources and activities is prevented, detected, reported and addressed promptly.</w:t>
      </w:r>
    </w:p>
    <w:p w14:paraId="6E14868F"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 xml:space="preserve">Director, Division of the Internal Evaluation and Audit Services (IEAS) </w:t>
      </w:r>
    </w:p>
    <w:p w14:paraId="247B0094"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 Director, IEAS shall act as the corporate manager who is the custodian of this Policy and who is responsible for the implementation, monitoring, and periodic review of this Policy.</w:t>
      </w:r>
    </w:p>
    <w:p w14:paraId="1DD20582"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In carrying out this role, the Director, IEAS will among other things:</w:t>
      </w:r>
    </w:p>
    <w:p w14:paraId="1D2A1A9B" w14:textId="77777777" w:rsidR="00CC1AD1" w:rsidRPr="00CC1AD1" w:rsidRDefault="00CC1AD1" w:rsidP="00CC1AD1">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lastRenderedPageBreak/>
        <w:t>Serve as the repository of knowledge on fraud risks and controls;</w:t>
      </w:r>
      <w:r w:rsidRPr="00CC1AD1">
        <w:rPr>
          <w:rFonts w:eastAsia="Calibri" w:cstheme="minorHAnsi"/>
          <w:color w:val="000000" w:themeColor="text1"/>
          <w:spacing w:val="-19"/>
          <w:sz w:val="20"/>
          <w:szCs w:val="20"/>
        </w:rPr>
        <w:t xml:space="preserve"> </w:t>
      </w:r>
      <w:r w:rsidRPr="00CC1AD1">
        <w:rPr>
          <w:rFonts w:eastAsia="Calibri" w:cstheme="minorHAnsi"/>
          <w:color w:val="000000" w:themeColor="text1"/>
          <w:sz w:val="20"/>
          <w:szCs w:val="20"/>
        </w:rPr>
        <w:t>and</w:t>
      </w:r>
    </w:p>
    <w:p w14:paraId="734B5FA2" w14:textId="77777777" w:rsidR="00CC1AD1" w:rsidRPr="00CC1AD1" w:rsidRDefault="00CC1AD1" w:rsidP="00CC1AD1">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Manage</w:t>
      </w:r>
      <w:r w:rsidRPr="00CC1AD1">
        <w:rPr>
          <w:rFonts w:eastAsia="Calibri" w:cstheme="minorHAnsi"/>
          <w:color w:val="000000" w:themeColor="text1"/>
          <w:spacing w:val="-13"/>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13"/>
          <w:sz w:val="20"/>
          <w:szCs w:val="20"/>
        </w:rPr>
        <w:t xml:space="preserve"> </w:t>
      </w:r>
      <w:r w:rsidRPr="00CC1AD1">
        <w:rPr>
          <w:rFonts w:eastAsia="Calibri" w:cstheme="minorHAnsi"/>
          <w:color w:val="000000" w:themeColor="text1"/>
          <w:sz w:val="20"/>
          <w:szCs w:val="20"/>
        </w:rPr>
        <w:t>fraud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risk</w:t>
      </w:r>
      <w:r w:rsidRPr="00CC1AD1">
        <w:rPr>
          <w:rFonts w:eastAsia="Calibri" w:cstheme="minorHAnsi"/>
          <w:color w:val="000000" w:themeColor="text1"/>
          <w:spacing w:val="-12"/>
          <w:sz w:val="20"/>
          <w:szCs w:val="20"/>
        </w:rPr>
        <w:t xml:space="preserve"> </w:t>
      </w:r>
      <w:r w:rsidRPr="00CC1AD1">
        <w:rPr>
          <w:rFonts w:eastAsia="Calibri" w:cstheme="minorHAnsi"/>
          <w:color w:val="000000" w:themeColor="text1"/>
          <w:sz w:val="20"/>
          <w:szCs w:val="20"/>
        </w:rPr>
        <w:t>assessment</w:t>
      </w:r>
      <w:r w:rsidRPr="00CC1AD1">
        <w:rPr>
          <w:rFonts w:eastAsia="Calibri" w:cstheme="minorHAnsi"/>
          <w:color w:val="000000" w:themeColor="text1"/>
          <w:spacing w:val="-12"/>
          <w:sz w:val="20"/>
          <w:szCs w:val="20"/>
        </w:rPr>
        <w:t xml:space="preserve"> </w:t>
      </w:r>
      <w:r w:rsidRPr="00CC1AD1">
        <w:rPr>
          <w:rFonts w:eastAsia="Calibri" w:cstheme="minorHAnsi"/>
          <w:color w:val="000000" w:themeColor="text1"/>
          <w:sz w:val="20"/>
          <w:szCs w:val="20"/>
        </w:rPr>
        <w:t>process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co-ordinate</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anti-fraud</w:t>
      </w:r>
      <w:r w:rsidRPr="00CC1AD1">
        <w:rPr>
          <w:rFonts w:eastAsia="Calibri" w:cstheme="minorHAnsi"/>
          <w:color w:val="000000" w:themeColor="text1"/>
          <w:spacing w:val="-10"/>
          <w:sz w:val="20"/>
          <w:szCs w:val="20"/>
        </w:rPr>
        <w:t xml:space="preserve"> </w:t>
      </w:r>
      <w:r w:rsidRPr="00CC1AD1">
        <w:rPr>
          <w:rFonts w:eastAsia="Calibri" w:cstheme="minorHAnsi"/>
          <w:color w:val="000000" w:themeColor="text1"/>
          <w:sz w:val="20"/>
          <w:szCs w:val="20"/>
        </w:rPr>
        <w:t>activities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across</w:t>
      </w:r>
      <w:r w:rsidRPr="00CC1AD1">
        <w:rPr>
          <w:rFonts w:eastAsia="Calibri" w:cstheme="minorHAnsi"/>
          <w:color w:val="000000" w:themeColor="text1"/>
          <w:spacing w:val="-11"/>
          <w:sz w:val="20"/>
          <w:szCs w:val="20"/>
        </w:rPr>
        <w:t xml:space="preserve"> </w:t>
      </w:r>
      <w:r w:rsidRPr="00CC1AD1">
        <w:rPr>
          <w:rFonts w:eastAsia="Calibri" w:cstheme="minorHAnsi"/>
          <w:color w:val="000000" w:themeColor="text1"/>
          <w:sz w:val="20"/>
          <w:szCs w:val="20"/>
        </w:rPr>
        <w:t>the Organization.</w:t>
      </w:r>
    </w:p>
    <w:p w14:paraId="2DA0B3F4"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Personnel</w:t>
      </w:r>
    </w:p>
    <w:p w14:paraId="092452EA"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Rule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203</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states,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“All</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personnel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UN-Women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are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responsible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Under- Secretary-General/Executive Director for the regularity of actions taken by them during their official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duties.</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Personnel</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who</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take</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action</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contrary</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these</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regulations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rules</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or to the instructions that may be issued in connection therewith may be held personally responsible and financially liable for the consequences of such</w:t>
      </w:r>
      <w:r w:rsidRPr="00CC1AD1">
        <w:rPr>
          <w:rFonts w:eastAsia="Calibri" w:cstheme="minorHAnsi"/>
          <w:bCs/>
          <w:color w:val="000000" w:themeColor="text1"/>
          <w:spacing w:val="-19"/>
          <w:sz w:val="20"/>
          <w:szCs w:val="20"/>
          <w:lang w:val="en-GB"/>
        </w:rPr>
        <w:t xml:space="preserve"> </w:t>
      </w:r>
      <w:r w:rsidRPr="00CC1AD1">
        <w:rPr>
          <w:rFonts w:eastAsia="Calibri" w:cstheme="minorHAnsi"/>
          <w:bCs/>
          <w:color w:val="000000" w:themeColor="text1"/>
          <w:sz w:val="20"/>
          <w:szCs w:val="20"/>
          <w:lang w:val="en-GB"/>
        </w:rPr>
        <w:t>action.”</w:t>
      </w:r>
    </w:p>
    <w:p w14:paraId="518D821F" w14:textId="77777777"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Staff members</w:t>
      </w:r>
    </w:p>
    <w:p w14:paraId="3CC5B20F" w14:textId="77777777" w:rsidR="00CC1AD1" w:rsidRPr="00CC1AD1" w:rsidRDefault="00CC1AD1" w:rsidP="002B6818">
      <w:pPr>
        <w:numPr>
          <w:ilvl w:val="3"/>
          <w:numId w:val="40"/>
        </w:numPr>
        <w:spacing w:before="120" w:after="120" w:line="264" w:lineRule="auto"/>
        <w:outlineLvl w:val="3"/>
        <w:rPr>
          <w:rFonts w:eastAsiaTheme="majorEastAsia" w:cstheme="minorHAnsi"/>
          <w:bCs/>
          <w:color w:val="000000" w:themeColor="text1"/>
          <w:sz w:val="20"/>
          <w:szCs w:val="20"/>
          <w:lang w:val="en-GB"/>
        </w:rPr>
      </w:pPr>
      <w:r w:rsidRPr="00CC1AD1">
        <w:rPr>
          <w:rFonts w:eastAsiaTheme="majorEastAsia" w:cstheme="minorHAnsi"/>
          <w:bCs/>
          <w:color w:val="000000" w:themeColor="text1"/>
          <w:sz w:val="20"/>
          <w:szCs w:val="20"/>
          <w:lang w:val="en-GB"/>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another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appropriate</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supervisor</w:t>
      </w:r>
      <w:r w:rsidRPr="00CC1AD1">
        <w:rPr>
          <w:rFonts w:eastAsiaTheme="majorEastAsia" w:cstheme="minorHAnsi"/>
          <w:bCs/>
          <w:color w:val="000000" w:themeColor="text1"/>
          <w:spacing w:val="-13"/>
          <w:sz w:val="20"/>
          <w:szCs w:val="20"/>
          <w:lang w:val="en-GB"/>
        </w:rPr>
        <w:t xml:space="preserve"> </w:t>
      </w:r>
      <w:r w:rsidRPr="00CC1AD1">
        <w:rPr>
          <w:rFonts w:eastAsiaTheme="majorEastAsia" w:cstheme="minorHAnsi"/>
          <w:bCs/>
          <w:color w:val="000000" w:themeColor="text1"/>
          <w:sz w:val="20"/>
          <w:szCs w:val="20"/>
          <w:lang w:val="en-GB"/>
        </w:rPr>
        <w:t>within 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operating</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unit.</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supervisor</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whom</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was</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made,</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shall</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matter</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OIOS. If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staff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member</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believes</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that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there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is</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a</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conflict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interest</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on</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part</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5"/>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person</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whom the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allegations</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of</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wrongdoing</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are</w:t>
      </w:r>
      <w:r w:rsidRPr="00CC1AD1">
        <w:rPr>
          <w:rFonts w:eastAsiaTheme="majorEastAsia" w:cstheme="minorHAnsi"/>
          <w:bCs/>
          <w:color w:val="000000" w:themeColor="text1"/>
          <w:spacing w:val="-9"/>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be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reported,</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she</w:t>
      </w:r>
      <w:r w:rsidRPr="00CC1AD1">
        <w:rPr>
          <w:rFonts w:eastAsiaTheme="majorEastAsia" w:cstheme="minorHAnsi"/>
          <w:bCs/>
          <w:color w:val="000000" w:themeColor="text1"/>
          <w:spacing w:val="-7"/>
          <w:sz w:val="20"/>
          <w:szCs w:val="20"/>
          <w:lang w:val="en-GB"/>
        </w:rPr>
        <w:t xml:space="preserve"> </w:t>
      </w:r>
      <w:r w:rsidRPr="00CC1AD1">
        <w:rPr>
          <w:rFonts w:eastAsiaTheme="majorEastAsia" w:cstheme="minorHAnsi"/>
          <w:bCs/>
          <w:color w:val="000000" w:themeColor="text1"/>
          <w:sz w:val="20"/>
          <w:szCs w:val="20"/>
          <w:lang w:val="en-GB"/>
        </w:rPr>
        <w:t>will</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report</w:t>
      </w:r>
      <w:r w:rsidRPr="00CC1AD1">
        <w:rPr>
          <w:rFonts w:eastAsiaTheme="majorEastAsia" w:cstheme="minorHAnsi"/>
          <w:bCs/>
          <w:color w:val="000000" w:themeColor="text1"/>
          <w:spacing w:val="-9"/>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allegations</w:t>
      </w:r>
      <w:r w:rsidRPr="00CC1AD1">
        <w:rPr>
          <w:rFonts w:eastAsiaTheme="majorEastAsia" w:cstheme="minorHAnsi"/>
          <w:bCs/>
          <w:color w:val="000000" w:themeColor="text1"/>
          <w:spacing w:val="-8"/>
          <w:sz w:val="20"/>
          <w:szCs w:val="20"/>
          <w:lang w:val="en-GB"/>
        </w:rPr>
        <w:t xml:space="preserve"> </w:t>
      </w:r>
      <w:r w:rsidRPr="00CC1AD1">
        <w:rPr>
          <w:rFonts w:eastAsiaTheme="majorEastAsia" w:cstheme="minorHAnsi"/>
          <w:bCs/>
          <w:color w:val="000000" w:themeColor="text1"/>
          <w:sz w:val="20"/>
          <w:szCs w:val="20"/>
          <w:lang w:val="en-GB"/>
        </w:rPr>
        <w:t>to</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the</w:t>
      </w:r>
      <w:r w:rsidRPr="00CC1AD1">
        <w:rPr>
          <w:rFonts w:eastAsiaTheme="majorEastAsia" w:cstheme="minorHAnsi"/>
          <w:bCs/>
          <w:color w:val="000000" w:themeColor="text1"/>
          <w:spacing w:val="-10"/>
          <w:sz w:val="20"/>
          <w:szCs w:val="20"/>
          <w:lang w:val="en-GB"/>
        </w:rPr>
        <w:t xml:space="preserve"> </w:t>
      </w:r>
      <w:r w:rsidRPr="00CC1AD1">
        <w:rPr>
          <w:rFonts w:eastAsiaTheme="majorEastAsia" w:cstheme="minorHAnsi"/>
          <w:bCs/>
          <w:color w:val="000000" w:themeColor="text1"/>
          <w:sz w:val="20"/>
          <w:szCs w:val="20"/>
          <w:lang w:val="en-GB"/>
        </w:rPr>
        <w:t>next higher level of authority. In addition, as set out above, they are responsible for the regularity of actions taken by them during their official</w:t>
      </w:r>
      <w:r w:rsidRPr="00CC1AD1">
        <w:rPr>
          <w:rFonts w:eastAsiaTheme="majorEastAsia" w:cstheme="minorHAnsi"/>
          <w:bCs/>
          <w:color w:val="000000" w:themeColor="text1"/>
          <w:spacing w:val="-12"/>
          <w:sz w:val="20"/>
          <w:szCs w:val="20"/>
          <w:lang w:val="en-GB"/>
        </w:rPr>
        <w:t xml:space="preserve"> </w:t>
      </w:r>
      <w:r w:rsidRPr="00CC1AD1">
        <w:rPr>
          <w:rFonts w:eastAsiaTheme="majorEastAsia" w:cstheme="minorHAnsi"/>
          <w:bCs/>
          <w:color w:val="000000" w:themeColor="text1"/>
          <w:sz w:val="20"/>
          <w:szCs w:val="20"/>
          <w:lang w:val="en-GB"/>
        </w:rPr>
        <w:t>duties.</w:t>
      </w:r>
    </w:p>
    <w:p w14:paraId="074CB847" w14:textId="77777777" w:rsidR="00CC1AD1" w:rsidRPr="00CC1AD1" w:rsidRDefault="00CC1AD1" w:rsidP="002B6818">
      <w:pPr>
        <w:numPr>
          <w:ilvl w:val="3"/>
          <w:numId w:val="40"/>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bCs/>
          <w:color w:val="000000" w:themeColor="text1"/>
          <w:sz w:val="20"/>
          <w:szCs w:val="20"/>
          <w:lang w:val="en-GB"/>
        </w:rPr>
        <w:t>Failure to report allegations of misconduct, which includes fraud, represents misconduct itself. Staff members are, however, cautioned that using the investigation process in a malicious manner</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otherwise</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providing</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information</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known to</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be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false</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with</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reckless</w:t>
      </w:r>
      <w:r w:rsidRPr="00CC1AD1">
        <w:rPr>
          <w:rFonts w:eastAsiaTheme="majorEastAsia" w:cstheme="minorHAnsi"/>
          <w:bCs/>
          <w:color w:val="000000" w:themeColor="text1"/>
          <w:spacing w:val="-2"/>
          <w:sz w:val="20"/>
          <w:szCs w:val="20"/>
          <w:lang w:val="en-GB"/>
        </w:rPr>
        <w:t xml:space="preserve"> </w:t>
      </w:r>
      <w:r w:rsidRPr="00CC1AD1">
        <w:rPr>
          <w:rFonts w:eastAsiaTheme="majorEastAsia" w:cstheme="minorHAnsi"/>
          <w:bCs/>
          <w:color w:val="000000" w:themeColor="text1"/>
          <w:sz w:val="20"/>
          <w:szCs w:val="20"/>
          <w:lang w:val="en-GB"/>
        </w:rPr>
        <w:t>disregard</w:t>
      </w:r>
      <w:r w:rsidRPr="00CC1AD1">
        <w:rPr>
          <w:rFonts w:eastAsiaTheme="majorEastAsia" w:cstheme="minorHAnsi"/>
          <w:bCs/>
          <w:color w:val="000000" w:themeColor="text1"/>
          <w:spacing w:val="-3"/>
          <w:sz w:val="20"/>
          <w:szCs w:val="20"/>
          <w:lang w:val="en-GB"/>
        </w:rPr>
        <w:t xml:space="preserve"> </w:t>
      </w:r>
      <w:r w:rsidRPr="00CC1AD1">
        <w:rPr>
          <w:rFonts w:eastAsiaTheme="majorEastAsia" w:cstheme="minorHAnsi"/>
          <w:bCs/>
          <w:color w:val="000000" w:themeColor="text1"/>
          <w:sz w:val="20"/>
          <w:szCs w:val="20"/>
          <w:lang w:val="en-GB"/>
        </w:rPr>
        <w:t>for</w:t>
      </w:r>
      <w:r w:rsidRPr="00CC1AD1">
        <w:rPr>
          <w:rFonts w:eastAsiaTheme="majorEastAsia" w:cstheme="minorHAnsi"/>
          <w:bCs/>
          <w:color w:val="000000" w:themeColor="text1"/>
          <w:spacing w:val="-4"/>
          <w:sz w:val="20"/>
          <w:szCs w:val="20"/>
          <w:lang w:val="en-GB"/>
        </w:rPr>
        <w:t xml:space="preserve"> </w:t>
      </w:r>
      <w:r w:rsidRPr="00CC1AD1">
        <w:rPr>
          <w:rFonts w:eastAsiaTheme="majorEastAsia" w:cstheme="minorHAnsi"/>
          <w:bCs/>
          <w:color w:val="000000" w:themeColor="text1"/>
          <w:sz w:val="20"/>
          <w:szCs w:val="20"/>
          <w:lang w:val="en-GB"/>
        </w:rPr>
        <w:t>its accuracy – may constitute</w:t>
      </w:r>
      <w:r w:rsidRPr="00CC1AD1">
        <w:rPr>
          <w:rFonts w:eastAsiaTheme="majorEastAsia" w:cstheme="minorHAnsi"/>
          <w:bCs/>
          <w:color w:val="000000" w:themeColor="text1"/>
          <w:spacing w:val="-6"/>
          <w:sz w:val="20"/>
          <w:szCs w:val="20"/>
          <w:lang w:val="en-GB"/>
        </w:rPr>
        <w:t xml:space="preserve"> </w:t>
      </w:r>
      <w:r w:rsidRPr="00CC1AD1">
        <w:rPr>
          <w:rFonts w:eastAsiaTheme="majorEastAsia" w:cstheme="minorHAnsi"/>
          <w:bCs/>
          <w:color w:val="000000" w:themeColor="text1"/>
          <w:sz w:val="20"/>
          <w:szCs w:val="20"/>
          <w:lang w:val="en-GB"/>
        </w:rPr>
        <w:t>misconduct</w:t>
      </w:r>
      <w:r w:rsidRPr="00CC1AD1">
        <w:rPr>
          <w:rFonts w:eastAsiaTheme="majorEastAsia" w:cstheme="minorHAnsi"/>
          <w:i/>
          <w:iCs/>
          <w:color w:val="000000" w:themeColor="text1"/>
          <w:sz w:val="20"/>
          <w:szCs w:val="20"/>
          <w:lang w:val="en-GB"/>
        </w:rPr>
        <w:t>.</w:t>
      </w:r>
    </w:p>
    <w:p w14:paraId="25463291"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the responsibilities of staff members, please consult Section 5.1.3- Misconduct and Section 4.9 - Staff members of the Legal Policy and Staff Rule 1.2 (c) of the Staff Rules and Staff Regulations of the United Nations.</w:t>
      </w:r>
    </w:p>
    <w:p w14:paraId="110EB60D" w14:textId="77777777"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Non-staff personnel</w:t>
      </w:r>
    </w:p>
    <w:p w14:paraId="7C6ACE3C" w14:textId="77777777" w:rsidR="00CC1AD1" w:rsidRPr="00CC1AD1" w:rsidRDefault="00CC1AD1" w:rsidP="002B6818">
      <w:pPr>
        <w:numPr>
          <w:ilvl w:val="3"/>
          <w:numId w:val="40"/>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2876D8DF"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726AAD43" w14:textId="77777777" w:rsidR="00CC1AD1" w:rsidRPr="00CC1AD1" w:rsidRDefault="00CC1AD1" w:rsidP="00CC1AD1">
      <w:pPr>
        <w:keepNext/>
        <w:keepLines/>
        <w:spacing w:before="280" w:after="80"/>
        <w:ind w:left="1247"/>
        <w:outlineLvl w:val="2"/>
        <w:rPr>
          <w:rFonts w:eastAsia="Calibri" w:cstheme="minorHAnsi"/>
          <w:color w:val="000000" w:themeColor="text1"/>
          <w:sz w:val="20"/>
          <w:szCs w:val="20"/>
          <w:lang w:val="en-GB"/>
        </w:rPr>
      </w:pPr>
    </w:p>
    <w:p w14:paraId="0185E3C5" w14:textId="77777777"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Managers</w:t>
      </w:r>
    </w:p>
    <w:p w14:paraId="087FBCEF" w14:textId="77777777" w:rsidR="00CC1AD1" w:rsidRPr="00CC1AD1" w:rsidRDefault="00CC1AD1" w:rsidP="002B6818">
      <w:pPr>
        <w:numPr>
          <w:ilvl w:val="3"/>
          <w:numId w:val="40"/>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Managing</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the</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risk</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fraud</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a</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crucial</w:t>
      </w:r>
      <w:r w:rsidRPr="00CC1AD1">
        <w:rPr>
          <w:rFonts w:eastAsiaTheme="majorEastAsia" w:cstheme="minorHAnsi"/>
          <w:i/>
          <w:iCs/>
          <w:color w:val="000000" w:themeColor="text1"/>
          <w:spacing w:val="-5"/>
          <w:sz w:val="20"/>
          <w:szCs w:val="20"/>
          <w:lang w:val="en-GB"/>
        </w:rPr>
        <w:t xml:space="preserve"> </w:t>
      </w:r>
      <w:r w:rsidRPr="00CC1AD1">
        <w:rPr>
          <w:rFonts w:eastAsiaTheme="majorEastAsia" w:cstheme="minorHAnsi"/>
          <w:i/>
          <w:iCs/>
          <w:color w:val="000000" w:themeColor="text1"/>
          <w:sz w:val="20"/>
          <w:szCs w:val="20"/>
          <w:lang w:val="en-GB"/>
        </w:rPr>
        <w:t>part</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the</w:t>
      </w:r>
      <w:r w:rsidRPr="00CC1AD1">
        <w:rPr>
          <w:rFonts w:eastAsiaTheme="majorEastAsia" w:cstheme="minorHAnsi"/>
          <w:i/>
          <w:iCs/>
          <w:color w:val="000000" w:themeColor="text1"/>
          <w:spacing w:val="-7"/>
          <w:sz w:val="20"/>
          <w:szCs w:val="20"/>
          <w:lang w:val="en-GB"/>
        </w:rPr>
        <w:t xml:space="preserve"> </w:t>
      </w:r>
      <w:r w:rsidRPr="00CC1AD1">
        <w:rPr>
          <w:rFonts w:eastAsiaTheme="majorEastAsia" w:cstheme="minorHAnsi"/>
          <w:i/>
          <w:iCs/>
          <w:color w:val="000000" w:themeColor="text1"/>
          <w:sz w:val="20"/>
          <w:szCs w:val="20"/>
          <w:lang w:val="en-GB"/>
        </w:rPr>
        <w:t>Organization’s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good</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governance.</w:t>
      </w:r>
      <w:r w:rsidRPr="00CC1AD1">
        <w:rPr>
          <w:rFonts w:eastAsiaTheme="majorEastAsia" w:cstheme="minorHAnsi"/>
          <w:i/>
          <w:iCs/>
          <w:color w:val="000000" w:themeColor="text1"/>
          <w:spacing w:val="-4"/>
          <w:sz w:val="20"/>
          <w:szCs w:val="20"/>
          <w:lang w:val="en-GB"/>
        </w:rPr>
        <w:t xml:space="preserve"> </w:t>
      </w:r>
      <w:r w:rsidRPr="00CC1AD1">
        <w:rPr>
          <w:rFonts w:eastAsiaTheme="majorEastAsia" w:cstheme="minorHAnsi"/>
          <w:i/>
          <w:iCs/>
          <w:color w:val="000000" w:themeColor="text1"/>
          <w:sz w:val="20"/>
          <w:szCs w:val="20"/>
          <w:lang w:val="en-GB"/>
        </w:rPr>
        <w:t>While</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it</w:t>
      </w:r>
      <w:r w:rsidRPr="00CC1AD1">
        <w:rPr>
          <w:rFonts w:eastAsiaTheme="majorEastAsia" w:cstheme="minorHAnsi"/>
          <w:i/>
          <w:iCs/>
          <w:color w:val="000000" w:themeColor="text1"/>
          <w:spacing w:val="-2"/>
          <w:sz w:val="20"/>
          <w:szCs w:val="20"/>
          <w:lang w:val="en-GB"/>
        </w:rPr>
        <w:t xml:space="preserve"> </w:t>
      </w:r>
      <w:r w:rsidRPr="00CC1AD1">
        <w:rPr>
          <w:rFonts w:eastAsiaTheme="majorEastAsia" w:cstheme="minorHAnsi"/>
          <w:i/>
          <w:iCs/>
          <w:color w:val="000000" w:themeColor="text1"/>
          <w:sz w:val="20"/>
          <w:szCs w:val="20"/>
          <w:lang w:val="en-GB"/>
        </w:rPr>
        <w:t>is</w:t>
      </w:r>
      <w:r w:rsidRPr="00CC1AD1">
        <w:rPr>
          <w:rFonts w:eastAsiaTheme="majorEastAsia" w:cstheme="minorHAnsi"/>
          <w:i/>
          <w:iCs/>
          <w:color w:val="000000" w:themeColor="text1"/>
          <w:spacing w:val="-3"/>
          <w:sz w:val="20"/>
          <w:szCs w:val="20"/>
          <w:lang w:val="en-GB"/>
        </w:rPr>
        <w:t xml:space="preserve"> </w:t>
      </w:r>
      <w:r w:rsidRPr="00CC1AD1">
        <w:rPr>
          <w:rFonts w:eastAsiaTheme="majorEastAsia" w:cstheme="minorHAnsi"/>
          <w:i/>
          <w:iCs/>
          <w:color w:val="000000" w:themeColor="text1"/>
          <w:sz w:val="20"/>
          <w:szCs w:val="20"/>
          <w:lang w:val="en-GB"/>
        </w:rPr>
        <w:t>the responsibility</w:t>
      </w:r>
      <w:r w:rsidRPr="00CC1AD1">
        <w:rPr>
          <w:rFonts w:eastAsiaTheme="majorEastAsia" w:cstheme="minorHAnsi"/>
          <w:i/>
          <w:iCs/>
          <w:color w:val="000000" w:themeColor="text1"/>
          <w:spacing w:val="-12"/>
          <w:sz w:val="20"/>
          <w:szCs w:val="20"/>
          <w:lang w:val="en-GB"/>
        </w:rPr>
        <w:t xml:space="preserve"> </w:t>
      </w:r>
      <w:r w:rsidRPr="00CC1AD1">
        <w:rPr>
          <w:rFonts w:eastAsiaTheme="majorEastAsia" w:cstheme="minorHAnsi"/>
          <w:i/>
          <w:iCs/>
          <w:color w:val="000000" w:themeColor="text1"/>
          <w:sz w:val="20"/>
          <w:szCs w:val="20"/>
          <w:lang w:val="en-GB"/>
        </w:rPr>
        <w:t>of</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t>all</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personnel</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to</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t>assist</w:t>
      </w:r>
      <w:r w:rsidRPr="00CC1AD1">
        <w:rPr>
          <w:rFonts w:eastAsiaTheme="majorEastAsia" w:cstheme="minorHAnsi"/>
          <w:i/>
          <w:iCs/>
          <w:color w:val="000000" w:themeColor="text1"/>
          <w:spacing w:val="-10"/>
          <w:sz w:val="20"/>
          <w:szCs w:val="20"/>
          <w:lang w:val="en-GB"/>
        </w:rPr>
        <w:t xml:space="preserve"> </w:t>
      </w:r>
      <w:r w:rsidRPr="00CC1AD1">
        <w:rPr>
          <w:rFonts w:eastAsiaTheme="majorEastAsia" w:cstheme="minorHAnsi"/>
          <w:i/>
          <w:iCs/>
          <w:color w:val="000000" w:themeColor="text1"/>
          <w:sz w:val="20"/>
          <w:szCs w:val="20"/>
          <w:lang w:val="en-GB"/>
        </w:rPr>
        <w:t>in</w:t>
      </w:r>
      <w:r w:rsidRPr="00CC1AD1">
        <w:rPr>
          <w:rFonts w:eastAsiaTheme="majorEastAsia" w:cstheme="minorHAnsi"/>
          <w:i/>
          <w:iCs/>
          <w:color w:val="000000" w:themeColor="text1"/>
          <w:spacing w:val="-10"/>
          <w:sz w:val="20"/>
          <w:szCs w:val="20"/>
          <w:lang w:val="en-GB"/>
        </w:rPr>
        <w:t xml:space="preserve"> </w:t>
      </w:r>
      <w:r w:rsidRPr="00CC1AD1">
        <w:rPr>
          <w:rFonts w:eastAsiaTheme="majorEastAsia" w:cstheme="minorHAnsi"/>
          <w:i/>
          <w:iCs/>
          <w:color w:val="000000" w:themeColor="text1"/>
          <w:sz w:val="20"/>
          <w:szCs w:val="20"/>
          <w:lang w:val="en-GB"/>
        </w:rPr>
        <w:t>preventing,</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identifying,</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and</w:t>
      </w:r>
      <w:r w:rsidRPr="00CC1AD1">
        <w:rPr>
          <w:rFonts w:eastAsiaTheme="majorEastAsia" w:cstheme="minorHAnsi"/>
          <w:i/>
          <w:iCs/>
          <w:color w:val="000000" w:themeColor="text1"/>
          <w:spacing w:val="-8"/>
          <w:sz w:val="20"/>
          <w:szCs w:val="20"/>
          <w:lang w:val="en-GB"/>
        </w:rPr>
        <w:t xml:space="preserve"> </w:t>
      </w:r>
      <w:r w:rsidRPr="00CC1AD1">
        <w:rPr>
          <w:rFonts w:eastAsiaTheme="majorEastAsia" w:cstheme="minorHAnsi"/>
          <w:i/>
          <w:iCs/>
          <w:color w:val="000000" w:themeColor="text1"/>
          <w:sz w:val="20"/>
          <w:szCs w:val="20"/>
          <w:lang w:val="en-GB"/>
        </w:rPr>
        <w:lastRenderedPageBreak/>
        <w:t>combating</w:t>
      </w:r>
      <w:r w:rsidRPr="00CC1AD1">
        <w:rPr>
          <w:rFonts w:eastAsiaTheme="majorEastAsia" w:cstheme="minorHAnsi"/>
          <w:i/>
          <w:iCs/>
          <w:color w:val="000000" w:themeColor="text1"/>
          <w:spacing w:val="-11"/>
          <w:sz w:val="20"/>
          <w:szCs w:val="20"/>
          <w:lang w:val="en-GB"/>
        </w:rPr>
        <w:t xml:space="preserve"> </w:t>
      </w:r>
      <w:r w:rsidRPr="00CC1AD1">
        <w:rPr>
          <w:rFonts w:eastAsiaTheme="majorEastAsia" w:cstheme="minorHAnsi"/>
          <w:i/>
          <w:iCs/>
          <w:color w:val="000000" w:themeColor="text1"/>
          <w:sz w:val="20"/>
          <w:szCs w:val="20"/>
          <w:lang w:val="en-GB"/>
        </w:rPr>
        <w:t>fraud,</w:t>
      </w:r>
      <w:r w:rsidRPr="00CC1AD1">
        <w:rPr>
          <w:rFonts w:eastAsiaTheme="majorEastAsia" w:cstheme="minorHAnsi"/>
          <w:i/>
          <w:iCs/>
          <w:color w:val="000000" w:themeColor="text1"/>
          <w:spacing w:val="-9"/>
          <w:sz w:val="20"/>
          <w:szCs w:val="20"/>
          <w:lang w:val="en-GB"/>
        </w:rPr>
        <w:t xml:space="preserve"> </w:t>
      </w:r>
      <w:r w:rsidRPr="00CC1AD1">
        <w:rPr>
          <w:rFonts w:eastAsiaTheme="majorEastAsia" w:cstheme="minorHAnsi"/>
          <w:i/>
          <w:iCs/>
          <w:color w:val="000000" w:themeColor="text1"/>
          <w:sz w:val="20"/>
          <w:szCs w:val="20"/>
          <w:lang w:val="en-GB"/>
        </w:rPr>
        <w:t>managers are expected to put in place the appropriate controls to prevent and address fraud risks. Furthermore, managers should use sound judgement and act lawfully in compliance with applicable UN Women regulations, rules, policies, and</w:t>
      </w:r>
      <w:r w:rsidRPr="00CC1AD1">
        <w:rPr>
          <w:rFonts w:eastAsiaTheme="majorEastAsia" w:cstheme="minorHAnsi"/>
          <w:i/>
          <w:iCs/>
          <w:color w:val="000000" w:themeColor="text1"/>
          <w:spacing w:val="-16"/>
          <w:sz w:val="20"/>
          <w:szCs w:val="20"/>
          <w:lang w:val="en-GB"/>
        </w:rPr>
        <w:t xml:space="preserve"> </w:t>
      </w:r>
      <w:r w:rsidRPr="00CC1AD1">
        <w:rPr>
          <w:rFonts w:eastAsiaTheme="majorEastAsia" w:cstheme="minorHAnsi"/>
          <w:i/>
          <w:iCs/>
          <w:color w:val="000000" w:themeColor="text1"/>
          <w:sz w:val="20"/>
          <w:szCs w:val="20"/>
          <w:lang w:val="en-GB"/>
        </w:rPr>
        <w:t>procedures.</w:t>
      </w:r>
    </w:p>
    <w:p w14:paraId="277FD16D" w14:textId="77777777" w:rsidR="00CC1AD1" w:rsidRPr="00CC1AD1" w:rsidRDefault="00CC1AD1" w:rsidP="002B6818">
      <w:pPr>
        <w:numPr>
          <w:ilvl w:val="3"/>
          <w:numId w:val="40"/>
        </w:numPr>
        <w:spacing w:before="120" w:after="120" w:line="264" w:lineRule="auto"/>
        <w:jc w:val="both"/>
        <w:outlineLvl w:val="3"/>
        <w:rPr>
          <w:rFonts w:eastAsiaTheme="majorEastAsia" w:cstheme="minorHAnsi"/>
          <w:i/>
          <w:iCs/>
          <w:color w:val="000000" w:themeColor="text1"/>
          <w:sz w:val="20"/>
          <w:szCs w:val="20"/>
          <w:lang w:val="en-GB"/>
        </w:rPr>
      </w:pPr>
      <w:r w:rsidRPr="00CC1AD1">
        <w:rPr>
          <w:rFonts w:eastAsiaTheme="majorEastAsia" w:cstheme="minorHAnsi"/>
          <w:i/>
          <w:iCs/>
          <w:color w:val="000000" w:themeColor="text1"/>
          <w:sz w:val="20"/>
          <w:szCs w:val="20"/>
          <w:lang w:val="en-GB"/>
        </w:rPr>
        <w:t>Managers have a responsibility to:</w:t>
      </w:r>
    </w:p>
    <w:p w14:paraId="6D921534" w14:textId="77777777" w:rsidR="00CC1AD1" w:rsidRPr="00CC1AD1" w:rsidRDefault="00CC1AD1" w:rsidP="002B6818">
      <w:pPr>
        <w:pStyle w:val="ListParagraph"/>
        <w:numPr>
          <w:ilvl w:val="0"/>
          <w:numId w:val="46"/>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Identify the types of risks to which activities within the area of responsibilities are exposed, including those relating to implementing partnership management and procurement and sub-contracting of goods and</w:t>
      </w:r>
      <w:r w:rsidRPr="00CC1AD1">
        <w:rPr>
          <w:rFonts w:eastAsia="Calibri" w:cstheme="minorHAnsi"/>
          <w:color w:val="000000" w:themeColor="text1"/>
          <w:spacing w:val="-18"/>
          <w:sz w:val="20"/>
          <w:szCs w:val="20"/>
        </w:rPr>
        <w:t xml:space="preserve"> </w:t>
      </w:r>
      <w:r w:rsidRPr="00CC1AD1">
        <w:rPr>
          <w:rFonts w:eastAsia="Calibri" w:cstheme="minorHAnsi"/>
          <w:color w:val="000000" w:themeColor="text1"/>
          <w:sz w:val="20"/>
          <w:szCs w:val="20"/>
        </w:rPr>
        <w:t>services;</w:t>
      </w:r>
    </w:p>
    <w:p w14:paraId="184462D8" w14:textId="77777777" w:rsidR="00CC1AD1" w:rsidRPr="00CC1AD1" w:rsidRDefault="00CC1AD1" w:rsidP="002B6818">
      <w:pPr>
        <w:pStyle w:val="ListParagraph"/>
        <w:numPr>
          <w:ilvl w:val="0"/>
          <w:numId w:val="46"/>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Assess the identified risks and risk mitigation options, and design and implement cost effective prevention and control measures, including to prevent the occurrence and recurrence of fraud and</w:t>
      </w:r>
      <w:r w:rsidRPr="00CC1AD1">
        <w:rPr>
          <w:rFonts w:eastAsia="Calibri" w:cstheme="minorHAnsi"/>
          <w:color w:val="000000" w:themeColor="text1"/>
          <w:spacing w:val="-9"/>
          <w:sz w:val="20"/>
          <w:szCs w:val="20"/>
        </w:rPr>
        <w:t xml:space="preserve"> </w:t>
      </w:r>
      <w:r w:rsidRPr="00CC1AD1">
        <w:rPr>
          <w:rFonts w:eastAsia="Calibri" w:cstheme="minorHAnsi"/>
          <w:color w:val="000000" w:themeColor="text1"/>
          <w:sz w:val="20"/>
          <w:szCs w:val="20"/>
        </w:rPr>
        <w:t>corruption;</w:t>
      </w:r>
    </w:p>
    <w:p w14:paraId="1290A667" w14:textId="77777777" w:rsidR="00CC1AD1" w:rsidRPr="00CC1AD1" w:rsidRDefault="00CC1AD1" w:rsidP="002B6818">
      <w:pPr>
        <w:pStyle w:val="ListParagraph"/>
        <w:numPr>
          <w:ilvl w:val="0"/>
          <w:numId w:val="46"/>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Escalate any risks where the relevant impact or likelihood is assessed to have markedly increased and can no longer be managed within his / her</w:t>
      </w:r>
      <w:r w:rsidRPr="00CC1AD1">
        <w:rPr>
          <w:rFonts w:eastAsia="Calibri" w:cstheme="minorHAnsi"/>
          <w:color w:val="000000" w:themeColor="text1"/>
          <w:spacing w:val="-18"/>
          <w:sz w:val="20"/>
          <w:szCs w:val="20"/>
        </w:rPr>
        <w:t xml:space="preserve"> </w:t>
      </w:r>
      <w:r w:rsidRPr="00CC1AD1">
        <w:rPr>
          <w:rFonts w:eastAsia="Calibri" w:cstheme="minorHAnsi"/>
          <w:color w:val="000000" w:themeColor="text1"/>
          <w:sz w:val="20"/>
          <w:szCs w:val="20"/>
        </w:rPr>
        <w:t>level</w:t>
      </w:r>
    </w:p>
    <w:p w14:paraId="524C7E28" w14:textId="77777777" w:rsidR="00CC1AD1" w:rsidRPr="00CC1AD1" w:rsidRDefault="00CC1AD1" w:rsidP="002B6818">
      <w:pPr>
        <w:pStyle w:val="ListParagraph"/>
        <w:numPr>
          <w:ilvl w:val="0"/>
          <w:numId w:val="46"/>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To report any allegations of wrongdoing to OIOS as soon as they become aware of such allegations;</w:t>
      </w:r>
      <w:r w:rsidRPr="00CC1AD1">
        <w:rPr>
          <w:rFonts w:eastAsia="Calibri" w:cstheme="minorHAnsi"/>
          <w:color w:val="000000" w:themeColor="text1"/>
          <w:spacing w:val="-3"/>
          <w:sz w:val="20"/>
          <w:szCs w:val="20"/>
        </w:rPr>
        <w:t xml:space="preserve"> </w:t>
      </w:r>
      <w:r w:rsidRPr="00CC1AD1">
        <w:rPr>
          <w:rFonts w:eastAsia="Calibri" w:cstheme="minorHAnsi"/>
          <w:color w:val="000000" w:themeColor="text1"/>
          <w:sz w:val="20"/>
          <w:szCs w:val="20"/>
        </w:rPr>
        <w:t>and</w:t>
      </w:r>
    </w:p>
    <w:p w14:paraId="5B909BF9" w14:textId="77777777" w:rsidR="00CC1AD1" w:rsidRPr="00CC1AD1" w:rsidRDefault="00CC1AD1" w:rsidP="002B6818">
      <w:pPr>
        <w:pStyle w:val="ListParagraph"/>
        <w:numPr>
          <w:ilvl w:val="0"/>
          <w:numId w:val="46"/>
        </w:numPr>
        <w:tabs>
          <w:tab w:val="num" w:pos="2552"/>
        </w:tabs>
        <w:spacing w:before="60" w:after="60" w:line="264" w:lineRule="auto"/>
        <w:jc w:val="both"/>
        <w:rPr>
          <w:rFonts w:eastAsia="Calibri" w:cstheme="minorHAnsi"/>
          <w:color w:val="000000" w:themeColor="text1"/>
          <w:sz w:val="20"/>
          <w:szCs w:val="20"/>
        </w:rPr>
      </w:pPr>
      <w:r w:rsidRPr="00CC1AD1">
        <w:rPr>
          <w:rFonts w:eastAsia="Calibri" w:cstheme="minorHAnsi"/>
          <w:color w:val="000000" w:themeColor="text1"/>
          <w:sz w:val="20"/>
          <w:szCs w:val="20"/>
        </w:rPr>
        <w:t>Raise awareness of this Policy, inform all those to whom this Policy applies,</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8"/>
          <w:sz w:val="20"/>
          <w:szCs w:val="20"/>
        </w:rPr>
        <w:t xml:space="preserve"> </w:t>
      </w:r>
      <w:r w:rsidRPr="00CC1AD1">
        <w:rPr>
          <w:rFonts w:eastAsia="Calibri" w:cstheme="minorHAnsi"/>
          <w:color w:val="000000" w:themeColor="text1"/>
          <w:sz w:val="20"/>
          <w:szCs w:val="20"/>
        </w:rPr>
        <w:t>reiterate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importance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of</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reporting</w:t>
      </w:r>
      <w:r w:rsidRPr="00CC1AD1">
        <w:rPr>
          <w:rFonts w:eastAsia="Calibri" w:cstheme="minorHAnsi"/>
          <w:color w:val="000000" w:themeColor="text1"/>
          <w:spacing w:val="-7"/>
          <w:sz w:val="20"/>
          <w:szCs w:val="20"/>
        </w:rPr>
        <w:t xml:space="preserve"> </w:t>
      </w:r>
      <w:r w:rsidRPr="00CC1AD1">
        <w:rPr>
          <w:rFonts w:eastAsia="Calibri" w:cstheme="minorHAnsi"/>
          <w:color w:val="000000" w:themeColor="text1"/>
          <w:sz w:val="20"/>
          <w:szCs w:val="20"/>
        </w:rPr>
        <w:t>fraud</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and</w:t>
      </w:r>
      <w:r w:rsidRPr="00CC1AD1">
        <w:rPr>
          <w:rFonts w:eastAsia="Calibri" w:cstheme="minorHAnsi"/>
          <w:color w:val="000000" w:themeColor="text1"/>
          <w:spacing w:val="-5"/>
          <w:sz w:val="20"/>
          <w:szCs w:val="20"/>
        </w:rPr>
        <w:t xml:space="preserve"> </w:t>
      </w:r>
      <w:r w:rsidRPr="00CC1AD1">
        <w:rPr>
          <w:rFonts w:eastAsia="Calibri" w:cstheme="minorHAnsi"/>
          <w:color w:val="000000" w:themeColor="text1"/>
          <w:sz w:val="20"/>
          <w:szCs w:val="20"/>
        </w:rPr>
        <w:t>the</w:t>
      </w:r>
      <w:r w:rsidRPr="00CC1AD1">
        <w:rPr>
          <w:rFonts w:eastAsia="Calibri" w:cstheme="minorHAnsi"/>
          <w:color w:val="000000" w:themeColor="text1"/>
          <w:spacing w:val="-6"/>
          <w:sz w:val="20"/>
          <w:szCs w:val="20"/>
        </w:rPr>
        <w:t xml:space="preserve"> </w:t>
      </w:r>
      <w:r w:rsidRPr="00CC1AD1">
        <w:rPr>
          <w:rFonts w:eastAsia="Calibri" w:cstheme="minorHAnsi"/>
          <w:color w:val="000000" w:themeColor="text1"/>
          <w:sz w:val="20"/>
          <w:szCs w:val="20"/>
        </w:rPr>
        <w:t>mechanisms for doing</w:t>
      </w:r>
      <w:r w:rsidRPr="00CC1AD1">
        <w:rPr>
          <w:rFonts w:eastAsia="Calibri" w:cstheme="minorHAnsi"/>
          <w:color w:val="000000" w:themeColor="text1"/>
          <w:spacing w:val="-2"/>
          <w:sz w:val="20"/>
          <w:szCs w:val="20"/>
        </w:rPr>
        <w:t xml:space="preserve"> </w:t>
      </w:r>
      <w:r w:rsidRPr="00CC1AD1">
        <w:rPr>
          <w:rFonts w:eastAsia="Calibri" w:cstheme="minorHAnsi"/>
          <w:color w:val="000000" w:themeColor="text1"/>
          <w:sz w:val="20"/>
          <w:szCs w:val="20"/>
        </w:rPr>
        <w:t>so.</w:t>
      </w:r>
    </w:p>
    <w:p w14:paraId="55BC7852" w14:textId="77777777" w:rsidR="00CC1AD1" w:rsidRPr="00CC1AD1" w:rsidRDefault="00CC1AD1" w:rsidP="00CC1AD1">
      <w:pPr>
        <w:spacing w:before="60" w:after="60" w:line="264" w:lineRule="auto"/>
        <w:ind w:left="2552"/>
        <w:contextualSpacing/>
        <w:jc w:val="both"/>
        <w:rPr>
          <w:rFonts w:eastAsia="Calibri" w:cstheme="minorHAnsi"/>
          <w:color w:val="000000" w:themeColor="text1"/>
          <w:sz w:val="20"/>
          <w:szCs w:val="20"/>
        </w:rPr>
      </w:pPr>
    </w:p>
    <w:p w14:paraId="3A60CBF7"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CC1AD1">
        <w:rPr>
          <w:rFonts w:eastAsia="Calibri" w:cstheme="minorHAnsi"/>
          <w:i/>
          <w:color w:val="000000" w:themeColor="text1"/>
          <w:sz w:val="20"/>
          <w:szCs w:val="20"/>
          <w:lang w:val="en-GB"/>
        </w:rPr>
        <w:t>DoA</w:t>
      </w:r>
      <w:proofErr w:type="spellEnd"/>
      <w:r w:rsidRPr="00CC1AD1">
        <w:rPr>
          <w:rFonts w:eastAsia="Calibri" w:cstheme="minorHAnsi"/>
          <w:i/>
          <w:color w:val="000000" w:themeColor="text1"/>
          <w:sz w:val="20"/>
          <w:szCs w:val="20"/>
          <w:lang w:val="en-GB"/>
        </w:rPr>
        <w:t xml:space="preserve"> Policy.</w:t>
      </w:r>
    </w:p>
    <w:p w14:paraId="2E7D84F8"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Implementing partners and Responsible parties</w:t>
      </w:r>
    </w:p>
    <w:p w14:paraId="2062E773"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D55F9F3"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3662AA95"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While implementing a UN Women project or programme, implementing partners shall refrain from</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conduct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that</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would</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adversely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reflect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shall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not</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engage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activity that is incompatible with the aims and objectives of UN Women. As set out in the Project Cooperation Agreement (PCA), the implementing partner has an obligation to comply with any investigation conducted on behalf of UN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Women.</w:t>
      </w:r>
    </w:p>
    <w:p w14:paraId="0236DEAA"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0E08CCA5"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Vendors</w:t>
      </w:r>
    </w:p>
    <w:p w14:paraId="029F81DB"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expects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its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vendors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adhere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highest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standards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moral</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ethical</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conduct, to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respect</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international</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local</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laws</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not</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engage</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17"/>
          <w:sz w:val="20"/>
          <w:szCs w:val="20"/>
          <w:lang w:val="en-GB"/>
        </w:rPr>
        <w:t xml:space="preserve"> </w:t>
      </w:r>
      <w:r w:rsidRPr="00CC1AD1">
        <w:rPr>
          <w:rFonts w:eastAsia="Calibri" w:cstheme="minorHAnsi"/>
          <w:bCs/>
          <w:color w:val="000000" w:themeColor="text1"/>
          <w:sz w:val="20"/>
          <w:szCs w:val="20"/>
          <w:lang w:val="en-GB"/>
        </w:rPr>
        <w:t>form</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corrupt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practices,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including extortion, fraud, or bribery, at a</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minimum.</w:t>
      </w:r>
    </w:p>
    <w:p w14:paraId="3C45639C"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lastRenderedPageBreak/>
        <w:t>As set out in the UN Women General Conditions of Contract, vendors have an obligation to comply with any investigation conducted on behalf of UN Women.</w:t>
      </w:r>
    </w:p>
    <w:p w14:paraId="4D0B223A"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3F2CF1A6"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Office of Internal Oversight Services of the United Nations (OIOS)</w:t>
      </w:r>
    </w:p>
    <w:p w14:paraId="3A3F3A55"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OIOS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conducts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fact-finding</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investigations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ethical,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professional</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CC1AD1">
        <w:rPr>
          <w:rFonts w:eastAsia="Calibri" w:cstheme="minorHAnsi"/>
          <w:bCs/>
          <w:color w:val="000000" w:themeColor="text1"/>
          <w:spacing w:val="-17"/>
          <w:sz w:val="20"/>
          <w:szCs w:val="20"/>
          <w:lang w:val="en-GB"/>
        </w:rPr>
        <w:t xml:space="preserve"> </w:t>
      </w:r>
      <w:r w:rsidRPr="00CC1AD1">
        <w:rPr>
          <w:rFonts w:eastAsia="Calibri" w:cstheme="minorHAnsi"/>
          <w:bCs/>
          <w:color w:val="000000" w:themeColor="text1"/>
          <w:sz w:val="20"/>
          <w:szCs w:val="20"/>
          <w:lang w:val="en-GB"/>
        </w:rPr>
        <w:t>sanctions.</w:t>
      </w:r>
    </w:p>
    <w:p w14:paraId="26AD9E3B"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established a dedicated reporting mechanism. For more information on reporting procedures, please refer to Section 5.3 of this document.</w:t>
      </w:r>
    </w:p>
    <w:p w14:paraId="6D9BFE9E"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UN Ethics Office</w:t>
      </w:r>
    </w:p>
    <w:p w14:paraId="254D6AE2" w14:textId="720187C3"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Cs/>
          <w:color w:val="000000" w:themeColor="text1"/>
          <w:sz w:val="20"/>
          <w:szCs w:val="20"/>
          <w:lang w:val="en-GB"/>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5" w:anchor="search%3Dun%20women%20policy%20for%20protection%20against%20retaliation">
        <w:r w:rsidRPr="00CC1AD1">
          <w:rPr>
            <w:rFonts w:eastAsia="Calibri" w:cstheme="minorHAnsi"/>
            <w:bCs/>
            <w:color w:val="000000" w:themeColor="text1"/>
            <w:sz w:val="20"/>
            <w:szCs w:val="20"/>
            <w:lang w:val="en-GB"/>
          </w:rPr>
          <w:t>UN–Women Policy for</w:t>
        </w:r>
      </w:hyperlink>
      <w:r w:rsidRPr="00CC1AD1">
        <w:rPr>
          <w:rFonts w:eastAsia="Calibri" w:cstheme="minorHAnsi"/>
          <w:bCs/>
          <w:color w:val="000000" w:themeColor="text1"/>
          <w:sz w:val="20"/>
          <w:szCs w:val="20"/>
          <w:lang w:val="en-GB"/>
        </w:rPr>
        <w:t xml:space="preserve"> Protection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against</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Retaliation.</w:t>
      </w:r>
      <w:r w:rsidRPr="00CC1AD1">
        <w:rPr>
          <w:rFonts w:eastAsia="Calibri" w:cstheme="minorHAnsi"/>
          <w:bCs/>
          <w:color w:val="000000" w:themeColor="text1"/>
          <w:spacing w:val="36"/>
          <w:sz w:val="20"/>
          <w:szCs w:val="20"/>
          <w:lang w:val="en-GB"/>
        </w:rPr>
        <w:t xml:space="preserve"> </w:t>
      </w:r>
      <w:r w:rsidRPr="00CC1AD1">
        <w:rPr>
          <w:rFonts w:eastAsia="Calibri" w:cstheme="minorHAnsi"/>
          <w:bCs/>
          <w:color w:val="000000" w:themeColor="text1"/>
          <w:sz w:val="20"/>
          <w:szCs w:val="20"/>
          <w:lang w:val="en-GB"/>
        </w:rPr>
        <w:t>For</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more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information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protection</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from</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retaliation,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please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refer to Section 5.4.2 of this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document.</w:t>
      </w:r>
    </w:p>
    <w:p w14:paraId="260A2D21" w14:textId="77777777" w:rsidR="00CC1AD1" w:rsidRPr="00CC1AD1" w:rsidRDefault="00CC1AD1" w:rsidP="002B6818">
      <w:pPr>
        <w:keepNext/>
        <w:keepLines/>
        <w:numPr>
          <w:ilvl w:val="0"/>
          <w:numId w:val="40"/>
        </w:numPr>
        <w:spacing w:before="240" w:after="120" w:line="264" w:lineRule="auto"/>
        <w:jc w:val="both"/>
        <w:outlineLvl w:val="0"/>
        <w:rPr>
          <w:rFonts w:eastAsia="Times New Roman" w:cstheme="minorHAnsi"/>
          <w:b/>
          <w:i/>
          <w:color w:val="000000" w:themeColor="text1"/>
          <w:sz w:val="20"/>
          <w:szCs w:val="20"/>
          <w:lang w:val="en-GB"/>
        </w:rPr>
      </w:pPr>
      <w:bookmarkStart w:id="9" w:name="_Toc516567174"/>
      <w:r w:rsidRPr="00CC1AD1">
        <w:rPr>
          <w:rFonts w:eastAsia="Times New Roman" w:cstheme="minorHAnsi"/>
          <w:b/>
          <w:i/>
          <w:color w:val="000000" w:themeColor="text1"/>
          <w:sz w:val="20"/>
          <w:szCs w:val="20"/>
          <w:lang w:val="en-GB"/>
        </w:rPr>
        <w:t>Policy</w:t>
      </w:r>
      <w:bookmarkStart w:id="10" w:name="_TOC_250010"/>
      <w:bookmarkEnd w:id="9"/>
    </w:p>
    <w:bookmarkEnd w:id="10"/>
    <w:p w14:paraId="6F721A56"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Preventing Fraud</w:t>
      </w:r>
    </w:p>
    <w:p w14:paraId="07693CCC"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B4E12C8"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Fraud awareness and training</w:t>
      </w:r>
    </w:p>
    <w:p w14:paraId="2D337719"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A6CB80D"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Internal control systems</w:t>
      </w:r>
    </w:p>
    <w:p w14:paraId="27DD8684"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CC1AD1">
        <w:rPr>
          <w:rFonts w:eastAsiaTheme="majorEastAsia" w:cstheme="minorHAnsi"/>
          <w:color w:val="000000" w:themeColor="text1"/>
          <w:sz w:val="20"/>
          <w:szCs w:val="20"/>
          <w:u w:color="0000FF"/>
          <w:lang w:val="en-GB"/>
        </w:rPr>
        <w:t xml:space="preserve"> </w:t>
      </w:r>
      <w:r w:rsidRPr="00CC1AD1">
        <w:rPr>
          <w:rFonts w:eastAsiaTheme="majorEastAsia" w:cstheme="minorHAnsi"/>
          <w:color w:val="000000" w:themeColor="text1"/>
          <w:sz w:val="20"/>
          <w:szCs w:val="20"/>
          <w:lang w:val="en-GB"/>
        </w:rPr>
        <w:t>(ICP) sets out a framework for operationalizing and assigning responsibility for internal controls, based on the principle of segregation of duties which is necessary to implement appropriate levels of checks and</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balances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upon</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i/>
          <w:iCs/>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lastRenderedPageBreak/>
        <w:t>activities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individuals.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This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minimizes</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risk</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error</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or</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helps detect these</w:t>
      </w:r>
      <w:r w:rsidRPr="00CC1AD1">
        <w:rPr>
          <w:rFonts w:eastAsiaTheme="majorEastAsia" w:cstheme="minorHAnsi"/>
          <w:color w:val="000000" w:themeColor="text1"/>
          <w:spacing w:val="2"/>
          <w:sz w:val="20"/>
          <w:szCs w:val="20"/>
          <w:lang w:val="en-GB"/>
        </w:rPr>
        <w:t xml:space="preserve"> </w:t>
      </w:r>
      <w:r w:rsidRPr="00CC1AD1">
        <w:rPr>
          <w:rFonts w:eastAsiaTheme="majorEastAsia" w:cstheme="minorHAnsi"/>
          <w:color w:val="000000" w:themeColor="text1"/>
          <w:sz w:val="20"/>
          <w:szCs w:val="20"/>
          <w:lang w:val="en-GB"/>
        </w:rPr>
        <w:t>occurrences (See: UN-Women Internal Control Policy (“ICP”), Separation of Duties, section 5.10).</w:t>
      </w:r>
    </w:p>
    <w:p w14:paraId="787E4DD7" w14:textId="77777777"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Fraud risk identification and management (as a part of Enterprise Risk Management [ERM])</w:t>
      </w:r>
    </w:p>
    <w:p w14:paraId="207D33C8"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E38511A"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18C3D4B"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Programme management controls</w:t>
      </w:r>
    </w:p>
    <w:p w14:paraId="0C1840FD"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When</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developing</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new</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programme</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or</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it</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important</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to</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ensure</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risks</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are</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fully considered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in</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programme/project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design</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processes.</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This</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especially</w:t>
      </w:r>
      <w:r w:rsidRPr="00CC1AD1">
        <w:rPr>
          <w:rFonts w:eastAsiaTheme="majorEastAsia" w:cstheme="minorHAnsi"/>
          <w:color w:val="000000" w:themeColor="text1"/>
          <w:spacing w:val="-2"/>
          <w:sz w:val="20"/>
          <w:szCs w:val="20"/>
          <w:lang w:val="en-GB"/>
        </w:rPr>
        <w:t xml:space="preserve"> </w:t>
      </w:r>
      <w:r w:rsidRPr="00CC1AD1">
        <w:rPr>
          <w:rFonts w:eastAsiaTheme="majorEastAsia" w:cstheme="minorHAnsi"/>
          <w:color w:val="000000" w:themeColor="text1"/>
          <w:sz w:val="20"/>
          <w:szCs w:val="20"/>
          <w:lang w:val="en-GB"/>
        </w:rPr>
        <w:t>important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4"/>
          <w:sz w:val="20"/>
          <w:szCs w:val="20"/>
          <w:lang w:val="en-GB"/>
        </w:rPr>
        <w:t xml:space="preserve"> </w:t>
      </w:r>
      <w:r w:rsidRPr="00CC1AD1">
        <w:rPr>
          <w:rFonts w:eastAsiaTheme="majorEastAsia" w:cstheme="minorHAnsi"/>
          <w:color w:val="000000" w:themeColor="text1"/>
          <w:sz w:val="20"/>
          <w:szCs w:val="20"/>
          <w:lang w:val="en-GB"/>
        </w:rPr>
        <w:t>high risk programmes/projects, such as those that are complex or operate in high risk</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environments.</w:t>
      </w:r>
    </w:p>
    <w:p w14:paraId="1981DC1D"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These programme/project risk logs shall be communicated to relevant stakeholders, including donors, implementing partners and responsible parties, together with an assessment of the extent to which risks can be mitigated.</w:t>
      </w:r>
    </w:p>
    <w:p w14:paraId="25E612D6"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Programme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Project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Managers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are</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responsible</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ensuring</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risk</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fraud</w:t>
      </w:r>
      <w:r w:rsidRPr="00CC1AD1">
        <w:rPr>
          <w:rFonts w:eastAsiaTheme="majorEastAsia" w:cstheme="minorHAnsi"/>
          <w:color w:val="000000" w:themeColor="text1"/>
          <w:spacing w:val="-3"/>
          <w:sz w:val="20"/>
          <w:szCs w:val="20"/>
          <w:lang w:val="en-GB"/>
        </w:rPr>
        <w:t xml:space="preserve"> </w:t>
      </w:r>
      <w:r w:rsidRPr="00CC1AD1">
        <w:rPr>
          <w:rFonts w:eastAsiaTheme="majorEastAsia" w:cstheme="minorHAnsi"/>
          <w:color w:val="000000" w:themeColor="text1"/>
          <w:sz w:val="20"/>
          <w:szCs w:val="20"/>
          <w:lang w:val="en-GB"/>
        </w:rPr>
        <w:t>is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identified during</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programme/project</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design</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phase.</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Managers</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shall</w:t>
      </w:r>
      <w:r w:rsidRPr="00CC1AD1">
        <w:rPr>
          <w:rFonts w:eastAsiaTheme="majorEastAsia" w:cstheme="minorHAnsi"/>
          <w:color w:val="000000" w:themeColor="text1"/>
          <w:spacing w:val="-6"/>
          <w:sz w:val="20"/>
          <w:szCs w:val="20"/>
          <w:lang w:val="en-GB"/>
        </w:rPr>
        <w:t xml:space="preserve"> </w:t>
      </w:r>
      <w:r w:rsidRPr="00CC1AD1">
        <w:rPr>
          <w:rFonts w:eastAsiaTheme="majorEastAsia" w:cstheme="minorHAnsi"/>
          <w:color w:val="000000" w:themeColor="text1"/>
          <w:sz w:val="20"/>
          <w:szCs w:val="20"/>
          <w:lang w:val="en-GB"/>
        </w:rPr>
        <w:t>consider</w:t>
      </w:r>
      <w:r w:rsidRPr="00CC1AD1">
        <w:rPr>
          <w:rFonts w:eastAsiaTheme="majorEastAsia" w:cstheme="minorHAnsi"/>
          <w:color w:val="000000" w:themeColor="text1"/>
          <w:spacing w:val="-8"/>
          <w:sz w:val="20"/>
          <w:szCs w:val="20"/>
          <w:lang w:val="en-GB"/>
        </w:rPr>
        <w:t xml:space="preserve"> </w:t>
      </w:r>
      <w:r w:rsidRPr="00CC1AD1">
        <w:rPr>
          <w:rFonts w:eastAsiaTheme="majorEastAsia" w:cstheme="minorHAnsi"/>
          <w:color w:val="000000" w:themeColor="text1"/>
          <w:sz w:val="20"/>
          <w:szCs w:val="20"/>
          <w:lang w:val="en-GB"/>
        </w:rPr>
        <w:t>how</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easily</w:t>
      </w:r>
      <w:r w:rsidRPr="00CC1AD1">
        <w:rPr>
          <w:rFonts w:eastAsiaTheme="majorEastAsia" w:cstheme="minorHAnsi"/>
          <w:color w:val="000000" w:themeColor="text1"/>
          <w:spacing w:val="-7"/>
          <w:sz w:val="20"/>
          <w:szCs w:val="20"/>
          <w:lang w:val="en-GB"/>
        </w:rPr>
        <w:t xml:space="preserve"> </w:t>
      </w:r>
      <w:r w:rsidRPr="00CC1AD1">
        <w:rPr>
          <w:rFonts w:eastAsiaTheme="majorEastAsia" w:cstheme="minorHAnsi"/>
          <w:color w:val="000000" w:themeColor="text1"/>
          <w:sz w:val="20"/>
          <w:szCs w:val="20"/>
          <w:lang w:val="en-GB"/>
        </w:rPr>
        <w:t>fraudulent</w:t>
      </w:r>
      <w:r w:rsidRPr="00CC1AD1">
        <w:rPr>
          <w:rFonts w:eastAsiaTheme="majorEastAsia" w:cstheme="minorHAnsi"/>
          <w:color w:val="000000" w:themeColor="text1"/>
          <w:spacing w:val="-5"/>
          <w:sz w:val="20"/>
          <w:szCs w:val="20"/>
          <w:lang w:val="en-GB"/>
        </w:rPr>
        <w:t xml:space="preserve"> </w:t>
      </w:r>
      <w:r w:rsidRPr="00CC1AD1">
        <w:rPr>
          <w:rFonts w:eastAsiaTheme="majorEastAsia" w:cstheme="minorHAnsi"/>
          <w:color w:val="000000" w:themeColor="text1"/>
          <w:sz w:val="20"/>
          <w:szCs w:val="20"/>
          <w:lang w:val="en-GB"/>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66D6E78"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F339317" w14:textId="77777777" w:rsidR="00CC1AD1" w:rsidRPr="00CC1AD1" w:rsidRDefault="00CC1AD1" w:rsidP="00CC1AD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rPr>
          <w:rFonts w:eastAsia="Calibri" w:cstheme="minorHAnsi"/>
          <w:i/>
          <w:iCs/>
          <w:color w:val="000000" w:themeColor="text1"/>
          <w:sz w:val="20"/>
          <w:szCs w:val="20"/>
        </w:rPr>
      </w:pPr>
      <w:r w:rsidRPr="00CC1AD1">
        <w:rPr>
          <w:rFonts w:eastAsia="Calibri" w:cstheme="minorHAnsi"/>
          <w:i/>
          <w:iCs/>
          <w:color w:val="000000" w:themeColor="text1"/>
          <w:sz w:val="20"/>
          <w:szCs w:val="20"/>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689E943F" w14:textId="77777777" w:rsidR="00CC1AD1" w:rsidRPr="00CC1AD1" w:rsidRDefault="00CC1AD1" w:rsidP="002B6818">
      <w:pPr>
        <w:numPr>
          <w:ilvl w:val="2"/>
          <w:numId w:val="43"/>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Procurement management controls</w:t>
      </w:r>
    </w:p>
    <w:p w14:paraId="26AA2C40"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 xml:space="preserve">Personnel charged with procurement management responsibilities are required to assess all vendors with which business is conducted and ensure that funds are used </w:t>
      </w:r>
      <w:r w:rsidRPr="00CC1AD1">
        <w:rPr>
          <w:rFonts w:eastAsiaTheme="majorEastAsia" w:cstheme="minorHAnsi"/>
          <w:color w:val="000000" w:themeColor="text1"/>
          <w:sz w:val="20"/>
          <w:szCs w:val="20"/>
          <w:lang w:val="en-GB"/>
        </w:rPr>
        <w:lastRenderedPageBreak/>
        <w:t>for their intended purpose. UN Women has established procurement review committees to ensure compliance with due diligence and due process regulations against procurement fraud.</w:t>
      </w:r>
    </w:p>
    <w:p w14:paraId="69705449"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u w:val="single" w:color="0000FF"/>
          <w:lang w:val="en-GB"/>
        </w:rPr>
      </w:pPr>
      <w:r w:rsidRPr="00CC1AD1">
        <w:rPr>
          <w:rFonts w:eastAsiaTheme="majorEastAsia" w:cstheme="minorHAnsi"/>
          <w:color w:val="000000" w:themeColor="text1"/>
          <w:sz w:val="20"/>
          <w:szCs w:val="20"/>
          <w:lang w:val="en-GB"/>
        </w:rPr>
        <w:t>Furthermore, relevant staff members and other personnel with procurement functions must abide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by</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procurement</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management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controls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procedures,</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including</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Procurement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 xml:space="preserve">and </w:t>
      </w:r>
      <w:hyperlink r:id="rId16">
        <w:r w:rsidRPr="00CC1AD1">
          <w:rPr>
            <w:rFonts w:eastAsiaTheme="majorEastAsia" w:cstheme="minorHAnsi"/>
            <w:color w:val="000000" w:themeColor="text1"/>
            <w:sz w:val="20"/>
            <w:szCs w:val="20"/>
            <w:lang w:val="en-GB"/>
          </w:rPr>
          <w:t xml:space="preserve">Contract Management </w:t>
        </w:r>
      </w:hyperlink>
      <w:r w:rsidRPr="00CC1AD1">
        <w:rPr>
          <w:rFonts w:eastAsiaTheme="majorEastAsia" w:cstheme="minorHAnsi"/>
          <w:color w:val="000000" w:themeColor="text1"/>
          <w:sz w:val="20"/>
          <w:szCs w:val="20"/>
          <w:lang w:val="en-GB"/>
        </w:rPr>
        <w:t xml:space="preserve">Policy and the Separation of Duties section of the </w:t>
      </w:r>
      <w:r w:rsidRPr="00CC1AD1">
        <w:rPr>
          <w:rFonts w:eastAsiaTheme="majorEastAsia" w:cstheme="minorHAnsi"/>
          <w:color w:val="000000" w:themeColor="text1"/>
          <w:spacing w:val="-30"/>
          <w:sz w:val="20"/>
          <w:szCs w:val="20"/>
          <w:lang w:val="en-GB"/>
        </w:rPr>
        <w:t xml:space="preserve"> </w:t>
      </w:r>
      <w:r w:rsidRPr="00CC1AD1">
        <w:rPr>
          <w:rFonts w:eastAsiaTheme="majorEastAsia" w:cstheme="minorHAnsi"/>
          <w:color w:val="000000" w:themeColor="text1"/>
          <w:sz w:val="20"/>
          <w:szCs w:val="20"/>
          <w:lang w:val="en-GB"/>
        </w:rPr>
        <w:t>ICP.</w:t>
      </w:r>
    </w:p>
    <w:p w14:paraId="155E67D6" w14:textId="77777777" w:rsidR="00CC1AD1" w:rsidRPr="00CC1AD1" w:rsidRDefault="00CC1AD1" w:rsidP="00CC1AD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rPr>
          <w:rFonts w:eastAsia="Calibri" w:cstheme="minorHAnsi"/>
          <w:i/>
          <w:iCs/>
          <w:color w:val="000000" w:themeColor="text1"/>
          <w:sz w:val="20"/>
          <w:szCs w:val="20"/>
        </w:rPr>
      </w:pPr>
      <w:r w:rsidRPr="00CC1AD1">
        <w:rPr>
          <w:rFonts w:eastAsia="Calibri" w:cstheme="minorHAnsi"/>
          <w:i/>
          <w:iCs/>
          <w:color w:val="000000" w:themeColor="text1"/>
          <w:sz w:val="20"/>
          <w:szCs w:val="20"/>
        </w:rPr>
        <w:t xml:space="preserve">For further information on programme management controls and procedures, please consult the Procurement and Contract Management Policy and the Separation of Duties section of the ICP. </w:t>
      </w:r>
    </w:p>
    <w:p w14:paraId="61C2451F"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Asset management controls</w:t>
      </w:r>
    </w:p>
    <w:p w14:paraId="74E2A1EE"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Personnel charged with asset management responsibilities shall act in accordance with existing business practices, which are designed to mitigate the risk of fraud and corruption during the asset management cycle.  Existing business practices include:</w:t>
      </w:r>
    </w:p>
    <w:p w14:paraId="356B2857" w14:textId="77777777" w:rsidR="00CC1AD1" w:rsidRPr="00CC1AD1" w:rsidRDefault="00CC1AD1" w:rsidP="00CC1AD1">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Purchasing all assets through a purchase order (PO) to ensure they are captured in the asset management module;</w:t>
      </w:r>
    </w:p>
    <w:p w14:paraId="6AF75543" w14:textId="77777777" w:rsidR="00CC1AD1" w:rsidRPr="00CC1AD1" w:rsidRDefault="00CC1AD1" w:rsidP="00CC1AD1">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Maintaining segregation of duties with respect to authorization, recording, custody, and disposal of assets;</w:t>
      </w:r>
      <w:r w:rsidRPr="00CC1AD1">
        <w:rPr>
          <w:rFonts w:eastAsia="Calibri" w:cstheme="minorHAnsi"/>
          <w:color w:val="000000" w:themeColor="text1"/>
          <w:spacing w:val="-8"/>
          <w:sz w:val="20"/>
          <w:szCs w:val="20"/>
        </w:rPr>
        <w:t xml:space="preserve"> </w:t>
      </w:r>
      <w:r w:rsidRPr="00CC1AD1">
        <w:rPr>
          <w:rFonts w:eastAsia="Calibri" w:cstheme="minorHAnsi"/>
          <w:color w:val="000000" w:themeColor="text1"/>
          <w:sz w:val="20"/>
          <w:szCs w:val="20"/>
        </w:rPr>
        <w:t>and</w:t>
      </w:r>
    </w:p>
    <w:p w14:paraId="2D8EEC5E" w14:textId="77777777" w:rsidR="00CC1AD1" w:rsidRPr="00CC1AD1" w:rsidRDefault="00CC1AD1" w:rsidP="00CC1AD1">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color w:val="000000" w:themeColor="text1"/>
          <w:sz w:val="20"/>
          <w:szCs w:val="20"/>
        </w:rPr>
        <w:t>Conducting bi-annual physical verifications.</w:t>
      </w:r>
    </w:p>
    <w:p w14:paraId="5F0EA3E5" w14:textId="77777777" w:rsidR="00CC1AD1" w:rsidRPr="00CC1AD1" w:rsidRDefault="00CC1AD1" w:rsidP="00CC1AD1">
      <w:pPr>
        <w:spacing w:before="60" w:after="60" w:line="264" w:lineRule="auto"/>
        <w:ind w:left="2552"/>
        <w:contextualSpacing/>
        <w:rPr>
          <w:rFonts w:eastAsia="Calibri" w:cstheme="minorHAnsi"/>
          <w:color w:val="000000" w:themeColor="text1"/>
          <w:sz w:val="20"/>
          <w:szCs w:val="20"/>
        </w:rPr>
      </w:pPr>
    </w:p>
    <w:p w14:paraId="4FB2688C"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rPr>
          <w:rFonts w:eastAsia="Calibri" w:cstheme="minorHAnsi"/>
          <w:i/>
          <w:color w:val="000000" w:themeColor="text1"/>
          <w:sz w:val="20"/>
          <w:szCs w:val="20"/>
        </w:rPr>
      </w:pPr>
      <w:r w:rsidRPr="00CC1AD1">
        <w:rPr>
          <w:rFonts w:eastAsia="Calibri" w:cstheme="minorHAnsi"/>
          <w:i/>
          <w:color w:val="000000" w:themeColor="text1"/>
          <w:sz w:val="20"/>
          <w:szCs w:val="20"/>
        </w:rPr>
        <w:t>For further information on asset management controls and procedures, please consult the Asset Management Policy and Vehicle Management Policy.</w:t>
      </w:r>
    </w:p>
    <w:p w14:paraId="0A61B355"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Financial management controls</w:t>
      </w:r>
    </w:p>
    <w:p w14:paraId="612969A4"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CC6A767"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Procurement, vendor approvals and payment approvals are all subjected to two levels of approvals: Level 1 (verification) and Level 2 (approvals).</w:t>
      </w:r>
    </w:p>
    <w:p w14:paraId="3C10C055"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69AF5345"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Finance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HQ</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performs</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monthly</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general</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ledger</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account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reconciliations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to</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highlight</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any</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exceptional transactions. All general ledger account reconciliations are reviewed and approved by Team Leads and the Chief of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Accounts.</w:t>
      </w:r>
    </w:p>
    <w:p w14:paraId="061A6878"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Detailed Month-end / Year-end closure instructions are sent to all offices, requiring adherence to timelines and certification of completed tasks by the Head of Office.</w:t>
      </w:r>
    </w:p>
    <w:p w14:paraId="3E26745F" w14:textId="77777777" w:rsid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03"/>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finance management controls and procedures, please consult the Petty Cash Policy, the Revenue Management Policy and the Finance Manual and Standard Operating Procedures (Extract for Field Office).</w:t>
      </w:r>
    </w:p>
    <w:p w14:paraId="537CDBFC" w14:textId="77777777" w:rsidR="002B6818" w:rsidRPr="00CC1AD1" w:rsidRDefault="002B6818" w:rsidP="00CC1AD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03"/>
        <w:rPr>
          <w:rFonts w:eastAsia="Calibri" w:cstheme="minorHAnsi"/>
          <w:i/>
          <w:color w:val="000000" w:themeColor="text1"/>
          <w:sz w:val="20"/>
          <w:szCs w:val="20"/>
          <w:lang w:val="en-GB"/>
        </w:rPr>
      </w:pPr>
    </w:p>
    <w:p w14:paraId="644B43DD"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lastRenderedPageBreak/>
        <w:t>Human resource management controls</w:t>
      </w:r>
    </w:p>
    <w:p w14:paraId="36776FF2"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1F0E57A8"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Detecting Fraud</w:t>
      </w:r>
    </w:p>
    <w:p w14:paraId="0445791D"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Effective</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fraud</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prevention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measures</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as</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outlined</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Section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5.1</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also</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enable</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successful</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that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any</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persons</w:t>
      </w:r>
      <w:r w:rsidRPr="00CC1AD1">
        <w:rPr>
          <w:rFonts w:eastAsia="Calibri" w:cstheme="minorHAnsi"/>
          <w:bCs/>
          <w:color w:val="000000" w:themeColor="text1"/>
          <w:spacing w:val="-15"/>
          <w:sz w:val="20"/>
          <w:szCs w:val="20"/>
          <w:lang w:val="en-GB"/>
        </w:rPr>
        <w:t xml:space="preserve"> </w:t>
      </w:r>
      <w:r w:rsidRPr="00CC1AD1">
        <w:rPr>
          <w:rFonts w:eastAsia="Calibri" w:cstheme="minorHAnsi"/>
          <w:bCs/>
          <w:color w:val="000000" w:themeColor="text1"/>
          <w:sz w:val="20"/>
          <w:szCs w:val="20"/>
          <w:lang w:val="en-GB"/>
        </w:rPr>
        <w:t>who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detect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identify</w:t>
      </w:r>
      <w:r w:rsidRPr="00CC1AD1">
        <w:rPr>
          <w:rFonts w:eastAsia="Calibri" w:cstheme="minorHAnsi"/>
          <w:bCs/>
          <w:color w:val="000000" w:themeColor="text1"/>
          <w:spacing w:val="-16"/>
          <w:sz w:val="20"/>
          <w:szCs w:val="20"/>
          <w:lang w:val="en-GB"/>
        </w:rPr>
        <w:t xml:space="preserve"> </w:t>
      </w:r>
      <w:r w:rsidRPr="00CC1AD1">
        <w:rPr>
          <w:rFonts w:eastAsia="Calibri" w:cstheme="minorHAnsi"/>
          <w:bCs/>
          <w:color w:val="000000" w:themeColor="text1"/>
          <w:sz w:val="20"/>
          <w:szCs w:val="20"/>
          <w:lang w:val="en-GB"/>
        </w:rPr>
        <w:t>such</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anomalies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or</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concerns,</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may</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do</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so</w:t>
      </w:r>
      <w:r w:rsidRPr="00CC1AD1">
        <w:rPr>
          <w:rFonts w:eastAsia="Calibri" w:cstheme="minorHAnsi"/>
          <w:bCs/>
          <w:color w:val="000000" w:themeColor="text1"/>
          <w:spacing w:val="-14"/>
          <w:sz w:val="20"/>
          <w:szCs w:val="20"/>
          <w:lang w:val="en-GB"/>
        </w:rPr>
        <w:t xml:space="preserve"> </w:t>
      </w:r>
      <w:r w:rsidRPr="00CC1AD1">
        <w:rPr>
          <w:rFonts w:eastAsia="Calibri" w:cstheme="minorHAnsi"/>
          <w:bCs/>
          <w:color w:val="000000" w:themeColor="text1"/>
          <w:sz w:val="20"/>
          <w:szCs w:val="20"/>
          <w:lang w:val="en-GB"/>
        </w:rPr>
        <w:t>through a dedicated “anti-fraud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hotline”.</w:t>
      </w:r>
    </w:p>
    <w:p w14:paraId="78440009"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Unit,</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also</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provides</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Women</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with</w:t>
      </w:r>
      <w:r w:rsidRPr="00CC1AD1">
        <w:rPr>
          <w:rFonts w:eastAsia="Calibri" w:cstheme="minorHAnsi"/>
          <w:bCs/>
          <w:color w:val="000000" w:themeColor="text1"/>
          <w:spacing w:val="-13"/>
          <w:sz w:val="20"/>
          <w:szCs w:val="20"/>
          <w:lang w:val="en-GB"/>
        </w:rPr>
        <w:t xml:space="preserve"> </w:t>
      </w:r>
      <w:r w:rsidRPr="00CC1AD1">
        <w:rPr>
          <w:rFonts w:eastAsia="Calibri" w:cstheme="minorHAnsi"/>
          <w:bCs/>
          <w:color w:val="000000" w:themeColor="text1"/>
          <w:sz w:val="20"/>
          <w:szCs w:val="20"/>
          <w:lang w:val="en-GB"/>
        </w:rPr>
        <w:t>effective</w:t>
      </w:r>
      <w:r w:rsidRPr="00CC1AD1">
        <w:rPr>
          <w:rFonts w:eastAsia="Calibri" w:cstheme="minorHAnsi"/>
          <w:bCs/>
          <w:color w:val="000000" w:themeColor="text1"/>
          <w:spacing w:val="-12"/>
          <w:sz w:val="20"/>
          <w:szCs w:val="20"/>
          <w:lang w:val="en-GB"/>
        </w:rPr>
        <w:t xml:space="preserve"> </w:t>
      </w:r>
      <w:r w:rsidRPr="00CC1AD1">
        <w:rPr>
          <w:rFonts w:eastAsia="Calibri" w:cstheme="minorHAnsi"/>
          <w:bCs/>
          <w:color w:val="000000" w:themeColor="text1"/>
          <w:sz w:val="20"/>
          <w:szCs w:val="20"/>
          <w:lang w:val="en-GB"/>
        </w:rPr>
        <w:t>independent</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and objective internal oversight that is designed to improve the effectiveness and efficiency of UN Women’s operations in achieving its development goals and objectives through the provision of internal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related</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advisory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services.</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internal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audit</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function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plays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a</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key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take</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decisions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on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improvements</w:t>
      </w:r>
      <w:r w:rsidRPr="00CC1AD1">
        <w:rPr>
          <w:rFonts w:eastAsia="Calibri" w:cstheme="minorHAnsi"/>
          <w:bCs/>
          <w:color w:val="000000" w:themeColor="text1"/>
          <w:spacing w:val="-11"/>
          <w:sz w:val="20"/>
          <w:szCs w:val="20"/>
          <w:lang w:val="en-GB"/>
        </w:rPr>
        <w:t xml:space="preserve"> </w:t>
      </w:r>
      <w:r w:rsidRPr="00CC1AD1">
        <w:rPr>
          <w:rFonts w:eastAsia="Calibri" w:cstheme="minorHAnsi"/>
          <w:bCs/>
          <w:color w:val="000000" w:themeColor="text1"/>
          <w:sz w:val="20"/>
          <w:szCs w:val="20"/>
          <w:lang w:val="en-GB"/>
        </w:rPr>
        <w:t>needed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UN</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Women’s</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financial</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risk</w:t>
      </w:r>
      <w:r w:rsidRPr="00CC1AD1">
        <w:rPr>
          <w:rFonts w:eastAsia="Calibri" w:cstheme="minorHAnsi"/>
          <w:bCs/>
          <w:color w:val="000000" w:themeColor="text1"/>
          <w:spacing w:val="-10"/>
          <w:sz w:val="20"/>
          <w:szCs w:val="20"/>
          <w:lang w:val="en-GB"/>
        </w:rPr>
        <w:t xml:space="preserve"> </w:t>
      </w:r>
      <w:r w:rsidRPr="00CC1AD1">
        <w:rPr>
          <w:rFonts w:eastAsia="Calibri" w:cstheme="minorHAnsi"/>
          <w:bCs/>
          <w:color w:val="000000" w:themeColor="text1"/>
          <w:sz w:val="20"/>
          <w:szCs w:val="20"/>
          <w:lang w:val="en-GB"/>
        </w:rPr>
        <w:t>practices.</w:t>
      </w:r>
    </w:p>
    <w:p w14:paraId="63C24371"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bookmarkStart w:id="11" w:name="_Reporting_Fraud"/>
      <w:bookmarkEnd w:id="11"/>
      <w:r w:rsidRPr="00CC1AD1">
        <w:rPr>
          <w:rFonts w:eastAsia="Times New Roman" w:cstheme="minorHAnsi"/>
          <w:b/>
          <w:color w:val="000000" w:themeColor="text1"/>
          <w:sz w:val="20"/>
          <w:szCs w:val="20"/>
          <w:lang w:val="en-GB"/>
        </w:rPr>
        <w:t>Reporting Fraud</w:t>
      </w:r>
    </w:p>
    <w:p w14:paraId="2EA22EBA"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1EE765E5" w14:textId="77777777" w:rsidR="00CC1AD1" w:rsidRPr="00CC1AD1" w:rsidRDefault="00CC1AD1" w:rsidP="002B6818">
      <w:pPr>
        <w:numPr>
          <w:ilvl w:val="0"/>
          <w:numId w:val="44"/>
        </w:numPr>
        <w:spacing w:before="60" w:after="60" w:line="264" w:lineRule="auto"/>
        <w:contextualSpacing/>
        <w:jc w:val="both"/>
        <w:rPr>
          <w:rFonts w:eastAsia="Calibri" w:cstheme="minorHAnsi"/>
          <w:color w:val="000000" w:themeColor="text1"/>
          <w:sz w:val="20"/>
          <w:szCs w:val="20"/>
          <w:u w:val="single"/>
        </w:rPr>
      </w:pPr>
      <w:r w:rsidRPr="00CC1AD1">
        <w:rPr>
          <w:rFonts w:eastAsia="Calibri" w:cstheme="minorHAnsi"/>
          <w:b/>
          <w:color w:val="000000" w:themeColor="text1"/>
          <w:sz w:val="20"/>
          <w:szCs w:val="20"/>
        </w:rPr>
        <w:fldChar w:fldCharType="begin"/>
      </w:r>
      <w:r w:rsidRPr="00CC1AD1">
        <w:rPr>
          <w:rFonts w:eastAsia="Calibri" w:cstheme="minorHAnsi"/>
          <w:b/>
          <w:color w:val="000000" w:themeColor="text1"/>
          <w:sz w:val="20"/>
          <w:szCs w:val="20"/>
        </w:rPr>
        <w:instrText xml:space="preserve"> HYPERLINK "https://unvoiosctxwi.unvienna.org/OIOSIDWDR_3/(X(1)S(vli3gkwgzvi5gvhwxw52sqe1))/default.aspx?AspxAutoDetectCookieSupport=1" </w:instrText>
      </w:r>
      <w:r w:rsidRPr="00CC1AD1">
        <w:rPr>
          <w:rFonts w:eastAsia="Calibri" w:cstheme="minorHAnsi"/>
          <w:b/>
          <w:color w:val="000000" w:themeColor="text1"/>
          <w:sz w:val="20"/>
          <w:szCs w:val="20"/>
        </w:rPr>
      </w:r>
      <w:r w:rsidRPr="00CC1AD1">
        <w:rPr>
          <w:rFonts w:eastAsia="Calibri" w:cstheme="minorHAnsi"/>
          <w:b/>
          <w:color w:val="000000" w:themeColor="text1"/>
          <w:sz w:val="20"/>
          <w:szCs w:val="20"/>
        </w:rPr>
        <w:fldChar w:fldCharType="separate"/>
      </w:r>
      <w:r w:rsidRPr="00CC1AD1">
        <w:rPr>
          <w:rFonts w:eastAsia="Calibri" w:cstheme="minorHAnsi"/>
          <w:b/>
          <w:color w:val="000000" w:themeColor="text1"/>
          <w:sz w:val="20"/>
          <w:szCs w:val="20"/>
          <w:u w:val="single"/>
        </w:rPr>
        <w:t>Online referral form</w:t>
      </w:r>
      <w:r w:rsidRPr="00CC1AD1">
        <w:rPr>
          <w:rFonts w:eastAsia="Calibri" w:cstheme="minorHAnsi"/>
          <w:color w:val="000000" w:themeColor="text1"/>
          <w:sz w:val="20"/>
          <w:szCs w:val="20"/>
          <w:u w:val="single"/>
        </w:rPr>
        <w:t xml:space="preserve">  </w:t>
      </w:r>
    </w:p>
    <w:p w14:paraId="2E3CD13E" w14:textId="77777777" w:rsidR="00CC1AD1" w:rsidRPr="00CC1AD1" w:rsidRDefault="00CC1AD1" w:rsidP="00CC1AD1">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fldChar w:fldCharType="end"/>
      </w:r>
      <w:r w:rsidRPr="00CC1AD1">
        <w:rPr>
          <w:rFonts w:eastAsia="Calibri" w:cstheme="minorHAnsi"/>
          <w:color w:val="000000" w:themeColor="text1"/>
          <w:sz w:val="20"/>
          <w:szCs w:val="20"/>
        </w:rPr>
        <w:t>(</w:t>
      </w:r>
      <w:hyperlink r:id="rId17" w:history="1">
        <w:r w:rsidRPr="00CC1AD1">
          <w:rPr>
            <w:rFonts w:eastAsia="Calibri" w:cstheme="minorHAnsi"/>
            <w:color w:val="000000" w:themeColor="text1"/>
            <w:sz w:val="20"/>
            <w:szCs w:val="20"/>
            <w:u w:val="single"/>
          </w:rPr>
          <w:t>http://www.unwomen.org/en/about-us/accountability/investigations</w:t>
        </w:r>
      </w:hyperlink>
      <w:r w:rsidRPr="00CC1AD1">
        <w:rPr>
          <w:rFonts w:eastAsia="Calibri" w:cstheme="minorHAnsi"/>
          <w:color w:val="000000" w:themeColor="text1"/>
          <w:sz w:val="20"/>
          <w:szCs w:val="20"/>
        </w:rPr>
        <w:t xml:space="preserve">) </w:t>
      </w:r>
    </w:p>
    <w:p w14:paraId="6E340333" w14:textId="77777777" w:rsidR="00CC1AD1" w:rsidRPr="00CC1AD1" w:rsidRDefault="00CC1AD1" w:rsidP="00CC1AD1">
      <w:pPr>
        <w:spacing w:before="60" w:after="60" w:line="264" w:lineRule="auto"/>
        <w:ind w:left="1644" w:hanging="397"/>
        <w:contextualSpacing/>
        <w:jc w:val="both"/>
        <w:rPr>
          <w:rFonts w:eastAsia="Calibri" w:cstheme="minorHAnsi"/>
          <w:color w:val="000000" w:themeColor="text1"/>
          <w:sz w:val="20"/>
          <w:szCs w:val="20"/>
        </w:rPr>
      </w:pPr>
    </w:p>
    <w:p w14:paraId="5C6BA6E6" w14:textId="77777777" w:rsidR="00CC1AD1" w:rsidRPr="00CC1AD1" w:rsidRDefault="00CC1AD1" w:rsidP="00CC1AD1">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t>Phone</w:t>
      </w:r>
      <w:r w:rsidRPr="00CC1AD1">
        <w:rPr>
          <w:rFonts w:eastAsia="Calibri" w:cstheme="minorHAnsi"/>
          <w:color w:val="000000" w:themeColor="text1"/>
          <w:sz w:val="20"/>
          <w:szCs w:val="20"/>
        </w:rPr>
        <w:t>: + 1 212-963-1111 (24 hours a day)</w:t>
      </w:r>
    </w:p>
    <w:p w14:paraId="28EEAAA2" w14:textId="77777777" w:rsidR="00CC1AD1" w:rsidRPr="00CC1AD1" w:rsidRDefault="00CC1AD1" w:rsidP="00CC1AD1">
      <w:pPr>
        <w:spacing w:before="60" w:after="60" w:line="264" w:lineRule="auto"/>
        <w:ind w:left="1644"/>
        <w:contextualSpacing/>
        <w:jc w:val="both"/>
        <w:rPr>
          <w:rFonts w:eastAsia="Calibri" w:cstheme="minorHAnsi"/>
          <w:color w:val="000000" w:themeColor="text1"/>
          <w:sz w:val="20"/>
          <w:szCs w:val="20"/>
        </w:rPr>
      </w:pPr>
    </w:p>
    <w:p w14:paraId="6714E3F6" w14:textId="77777777" w:rsidR="00CC1AD1" w:rsidRPr="00CC1AD1" w:rsidRDefault="00CC1AD1" w:rsidP="00CC1AD1">
      <w:pPr>
        <w:tabs>
          <w:tab w:val="num" w:pos="1644"/>
        </w:tabs>
        <w:spacing w:before="60" w:after="60" w:line="264" w:lineRule="auto"/>
        <w:ind w:left="1644" w:hanging="397"/>
        <w:contextualSpacing/>
        <w:jc w:val="both"/>
        <w:rPr>
          <w:rFonts w:eastAsia="Calibri" w:cstheme="minorHAnsi"/>
          <w:color w:val="000000" w:themeColor="text1"/>
          <w:sz w:val="20"/>
          <w:szCs w:val="20"/>
        </w:rPr>
      </w:pPr>
      <w:r w:rsidRPr="00CC1AD1">
        <w:rPr>
          <w:rFonts w:eastAsia="Calibri" w:cstheme="minorHAnsi"/>
          <w:b/>
          <w:color w:val="000000" w:themeColor="text1"/>
          <w:sz w:val="20"/>
          <w:szCs w:val="20"/>
        </w:rPr>
        <w:t>Regular mail</w:t>
      </w:r>
      <w:r w:rsidRPr="00CC1AD1">
        <w:rPr>
          <w:rFonts w:eastAsia="Calibri" w:cstheme="minorHAnsi"/>
          <w:color w:val="000000" w:themeColor="text1"/>
          <w:sz w:val="20"/>
          <w:szCs w:val="20"/>
        </w:rPr>
        <w:t xml:space="preserve">: </w:t>
      </w:r>
    </w:p>
    <w:p w14:paraId="277A4FC7" w14:textId="77777777" w:rsidR="00CC1AD1" w:rsidRPr="00CC1AD1" w:rsidRDefault="00CC1AD1" w:rsidP="00CC1AD1">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Director, Investigations Division – Office of Internal Oversight Services</w:t>
      </w:r>
    </w:p>
    <w:p w14:paraId="1A533EFE" w14:textId="77777777" w:rsidR="00CC1AD1" w:rsidRPr="00CC1AD1" w:rsidRDefault="00CC1AD1" w:rsidP="00CC1AD1">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7th Floor 300 East 42nd (Corner Second Avenue)</w:t>
      </w:r>
    </w:p>
    <w:p w14:paraId="06A44482" w14:textId="77777777" w:rsidR="00CC1AD1" w:rsidRPr="00CC1AD1" w:rsidRDefault="00CC1AD1" w:rsidP="00CC1AD1">
      <w:pPr>
        <w:spacing w:before="60" w:after="60" w:line="264" w:lineRule="auto"/>
        <w:ind w:left="1644"/>
        <w:contextualSpacing/>
        <w:jc w:val="both"/>
        <w:rPr>
          <w:rFonts w:eastAsia="Calibri" w:cstheme="minorHAnsi"/>
          <w:color w:val="000000" w:themeColor="text1"/>
          <w:sz w:val="20"/>
          <w:szCs w:val="20"/>
        </w:rPr>
      </w:pPr>
      <w:r w:rsidRPr="00CC1AD1">
        <w:rPr>
          <w:rFonts w:eastAsia="Calibri" w:cstheme="minorHAnsi"/>
          <w:color w:val="000000" w:themeColor="text1"/>
          <w:sz w:val="20"/>
          <w:szCs w:val="20"/>
        </w:rPr>
        <w:t>New York, NY, 10017, U.S.A.</w:t>
      </w:r>
    </w:p>
    <w:p w14:paraId="66E4E579" w14:textId="77777777" w:rsidR="00CC1AD1" w:rsidRPr="00CC1AD1" w:rsidRDefault="00CC1AD1" w:rsidP="00CC1AD1">
      <w:pPr>
        <w:autoSpaceDE w:val="0"/>
        <w:autoSpaceDN w:val="0"/>
        <w:adjustRightInd w:val="0"/>
        <w:spacing w:before="51" w:after="0" w:line="240" w:lineRule="auto"/>
        <w:ind w:left="119" w:right="393"/>
        <w:jc w:val="both"/>
        <w:rPr>
          <w:rFonts w:eastAsia="Calibri" w:cstheme="minorHAnsi"/>
          <w:color w:val="000000" w:themeColor="text1"/>
          <w:sz w:val="20"/>
          <w:szCs w:val="20"/>
          <w:lang w:val="en-GB"/>
        </w:rPr>
      </w:pPr>
    </w:p>
    <w:p w14:paraId="76444046"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51" w:after="0" w:line="240" w:lineRule="auto"/>
        <w:ind w:left="119" w:right="393"/>
        <w:jc w:val="both"/>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reporting procedures, please consult the UN Women Legal Policy and the UN Women Accountability website.</w:t>
      </w:r>
    </w:p>
    <w:p w14:paraId="3362BE28"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lastRenderedPageBreak/>
        <w:t>Confidentiality and Protection from Retaliation</w:t>
      </w:r>
    </w:p>
    <w:p w14:paraId="6E25E0C4" w14:textId="77777777" w:rsidR="00CC1AD1" w:rsidRPr="00CC1AD1" w:rsidRDefault="00CC1AD1" w:rsidP="002B6818">
      <w:pPr>
        <w:numPr>
          <w:ilvl w:val="2"/>
          <w:numId w:val="40"/>
        </w:numPr>
        <w:spacing w:before="120" w:after="120" w:line="264" w:lineRule="auto"/>
        <w:jc w:val="both"/>
        <w:outlineLvl w:val="2"/>
        <w:rPr>
          <w:rFonts w:eastAsia="Calibri" w:cstheme="minorHAnsi"/>
          <w:color w:val="000000" w:themeColor="text1"/>
          <w:sz w:val="20"/>
          <w:szCs w:val="20"/>
          <w:lang w:val="en-GB"/>
        </w:rPr>
      </w:pPr>
      <w:r w:rsidRPr="00CC1AD1">
        <w:rPr>
          <w:rFonts w:eastAsia="Calibri" w:cstheme="minorHAnsi"/>
          <w:b/>
          <w:color w:val="000000" w:themeColor="text1"/>
          <w:sz w:val="20"/>
          <w:szCs w:val="20"/>
          <w:lang w:val="en-GB"/>
        </w:rPr>
        <w:t>Confidentiality</w:t>
      </w:r>
    </w:p>
    <w:p w14:paraId="3E2CB00C"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536A851D"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All investigations undertaken by OIOS are confidential and requests for confidentiality by investigation participants will be honored to the extent possible within the legitimate needs of the investigation.</w:t>
      </w:r>
    </w:p>
    <w:p w14:paraId="388191B0"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bookmarkStart w:id="12" w:name="_Protection_from_Retaliation"/>
      <w:bookmarkEnd w:id="12"/>
      <w:r w:rsidRPr="00CC1AD1">
        <w:rPr>
          <w:rFonts w:eastAsia="Calibri" w:cstheme="minorHAnsi"/>
          <w:b/>
          <w:color w:val="000000" w:themeColor="text1"/>
          <w:sz w:val="20"/>
          <w:szCs w:val="20"/>
          <w:lang w:val="en-GB"/>
        </w:rPr>
        <w:t>Protection from Retaliation</w:t>
      </w:r>
    </w:p>
    <w:p w14:paraId="5DBED2D8"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UN–Women</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Policy</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for</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Protection</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against</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Retaliation</w:t>
      </w:r>
      <w:r w:rsidRPr="00CC1AD1">
        <w:rPr>
          <w:rFonts w:eastAsiaTheme="majorEastAsia" w:cstheme="minorHAnsi"/>
          <w:color w:val="000000" w:themeColor="text1"/>
          <w:spacing w:val="-9"/>
          <w:sz w:val="20"/>
          <w:szCs w:val="20"/>
          <w:lang w:val="en-GB"/>
        </w:rPr>
        <w:t xml:space="preserve"> </w:t>
      </w:r>
      <w:r w:rsidRPr="00CC1AD1">
        <w:rPr>
          <w:rFonts w:eastAsiaTheme="majorEastAsia" w:cstheme="minorHAnsi"/>
          <w:color w:val="000000" w:themeColor="text1"/>
          <w:sz w:val="20"/>
          <w:szCs w:val="20"/>
          <w:lang w:val="en-GB"/>
        </w:rPr>
        <w:t>establishes</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a</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framework</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and</w:t>
      </w:r>
      <w:r w:rsidRPr="00CC1AD1">
        <w:rPr>
          <w:rFonts w:eastAsiaTheme="majorEastAsia" w:cstheme="minorHAnsi"/>
          <w:color w:val="000000" w:themeColor="text1"/>
          <w:spacing w:val="-13"/>
          <w:sz w:val="20"/>
          <w:szCs w:val="20"/>
          <w:lang w:val="en-GB"/>
        </w:rPr>
        <w:t xml:space="preserve"> </w:t>
      </w:r>
      <w:r w:rsidRPr="00CC1AD1">
        <w:rPr>
          <w:rFonts w:eastAsiaTheme="majorEastAsia" w:cstheme="minorHAnsi"/>
          <w:color w:val="000000" w:themeColor="text1"/>
          <w:sz w:val="20"/>
          <w:szCs w:val="20"/>
          <w:lang w:val="en-GB"/>
        </w:rPr>
        <w:t>procedure for</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the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protection</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of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staff</w:t>
      </w:r>
      <w:r w:rsidRPr="00CC1AD1">
        <w:rPr>
          <w:rFonts w:eastAsiaTheme="majorEastAsia" w:cstheme="minorHAnsi"/>
          <w:color w:val="000000" w:themeColor="text1"/>
          <w:spacing w:val="-12"/>
          <w:sz w:val="20"/>
          <w:szCs w:val="20"/>
          <w:lang w:val="en-GB"/>
        </w:rPr>
        <w:t xml:space="preserve"> </w:t>
      </w:r>
      <w:r w:rsidRPr="00CC1AD1">
        <w:rPr>
          <w:rFonts w:eastAsiaTheme="majorEastAsia" w:cstheme="minorHAnsi"/>
          <w:color w:val="000000" w:themeColor="text1"/>
          <w:sz w:val="20"/>
          <w:szCs w:val="20"/>
          <w:lang w:val="en-GB"/>
        </w:rPr>
        <w:t>members</w:t>
      </w:r>
      <w:r w:rsidRPr="00CC1AD1">
        <w:rPr>
          <w:rFonts w:eastAsiaTheme="majorEastAsia" w:cstheme="minorHAnsi"/>
          <w:color w:val="000000" w:themeColor="text1"/>
          <w:spacing w:val="-14"/>
          <w:sz w:val="20"/>
          <w:szCs w:val="20"/>
          <w:lang w:val="en-GB"/>
        </w:rPr>
        <w:t xml:space="preserve"> </w:t>
      </w:r>
      <w:r w:rsidRPr="00CC1AD1">
        <w:rPr>
          <w:rFonts w:eastAsiaTheme="majorEastAsia" w:cstheme="minorHAnsi"/>
          <w:color w:val="000000" w:themeColor="text1"/>
          <w:sz w:val="20"/>
          <w:szCs w:val="20"/>
          <w:lang w:val="en-GB"/>
        </w:rPr>
        <w:t>from</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retaliation.</w:t>
      </w:r>
      <w:r w:rsidRPr="00CC1AD1">
        <w:rPr>
          <w:rFonts w:eastAsiaTheme="majorEastAsia" w:cstheme="minorHAnsi"/>
          <w:color w:val="000000" w:themeColor="text1"/>
          <w:spacing w:val="22"/>
          <w:sz w:val="20"/>
          <w:szCs w:val="20"/>
          <w:lang w:val="en-GB"/>
        </w:rPr>
        <w:t xml:space="preserve"> </w:t>
      </w:r>
      <w:r w:rsidRPr="00CC1AD1">
        <w:rPr>
          <w:rFonts w:eastAsiaTheme="majorEastAsia" w:cstheme="minorHAnsi"/>
          <w:color w:val="000000" w:themeColor="text1"/>
          <w:sz w:val="20"/>
          <w:szCs w:val="20"/>
          <w:lang w:val="en-GB"/>
        </w:rPr>
        <w:t>Staff</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members</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who</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believe</w:t>
      </w:r>
      <w:r w:rsidRPr="00CC1AD1">
        <w:rPr>
          <w:rFonts w:eastAsiaTheme="majorEastAsia" w:cstheme="minorHAnsi"/>
          <w:color w:val="000000" w:themeColor="text1"/>
          <w:spacing w:val="-11"/>
          <w:sz w:val="20"/>
          <w:szCs w:val="20"/>
          <w:lang w:val="en-GB"/>
        </w:rPr>
        <w:t xml:space="preserve"> </w:t>
      </w:r>
      <w:r w:rsidRPr="00CC1AD1">
        <w:rPr>
          <w:rFonts w:eastAsiaTheme="majorEastAsia" w:cstheme="minorHAnsi"/>
          <w:color w:val="000000" w:themeColor="text1"/>
          <w:sz w:val="20"/>
          <w:szCs w:val="20"/>
          <w:lang w:val="en-GB"/>
        </w:rPr>
        <w:t>that</w:t>
      </w:r>
      <w:r w:rsidRPr="00CC1AD1">
        <w:rPr>
          <w:rFonts w:eastAsiaTheme="majorEastAsia" w:cstheme="minorHAnsi"/>
          <w:color w:val="000000" w:themeColor="text1"/>
          <w:spacing w:val="-10"/>
          <w:sz w:val="20"/>
          <w:szCs w:val="20"/>
          <w:lang w:val="en-GB"/>
        </w:rPr>
        <w:t xml:space="preserve"> </w:t>
      </w:r>
      <w:r w:rsidRPr="00CC1AD1">
        <w:rPr>
          <w:rFonts w:eastAsiaTheme="majorEastAsia" w:cstheme="minorHAnsi"/>
          <w:color w:val="000000" w:themeColor="text1"/>
          <w:sz w:val="20"/>
          <w:szCs w:val="20"/>
          <w:lang w:val="en-GB"/>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CC1AD1">
        <w:rPr>
          <w:rFonts w:eastAsiaTheme="majorEastAsia" w:cstheme="minorHAnsi"/>
          <w:color w:val="000000" w:themeColor="text1"/>
          <w:spacing w:val="-16"/>
          <w:sz w:val="20"/>
          <w:szCs w:val="20"/>
          <w:lang w:val="en-GB"/>
        </w:rPr>
        <w:t xml:space="preserve"> </w:t>
      </w:r>
      <w:r w:rsidRPr="00CC1AD1">
        <w:rPr>
          <w:rFonts w:eastAsiaTheme="majorEastAsia" w:cstheme="minorHAnsi"/>
          <w:color w:val="000000" w:themeColor="text1"/>
          <w:sz w:val="20"/>
          <w:szCs w:val="20"/>
          <w:lang w:val="en-GB"/>
        </w:rPr>
        <w:t>ways:</w:t>
      </w:r>
    </w:p>
    <w:p w14:paraId="7CAB945D" w14:textId="77777777" w:rsidR="00CC1AD1" w:rsidRPr="00CC1AD1" w:rsidRDefault="00CC1AD1" w:rsidP="00CC1AD1">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b/>
          <w:bCs/>
          <w:color w:val="000000" w:themeColor="text1"/>
          <w:sz w:val="20"/>
          <w:szCs w:val="20"/>
        </w:rPr>
        <w:t xml:space="preserve">Phone: </w:t>
      </w:r>
      <w:r w:rsidRPr="00CC1AD1">
        <w:rPr>
          <w:rFonts w:eastAsia="Calibri" w:cstheme="minorHAnsi"/>
          <w:color w:val="000000" w:themeColor="text1"/>
          <w:sz w:val="20"/>
          <w:szCs w:val="20"/>
        </w:rPr>
        <w:t>+1 917-367-9858</w:t>
      </w:r>
    </w:p>
    <w:p w14:paraId="5D67A334" w14:textId="77777777" w:rsidR="00CC1AD1" w:rsidRPr="00CC1AD1" w:rsidRDefault="00CC1AD1" w:rsidP="00CC1AD1">
      <w:pPr>
        <w:tabs>
          <w:tab w:val="num" w:pos="2552"/>
        </w:tabs>
        <w:spacing w:before="60" w:after="60" w:line="264" w:lineRule="auto"/>
        <w:ind w:left="2552" w:hanging="397"/>
        <w:contextualSpacing/>
        <w:rPr>
          <w:rFonts w:eastAsia="Calibri" w:cstheme="minorHAnsi"/>
          <w:color w:val="000000" w:themeColor="text1"/>
          <w:sz w:val="20"/>
          <w:szCs w:val="20"/>
        </w:rPr>
      </w:pPr>
      <w:r w:rsidRPr="00CC1AD1">
        <w:rPr>
          <w:rFonts w:eastAsia="Calibri" w:cstheme="minorHAnsi"/>
          <w:b/>
          <w:bCs/>
          <w:color w:val="000000" w:themeColor="text1"/>
          <w:sz w:val="20"/>
          <w:szCs w:val="20"/>
        </w:rPr>
        <w:t>Email</w:t>
      </w:r>
      <w:r w:rsidRPr="00CC1AD1">
        <w:rPr>
          <w:rFonts w:eastAsia="Calibri" w:cstheme="minorHAnsi"/>
          <w:color w:val="000000" w:themeColor="text1"/>
          <w:sz w:val="20"/>
          <w:szCs w:val="20"/>
        </w:rPr>
        <w:t xml:space="preserve">: </w:t>
      </w:r>
      <w:hyperlink r:id="rId18">
        <w:r w:rsidRPr="00CC1AD1">
          <w:rPr>
            <w:rFonts w:eastAsia="Calibri" w:cstheme="minorHAnsi"/>
            <w:color w:val="000000" w:themeColor="text1"/>
            <w:sz w:val="20"/>
            <w:szCs w:val="20"/>
            <w:u w:val="single"/>
          </w:rPr>
          <w:t>ethicsoffice@un.org</w:t>
        </w:r>
      </w:hyperlink>
    </w:p>
    <w:p w14:paraId="6BECDFA0"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794BDFE1"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ED8A429" w14:textId="77777777" w:rsidR="00CC1AD1" w:rsidRPr="00CC1AD1" w:rsidRDefault="00CC1AD1" w:rsidP="002B6818">
      <w:pPr>
        <w:numPr>
          <w:ilvl w:val="1"/>
          <w:numId w:val="40"/>
        </w:numPr>
        <w:spacing w:before="120" w:after="120" w:line="264" w:lineRule="auto"/>
        <w:jc w:val="both"/>
        <w:outlineLvl w:val="1"/>
        <w:rPr>
          <w:rFonts w:eastAsia="Times New Roman" w:cstheme="minorHAnsi"/>
          <w:color w:val="000000" w:themeColor="text1"/>
          <w:sz w:val="20"/>
          <w:szCs w:val="20"/>
          <w:lang w:val="en-GB"/>
        </w:rPr>
      </w:pPr>
      <w:r w:rsidRPr="00CC1AD1">
        <w:rPr>
          <w:rFonts w:eastAsia="Times New Roman" w:cstheme="minorHAnsi"/>
          <w:b/>
          <w:color w:val="000000" w:themeColor="text1"/>
          <w:sz w:val="20"/>
          <w:szCs w:val="20"/>
          <w:lang w:val="en-GB"/>
        </w:rPr>
        <w:t>Investigations</w:t>
      </w:r>
    </w:p>
    <w:p w14:paraId="081EA89E"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OIOS has discretionary authority to decide which matters to investigate. All reports received by OIOS will be assessed through an intake process. Where it is determined that the matter warrants an OIOS investigation it will be appropriately assigned.</w:t>
      </w:r>
    </w:p>
    <w:p w14:paraId="1B376248"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investigation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process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planning</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and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conducting</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appropriate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lines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inquiry</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obtain the evidence required to objectively determine the factual basis of allegations. This will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6C2366E"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8" w:after="0" w:line="240" w:lineRule="auto"/>
        <w:ind w:left="120" w:right="393"/>
        <w:jc w:val="both"/>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OIOS investigations procedures, please consult the OIOS Investigations Manual, the UN Women Legal Policy and the UN Women Accountability website.</w:t>
      </w:r>
    </w:p>
    <w:p w14:paraId="53AEDE5F"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Actions based on investigations</w:t>
      </w:r>
    </w:p>
    <w:p w14:paraId="7695B621"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w:t>
      </w:r>
      <w:r w:rsidRPr="00CC1AD1">
        <w:rPr>
          <w:rFonts w:eastAsia="Calibri" w:cstheme="minorHAnsi"/>
          <w:b/>
          <w:color w:val="000000" w:themeColor="text1"/>
          <w:sz w:val="20"/>
          <w:szCs w:val="20"/>
          <w:lang w:val="en-GB"/>
        </w:rPr>
        <w:t xml:space="preserve"> parties covered </w:t>
      </w:r>
      <w:r w:rsidRPr="00CC1AD1">
        <w:rPr>
          <w:rFonts w:eastAsia="Calibri" w:cstheme="minorHAnsi"/>
          <w:bCs/>
          <w:color w:val="000000" w:themeColor="text1"/>
          <w:sz w:val="20"/>
          <w:szCs w:val="20"/>
          <w:lang w:val="en-GB"/>
        </w:rPr>
        <w:lastRenderedPageBreak/>
        <w:t>under this Policy, including non-staff personnel, implementing partners, and vendors, further action may be taken in accordance with the contractual arrangements between UN Women and the party, and may result in termination of the contract.</w:t>
      </w:r>
    </w:p>
    <w:p w14:paraId="68790519"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If there is evidence of improper use of funds as determined after an investigation, UN Women will use its best efforts, consistent with its regulations, rules, policies and procedures to recover any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funds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misused.</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This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may</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include</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administrative</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action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recover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funds</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from</w:t>
      </w:r>
      <w:r w:rsidRPr="00CC1AD1">
        <w:rPr>
          <w:rFonts w:eastAsia="Calibri" w:cstheme="minorHAnsi"/>
          <w:bCs/>
          <w:color w:val="000000" w:themeColor="text1"/>
          <w:spacing w:val="-4"/>
          <w:sz w:val="20"/>
          <w:szCs w:val="20"/>
          <w:lang w:val="en-GB"/>
        </w:rPr>
        <w:t xml:space="preserve"> </w:t>
      </w:r>
      <w:r w:rsidRPr="00CC1AD1">
        <w:rPr>
          <w:rFonts w:eastAsia="Calibri" w:cstheme="minorHAnsi"/>
          <w:bCs/>
          <w:color w:val="000000" w:themeColor="text1"/>
          <w:sz w:val="20"/>
          <w:szCs w:val="20"/>
          <w:lang w:val="en-GB"/>
        </w:rPr>
        <w:t>staff</w:t>
      </w:r>
      <w:r w:rsidRPr="00CC1AD1">
        <w:rPr>
          <w:rFonts w:eastAsia="Calibri" w:cstheme="minorHAnsi"/>
          <w:bCs/>
          <w:color w:val="000000" w:themeColor="text1"/>
          <w:spacing w:val="-3"/>
          <w:sz w:val="20"/>
          <w:szCs w:val="20"/>
          <w:lang w:val="en-GB"/>
        </w:rPr>
        <w:t xml:space="preserve"> </w:t>
      </w:r>
      <w:r w:rsidRPr="00CC1AD1">
        <w:rPr>
          <w:rFonts w:eastAsia="Calibri" w:cstheme="minorHAnsi"/>
          <w:bCs/>
          <w:color w:val="000000" w:themeColor="text1"/>
          <w:sz w:val="20"/>
          <w:szCs w:val="20"/>
          <w:lang w:val="en-GB"/>
        </w:rPr>
        <w:t>members, referral</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matter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to</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appropriate</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national</w:t>
      </w:r>
      <w:r w:rsidRPr="00CC1AD1">
        <w:rPr>
          <w:rFonts w:eastAsia="Calibri" w:cstheme="minorHAnsi"/>
          <w:bCs/>
          <w:color w:val="000000" w:themeColor="text1"/>
          <w:spacing w:val="-9"/>
          <w:sz w:val="20"/>
          <w:szCs w:val="20"/>
          <w:lang w:val="en-GB"/>
        </w:rPr>
        <w:t xml:space="preserve"> </w:t>
      </w:r>
      <w:r w:rsidRPr="00CC1AD1">
        <w:rPr>
          <w:rFonts w:eastAsia="Calibri" w:cstheme="minorHAnsi"/>
          <w:bCs/>
          <w:color w:val="000000" w:themeColor="text1"/>
          <w:sz w:val="20"/>
          <w:szCs w:val="20"/>
          <w:lang w:val="en-GB"/>
        </w:rPr>
        <w:t>authorities</w:t>
      </w:r>
      <w:r w:rsidRPr="00CC1AD1">
        <w:rPr>
          <w:rFonts w:eastAsia="Calibri" w:cstheme="minorHAnsi"/>
          <w:bCs/>
          <w:color w:val="000000" w:themeColor="text1"/>
          <w:spacing w:val="-7"/>
          <w:sz w:val="20"/>
          <w:szCs w:val="20"/>
          <w:lang w:val="en-GB"/>
        </w:rPr>
        <w:t xml:space="preserve"> </w:t>
      </w:r>
      <w:r w:rsidRPr="00CC1AD1">
        <w:rPr>
          <w:rFonts w:eastAsia="Calibri" w:cstheme="minorHAnsi"/>
          <w:bCs/>
          <w:color w:val="000000" w:themeColor="text1"/>
          <w:sz w:val="20"/>
          <w:szCs w:val="20"/>
          <w:lang w:val="en-GB"/>
        </w:rPr>
        <w:t>of</w:t>
      </w:r>
      <w:r w:rsidRPr="00CC1AD1">
        <w:rPr>
          <w:rFonts w:eastAsia="Calibri" w:cstheme="minorHAnsi"/>
          <w:bCs/>
          <w:color w:val="000000" w:themeColor="text1"/>
          <w:spacing w:val="-8"/>
          <w:sz w:val="20"/>
          <w:szCs w:val="20"/>
          <w:lang w:val="en-GB"/>
        </w:rPr>
        <w:t xml:space="preserve"> </w:t>
      </w:r>
      <w:r w:rsidRPr="00CC1AD1">
        <w:rPr>
          <w:rFonts w:eastAsia="Calibri" w:cstheme="minorHAnsi"/>
          <w:bCs/>
          <w:color w:val="000000" w:themeColor="text1"/>
          <w:sz w:val="20"/>
          <w:szCs w:val="20"/>
          <w:lang w:val="en-GB"/>
        </w:rPr>
        <w:t>the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Member</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State</w:t>
      </w:r>
      <w:r w:rsidRPr="00CC1AD1">
        <w:rPr>
          <w:rFonts w:eastAsia="Calibri" w:cstheme="minorHAnsi"/>
          <w:bCs/>
          <w:color w:val="000000" w:themeColor="text1"/>
          <w:spacing w:val="-6"/>
          <w:sz w:val="20"/>
          <w:szCs w:val="20"/>
          <w:lang w:val="en-GB"/>
        </w:rPr>
        <w:t xml:space="preserve"> </w:t>
      </w:r>
      <w:r w:rsidRPr="00CC1AD1">
        <w:rPr>
          <w:rFonts w:eastAsia="Calibri" w:cstheme="minorHAnsi"/>
          <w:bCs/>
          <w:color w:val="000000" w:themeColor="text1"/>
          <w:sz w:val="20"/>
          <w:szCs w:val="20"/>
          <w:lang w:val="en-GB"/>
        </w:rPr>
        <w:t>in</w:t>
      </w:r>
      <w:r w:rsidRPr="00CC1AD1">
        <w:rPr>
          <w:rFonts w:eastAsia="Calibri" w:cstheme="minorHAnsi"/>
          <w:bCs/>
          <w:color w:val="000000" w:themeColor="text1"/>
          <w:spacing w:val="-5"/>
          <w:sz w:val="20"/>
          <w:szCs w:val="20"/>
          <w:lang w:val="en-GB"/>
        </w:rPr>
        <w:t xml:space="preserve"> </w:t>
      </w:r>
      <w:r w:rsidRPr="00CC1AD1">
        <w:rPr>
          <w:rFonts w:eastAsia="Calibri" w:cstheme="minorHAnsi"/>
          <w:bCs/>
          <w:color w:val="000000" w:themeColor="text1"/>
          <w:sz w:val="20"/>
          <w:szCs w:val="20"/>
          <w:lang w:val="en-GB"/>
        </w:rPr>
        <w:t>accordance with General Assembly resolution 62/63, or, in relation to implementing partners and vendors, acting in accordance with the terms of the relevant contract or</w:t>
      </w:r>
      <w:r w:rsidRPr="00CC1AD1">
        <w:rPr>
          <w:rFonts w:eastAsia="Calibri" w:cstheme="minorHAnsi"/>
          <w:bCs/>
          <w:color w:val="000000" w:themeColor="text1"/>
          <w:spacing w:val="-20"/>
          <w:sz w:val="20"/>
          <w:szCs w:val="20"/>
          <w:lang w:val="en-GB"/>
        </w:rPr>
        <w:t xml:space="preserve"> </w:t>
      </w:r>
      <w:r w:rsidRPr="00CC1AD1">
        <w:rPr>
          <w:rFonts w:eastAsia="Calibri" w:cstheme="minorHAnsi"/>
          <w:bCs/>
          <w:color w:val="000000" w:themeColor="text1"/>
          <w:sz w:val="20"/>
          <w:szCs w:val="20"/>
          <w:lang w:val="en-GB"/>
        </w:rPr>
        <w:t>agreement.</w:t>
      </w:r>
    </w:p>
    <w:p w14:paraId="05C58CB1" w14:textId="77777777" w:rsidR="00CC1AD1" w:rsidRPr="00CC1AD1" w:rsidRDefault="00CC1AD1" w:rsidP="00CC1AD1">
      <w:pPr>
        <w:rPr>
          <w:rFonts w:eastAsia="Calibri" w:cstheme="minorHAnsi"/>
          <w:color w:val="000000" w:themeColor="text1"/>
          <w:sz w:val="20"/>
          <w:szCs w:val="20"/>
          <w:lang w:val="en-GB"/>
        </w:rPr>
      </w:pPr>
    </w:p>
    <w:p w14:paraId="06B31867" w14:textId="77777777" w:rsidR="00CC1AD1" w:rsidRPr="00CC1AD1" w:rsidRDefault="00CC1AD1" w:rsidP="00CC1AD1">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cstheme="minorHAnsi"/>
          <w:i/>
          <w:color w:val="000000" w:themeColor="text1"/>
          <w:sz w:val="20"/>
          <w:szCs w:val="20"/>
          <w:lang w:val="en-GB"/>
        </w:rPr>
      </w:pPr>
      <w:r w:rsidRPr="00CC1AD1">
        <w:rPr>
          <w:rFonts w:eastAsia="Calibri" w:cstheme="minorHAnsi"/>
          <w:i/>
          <w:color w:val="000000" w:themeColor="text1"/>
          <w:sz w:val="20"/>
          <w:szCs w:val="20"/>
          <w:lang w:val="en-GB"/>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1FBBE071"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Disclosing cases of fraud</w:t>
      </w:r>
    </w:p>
    <w:p w14:paraId="059E0B4C" w14:textId="77777777" w:rsidR="00CC1AD1" w:rsidRPr="00CC1AD1" w:rsidRDefault="00CC1AD1" w:rsidP="002B6818">
      <w:pPr>
        <w:numPr>
          <w:ilvl w:val="2"/>
          <w:numId w:val="40"/>
        </w:numPr>
        <w:spacing w:before="120" w:after="120" w:line="264" w:lineRule="auto"/>
        <w:jc w:val="both"/>
        <w:outlineLvl w:val="2"/>
        <w:rPr>
          <w:rFonts w:eastAsia="Calibri" w:cstheme="minorHAnsi"/>
          <w:b/>
          <w:color w:val="000000" w:themeColor="text1"/>
          <w:sz w:val="20"/>
          <w:szCs w:val="20"/>
          <w:lang w:val="en-GB"/>
        </w:rPr>
      </w:pPr>
      <w:r w:rsidRPr="00CC1AD1">
        <w:rPr>
          <w:rFonts w:eastAsia="Calibri" w:cstheme="minorHAnsi"/>
          <w:b/>
          <w:color w:val="000000" w:themeColor="text1"/>
          <w:sz w:val="20"/>
          <w:szCs w:val="20"/>
          <w:lang w:val="en-GB"/>
        </w:rPr>
        <w:t>Fraud and other cases of misconduct investigated by OIOS on behalf of UN Women will be reported to the Executive Board through its established reporting mechanisms, as follows:</w:t>
      </w:r>
    </w:p>
    <w:p w14:paraId="1B241796"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2A99914"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4F6267F6" w14:textId="77777777" w:rsidR="00CC1AD1" w:rsidRPr="00CC1AD1" w:rsidRDefault="00CC1AD1" w:rsidP="002B6818">
      <w:pPr>
        <w:numPr>
          <w:ilvl w:val="3"/>
          <w:numId w:val="40"/>
        </w:numPr>
        <w:spacing w:before="120" w:after="120" w:line="264" w:lineRule="auto"/>
        <w:jc w:val="both"/>
        <w:outlineLvl w:val="3"/>
        <w:rPr>
          <w:rFonts w:eastAsiaTheme="majorEastAsia" w:cstheme="minorHAnsi"/>
          <w:color w:val="000000" w:themeColor="text1"/>
          <w:sz w:val="20"/>
          <w:szCs w:val="20"/>
          <w:lang w:val="en-GB"/>
        </w:rPr>
      </w:pPr>
      <w:r w:rsidRPr="00CC1AD1">
        <w:rPr>
          <w:rFonts w:eastAsiaTheme="majorEastAsia" w:cstheme="minorHAnsi"/>
          <w:color w:val="000000" w:themeColor="text1"/>
          <w:sz w:val="20"/>
          <w:szCs w:val="20"/>
          <w:lang w:val="en-GB"/>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0D3B1E17"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2FFE040A"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 xml:space="preserve">Information relating to allegations of fraud and other misconduct, subsequent investigations and post-investigation actions is to be treated confidentially and with utmost discretion in order to ensure </w:t>
      </w:r>
      <w:r w:rsidRPr="00CC1AD1">
        <w:rPr>
          <w:rFonts w:eastAsia="Calibri" w:cstheme="minorHAnsi"/>
          <w:bCs/>
          <w:i/>
          <w:color w:val="000000" w:themeColor="text1"/>
          <w:sz w:val="20"/>
          <w:szCs w:val="20"/>
          <w:lang w:val="en-GB"/>
        </w:rPr>
        <w:t>inter alia</w:t>
      </w:r>
      <w:r w:rsidRPr="00CC1AD1">
        <w:rPr>
          <w:rFonts w:eastAsia="Calibri" w:cstheme="minorHAnsi"/>
          <w:bCs/>
          <w:color w:val="000000" w:themeColor="text1"/>
          <w:sz w:val="20"/>
          <w:szCs w:val="20"/>
          <w:lang w:val="en-GB"/>
        </w:rPr>
        <w:t xml:space="preserve"> the probity and confidentiality of any investigation, to maximise the prospect of recovery of funds, to ensure the safety and security of persons or assets, and to</w:t>
      </w:r>
      <w:r w:rsidRPr="00CC1AD1">
        <w:rPr>
          <w:rFonts w:eastAsia="Calibri" w:cstheme="minorHAnsi"/>
          <w:b/>
          <w:color w:val="000000" w:themeColor="text1"/>
          <w:sz w:val="20"/>
          <w:szCs w:val="20"/>
          <w:lang w:val="en-GB"/>
        </w:rPr>
        <w:t xml:space="preserve"> respect the </w:t>
      </w:r>
      <w:r w:rsidRPr="00CC1AD1">
        <w:rPr>
          <w:rFonts w:eastAsia="Calibri" w:cstheme="minorHAnsi"/>
          <w:bCs/>
          <w:color w:val="000000" w:themeColor="text1"/>
          <w:sz w:val="20"/>
          <w:szCs w:val="20"/>
          <w:lang w:val="en-GB"/>
        </w:rPr>
        <w:lastRenderedPageBreak/>
        <w:t>due process rights of all involved. Any consideration of disclosure to third parties shall give consideration to these principles, in consultation with OIOS as appropriate.</w:t>
      </w:r>
    </w:p>
    <w:p w14:paraId="3EEDC980"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358137C"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4F049AD" w14:textId="77777777" w:rsidR="00CC1AD1" w:rsidRPr="00CC1AD1" w:rsidRDefault="00CC1AD1" w:rsidP="002B6818">
      <w:pPr>
        <w:numPr>
          <w:ilvl w:val="2"/>
          <w:numId w:val="40"/>
        </w:numPr>
        <w:spacing w:before="120" w:after="120" w:line="264" w:lineRule="auto"/>
        <w:jc w:val="both"/>
        <w:outlineLvl w:val="2"/>
        <w:rPr>
          <w:rFonts w:eastAsia="Calibri" w:cstheme="minorHAnsi"/>
          <w:bCs/>
          <w:color w:val="000000" w:themeColor="text1"/>
          <w:sz w:val="20"/>
          <w:szCs w:val="20"/>
          <w:lang w:val="en-GB"/>
        </w:rPr>
      </w:pPr>
      <w:r w:rsidRPr="00CC1AD1">
        <w:rPr>
          <w:rFonts w:eastAsia="Calibri" w:cstheme="minorHAnsi"/>
          <w:bCs/>
          <w:color w:val="000000" w:themeColor="text1"/>
          <w:sz w:val="20"/>
          <w:szCs w:val="20"/>
          <w:lang w:val="en-GB"/>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1472C38"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13" w:name="_Toc516567175"/>
      <w:r w:rsidRPr="00CC1AD1">
        <w:rPr>
          <w:rFonts w:eastAsia="Times New Roman" w:cstheme="minorHAnsi"/>
          <w:b/>
          <w:i/>
          <w:color w:val="000000" w:themeColor="text1"/>
          <w:sz w:val="20"/>
          <w:szCs w:val="20"/>
          <w:lang w:val="en-GB"/>
        </w:rPr>
        <w:t>Other Provisions</w:t>
      </w:r>
      <w:bookmarkEnd w:id="13"/>
    </w:p>
    <w:p w14:paraId="127826EE"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Not applicable.</w:t>
      </w:r>
    </w:p>
    <w:p w14:paraId="267A2FFC"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14" w:name="_Toc516567176"/>
      <w:r w:rsidRPr="00CC1AD1">
        <w:rPr>
          <w:rFonts w:eastAsia="Times New Roman" w:cstheme="minorHAnsi"/>
          <w:b/>
          <w:i/>
          <w:color w:val="000000" w:themeColor="text1"/>
          <w:sz w:val="20"/>
          <w:szCs w:val="20"/>
          <w:lang w:val="en-GB"/>
        </w:rPr>
        <w:t>Entry into Force and Other Transitional Measures</w:t>
      </w:r>
      <w:bookmarkEnd w:id="14"/>
    </w:p>
    <w:p w14:paraId="388FA0E0" w14:textId="77777777" w:rsidR="00CC1AD1" w:rsidRPr="00CC1AD1" w:rsidRDefault="00CC1AD1" w:rsidP="002B6818">
      <w:pPr>
        <w:numPr>
          <w:ilvl w:val="1"/>
          <w:numId w:val="40"/>
        </w:numPr>
        <w:spacing w:before="120" w:after="120" w:line="264" w:lineRule="auto"/>
        <w:jc w:val="both"/>
        <w:outlineLvl w:val="1"/>
        <w:rPr>
          <w:rFonts w:eastAsia="Times New Roman" w:cstheme="minorHAnsi"/>
          <w:bCs/>
          <w:color w:val="000000" w:themeColor="text1"/>
          <w:sz w:val="20"/>
          <w:szCs w:val="20"/>
          <w:lang w:val="en-GB"/>
        </w:rPr>
      </w:pPr>
      <w:r w:rsidRPr="00CC1AD1">
        <w:rPr>
          <w:rFonts w:eastAsia="Times New Roman" w:cstheme="minorHAnsi"/>
          <w:bCs/>
          <w:color w:val="000000" w:themeColor="text1"/>
          <w:sz w:val="20"/>
          <w:szCs w:val="20"/>
          <w:lang w:val="en-GB"/>
        </w:rPr>
        <w:t>The present Policy enters into force on 20 June 2018.</w:t>
      </w:r>
    </w:p>
    <w:p w14:paraId="791B9267"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bookmarkStart w:id="15" w:name="_Toc516567177"/>
      <w:r w:rsidRPr="00CC1AD1">
        <w:rPr>
          <w:rFonts w:eastAsia="Times New Roman" w:cstheme="minorHAnsi"/>
          <w:b/>
          <w:i/>
          <w:color w:val="000000" w:themeColor="text1"/>
          <w:sz w:val="20"/>
          <w:szCs w:val="20"/>
          <w:lang w:val="en-GB"/>
        </w:rPr>
        <w:t>Relevant documents</w:t>
      </w:r>
      <w:bookmarkEnd w:id="15"/>
    </w:p>
    <w:p w14:paraId="31CC823D" w14:textId="77777777" w:rsidR="00CC1AD1" w:rsidRPr="00CC1AD1" w:rsidRDefault="00CC1AD1" w:rsidP="002B6818">
      <w:pPr>
        <w:numPr>
          <w:ilvl w:val="1"/>
          <w:numId w:val="40"/>
        </w:numPr>
        <w:spacing w:before="120" w:after="120" w:line="264" w:lineRule="auto"/>
        <w:jc w:val="both"/>
        <w:outlineLvl w:val="1"/>
        <w:rPr>
          <w:rFonts w:eastAsia="Times New Roman" w:cstheme="minorHAnsi"/>
          <w:b/>
          <w:color w:val="000000" w:themeColor="text1"/>
          <w:sz w:val="20"/>
          <w:szCs w:val="20"/>
          <w:lang w:val="en-GB"/>
        </w:rPr>
      </w:pPr>
      <w:r w:rsidRPr="00CC1AD1">
        <w:rPr>
          <w:rFonts w:eastAsia="Times New Roman" w:cstheme="minorHAnsi"/>
          <w:b/>
          <w:color w:val="000000" w:themeColor="text1"/>
          <w:sz w:val="20"/>
          <w:szCs w:val="20"/>
          <w:lang w:val="en-GB"/>
        </w:rPr>
        <w:t>See Annex I.</w:t>
      </w:r>
    </w:p>
    <w:p w14:paraId="0DAD2BB7" w14:textId="77777777" w:rsidR="00CC1AD1" w:rsidRPr="00CC1AD1" w:rsidRDefault="00CC1AD1" w:rsidP="00CC1AD1">
      <w:pPr>
        <w:rPr>
          <w:rFonts w:eastAsia="Calibri" w:cstheme="minorHAnsi"/>
          <w:color w:val="000000" w:themeColor="text1"/>
          <w:sz w:val="20"/>
          <w:szCs w:val="20"/>
          <w:lang w:val="en-GB"/>
        </w:rPr>
      </w:pPr>
    </w:p>
    <w:p w14:paraId="4772BEE2" w14:textId="77777777" w:rsidR="00CC1AD1" w:rsidRPr="00CC1AD1" w:rsidRDefault="00CC1AD1" w:rsidP="002B6818">
      <w:pPr>
        <w:keepNext/>
        <w:keepLines/>
        <w:numPr>
          <w:ilvl w:val="0"/>
          <w:numId w:val="40"/>
        </w:numPr>
        <w:spacing w:before="240" w:after="120" w:line="264" w:lineRule="auto"/>
        <w:outlineLvl w:val="0"/>
        <w:rPr>
          <w:rFonts w:eastAsia="Times New Roman" w:cstheme="minorHAnsi"/>
          <w:b/>
          <w:i/>
          <w:color w:val="000000" w:themeColor="text1"/>
          <w:sz w:val="20"/>
          <w:szCs w:val="20"/>
          <w:lang w:val="en-GB"/>
        </w:rPr>
      </w:pPr>
      <w:r w:rsidRPr="00CC1AD1">
        <w:rPr>
          <w:rFonts w:eastAsia="Times New Roman" w:cstheme="minorHAnsi"/>
          <w:b/>
          <w:i/>
          <w:color w:val="000000" w:themeColor="text1"/>
          <w:sz w:val="20"/>
          <w:szCs w:val="20"/>
          <w:lang w:val="en-GB"/>
        </w:rPr>
        <w:br w:type="page"/>
      </w:r>
      <w:bookmarkStart w:id="16" w:name="_Toc516567178"/>
      <w:r w:rsidRPr="00CC1AD1">
        <w:rPr>
          <w:rFonts w:eastAsia="Times New Roman" w:cstheme="minorHAnsi"/>
          <w:b/>
          <w:i/>
          <w:color w:val="000000" w:themeColor="text1"/>
          <w:sz w:val="20"/>
          <w:szCs w:val="20"/>
          <w:lang w:val="en-GB"/>
        </w:rPr>
        <w:lastRenderedPageBreak/>
        <w:t>Annex I: Reference Matrix for Dealing with Fraud</w:t>
      </w:r>
      <w:bookmarkEnd w:id="16"/>
    </w:p>
    <w:tbl>
      <w:tblPr>
        <w:tblStyle w:val="TableGrid"/>
        <w:tblW w:w="10710" w:type="dxa"/>
        <w:tblInd w:w="-725" w:type="dxa"/>
        <w:tblLook w:val="04A0" w:firstRow="1" w:lastRow="0" w:firstColumn="1" w:lastColumn="0" w:noHBand="0" w:noVBand="1"/>
      </w:tblPr>
      <w:tblGrid>
        <w:gridCol w:w="1620"/>
        <w:gridCol w:w="5525"/>
        <w:gridCol w:w="1770"/>
        <w:gridCol w:w="1795"/>
      </w:tblGrid>
      <w:tr w:rsidR="00CC1AD1" w:rsidRPr="00CC1AD1" w14:paraId="7DF546C8" w14:textId="77777777" w:rsidTr="001A35FD">
        <w:trPr>
          <w:trHeight w:val="350"/>
        </w:trPr>
        <w:tc>
          <w:tcPr>
            <w:tcW w:w="1620" w:type="dxa"/>
            <w:shd w:val="clear" w:color="auto" w:fill="DBDBDB" w:themeFill="accent3" w:themeFillTint="66"/>
          </w:tcPr>
          <w:p w14:paraId="1811AECF" w14:textId="77777777" w:rsidR="00CC1AD1" w:rsidRPr="00CC1AD1" w:rsidRDefault="00CC1AD1" w:rsidP="00CC1AD1">
            <w:pPr>
              <w:spacing w:after="160" w:line="259" w:lineRule="auto"/>
              <w:rPr>
                <w:rFonts w:asciiTheme="minorHAnsi" w:hAnsiTheme="minorHAnsi" w:cstheme="minorHAnsi"/>
                <w:b/>
                <w:color w:val="000000" w:themeColor="text1"/>
              </w:rPr>
            </w:pPr>
            <w:r w:rsidRPr="00CC1AD1">
              <w:rPr>
                <w:rFonts w:asciiTheme="minorHAnsi" w:hAnsiTheme="minorHAnsi" w:cstheme="minorHAnsi"/>
                <w:b/>
                <w:color w:val="000000" w:themeColor="text1"/>
              </w:rPr>
              <w:t>Area</w:t>
            </w:r>
          </w:p>
        </w:tc>
        <w:tc>
          <w:tcPr>
            <w:tcW w:w="5525" w:type="dxa"/>
            <w:shd w:val="clear" w:color="auto" w:fill="DBDBDB" w:themeFill="accent3" w:themeFillTint="66"/>
          </w:tcPr>
          <w:p w14:paraId="796BF258" w14:textId="77777777" w:rsidR="00CC1AD1" w:rsidRPr="00CC1AD1" w:rsidRDefault="00CC1AD1" w:rsidP="00CC1AD1">
            <w:pPr>
              <w:spacing w:after="160" w:line="259" w:lineRule="auto"/>
              <w:rPr>
                <w:rFonts w:asciiTheme="minorHAnsi" w:hAnsiTheme="minorHAnsi" w:cstheme="minorHAnsi"/>
                <w:b/>
                <w:color w:val="000000" w:themeColor="text1"/>
              </w:rPr>
            </w:pPr>
            <w:r w:rsidRPr="00CC1AD1">
              <w:rPr>
                <w:rFonts w:asciiTheme="minorHAnsi" w:hAnsiTheme="minorHAnsi" w:cstheme="minorHAnsi"/>
                <w:b/>
                <w:color w:val="000000" w:themeColor="text1"/>
              </w:rPr>
              <w:t>Regulatory Instrument</w:t>
            </w:r>
          </w:p>
        </w:tc>
        <w:tc>
          <w:tcPr>
            <w:tcW w:w="1770" w:type="dxa"/>
            <w:shd w:val="clear" w:color="auto" w:fill="DBDBDB" w:themeFill="accent3" w:themeFillTint="66"/>
          </w:tcPr>
          <w:p w14:paraId="3D3D0E2F" w14:textId="77777777" w:rsidR="00CC1AD1" w:rsidRPr="00CC1AD1" w:rsidRDefault="00CC1AD1" w:rsidP="00CC1AD1">
            <w:pPr>
              <w:spacing w:after="160" w:line="259" w:lineRule="auto"/>
              <w:rPr>
                <w:rFonts w:asciiTheme="minorHAnsi" w:hAnsiTheme="minorHAnsi" w:cstheme="minorHAnsi"/>
                <w:b/>
                <w:color w:val="000000" w:themeColor="text1"/>
              </w:rPr>
            </w:pPr>
            <w:r w:rsidRPr="00CC1AD1">
              <w:rPr>
                <w:rFonts w:asciiTheme="minorHAnsi" w:hAnsiTheme="minorHAnsi" w:cstheme="minorHAnsi"/>
                <w:b/>
                <w:color w:val="000000" w:themeColor="text1"/>
              </w:rPr>
              <w:t>Process/Controls</w:t>
            </w:r>
          </w:p>
        </w:tc>
        <w:tc>
          <w:tcPr>
            <w:tcW w:w="1795" w:type="dxa"/>
            <w:shd w:val="clear" w:color="auto" w:fill="DBDBDB" w:themeFill="accent3" w:themeFillTint="66"/>
          </w:tcPr>
          <w:p w14:paraId="6A55F06C" w14:textId="77777777" w:rsidR="00CC1AD1" w:rsidRPr="00CC1AD1" w:rsidRDefault="00CC1AD1" w:rsidP="00CC1AD1">
            <w:pPr>
              <w:spacing w:after="160" w:line="259" w:lineRule="auto"/>
              <w:rPr>
                <w:rFonts w:asciiTheme="minorHAnsi" w:hAnsiTheme="minorHAnsi" w:cstheme="minorHAnsi"/>
                <w:b/>
                <w:color w:val="000000" w:themeColor="text1"/>
              </w:rPr>
            </w:pPr>
            <w:r w:rsidRPr="00CC1AD1">
              <w:rPr>
                <w:rFonts w:asciiTheme="minorHAnsi" w:hAnsiTheme="minorHAnsi" w:cstheme="minorHAnsi"/>
                <w:b/>
                <w:color w:val="000000" w:themeColor="text1"/>
              </w:rPr>
              <w:t>Focal Point</w:t>
            </w:r>
          </w:p>
        </w:tc>
      </w:tr>
      <w:tr w:rsidR="00CC1AD1" w:rsidRPr="00CC1AD1" w14:paraId="0EF0C1ED" w14:textId="77777777" w:rsidTr="001A35FD">
        <w:trPr>
          <w:trHeight w:val="2690"/>
        </w:trPr>
        <w:tc>
          <w:tcPr>
            <w:tcW w:w="1620" w:type="dxa"/>
          </w:tcPr>
          <w:p w14:paraId="45A967E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Financial Management</w:t>
            </w:r>
          </w:p>
        </w:tc>
        <w:tc>
          <w:tcPr>
            <w:tcW w:w="5525" w:type="dxa"/>
          </w:tcPr>
          <w:p w14:paraId="0F0415DD"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Financial Regulations and Rules of the United Nations (as at 1 May 2018 ST/GB/2003/7 and</w:t>
            </w:r>
            <w:r w:rsidRPr="00CC1AD1">
              <w:rPr>
                <w:rFonts w:asciiTheme="minorHAnsi" w:hAnsiTheme="minorHAnsi" w:cstheme="minorHAnsi"/>
                <w:color w:val="000000" w:themeColor="text1"/>
                <w:u w:val="single"/>
              </w:rPr>
              <w:t>,</w:t>
            </w:r>
            <w:r w:rsidRPr="00CC1AD1">
              <w:rPr>
                <w:rFonts w:asciiTheme="minorHAnsi" w:hAnsiTheme="minorHAnsi" w:cstheme="minorHAnsi"/>
                <w:color w:val="000000" w:themeColor="text1"/>
              </w:rPr>
              <w:t xml:space="preserve"> ST/SGB/2003/7/Amend.1</w:t>
            </w:r>
            <w:r w:rsidRPr="00CC1AD1">
              <w:rPr>
                <w:rFonts w:asciiTheme="minorHAnsi" w:hAnsiTheme="minorHAnsi" w:cstheme="minorHAnsi"/>
                <w:color w:val="000000" w:themeColor="text1"/>
                <w:u w:val="single"/>
              </w:rPr>
              <w:t>)</w:t>
            </w:r>
          </w:p>
          <w:p w14:paraId="2AC765F3"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 xml:space="preserve"> UN Women Financial Regulations and Rules (as at 1 May 2018 UNW/2012/6</w:t>
            </w:r>
            <w:r w:rsidRPr="00CC1AD1">
              <w:rPr>
                <w:rFonts w:asciiTheme="minorHAnsi" w:hAnsiTheme="minorHAnsi" w:cstheme="minorHAnsi"/>
                <w:color w:val="000000" w:themeColor="text1"/>
                <w:u w:val="single"/>
              </w:rPr>
              <w:t>)</w:t>
            </w:r>
            <w:r w:rsidRPr="00CC1AD1">
              <w:rPr>
                <w:rFonts w:asciiTheme="minorHAnsi" w:hAnsiTheme="minorHAnsi" w:cstheme="minorHAnsi"/>
                <w:color w:val="000000" w:themeColor="text1"/>
              </w:rPr>
              <w:t xml:space="preserve"> </w:t>
            </w:r>
          </w:p>
          <w:p w14:paraId="3E9EEAA0" w14:textId="77777777" w:rsidR="00CC1AD1" w:rsidRPr="00CC1AD1" w:rsidRDefault="00CC1AD1" w:rsidP="00CC1AD1">
            <w:pPr>
              <w:widowControl w:val="0"/>
              <w:spacing w:before="1"/>
              <w:ind w:left="103" w:right="639"/>
              <w:rPr>
                <w:rFonts w:asciiTheme="minorHAnsi" w:hAnsiTheme="minorHAnsi" w:cstheme="minorHAnsi"/>
                <w:color w:val="000000" w:themeColor="text1"/>
              </w:rPr>
            </w:pPr>
          </w:p>
          <w:p w14:paraId="719BE3AC" w14:textId="77777777" w:rsidR="00CC1AD1" w:rsidRPr="00CC1AD1" w:rsidRDefault="00CC1AD1" w:rsidP="00CC1AD1">
            <w:pPr>
              <w:widowControl w:val="0"/>
              <w:spacing w:before="1"/>
              <w:ind w:left="103" w:right="639"/>
              <w:rPr>
                <w:rFonts w:asciiTheme="minorHAnsi" w:hAnsiTheme="minorHAnsi" w:cstheme="minorHAnsi"/>
                <w:color w:val="000000" w:themeColor="text1"/>
              </w:rPr>
            </w:pPr>
            <w:r w:rsidRPr="00CC1AD1">
              <w:rPr>
                <w:rFonts w:asciiTheme="minorHAnsi" w:hAnsiTheme="minorHAnsi" w:cstheme="minorHAnsi"/>
                <w:color w:val="000000" w:themeColor="text1"/>
              </w:rPr>
              <w:t>UN Women, Petty Cash Policy</w:t>
            </w:r>
          </w:p>
          <w:p w14:paraId="047A3EBD" w14:textId="77777777" w:rsidR="00CC1AD1" w:rsidRPr="00CC1AD1" w:rsidRDefault="00CC1AD1" w:rsidP="00CC1AD1">
            <w:pPr>
              <w:widowControl w:val="0"/>
              <w:spacing w:before="1"/>
              <w:ind w:left="103" w:right="639"/>
              <w:rPr>
                <w:rFonts w:asciiTheme="minorHAnsi" w:hAnsiTheme="minorHAnsi" w:cstheme="minorHAnsi"/>
                <w:color w:val="000000" w:themeColor="text1"/>
              </w:rPr>
            </w:pPr>
            <w:r w:rsidRPr="00CC1AD1">
              <w:rPr>
                <w:rFonts w:asciiTheme="minorHAnsi" w:hAnsiTheme="minorHAnsi" w:cstheme="minorHAnsi"/>
                <w:color w:val="000000" w:themeColor="text1"/>
              </w:rPr>
              <w:t>UN Women, Revenue Management Policy</w:t>
            </w:r>
          </w:p>
          <w:p w14:paraId="60C598DF" w14:textId="77777777" w:rsidR="00CC1AD1" w:rsidRPr="00CC1AD1" w:rsidRDefault="00CC1AD1" w:rsidP="00CC1AD1">
            <w:pPr>
              <w:widowControl w:val="0"/>
              <w:spacing w:before="1"/>
              <w:ind w:left="103" w:right="639"/>
              <w:rPr>
                <w:rFonts w:asciiTheme="minorHAnsi" w:hAnsiTheme="minorHAnsi" w:cstheme="minorHAnsi"/>
                <w:color w:val="000000" w:themeColor="text1"/>
              </w:rPr>
            </w:pPr>
          </w:p>
          <w:p w14:paraId="17869667"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 xml:space="preserve">UN Women, Cash Advances and other Cash Transfers to Partners Policy  </w:t>
            </w:r>
          </w:p>
        </w:tc>
        <w:tc>
          <w:tcPr>
            <w:tcW w:w="1770" w:type="dxa"/>
          </w:tcPr>
          <w:p w14:paraId="2144BCC5"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Segregation of duties</w:t>
            </w:r>
          </w:p>
          <w:p w14:paraId="650A92C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Transaction approval system</w:t>
            </w:r>
          </w:p>
          <w:p w14:paraId="61ACD100"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Reconciliation of accounts</w:t>
            </w:r>
          </w:p>
        </w:tc>
        <w:tc>
          <w:tcPr>
            <w:tcW w:w="1795" w:type="dxa"/>
          </w:tcPr>
          <w:p w14:paraId="3DDAD38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Chief of Accounts, Division of Management and Administration (DMA)</w:t>
            </w:r>
          </w:p>
        </w:tc>
      </w:tr>
      <w:tr w:rsidR="00CC1AD1" w:rsidRPr="00CC1AD1" w14:paraId="6730FFD5" w14:textId="77777777" w:rsidTr="001A35FD">
        <w:tc>
          <w:tcPr>
            <w:tcW w:w="1620" w:type="dxa"/>
          </w:tcPr>
          <w:p w14:paraId="454C4E34"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Programme Management</w:t>
            </w:r>
          </w:p>
        </w:tc>
        <w:tc>
          <w:tcPr>
            <w:tcW w:w="5525" w:type="dxa"/>
          </w:tcPr>
          <w:p w14:paraId="1B610812"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UN Women, Programme Formulation Policy;</w:t>
            </w:r>
          </w:p>
          <w:p w14:paraId="747F5295"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Programme Cycle Procedure;</w:t>
            </w:r>
          </w:p>
          <w:p w14:paraId="5390193C"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Programme Appraisal and Approval Policy;</w:t>
            </w:r>
          </w:p>
          <w:p w14:paraId="5A24FD6B"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Procedure for Programme Appraisal and Approval;</w:t>
            </w:r>
          </w:p>
          <w:p w14:paraId="581ADDEB"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Programme Implementation and Management Policy;</w:t>
            </w:r>
          </w:p>
          <w:p w14:paraId="19C0575E"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Programme Implementation and Management Procedure;</w:t>
            </w:r>
          </w:p>
          <w:p w14:paraId="02E46035" w14:textId="77777777" w:rsidR="00CC1AD1" w:rsidRPr="00CC1AD1" w:rsidRDefault="00CC1AD1" w:rsidP="00CC1AD1">
            <w:pPr>
              <w:widowControl w:val="0"/>
              <w:ind w:left="103" w:right="103"/>
              <w:rPr>
                <w:rFonts w:asciiTheme="minorHAnsi" w:hAnsiTheme="minorHAnsi" w:cstheme="minorHAnsi"/>
                <w:color w:val="000000" w:themeColor="text1"/>
              </w:rPr>
            </w:pPr>
            <w:r w:rsidRPr="00CC1AD1">
              <w:rPr>
                <w:rFonts w:asciiTheme="minorHAnsi" w:hAnsiTheme="minorHAnsi" w:cstheme="minorHAnsi"/>
                <w:color w:val="000000" w:themeColor="text1"/>
              </w:rPr>
              <w:t>Programme Monitoring, Reporting, and Oversight Policy</w:t>
            </w:r>
          </w:p>
          <w:p w14:paraId="0E4B876E" w14:textId="77777777" w:rsidR="00CC1AD1" w:rsidRPr="00CC1AD1" w:rsidRDefault="00CC1AD1" w:rsidP="00CC1AD1">
            <w:pPr>
              <w:widowControl w:val="0"/>
              <w:ind w:left="103" w:right="103"/>
              <w:rPr>
                <w:rFonts w:asciiTheme="minorHAnsi" w:hAnsiTheme="minorHAnsi" w:cstheme="minorHAnsi"/>
                <w:color w:val="000000" w:themeColor="text1"/>
              </w:rPr>
            </w:pPr>
          </w:p>
          <w:p w14:paraId="029746F5"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Capacity Assessments of NGOs Procedure</w:t>
            </w:r>
          </w:p>
        </w:tc>
        <w:tc>
          <w:tcPr>
            <w:tcW w:w="1770" w:type="dxa"/>
          </w:tcPr>
          <w:p w14:paraId="0089CDC5"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Programme formulation</w:t>
            </w:r>
          </w:p>
          <w:p w14:paraId="41A7AADA"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Capacity assessment</w:t>
            </w:r>
          </w:p>
        </w:tc>
        <w:tc>
          <w:tcPr>
            <w:tcW w:w="1795" w:type="dxa"/>
          </w:tcPr>
          <w:p w14:paraId="58524514"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Programme Division</w:t>
            </w:r>
          </w:p>
        </w:tc>
      </w:tr>
      <w:tr w:rsidR="00CC1AD1" w:rsidRPr="00CC1AD1" w14:paraId="4EC24EDE" w14:textId="77777777" w:rsidTr="001A35FD">
        <w:trPr>
          <w:trHeight w:val="800"/>
        </w:trPr>
        <w:tc>
          <w:tcPr>
            <w:tcW w:w="1620" w:type="dxa"/>
          </w:tcPr>
          <w:p w14:paraId="5DD379F9"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Procurement</w:t>
            </w:r>
          </w:p>
        </w:tc>
        <w:tc>
          <w:tcPr>
            <w:tcW w:w="5525" w:type="dxa"/>
          </w:tcPr>
          <w:p w14:paraId="14FB3F5E"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Contract and Procurement Management Policy; Vendor Protest Procedures</w:t>
            </w:r>
          </w:p>
        </w:tc>
        <w:tc>
          <w:tcPr>
            <w:tcW w:w="1770" w:type="dxa"/>
          </w:tcPr>
          <w:p w14:paraId="05BAC0EF"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Competitive bidding</w:t>
            </w:r>
          </w:p>
        </w:tc>
        <w:tc>
          <w:tcPr>
            <w:tcW w:w="1795" w:type="dxa"/>
          </w:tcPr>
          <w:p w14:paraId="688844BF"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Chief of Procurement, DMA</w:t>
            </w:r>
          </w:p>
        </w:tc>
      </w:tr>
      <w:tr w:rsidR="00CC1AD1" w:rsidRPr="00CC1AD1" w14:paraId="380F9843" w14:textId="77777777" w:rsidTr="001A35FD">
        <w:trPr>
          <w:trHeight w:val="890"/>
        </w:trPr>
        <w:tc>
          <w:tcPr>
            <w:tcW w:w="1620" w:type="dxa"/>
          </w:tcPr>
          <w:p w14:paraId="0F5881AE"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Asset Management</w:t>
            </w:r>
          </w:p>
        </w:tc>
        <w:tc>
          <w:tcPr>
            <w:tcW w:w="5525" w:type="dxa"/>
          </w:tcPr>
          <w:p w14:paraId="51739A52"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Asset Management Policy</w:t>
            </w:r>
          </w:p>
          <w:p w14:paraId="5AF418C6"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Vehicle Management Policy</w:t>
            </w:r>
          </w:p>
        </w:tc>
        <w:tc>
          <w:tcPr>
            <w:tcW w:w="1770" w:type="dxa"/>
          </w:tcPr>
          <w:p w14:paraId="61674DBA"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Physical verification</w:t>
            </w:r>
          </w:p>
        </w:tc>
        <w:tc>
          <w:tcPr>
            <w:tcW w:w="1795" w:type="dxa"/>
          </w:tcPr>
          <w:p w14:paraId="531DC4B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Administrative and Facilities Specialist, DMA</w:t>
            </w:r>
          </w:p>
        </w:tc>
      </w:tr>
      <w:tr w:rsidR="00CC1AD1" w:rsidRPr="00CC1AD1" w14:paraId="7E73F866" w14:textId="77777777" w:rsidTr="001A35FD">
        <w:trPr>
          <w:trHeight w:val="1250"/>
        </w:trPr>
        <w:tc>
          <w:tcPr>
            <w:tcW w:w="1620" w:type="dxa"/>
          </w:tcPr>
          <w:p w14:paraId="495113A3"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Partnerships</w:t>
            </w:r>
          </w:p>
        </w:tc>
        <w:tc>
          <w:tcPr>
            <w:tcW w:w="5525" w:type="dxa"/>
          </w:tcPr>
          <w:p w14:paraId="466B3120" w14:textId="77777777" w:rsidR="00CC1AD1" w:rsidRPr="00CC1AD1" w:rsidRDefault="00CC1AD1" w:rsidP="00CC1AD1">
            <w:pPr>
              <w:widowControl w:val="0"/>
              <w:spacing w:before="1"/>
              <w:ind w:left="103" w:right="639"/>
              <w:rPr>
                <w:rFonts w:asciiTheme="minorHAnsi" w:hAnsiTheme="minorHAnsi" w:cstheme="minorHAnsi"/>
                <w:color w:val="000000" w:themeColor="text1"/>
              </w:rPr>
            </w:pPr>
            <w:r w:rsidRPr="00CC1AD1">
              <w:rPr>
                <w:rFonts w:asciiTheme="minorHAnsi" w:hAnsiTheme="minorHAnsi" w:cstheme="minorHAnsi"/>
                <w:color w:val="000000" w:themeColor="text1"/>
              </w:rPr>
              <w:t>UN Women, Audit Approach Policy</w:t>
            </w:r>
          </w:p>
          <w:p w14:paraId="19487B75" w14:textId="77777777" w:rsidR="00CC1AD1" w:rsidRPr="00CC1AD1" w:rsidRDefault="00CC1AD1" w:rsidP="00CC1AD1">
            <w:pPr>
              <w:widowControl w:val="0"/>
              <w:spacing w:before="1"/>
              <w:ind w:left="103" w:right="639"/>
              <w:rPr>
                <w:rFonts w:asciiTheme="minorHAnsi" w:hAnsiTheme="minorHAnsi" w:cstheme="minorHAnsi"/>
                <w:color w:val="000000" w:themeColor="text1"/>
              </w:rPr>
            </w:pPr>
            <w:r w:rsidRPr="00CC1AD1">
              <w:rPr>
                <w:rFonts w:asciiTheme="minorHAnsi" w:hAnsiTheme="minorHAnsi" w:cstheme="minorHAnsi"/>
                <w:color w:val="000000" w:themeColor="text1"/>
              </w:rPr>
              <w:t>UN Women, Audit Approach Procedure</w:t>
            </w:r>
          </w:p>
          <w:p w14:paraId="0CB50163" w14:textId="77777777" w:rsidR="00CC1AD1" w:rsidRPr="00CC1AD1" w:rsidRDefault="00CC1AD1" w:rsidP="00CC1AD1">
            <w:pPr>
              <w:spacing w:after="160" w:line="259" w:lineRule="auto"/>
              <w:rPr>
                <w:rFonts w:asciiTheme="minorHAnsi" w:hAnsiTheme="minorHAnsi" w:cstheme="minorHAnsi"/>
                <w:color w:val="000000" w:themeColor="text1"/>
              </w:rPr>
            </w:pPr>
          </w:p>
          <w:p w14:paraId="1702EA3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approved agreement templates</w:t>
            </w:r>
          </w:p>
        </w:tc>
        <w:tc>
          <w:tcPr>
            <w:tcW w:w="1770" w:type="dxa"/>
          </w:tcPr>
          <w:p w14:paraId="65DF084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Project agreement</w:t>
            </w:r>
          </w:p>
          <w:p w14:paraId="384C972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Project audit</w:t>
            </w:r>
          </w:p>
        </w:tc>
        <w:tc>
          <w:tcPr>
            <w:tcW w:w="1795" w:type="dxa"/>
          </w:tcPr>
          <w:p w14:paraId="6D4EADF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IEAS</w:t>
            </w:r>
          </w:p>
        </w:tc>
      </w:tr>
      <w:tr w:rsidR="00CC1AD1" w:rsidRPr="00CC1AD1" w14:paraId="5364F86F" w14:textId="77777777" w:rsidTr="001A35FD">
        <w:trPr>
          <w:trHeight w:val="1160"/>
        </w:trPr>
        <w:tc>
          <w:tcPr>
            <w:tcW w:w="1620" w:type="dxa"/>
          </w:tcPr>
          <w:p w14:paraId="420D5904"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Staff Conduct</w:t>
            </w:r>
          </w:p>
        </w:tc>
        <w:tc>
          <w:tcPr>
            <w:tcW w:w="5525" w:type="dxa"/>
          </w:tcPr>
          <w:p w14:paraId="151CC0F4"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Charter</w:t>
            </w:r>
          </w:p>
          <w:p w14:paraId="0B23039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Staff Rules and Staff Regulation of the United Nations (as at 1 May 2018 ST/SGB/2018/1)</w:t>
            </w:r>
          </w:p>
          <w:p w14:paraId="594DA579"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ICSC Standards of Conduct for the International Civil Service (2013)</w:t>
            </w:r>
          </w:p>
        </w:tc>
        <w:tc>
          <w:tcPr>
            <w:tcW w:w="1770" w:type="dxa"/>
          </w:tcPr>
          <w:p w14:paraId="12D20932"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Staff regulations and rules</w:t>
            </w:r>
          </w:p>
        </w:tc>
        <w:tc>
          <w:tcPr>
            <w:tcW w:w="1795" w:type="dxa"/>
          </w:tcPr>
          <w:p w14:paraId="1EB78EC5"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DMA</w:t>
            </w:r>
          </w:p>
          <w:p w14:paraId="02ECD99C"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Human Resources</w:t>
            </w:r>
          </w:p>
        </w:tc>
      </w:tr>
      <w:tr w:rsidR="00CC1AD1" w:rsidRPr="00CC1AD1" w14:paraId="3E4612BF" w14:textId="77777777" w:rsidTr="001A35FD">
        <w:trPr>
          <w:trHeight w:val="890"/>
        </w:trPr>
        <w:tc>
          <w:tcPr>
            <w:tcW w:w="1620" w:type="dxa"/>
          </w:tcPr>
          <w:p w14:paraId="639B8E1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Protection</w:t>
            </w:r>
          </w:p>
        </w:tc>
        <w:tc>
          <w:tcPr>
            <w:tcW w:w="5525" w:type="dxa"/>
          </w:tcPr>
          <w:p w14:paraId="61A7226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 xml:space="preserve">UN Women Policy for Protection Against Retaliation </w:t>
            </w:r>
          </w:p>
          <w:p w14:paraId="63DFDB00" w14:textId="77777777" w:rsidR="00CC1AD1" w:rsidRPr="00CC1AD1" w:rsidRDefault="00CC1AD1" w:rsidP="00CC1AD1">
            <w:pPr>
              <w:spacing w:after="160" w:line="259" w:lineRule="auto"/>
              <w:rPr>
                <w:rFonts w:asciiTheme="minorHAnsi" w:hAnsiTheme="minorHAnsi" w:cstheme="minorHAnsi"/>
                <w:color w:val="000000" w:themeColor="text1"/>
              </w:rPr>
            </w:pPr>
          </w:p>
        </w:tc>
        <w:tc>
          <w:tcPr>
            <w:tcW w:w="1770" w:type="dxa"/>
          </w:tcPr>
          <w:p w14:paraId="1DE18C6F"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Protection</w:t>
            </w:r>
          </w:p>
        </w:tc>
        <w:tc>
          <w:tcPr>
            <w:tcW w:w="1795" w:type="dxa"/>
          </w:tcPr>
          <w:p w14:paraId="70D5345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Human Resources</w:t>
            </w:r>
          </w:p>
        </w:tc>
      </w:tr>
      <w:tr w:rsidR="00CC1AD1" w:rsidRPr="00CC1AD1" w14:paraId="78705A2B" w14:textId="77777777" w:rsidTr="001A35FD">
        <w:trPr>
          <w:trHeight w:val="890"/>
        </w:trPr>
        <w:tc>
          <w:tcPr>
            <w:tcW w:w="1620" w:type="dxa"/>
          </w:tcPr>
          <w:p w14:paraId="214A101E"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Reporting and investigating misconduct, and disciplinary process</w:t>
            </w:r>
          </w:p>
        </w:tc>
        <w:tc>
          <w:tcPr>
            <w:tcW w:w="5525" w:type="dxa"/>
          </w:tcPr>
          <w:p w14:paraId="31590380"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Article X and Chapter X of the Staff Rules and Staff Regulation of the United Nations (as at 1 May 2018 ST/SGB/2018/1)</w:t>
            </w:r>
          </w:p>
          <w:p w14:paraId="3EE80C9B"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Policy for Addressing Non-Compliance with UN Standards of Conduct</w:t>
            </w:r>
          </w:p>
          <w:p w14:paraId="67387E9B"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lastRenderedPageBreak/>
              <w:t>OIOS Investigations Manual</w:t>
            </w:r>
          </w:p>
        </w:tc>
        <w:tc>
          <w:tcPr>
            <w:tcW w:w="1770" w:type="dxa"/>
          </w:tcPr>
          <w:p w14:paraId="7D5DFA83"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lastRenderedPageBreak/>
              <w:t xml:space="preserve">Investigation </w:t>
            </w:r>
          </w:p>
          <w:p w14:paraId="19607D9C"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Internal justice system</w:t>
            </w:r>
          </w:p>
        </w:tc>
        <w:tc>
          <w:tcPr>
            <w:tcW w:w="1795" w:type="dxa"/>
          </w:tcPr>
          <w:p w14:paraId="25BF93A1"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DMA</w:t>
            </w:r>
          </w:p>
          <w:p w14:paraId="418F45AE"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Human Resources</w:t>
            </w:r>
          </w:p>
          <w:p w14:paraId="3070F4E9"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IEAS</w:t>
            </w:r>
          </w:p>
        </w:tc>
      </w:tr>
      <w:tr w:rsidR="00CC1AD1" w:rsidRPr="00CC1AD1" w14:paraId="296F846E" w14:textId="77777777" w:rsidTr="001A35FD">
        <w:trPr>
          <w:trHeight w:val="890"/>
        </w:trPr>
        <w:tc>
          <w:tcPr>
            <w:tcW w:w="1620" w:type="dxa"/>
          </w:tcPr>
          <w:p w14:paraId="0940276C"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Recovery</w:t>
            </w:r>
          </w:p>
        </w:tc>
        <w:tc>
          <w:tcPr>
            <w:tcW w:w="5525" w:type="dxa"/>
          </w:tcPr>
          <w:p w14:paraId="7D352130"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Financial Regulations and Rules (as at 1 May 2018 UNW/2012/6))</w:t>
            </w:r>
          </w:p>
          <w:p w14:paraId="7A472F29"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UN Women Policy for Addressing Non-Compliance with UN Standards of Conduct</w:t>
            </w:r>
          </w:p>
          <w:p w14:paraId="17E93A7F"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ST/AI/2004/3 (gross negligence)</w:t>
            </w:r>
          </w:p>
          <w:p w14:paraId="6975E4B0"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A/RES/62/63 (Referral to national authorities)</w:t>
            </w:r>
          </w:p>
        </w:tc>
        <w:tc>
          <w:tcPr>
            <w:tcW w:w="1770" w:type="dxa"/>
          </w:tcPr>
          <w:p w14:paraId="6AD329DF"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General reconciliations</w:t>
            </w:r>
          </w:p>
          <w:p w14:paraId="41FA4C78"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Disciplinary measures</w:t>
            </w:r>
          </w:p>
        </w:tc>
        <w:tc>
          <w:tcPr>
            <w:tcW w:w="1795" w:type="dxa"/>
          </w:tcPr>
          <w:p w14:paraId="3A546632"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DMA</w:t>
            </w:r>
          </w:p>
          <w:p w14:paraId="52E15465" w14:textId="77777777" w:rsidR="00CC1AD1" w:rsidRPr="00CC1AD1" w:rsidRDefault="00CC1AD1" w:rsidP="00CC1AD1">
            <w:pPr>
              <w:spacing w:after="160" w:line="259" w:lineRule="auto"/>
              <w:rPr>
                <w:rFonts w:asciiTheme="minorHAnsi" w:hAnsiTheme="minorHAnsi" w:cstheme="minorHAnsi"/>
                <w:color w:val="000000" w:themeColor="text1"/>
              </w:rPr>
            </w:pPr>
            <w:r w:rsidRPr="00CC1AD1">
              <w:rPr>
                <w:rFonts w:asciiTheme="minorHAnsi" w:hAnsiTheme="minorHAnsi" w:cstheme="minorHAnsi"/>
                <w:color w:val="000000" w:themeColor="text1"/>
              </w:rPr>
              <w:t>Director, Human Resources</w:t>
            </w:r>
          </w:p>
        </w:tc>
      </w:tr>
    </w:tbl>
    <w:p w14:paraId="36382C5B" w14:textId="77777777" w:rsidR="00CC1AD1" w:rsidRPr="00CC1AD1" w:rsidRDefault="00CC1AD1" w:rsidP="00CC1AD1">
      <w:pPr>
        <w:rPr>
          <w:rFonts w:eastAsia="Calibri" w:cstheme="minorHAnsi"/>
          <w:color w:val="000000" w:themeColor="text1"/>
          <w:sz w:val="20"/>
          <w:szCs w:val="20"/>
          <w:lang w:val="en-GB"/>
        </w:rPr>
      </w:pPr>
    </w:p>
    <w:p w14:paraId="79011AA6" w14:textId="77777777" w:rsidR="00CC1AD1" w:rsidRPr="00CC1AD1" w:rsidRDefault="00CC1AD1" w:rsidP="000E511E">
      <w:pPr>
        <w:rPr>
          <w:rFonts w:cstheme="minorHAnsi"/>
          <w:color w:val="000000" w:themeColor="text1"/>
          <w:spacing w:val="-2"/>
          <w:sz w:val="20"/>
          <w:szCs w:val="20"/>
          <w:lang w:val="en-GB"/>
        </w:rPr>
      </w:pPr>
    </w:p>
    <w:p w14:paraId="668F4165" w14:textId="77777777" w:rsidR="000E511E" w:rsidRPr="00CC1AD1" w:rsidRDefault="000E511E" w:rsidP="00CC1AD1">
      <w:pPr>
        <w:pStyle w:val="ListParagraph"/>
        <w:tabs>
          <w:tab w:val="left" w:pos="-720"/>
          <w:tab w:val="left" w:pos="1440"/>
        </w:tabs>
        <w:suppressAutoHyphens/>
        <w:ind w:left="360"/>
        <w:rPr>
          <w:rFonts w:cstheme="minorHAnsi"/>
          <w:bCs/>
          <w:color w:val="000000" w:themeColor="text1"/>
          <w:spacing w:val="-2"/>
          <w:sz w:val="20"/>
          <w:szCs w:val="20"/>
          <w:highlight w:val="yellow"/>
          <w:lang w:val="en-CA"/>
        </w:rPr>
      </w:pPr>
    </w:p>
    <w:p w14:paraId="20CCAAFE" w14:textId="77777777" w:rsidR="000E511E" w:rsidRPr="00CC1AD1" w:rsidRDefault="000E511E" w:rsidP="00CC1AD1">
      <w:pPr>
        <w:pStyle w:val="ListParagraph"/>
        <w:tabs>
          <w:tab w:val="left" w:pos="-720"/>
          <w:tab w:val="left" w:pos="1440"/>
        </w:tabs>
        <w:suppressAutoHyphens/>
        <w:ind w:left="360"/>
        <w:rPr>
          <w:rFonts w:cstheme="minorHAnsi"/>
          <w:bCs/>
          <w:color w:val="000000" w:themeColor="text1"/>
          <w:spacing w:val="-2"/>
          <w:sz w:val="20"/>
          <w:szCs w:val="20"/>
          <w:highlight w:val="yellow"/>
          <w:lang w:val="en-CA"/>
        </w:rPr>
      </w:pPr>
    </w:p>
    <w:sectPr w:rsidR="000E511E" w:rsidRPr="00CC1AD1" w:rsidSect="00B8000E">
      <w:foot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58B5" w14:textId="77777777" w:rsidR="004E2951" w:rsidRDefault="004E2951" w:rsidP="000B480F">
      <w:pPr>
        <w:spacing w:after="0" w:line="240" w:lineRule="auto"/>
      </w:pPr>
      <w:r>
        <w:separator/>
      </w:r>
    </w:p>
  </w:endnote>
  <w:endnote w:type="continuationSeparator" w:id="0">
    <w:p w14:paraId="7D787BFC" w14:textId="77777777" w:rsidR="004E2951" w:rsidRDefault="004E2951" w:rsidP="000B480F">
      <w:pPr>
        <w:spacing w:after="0" w:line="240" w:lineRule="auto"/>
      </w:pPr>
      <w:r>
        <w:continuationSeparator/>
      </w:r>
    </w:p>
  </w:endnote>
  <w:endnote w:type="continuationNotice" w:id="1">
    <w:p w14:paraId="42023557" w14:textId="77777777" w:rsidR="004E2951" w:rsidRDefault="004E2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8336"/>
      <w:docPartObj>
        <w:docPartGallery w:val="Page Numbers (Bottom of Page)"/>
        <w:docPartUnique/>
      </w:docPartObj>
    </w:sdtPr>
    <w:sdtEndPr/>
    <w:sdtContent>
      <w:sdt>
        <w:sdtPr>
          <w:id w:val="1728636285"/>
          <w:docPartObj>
            <w:docPartGallery w:val="Page Numbers (Top of Page)"/>
            <w:docPartUnique/>
          </w:docPartObj>
        </w:sdtPr>
        <w:sdtEndPr/>
        <w:sdtContent>
          <w:p w14:paraId="29EB988B" w14:textId="35E0D3FC" w:rsidR="008955C4" w:rsidRDefault="008955C4">
            <w:pPr>
              <w:pStyle w:val="Footer"/>
              <w:jc w:val="center"/>
            </w:pPr>
            <w:r w:rsidRPr="008955C4">
              <w:rPr>
                <w:sz w:val="16"/>
                <w:szCs w:val="16"/>
              </w:rPr>
              <w:t xml:space="preserve">Page </w:t>
            </w:r>
            <w:r w:rsidRPr="008955C4">
              <w:rPr>
                <w:b/>
                <w:bCs/>
                <w:sz w:val="16"/>
                <w:szCs w:val="16"/>
              </w:rPr>
              <w:fldChar w:fldCharType="begin"/>
            </w:r>
            <w:r w:rsidRPr="008955C4">
              <w:rPr>
                <w:b/>
                <w:bCs/>
                <w:sz w:val="16"/>
                <w:szCs w:val="16"/>
              </w:rPr>
              <w:instrText xml:space="preserve"> PAGE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r w:rsidRPr="008955C4">
              <w:rPr>
                <w:sz w:val="16"/>
                <w:szCs w:val="16"/>
              </w:rPr>
              <w:t xml:space="preserve"> of </w:t>
            </w:r>
            <w:r w:rsidRPr="008955C4">
              <w:rPr>
                <w:b/>
                <w:bCs/>
                <w:sz w:val="16"/>
                <w:szCs w:val="16"/>
              </w:rPr>
              <w:fldChar w:fldCharType="begin"/>
            </w:r>
            <w:r w:rsidRPr="008955C4">
              <w:rPr>
                <w:b/>
                <w:bCs/>
                <w:sz w:val="16"/>
                <w:szCs w:val="16"/>
              </w:rPr>
              <w:instrText xml:space="preserve"> NUMPAGES  </w:instrText>
            </w:r>
            <w:r w:rsidRPr="008955C4">
              <w:rPr>
                <w:b/>
                <w:bCs/>
                <w:sz w:val="16"/>
                <w:szCs w:val="16"/>
              </w:rPr>
              <w:fldChar w:fldCharType="separate"/>
            </w:r>
            <w:r w:rsidRPr="008955C4">
              <w:rPr>
                <w:b/>
                <w:bCs/>
                <w:noProof/>
                <w:sz w:val="16"/>
                <w:szCs w:val="16"/>
              </w:rPr>
              <w:t>2</w:t>
            </w:r>
            <w:r w:rsidRPr="008955C4">
              <w:rPr>
                <w:b/>
                <w:bCs/>
                <w:sz w:val="16"/>
                <w:szCs w:val="16"/>
              </w:rPr>
              <w:fldChar w:fldCharType="end"/>
            </w:r>
          </w:p>
        </w:sdtContent>
      </w:sdt>
    </w:sdtContent>
  </w:sdt>
  <w:p w14:paraId="27C4A1F1" w14:textId="77777777" w:rsidR="0074455E" w:rsidRDefault="0074455E">
    <w:pPr>
      <w:pStyle w:val="Footer"/>
    </w:pPr>
  </w:p>
  <w:p w14:paraId="246009D4" w14:textId="77777777" w:rsidR="0074455E" w:rsidRDefault="00744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621B" w14:textId="77777777" w:rsidR="004E2951" w:rsidRDefault="004E2951" w:rsidP="000B480F">
      <w:pPr>
        <w:spacing w:after="0" w:line="240" w:lineRule="auto"/>
      </w:pPr>
      <w:r>
        <w:separator/>
      </w:r>
    </w:p>
  </w:footnote>
  <w:footnote w:type="continuationSeparator" w:id="0">
    <w:p w14:paraId="56815899" w14:textId="77777777" w:rsidR="004E2951" w:rsidRDefault="004E2951" w:rsidP="000B480F">
      <w:pPr>
        <w:spacing w:after="0" w:line="240" w:lineRule="auto"/>
      </w:pPr>
      <w:r>
        <w:continuationSeparator/>
      </w:r>
    </w:p>
  </w:footnote>
  <w:footnote w:type="continuationNotice" w:id="1">
    <w:p w14:paraId="582C63E8" w14:textId="77777777" w:rsidR="004E2951" w:rsidRDefault="004E2951">
      <w:pPr>
        <w:spacing w:after="0" w:line="240" w:lineRule="auto"/>
      </w:pPr>
    </w:p>
  </w:footnote>
  <w:footnote w:id="2">
    <w:p w14:paraId="6C751294" w14:textId="2BD8CBB7" w:rsidR="00590518" w:rsidRPr="00D92F11" w:rsidRDefault="00590518" w:rsidP="00D92F11">
      <w:pPr>
        <w:pStyle w:val="FootnoteText"/>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If the proposed budget is beyond the maximum range, the proposal will be rejected. </w:t>
      </w:r>
    </w:p>
  </w:footnote>
  <w:footnote w:id="3">
    <w:p w14:paraId="01CB73D4" w14:textId="08C56E3F" w:rsidR="0074455E" w:rsidRPr="00B956A9" w:rsidRDefault="0074455E">
      <w:pPr>
        <w:pStyle w:val="FootnoteText"/>
        <w:rPr>
          <w:rFonts w:cstheme="minorHAnsi"/>
          <w:sz w:val="16"/>
          <w:szCs w:val="16"/>
        </w:rPr>
      </w:pPr>
      <w:r w:rsidRPr="00B956A9">
        <w:rPr>
          <w:rStyle w:val="FootnoteReference"/>
          <w:rFonts w:cstheme="minorHAnsi"/>
          <w:sz w:val="16"/>
          <w:szCs w:val="16"/>
        </w:rPr>
        <w:footnoteRef/>
      </w:r>
      <w:r w:rsidRPr="00B956A9">
        <w:rPr>
          <w:rFonts w:cstheme="minorHAnsi"/>
          <w:sz w:val="16"/>
          <w:szCs w:val="16"/>
        </w:rPr>
        <w:t xml:space="preserve"> In exceptional circumstances</w:t>
      </w:r>
      <w:r w:rsidR="005261A2" w:rsidRPr="00B956A9">
        <w:rPr>
          <w:rFonts w:cstheme="minorHAnsi"/>
          <w:sz w:val="16"/>
          <w:szCs w:val="16"/>
        </w:rPr>
        <w:t>,</w:t>
      </w:r>
      <w:r w:rsidRPr="00B956A9">
        <w:rPr>
          <w:rFonts w:cstheme="minorHAnsi"/>
          <w:sz w:val="16"/>
          <w:szCs w:val="16"/>
        </w:rPr>
        <w:t xml:space="preserve"> three </w:t>
      </w:r>
      <w:r w:rsidR="002C6220" w:rsidRPr="00B956A9">
        <w:rPr>
          <w:rFonts w:cstheme="minorHAnsi"/>
          <w:sz w:val="16"/>
          <w:szCs w:val="16"/>
        </w:rPr>
        <w:t xml:space="preserve">(3) </w:t>
      </w:r>
      <w:r w:rsidRPr="00B956A9">
        <w:rPr>
          <w:rFonts w:cstheme="minorHAnsi"/>
          <w:sz w:val="16"/>
          <w:szCs w:val="16"/>
        </w:rPr>
        <w:t>years of history registration may be accepted and it must be fully justified.</w:t>
      </w:r>
    </w:p>
  </w:footnote>
  <w:footnote w:id="4">
    <w:p w14:paraId="18BFDD32" w14:textId="77777777" w:rsidR="0070661F" w:rsidRPr="000611F3" w:rsidRDefault="0070661F" w:rsidP="0070661F">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139583EF" w14:textId="77777777" w:rsidR="0070661F" w:rsidRDefault="0070661F" w:rsidP="0070661F">
      <w:pPr>
        <w:pStyle w:val="FootnoteText"/>
      </w:pPr>
    </w:p>
  </w:footnote>
  <w:footnote w:id="5">
    <w:p w14:paraId="13F01EED" w14:textId="5BDAEED0" w:rsidR="00221FFD" w:rsidRPr="00D92F11" w:rsidRDefault="00221FFD" w:rsidP="00D92F11">
      <w:pPr>
        <w:jc w:val="both"/>
        <w:rPr>
          <w:rFonts w:ascii="Calibri" w:hAnsi="Calibri" w:cs="Calibri"/>
          <w:sz w:val="16"/>
          <w:szCs w:val="16"/>
        </w:rPr>
      </w:pPr>
      <w:r w:rsidRPr="00D92F11">
        <w:rPr>
          <w:rStyle w:val="FootnoteReference"/>
          <w:rFonts w:ascii="Calibri" w:hAnsi="Calibri" w:cs="Calibri"/>
          <w:sz w:val="16"/>
          <w:szCs w:val="16"/>
        </w:rPr>
        <w:footnoteRef/>
      </w:r>
      <w:r w:rsidRPr="00D92F11">
        <w:rPr>
          <w:rFonts w:ascii="Calibri" w:hAnsi="Calibri" w:cs="Calibri"/>
          <w:sz w:val="16"/>
          <w:szCs w:val="16"/>
        </w:rPr>
        <w:t xml:space="preserve"> </w:t>
      </w:r>
      <w:r w:rsidR="008E412E" w:rsidRPr="00D92F11">
        <w:rPr>
          <w:rFonts w:ascii="Calibri" w:hAnsi="Calibri" w:cs="Calibri"/>
          <w:sz w:val="16"/>
          <w:szCs w:val="16"/>
        </w:rPr>
        <w:t xml:space="preserve">If the budget is for grant-making activities add a field for grants. For grant making, (i) only up to </w:t>
      </w:r>
      <w:r w:rsidR="008E412E" w:rsidRPr="00D92F11">
        <w:rPr>
          <w:rFonts w:ascii="Calibri" w:eastAsia="Times New Roman" w:hAnsi="Calibri" w:cs="Calibri"/>
          <w:color w:val="000000"/>
          <w:sz w:val="16"/>
          <w:szCs w:val="16"/>
        </w:rPr>
        <w:t>50% of the Partner</w:t>
      </w:r>
      <w:r w:rsidR="00007EE0">
        <w:rPr>
          <w:rFonts w:ascii="Calibri" w:eastAsia="Times New Roman" w:hAnsi="Calibri" w:cs="Calibri"/>
          <w:color w:val="000000"/>
          <w:sz w:val="16"/>
          <w:szCs w:val="16"/>
        </w:rPr>
        <w:t>’s</w:t>
      </w:r>
      <w:r w:rsidR="008E412E" w:rsidRPr="00D92F11">
        <w:rPr>
          <w:rFonts w:ascii="Calibri" w:eastAsia="Times New Roman" w:hAnsi="Calibri" w:cs="Calibri"/>
          <w:color w:val="000000"/>
          <w:sz w:val="16"/>
          <w:szCs w:val="16"/>
        </w:rPr>
        <w:t xml:space="preserve"> </w:t>
      </w:r>
      <w:r w:rsidR="007908DA">
        <w:rPr>
          <w:rFonts w:ascii="Calibri" w:eastAsia="Times New Roman" w:hAnsi="Calibri" w:cs="Calibri"/>
          <w:color w:val="000000"/>
          <w:sz w:val="16"/>
          <w:szCs w:val="16"/>
        </w:rPr>
        <w:t>p</w:t>
      </w:r>
      <w:r w:rsidR="008E412E" w:rsidRPr="00D92F11">
        <w:rPr>
          <w:rFonts w:ascii="Calibri" w:eastAsia="Times New Roman" w:hAnsi="Calibri" w:cs="Calibri"/>
          <w:color w:val="000000"/>
          <w:sz w:val="16"/>
          <w:szCs w:val="16"/>
        </w:rPr>
        <w:t>roposal amount may be used to fund grants</w:t>
      </w:r>
      <w:r w:rsidR="008E412E" w:rsidRPr="00D92F11">
        <w:rPr>
          <w:rFonts w:ascii="Calibri" w:hAnsi="Calibri" w:cs="Calibri"/>
          <w:sz w:val="16"/>
          <w:szCs w:val="16"/>
        </w:rPr>
        <w:t xml:space="preserve">, </w:t>
      </w:r>
      <w:r w:rsidR="008E412E" w:rsidRPr="00D92F11">
        <w:rPr>
          <w:rFonts w:ascii="Calibri" w:eastAsia="Times New Roman" w:hAnsi="Calibri" w:cs="Calibri"/>
          <w:color w:val="000000"/>
          <w:sz w:val="16"/>
          <w:szCs w:val="16"/>
        </w:rPr>
        <w:t>(ii) not more than 25% of the Partner Agreement value can be issued per individual grant</w:t>
      </w:r>
      <w:r w:rsidR="007908DA">
        <w:rPr>
          <w:rFonts w:ascii="Calibri" w:eastAsia="Times New Roman" w:hAnsi="Calibri" w:cs="Calibri"/>
          <w:color w:val="000000"/>
          <w:sz w:val="16"/>
          <w:szCs w:val="16"/>
        </w:rPr>
        <w:t>.</w:t>
      </w:r>
      <w:r w:rsidR="008E412E" w:rsidRPr="00D92F11">
        <w:rPr>
          <w:rFonts w:ascii="Calibri" w:hAnsi="Calibri"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C06654"/>
    <w:multiLevelType w:val="hybridMultilevel"/>
    <w:tmpl w:val="FE4657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4F37B6E"/>
    <w:multiLevelType w:val="hybridMultilevel"/>
    <w:tmpl w:val="FD1808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9766FC"/>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990669"/>
    <w:multiLevelType w:val="hybridMultilevel"/>
    <w:tmpl w:val="0F7C6B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4C57085"/>
    <w:multiLevelType w:val="multilevel"/>
    <w:tmpl w:val="F14CA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EC701F"/>
    <w:multiLevelType w:val="hybridMultilevel"/>
    <w:tmpl w:val="1BC6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9F50AC"/>
    <w:multiLevelType w:val="multilevel"/>
    <w:tmpl w:val="AAC2633C"/>
    <w:lvl w:ilvl="0">
      <w:start w:val="1"/>
      <w:numFmt w:val="decimal"/>
      <w:lvlText w:val="%1."/>
      <w:lvlJc w:val="left"/>
      <w:pPr>
        <w:ind w:left="450" w:hanging="360"/>
      </w:pPr>
      <w:rPr>
        <w:rFonts w:ascii="Calibri" w:eastAsia="Times New Roman" w:hAnsi="Calibri" w:cs="Calibri"/>
        <w:color w:val="002060"/>
        <w:sz w:val="18"/>
        <w:szCs w:val="18"/>
      </w:rPr>
    </w:lvl>
    <w:lvl w:ilvl="1">
      <w:start w:val="1"/>
      <w:numFmt w:val="decimal"/>
      <w:lvlText w:val="%1.%2."/>
      <w:lvlJc w:val="left"/>
      <w:pPr>
        <w:ind w:left="124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394102"/>
    <w:multiLevelType w:val="hybridMultilevel"/>
    <w:tmpl w:val="5F20E1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0520D2"/>
    <w:multiLevelType w:val="multilevel"/>
    <w:tmpl w:val="AB00A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2D6768"/>
    <w:multiLevelType w:val="hybridMultilevel"/>
    <w:tmpl w:val="88D03E3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28811F59"/>
    <w:multiLevelType w:val="hybridMultilevel"/>
    <w:tmpl w:val="CB7288F8"/>
    <w:lvl w:ilvl="0" w:tplc="1B90B844">
      <w:start w:val="1"/>
      <w:numFmt w:val="lowerLetter"/>
      <w:lvlText w:val="%1."/>
      <w:lvlJc w:val="left"/>
      <w:pPr>
        <w:tabs>
          <w:tab w:val="num" w:pos="720"/>
        </w:tabs>
        <w:ind w:left="720" w:hanging="720"/>
      </w:pPr>
      <w:rPr>
        <w:rFonts w:asciiTheme="minorHAnsi" w:eastAsia="Times New Roman" w:hAnsiTheme="minorHAnsi" w:cstheme="minorHAnsi" w:hint="default"/>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1" w15:restartNumberingAfterBreak="0">
    <w:nsid w:val="29B36BEE"/>
    <w:multiLevelType w:val="hybridMultilevel"/>
    <w:tmpl w:val="F21244D4"/>
    <w:lvl w:ilvl="0" w:tplc="D792BCA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3" w15:restartNumberingAfterBreak="0">
    <w:nsid w:val="357040B8"/>
    <w:multiLevelType w:val="multilevel"/>
    <w:tmpl w:val="2AE2A52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263AF7"/>
    <w:multiLevelType w:val="hybridMultilevel"/>
    <w:tmpl w:val="487E883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334291"/>
    <w:multiLevelType w:val="hybridMultilevel"/>
    <w:tmpl w:val="EE4806F8"/>
    <w:lvl w:ilvl="0" w:tplc="20000001">
      <w:start w:val="1"/>
      <w:numFmt w:val="bullet"/>
      <w:lvlText w:val=""/>
      <w:lvlJc w:val="left"/>
      <w:pPr>
        <w:ind w:left="2875" w:hanging="360"/>
      </w:pPr>
      <w:rPr>
        <w:rFonts w:ascii="Symbol" w:hAnsi="Symbol" w:hint="default"/>
      </w:rPr>
    </w:lvl>
    <w:lvl w:ilvl="1" w:tplc="20000003" w:tentative="1">
      <w:start w:val="1"/>
      <w:numFmt w:val="bullet"/>
      <w:lvlText w:val="o"/>
      <w:lvlJc w:val="left"/>
      <w:pPr>
        <w:ind w:left="3595" w:hanging="360"/>
      </w:pPr>
      <w:rPr>
        <w:rFonts w:ascii="Courier New" w:hAnsi="Courier New" w:cs="Courier New" w:hint="default"/>
      </w:rPr>
    </w:lvl>
    <w:lvl w:ilvl="2" w:tplc="20000005" w:tentative="1">
      <w:start w:val="1"/>
      <w:numFmt w:val="bullet"/>
      <w:lvlText w:val=""/>
      <w:lvlJc w:val="left"/>
      <w:pPr>
        <w:ind w:left="4315" w:hanging="360"/>
      </w:pPr>
      <w:rPr>
        <w:rFonts w:ascii="Wingdings" w:hAnsi="Wingdings" w:hint="default"/>
      </w:rPr>
    </w:lvl>
    <w:lvl w:ilvl="3" w:tplc="20000001" w:tentative="1">
      <w:start w:val="1"/>
      <w:numFmt w:val="bullet"/>
      <w:lvlText w:val=""/>
      <w:lvlJc w:val="left"/>
      <w:pPr>
        <w:ind w:left="5035" w:hanging="360"/>
      </w:pPr>
      <w:rPr>
        <w:rFonts w:ascii="Symbol" w:hAnsi="Symbol" w:hint="default"/>
      </w:rPr>
    </w:lvl>
    <w:lvl w:ilvl="4" w:tplc="20000003" w:tentative="1">
      <w:start w:val="1"/>
      <w:numFmt w:val="bullet"/>
      <w:lvlText w:val="o"/>
      <w:lvlJc w:val="left"/>
      <w:pPr>
        <w:ind w:left="5755" w:hanging="360"/>
      </w:pPr>
      <w:rPr>
        <w:rFonts w:ascii="Courier New" w:hAnsi="Courier New" w:cs="Courier New" w:hint="default"/>
      </w:rPr>
    </w:lvl>
    <w:lvl w:ilvl="5" w:tplc="20000005" w:tentative="1">
      <w:start w:val="1"/>
      <w:numFmt w:val="bullet"/>
      <w:lvlText w:val=""/>
      <w:lvlJc w:val="left"/>
      <w:pPr>
        <w:ind w:left="6475" w:hanging="360"/>
      </w:pPr>
      <w:rPr>
        <w:rFonts w:ascii="Wingdings" w:hAnsi="Wingdings" w:hint="default"/>
      </w:rPr>
    </w:lvl>
    <w:lvl w:ilvl="6" w:tplc="20000001" w:tentative="1">
      <w:start w:val="1"/>
      <w:numFmt w:val="bullet"/>
      <w:lvlText w:val=""/>
      <w:lvlJc w:val="left"/>
      <w:pPr>
        <w:ind w:left="7195" w:hanging="360"/>
      </w:pPr>
      <w:rPr>
        <w:rFonts w:ascii="Symbol" w:hAnsi="Symbol" w:hint="default"/>
      </w:rPr>
    </w:lvl>
    <w:lvl w:ilvl="7" w:tplc="20000003" w:tentative="1">
      <w:start w:val="1"/>
      <w:numFmt w:val="bullet"/>
      <w:lvlText w:val="o"/>
      <w:lvlJc w:val="left"/>
      <w:pPr>
        <w:ind w:left="7915" w:hanging="360"/>
      </w:pPr>
      <w:rPr>
        <w:rFonts w:ascii="Courier New" w:hAnsi="Courier New" w:cs="Courier New" w:hint="default"/>
      </w:rPr>
    </w:lvl>
    <w:lvl w:ilvl="8" w:tplc="20000005" w:tentative="1">
      <w:start w:val="1"/>
      <w:numFmt w:val="bullet"/>
      <w:lvlText w:val=""/>
      <w:lvlJc w:val="left"/>
      <w:pPr>
        <w:ind w:left="8635" w:hanging="360"/>
      </w:pPr>
      <w:rPr>
        <w:rFonts w:ascii="Wingdings" w:hAnsi="Wingdings" w:hint="default"/>
      </w:rPr>
    </w:lvl>
  </w:abstractNum>
  <w:abstractNum w:abstractNumId="26" w15:restartNumberingAfterBreak="0">
    <w:nsid w:val="3FDA4702"/>
    <w:multiLevelType w:val="hybridMultilevel"/>
    <w:tmpl w:val="B3FA26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4C1298"/>
    <w:multiLevelType w:val="hybridMultilevel"/>
    <w:tmpl w:val="F752BB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9A5FB9"/>
    <w:multiLevelType w:val="hybridMultilevel"/>
    <w:tmpl w:val="EC0ABB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C097F"/>
    <w:multiLevelType w:val="multilevel"/>
    <w:tmpl w:val="D9F2CF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76622C2"/>
    <w:multiLevelType w:val="hybridMultilevel"/>
    <w:tmpl w:val="744036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96C5ACA"/>
    <w:multiLevelType w:val="multilevel"/>
    <w:tmpl w:val="7DEAFE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92837"/>
    <w:multiLevelType w:val="multilevel"/>
    <w:tmpl w:val="23364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8C40E6"/>
    <w:multiLevelType w:val="multilevel"/>
    <w:tmpl w:val="146256FC"/>
    <w:lvl w:ilvl="0">
      <w:start w:val="11"/>
      <w:numFmt w:val="decimal"/>
      <w:lvlText w:val="%1"/>
      <w:lvlJc w:val="left"/>
      <w:pPr>
        <w:ind w:left="360" w:hanging="360"/>
      </w:pPr>
      <w:rPr>
        <w:rFonts w:hint="default"/>
        <w:b/>
        <w:color w:val="002060"/>
      </w:rPr>
    </w:lvl>
    <w:lvl w:ilvl="1">
      <w:start w:val="1"/>
      <w:numFmt w:val="decimal"/>
      <w:lvlText w:val="%1.%2"/>
      <w:lvlJc w:val="left"/>
      <w:pPr>
        <w:ind w:left="360" w:hanging="360"/>
      </w:pPr>
      <w:rPr>
        <w:rFonts w:hint="default"/>
        <w:b/>
        <w:color w:val="002060"/>
      </w:rPr>
    </w:lvl>
    <w:lvl w:ilvl="2">
      <w:start w:val="1"/>
      <w:numFmt w:val="decimal"/>
      <w:lvlText w:val="%1.%2.%3"/>
      <w:lvlJc w:val="left"/>
      <w:pPr>
        <w:ind w:left="360" w:hanging="360"/>
      </w:pPr>
      <w:rPr>
        <w:rFonts w:hint="default"/>
        <w:b/>
        <w:color w:val="002060"/>
      </w:rPr>
    </w:lvl>
    <w:lvl w:ilvl="3">
      <w:start w:val="1"/>
      <w:numFmt w:val="decimal"/>
      <w:lvlText w:val="%1.%2.%3.%4"/>
      <w:lvlJc w:val="left"/>
      <w:pPr>
        <w:ind w:left="720" w:hanging="720"/>
      </w:pPr>
      <w:rPr>
        <w:rFonts w:hint="default"/>
        <w:b/>
        <w:color w:val="002060"/>
      </w:rPr>
    </w:lvl>
    <w:lvl w:ilvl="4">
      <w:start w:val="1"/>
      <w:numFmt w:val="decimal"/>
      <w:lvlText w:val="%1.%2.%3.%4.%5"/>
      <w:lvlJc w:val="left"/>
      <w:pPr>
        <w:ind w:left="720" w:hanging="720"/>
      </w:pPr>
      <w:rPr>
        <w:rFonts w:hint="default"/>
        <w:b/>
        <w:color w:val="002060"/>
      </w:rPr>
    </w:lvl>
    <w:lvl w:ilvl="5">
      <w:start w:val="1"/>
      <w:numFmt w:val="decimal"/>
      <w:lvlText w:val="%1.%2.%3.%4.%5.%6"/>
      <w:lvlJc w:val="left"/>
      <w:pPr>
        <w:ind w:left="1080" w:hanging="1080"/>
      </w:pPr>
      <w:rPr>
        <w:rFonts w:hint="default"/>
        <w:b/>
        <w:color w:val="002060"/>
      </w:rPr>
    </w:lvl>
    <w:lvl w:ilvl="6">
      <w:start w:val="1"/>
      <w:numFmt w:val="decimal"/>
      <w:lvlText w:val="%1.%2.%3.%4.%5.%6.%7"/>
      <w:lvlJc w:val="left"/>
      <w:pPr>
        <w:ind w:left="1080" w:hanging="1080"/>
      </w:pPr>
      <w:rPr>
        <w:rFonts w:hint="default"/>
        <w:b/>
        <w:color w:val="002060"/>
      </w:rPr>
    </w:lvl>
    <w:lvl w:ilvl="7">
      <w:start w:val="1"/>
      <w:numFmt w:val="decimal"/>
      <w:lvlText w:val="%1.%2.%3.%4.%5.%6.%7.%8"/>
      <w:lvlJc w:val="left"/>
      <w:pPr>
        <w:ind w:left="1080" w:hanging="1080"/>
      </w:pPr>
      <w:rPr>
        <w:rFonts w:hint="default"/>
        <w:b/>
        <w:color w:val="002060"/>
      </w:rPr>
    </w:lvl>
    <w:lvl w:ilvl="8">
      <w:start w:val="1"/>
      <w:numFmt w:val="decimal"/>
      <w:lvlText w:val="%1.%2.%3.%4.%5.%6.%7.%8.%9"/>
      <w:lvlJc w:val="left"/>
      <w:pPr>
        <w:ind w:left="1440" w:hanging="1440"/>
      </w:pPr>
      <w:rPr>
        <w:rFonts w:hint="default"/>
        <w:b/>
        <w:color w:val="002060"/>
      </w:r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5D8377F"/>
    <w:multiLevelType w:val="hybridMultilevel"/>
    <w:tmpl w:val="A5402A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530017"/>
    <w:multiLevelType w:val="multilevel"/>
    <w:tmpl w:val="6464EA3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2938459">
    <w:abstractNumId w:val="15"/>
  </w:num>
  <w:num w:numId="2" w16cid:durableId="1765757728">
    <w:abstractNumId w:val="34"/>
  </w:num>
  <w:num w:numId="3" w16cid:durableId="1429425859">
    <w:abstractNumId w:val="28"/>
  </w:num>
  <w:num w:numId="4" w16cid:durableId="1972592312">
    <w:abstractNumId w:val="20"/>
  </w:num>
  <w:num w:numId="5" w16cid:durableId="1024750622">
    <w:abstractNumId w:val="32"/>
  </w:num>
  <w:num w:numId="6" w16cid:durableId="1368947221">
    <w:abstractNumId w:val="21"/>
  </w:num>
  <w:num w:numId="7" w16cid:durableId="370421685">
    <w:abstractNumId w:val="14"/>
  </w:num>
  <w:num w:numId="8" w16cid:durableId="1751269143">
    <w:abstractNumId w:val="9"/>
  </w:num>
  <w:num w:numId="9" w16cid:durableId="1361079779">
    <w:abstractNumId w:val="22"/>
  </w:num>
  <w:num w:numId="10" w16cid:durableId="369261007">
    <w:abstractNumId w:val="41"/>
  </w:num>
  <w:num w:numId="11" w16cid:durableId="201601548">
    <w:abstractNumId w:val="42"/>
  </w:num>
  <w:num w:numId="12" w16cid:durableId="2112772901">
    <w:abstractNumId w:val="17"/>
  </w:num>
  <w:num w:numId="13" w16cid:durableId="1164852855">
    <w:abstractNumId w:val="18"/>
  </w:num>
  <w:num w:numId="14" w16cid:durableId="407970586">
    <w:abstractNumId w:val="13"/>
  </w:num>
  <w:num w:numId="15" w16cid:durableId="1191995557">
    <w:abstractNumId w:val="39"/>
  </w:num>
  <w:num w:numId="16" w16cid:durableId="1832453531">
    <w:abstractNumId w:val="23"/>
  </w:num>
  <w:num w:numId="17" w16cid:durableId="985475266">
    <w:abstractNumId w:val="27"/>
  </w:num>
  <w:num w:numId="18" w16cid:durableId="205728452">
    <w:abstractNumId w:val="36"/>
  </w:num>
  <w:num w:numId="19" w16cid:durableId="1237663555">
    <w:abstractNumId w:val="30"/>
  </w:num>
  <w:num w:numId="20" w16cid:durableId="1257327639">
    <w:abstractNumId w:val="26"/>
  </w:num>
  <w:num w:numId="21" w16cid:durableId="1266964300">
    <w:abstractNumId w:val="33"/>
  </w:num>
  <w:num w:numId="22" w16cid:durableId="1977253081">
    <w:abstractNumId w:val="11"/>
  </w:num>
  <w:num w:numId="23" w16cid:durableId="204563052">
    <w:abstractNumId w:val="37"/>
  </w:num>
  <w:num w:numId="24" w16cid:durableId="168446722">
    <w:abstractNumId w:val="31"/>
  </w:num>
  <w:num w:numId="25" w16cid:durableId="384722882">
    <w:abstractNumId w:val="29"/>
  </w:num>
  <w:num w:numId="26" w16cid:durableId="182549351">
    <w:abstractNumId w:val="24"/>
  </w:num>
  <w:num w:numId="27" w16cid:durableId="1738433613">
    <w:abstractNumId w:val="43"/>
  </w:num>
  <w:num w:numId="28" w16cid:durableId="1556696439">
    <w:abstractNumId w:val="8"/>
  </w:num>
  <w:num w:numId="29" w16cid:durableId="1232235442">
    <w:abstractNumId w:val="35"/>
  </w:num>
  <w:num w:numId="30" w16cid:durableId="1853374962">
    <w:abstractNumId w:val="12"/>
  </w:num>
  <w:num w:numId="31" w16cid:durableId="1546212441">
    <w:abstractNumId w:val="16"/>
  </w:num>
  <w:num w:numId="32" w16cid:durableId="1608344722">
    <w:abstractNumId w:val="7"/>
  </w:num>
  <w:num w:numId="33" w16cid:durableId="1379742924">
    <w:abstractNumId w:val="0"/>
  </w:num>
  <w:num w:numId="34" w16cid:durableId="26152020">
    <w:abstractNumId w:val="1"/>
  </w:num>
  <w:num w:numId="35" w16cid:durableId="175583628">
    <w:abstractNumId w:val="2"/>
  </w:num>
  <w:num w:numId="36" w16cid:durableId="1205680928">
    <w:abstractNumId w:val="3"/>
  </w:num>
  <w:num w:numId="37" w16cid:durableId="1884322397">
    <w:abstractNumId w:val="4"/>
  </w:num>
  <w:num w:numId="38" w16cid:durableId="1366366354">
    <w:abstractNumId w:val="5"/>
  </w:num>
  <w:num w:numId="39" w16cid:durableId="1838425935">
    <w:abstractNumId w:val="6"/>
  </w:num>
  <w:num w:numId="40" w16cid:durableId="1617565954">
    <w:abstractNumId w:val="40"/>
  </w:num>
  <w:num w:numId="41" w16cid:durableId="1609510788">
    <w:abstractNumId w:val="10"/>
  </w:num>
  <w:num w:numId="42" w16cid:durableId="387731449">
    <w:abstractNumId w:val="3"/>
    <w:lvlOverride w:ilvl="0">
      <w:startOverride w:val="1"/>
    </w:lvlOverride>
  </w:num>
  <w:num w:numId="43" w16cid:durableId="14907502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4109687">
    <w:abstractNumId w:val="2"/>
    <w:lvlOverride w:ilvl="0">
      <w:startOverride w:val="1"/>
    </w:lvlOverride>
  </w:num>
  <w:num w:numId="45" w16cid:durableId="974801411">
    <w:abstractNumId w:val="19"/>
  </w:num>
  <w:num w:numId="46" w16cid:durableId="970939639">
    <w:abstractNumId w:val="25"/>
  </w:num>
  <w:num w:numId="47" w16cid:durableId="732697179">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07EE0"/>
    <w:rsid w:val="0001230F"/>
    <w:rsid w:val="00013886"/>
    <w:rsid w:val="0002083B"/>
    <w:rsid w:val="00020DB1"/>
    <w:rsid w:val="000222C3"/>
    <w:rsid w:val="0002250B"/>
    <w:rsid w:val="00023052"/>
    <w:rsid w:val="00023245"/>
    <w:rsid w:val="000235FE"/>
    <w:rsid w:val="00023F64"/>
    <w:rsid w:val="00024FE4"/>
    <w:rsid w:val="00025BA3"/>
    <w:rsid w:val="000273A9"/>
    <w:rsid w:val="000336F4"/>
    <w:rsid w:val="00035489"/>
    <w:rsid w:val="00036B41"/>
    <w:rsid w:val="0003763E"/>
    <w:rsid w:val="00042591"/>
    <w:rsid w:val="00044BB1"/>
    <w:rsid w:val="0004518F"/>
    <w:rsid w:val="00046BD3"/>
    <w:rsid w:val="00047055"/>
    <w:rsid w:val="00053163"/>
    <w:rsid w:val="000549AF"/>
    <w:rsid w:val="0005537B"/>
    <w:rsid w:val="00055CEC"/>
    <w:rsid w:val="00056D7B"/>
    <w:rsid w:val="000577E0"/>
    <w:rsid w:val="00057A68"/>
    <w:rsid w:val="00060FF9"/>
    <w:rsid w:val="000637E6"/>
    <w:rsid w:val="0006438C"/>
    <w:rsid w:val="00065553"/>
    <w:rsid w:val="00065557"/>
    <w:rsid w:val="00066831"/>
    <w:rsid w:val="000675D0"/>
    <w:rsid w:val="00070849"/>
    <w:rsid w:val="000708F0"/>
    <w:rsid w:val="0007215F"/>
    <w:rsid w:val="00073F6B"/>
    <w:rsid w:val="0007662D"/>
    <w:rsid w:val="00076AFA"/>
    <w:rsid w:val="00077809"/>
    <w:rsid w:val="0008088D"/>
    <w:rsid w:val="00082E8B"/>
    <w:rsid w:val="00083331"/>
    <w:rsid w:val="000834C8"/>
    <w:rsid w:val="00086B1B"/>
    <w:rsid w:val="00090366"/>
    <w:rsid w:val="000915E6"/>
    <w:rsid w:val="0009163A"/>
    <w:rsid w:val="00093B92"/>
    <w:rsid w:val="000960FF"/>
    <w:rsid w:val="00096F59"/>
    <w:rsid w:val="00096FB8"/>
    <w:rsid w:val="000A1061"/>
    <w:rsid w:val="000A1E2F"/>
    <w:rsid w:val="000A32FA"/>
    <w:rsid w:val="000A3B9F"/>
    <w:rsid w:val="000A465A"/>
    <w:rsid w:val="000A4C09"/>
    <w:rsid w:val="000A53C2"/>
    <w:rsid w:val="000B043B"/>
    <w:rsid w:val="000B2238"/>
    <w:rsid w:val="000B480F"/>
    <w:rsid w:val="000B7C22"/>
    <w:rsid w:val="000B7F7F"/>
    <w:rsid w:val="000C0BBF"/>
    <w:rsid w:val="000C14C1"/>
    <w:rsid w:val="000C264A"/>
    <w:rsid w:val="000C6408"/>
    <w:rsid w:val="000C73A6"/>
    <w:rsid w:val="000D0540"/>
    <w:rsid w:val="000D0F63"/>
    <w:rsid w:val="000D3192"/>
    <w:rsid w:val="000D5054"/>
    <w:rsid w:val="000D6FEB"/>
    <w:rsid w:val="000D7710"/>
    <w:rsid w:val="000D77C9"/>
    <w:rsid w:val="000E4225"/>
    <w:rsid w:val="000E4BA3"/>
    <w:rsid w:val="000E4C91"/>
    <w:rsid w:val="000E511E"/>
    <w:rsid w:val="000E5328"/>
    <w:rsid w:val="000F0D93"/>
    <w:rsid w:val="000F2014"/>
    <w:rsid w:val="000F48FE"/>
    <w:rsid w:val="000F4D9A"/>
    <w:rsid w:val="000F5104"/>
    <w:rsid w:val="000F6137"/>
    <w:rsid w:val="000F6FAD"/>
    <w:rsid w:val="000F7063"/>
    <w:rsid w:val="00100501"/>
    <w:rsid w:val="00102365"/>
    <w:rsid w:val="001025AE"/>
    <w:rsid w:val="00102848"/>
    <w:rsid w:val="00104A5E"/>
    <w:rsid w:val="00105D85"/>
    <w:rsid w:val="001101D0"/>
    <w:rsid w:val="0011052A"/>
    <w:rsid w:val="00110689"/>
    <w:rsid w:val="00110BA8"/>
    <w:rsid w:val="001119A7"/>
    <w:rsid w:val="00114ACE"/>
    <w:rsid w:val="001165A4"/>
    <w:rsid w:val="00120407"/>
    <w:rsid w:val="0012049E"/>
    <w:rsid w:val="00120669"/>
    <w:rsid w:val="00122433"/>
    <w:rsid w:val="00122B48"/>
    <w:rsid w:val="00124825"/>
    <w:rsid w:val="00126EFB"/>
    <w:rsid w:val="001278C7"/>
    <w:rsid w:val="00127A9B"/>
    <w:rsid w:val="00133743"/>
    <w:rsid w:val="00133D35"/>
    <w:rsid w:val="00133DC4"/>
    <w:rsid w:val="00134630"/>
    <w:rsid w:val="00134778"/>
    <w:rsid w:val="00134B0A"/>
    <w:rsid w:val="00136D48"/>
    <w:rsid w:val="00137E3E"/>
    <w:rsid w:val="001415DF"/>
    <w:rsid w:val="00145DFB"/>
    <w:rsid w:val="00147346"/>
    <w:rsid w:val="00151859"/>
    <w:rsid w:val="00152F51"/>
    <w:rsid w:val="001533CD"/>
    <w:rsid w:val="00153958"/>
    <w:rsid w:val="00155099"/>
    <w:rsid w:val="00155D98"/>
    <w:rsid w:val="0015678F"/>
    <w:rsid w:val="0016060C"/>
    <w:rsid w:val="00160C61"/>
    <w:rsid w:val="001628BE"/>
    <w:rsid w:val="00163CDA"/>
    <w:rsid w:val="001647E1"/>
    <w:rsid w:val="00164E3A"/>
    <w:rsid w:val="001654D9"/>
    <w:rsid w:val="00167417"/>
    <w:rsid w:val="0017215B"/>
    <w:rsid w:val="00175AFF"/>
    <w:rsid w:val="00181489"/>
    <w:rsid w:val="0018326B"/>
    <w:rsid w:val="0019101B"/>
    <w:rsid w:val="001919A8"/>
    <w:rsid w:val="001936A3"/>
    <w:rsid w:val="001954F0"/>
    <w:rsid w:val="001966F1"/>
    <w:rsid w:val="00196EA5"/>
    <w:rsid w:val="001A07D8"/>
    <w:rsid w:val="001A3EC8"/>
    <w:rsid w:val="001A4528"/>
    <w:rsid w:val="001A7803"/>
    <w:rsid w:val="001A7CD0"/>
    <w:rsid w:val="001B0DF9"/>
    <w:rsid w:val="001B1315"/>
    <w:rsid w:val="001B478F"/>
    <w:rsid w:val="001B57F8"/>
    <w:rsid w:val="001B6A59"/>
    <w:rsid w:val="001B6B1D"/>
    <w:rsid w:val="001C146A"/>
    <w:rsid w:val="001C231B"/>
    <w:rsid w:val="001C4541"/>
    <w:rsid w:val="001C4E2E"/>
    <w:rsid w:val="001C60B3"/>
    <w:rsid w:val="001C7480"/>
    <w:rsid w:val="001D0E91"/>
    <w:rsid w:val="001D148B"/>
    <w:rsid w:val="001D1A16"/>
    <w:rsid w:val="001D21CB"/>
    <w:rsid w:val="001E40EE"/>
    <w:rsid w:val="001E41BD"/>
    <w:rsid w:val="001E4D1B"/>
    <w:rsid w:val="001E5CF6"/>
    <w:rsid w:val="001F058E"/>
    <w:rsid w:val="001F23B7"/>
    <w:rsid w:val="001F2AAB"/>
    <w:rsid w:val="002000E5"/>
    <w:rsid w:val="00200467"/>
    <w:rsid w:val="00200802"/>
    <w:rsid w:val="00202045"/>
    <w:rsid w:val="002021E9"/>
    <w:rsid w:val="00202346"/>
    <w:rsid w:val="002026AA"/>
    <w:rsid w:val="0020290E"/>
    <w:rsid w:val="00202914"/>
    <w:rsid w:val="00202D84"/>
    <w:rsid w:val="00204F3F"/>
    <w:rsid w:val="0021192E"/>
    <w:rsid w:val="0021269C"/>
    <w:rsid w:val="0021305D"/>
    <w:rsid w:val="00213D19"/>
    <w:rsid w:val="00215AF7"/>
    <w:rsid w:val="002172F7"/>
    <w:rsid w:val="0022012B"/>
    <w:rsid w:val="002218AF"/>
    <w:rsid w:val="00221FFD"/>
    <w:rsid w:val="002230F8"/>
    <w:rsid w:val="00224103"/>
    <w:rsid w:val="00224674"/>
    <w:rsid w:val="00224CFB"/>
    <w:rsid w:val="00224DAB"/>
    <w:rsid w:val="002326BE"/>
    <w:rsid w:val="00235F60"/>
    <w:rsid w:val="00236EF8"/>
    <w:rsid w:val="00242A1C"/>
    <w:rsid w:val="00243A06"/>
    <w:rsid w:val="00244C6E"/>
    <w:rsid w:val="002455D5"/>
    <w:rsid w:val="0025105D"/>
    <w:rsid w:val="00251FD9"/>
    <w:rsid w:val="00252AEA"/>
    <w:rsid w:val="00252E9A"/>
    <w:rsid w:val="0025434A"/>
    <w:rsid w:val="00254908"/>
    <w:rsid w:val="002550E3"/>
    <w:rsid w:val="0026314E"/>
    <w:rsid w:val="00267AB7"/>
    <w:rsid w:val="0027140B"/>
    <w:rsid w:val="00271AD3"/>
    <w:rsid w:val="00272593"/>
    <w:rsid w:val="00273053"/>
    <w:rsid w:val="00274C39"/>
    <w:rsid w:val="00275010"/>
    <w:rsid w:val="0027533D"/>
    <w:rsid w:val="00275AA3"/>
    <w:rsid w:val="00276C42"/>
    <w:rsid w:val="00282582"/>
    <w:rsid w:val="0028296E"/>
    <w:rsid w:val="0028319E"/>
    <w:rsid w:val="00286EF7"/>
    <w:rsid w:val="00287842"/>
    <w:rsid w:val="002904D7"/>
    <w:rsid w:val="00291784"/>
    <w:rsid w:val="00291D3B"/>
    <w:rsid w:val="00292B5F"/>
    <w:rsid w:val="0029461A"/>
    <w:rsid w:val="00295740"/>
    <w:rsid w:val="0029649C"/>
    <w:rsid w:val="00296DC5"/>
    <w:rsid w:val="0029744D"/>
    <w:rsid w:val="00297AB6"/>
    <w:rsid w:val="002A069E"/>
    <w:rsid w:val="002A0C17"/>
    <w:rsid w:val="002A114D"/>
    <w:rsid w:val="002A125C"/>
    <w:rsid w:val="002A13F7"/>
    <w:rsid w:val="002A1892"/>
    <w:rsid w:val="002A331A"/>
    <w:rsid w:val="002A4FFD"/>
    <w:rsid w:val="002A66D4"/>
    <w:rsid w:val="002B287D"/>
    <w:rsid w:val="002B4699"/>
    <w:rsid w:val="002B6172"/>
    <w:rsid w:val="002B6423"/>
    <w:rsid w:val="002B6818"/>
    <w:rsid w:val="002B779C"/>
    <w:rsid w:val="002C060C"/>
    <w:rsid w:val="002C1C67"/>
    <w:rsid w:val="002C3415"/>
    <w:rsid w:val="002C3F22"/>
    <w:rsid w:val="002C4C28"/>
    <w:rsid w:val="002C6220"/>
    <w:rsid w:val="002D15C2"/>
    <w:rsid w:val="002D495D"/>
    <w:rsid w:val="002D5DFC"/>
    <w:rsid w:val="002E07BA"/>
    <w:rsid w:val="002E0861"/>
    <w:rsid w:val="002E1613"/>
    <w:rsid w:val="002E23A7"/>
    <w:rsid w:val="002E2878"/>
    <w:rsid w:val="002E29FE"/>
    <w:rsid w:val="002E2B6A"/>
    <w:rsid w:val="002E4A71"/>
    <w:rsid w:val="002E6DCD"/>
    <w:rsid w:val="002E7581"/>
    <w:rsid w:val="002E7946"/>
    <w:rsid w:val="002E7F00"/>
    <w:rsid w:val="002F1874"/>
    <w:rsid w:val="002F19D0"/>
    <w:rsid w:val="002F2222"/>
    <w:rsid w:val="002F2771"/>
    <w:rsid w:val="002F48CB"/>
    <w:rsid w:val="002F525E"/>
    <w:rsid w:val="002F5723"/>
    <w:rsid w:val="002F640B"/>
    <w:rsid w:val="002F680F"/>
    <w:rsid w:val="002F714F"/>
    <w:rsid w:val="002F72CB"/>
    <w:rsid w:val="00300161"/>
    <w:rsid w:val="003004B5"/>
    <w:rsid w:val="00302CDD"/>
    <w:rsid w:val="003033CE"/>
    <w:rsid w:val="00303C4E"/>
    <w:rsid w:val="0030478B"/>
    <w:rsid w:val="00304B41"/>
    <w:rsid w:val="003062BE"/>
    <w:rsid w:val="003065AD"/>
    <w:rsid w:val="003112CB"/>
    <w:rsid w:val="00312142"/>
    <w:rsid w:val="00312FC9"/>
    <w:rsid w:val="00314B8F"/>
    <w:rsid w:val="00317650"/>
    <w:rsid w:val="003177BE"/>
    <w:rsid w:val="0032027E"/>
    <w:rsid w:val="003202B1"/>
    <w:rsid w:val="00320856"/>
    <w:rsid w:val="00321464"/>
    <w:rsid w:val="00322B0C"/>
    <w:rsid w:val="00322D31"/>
    <w:rsid w:val="00327C36"/>
    <w:rsid w:val="00330940"/>
    <w:rsid w:val="0033117B"/>
    <w:rsid w:val="00332971"/>
    <w:rsid w:val="00332ED7"/>
    <w:rsid w:val="003331CC"/>
    <w:rsid w:val="003335C7"/>
    <w:rsid w:val="00333661"/>
    <w:rsid w:val="00333CD2"/>
    <w:rsid w:val="00335C66"/>
    <w:rsid w:val="00336B5D"/>
    <w:rsid w:val="00337769"/>
    <w:rsid w:val="003402B5"/>
    <w:rsid w:val="00341C50"/>
    <w:rsid w:val="003459D4"/>
    <w:rsid w:val="00346DBC"/>
    <w:rsid w:val="00354465"/>
    <w:rsid w:val="00354F75"/>
    <w:rsid w:val="003562CF"/>
    <w:rsid w:val="00357738"/>
    <w:rsid w:val="0036070E"/>
    <w:rsid w:val="003611AF"/>
    <w:rsid w:val="003611CC"/>
    <w:rsid w:val="0036231F"/>
    <w:rsid w:val="00367AC1"/>
    <w:rsid w:val="0037052C"/>
    <w:rsid w:val="003727F2"/>
    <w:rsid w:val="003728F5"/>
    <w:rsid w:val="003738D6"/>
    <w:rsid w:val="003774E9"/>
    <w:rsid w:val="003777CE"/>
    <w:rsid w:val="003777D6"/>
    <w:rsid w:val="00380696"/>
    <w:rsid w:val="00380CE0"/>
    <w:rsid w:val="00381743"/>
    <w:rsid w:val="00381C41"/>
    <w:rsid w:val="00383D2F"/>
    <w:rsid w:val="00384108"/>
    <w:rsid w:val="003848A6"/>
    <w:rsid w:val="00386D95"/>
    <w:rsid w:val="00387666"/>
    <w:rsid w:val="00387731"/>
    <w:rsid w:val="00387C64"/>
    <w:rsid w:val="003900DB"/>
    <w:rsid w:val="003906C6"/>
    <w:rsid w:val="0039176D"/>
    <w:rsid w:val="003953DD"/>
    <w:rsid w:val="003A0386"/>
    <w:rsid w:val="003A17D5"/>
    <w:rsid w:val="003A1E7F"/>
    <w:rsid w:val="003A2163"/>
    <w:rsid w:val="003A55AC"/>
    <w:rsid w:val="003B0CA6"/>
    <w:rsid w:val="003B1662"/>
    <w:rsid w:val="003B3C74"/>
    <w:rsid w:val="003B3CFE"/>
    <w:rsid w:val="003B58EF"/>
    <w:rsid w:val="003B654E"/>
    <w:rsid w:val="003B6CE5"/>
    <w:rsid w:val="003C09CA"/>
    <w:rsid w:val="003C1B01"/>
    <w:rsid w:val="003C1E1B"/>
    <w:rsid w:val="003C3106"/>
    <w:rsid w:val="003C3605"/>
    <w:rsid w:val="003C48E3"/>
    <w:rsid w:val="003C5881"/>
    <w:rsid w:val="003C761D"/>
    <w:rsid w:val="003D145F"/>
    <w:rsid w:val="003D4AAD"/>
    <w:rsid w:val="003D7064"/>
    <w:rsid w:val="003E1747"/>
    <w:rsid w:val="003E2FE7"/>
    <w:rsid w:val="003E32D3"/>
    <w:rsid w:val="003E6080"/>
    <w:rsid w:val="003E7151"/>
    <w:rsid w:val="003F0315"/>
    <w:rsid w:val="003F168F"/>
    <w:rsid w:val="003F3F3D"/>
    <w:rsid w:val="003F52B4"/>
    <w:rsid w:val="003F5410"/>
    <w:rsid w:val="003F5CC1"/>
    <w:rsid w:val="003F7D16"/>
    <w:rsid w:val="00400C07"/>
    <w:rsid w:val="0040197A"/>
    <w:rsid w:val="004021DE"/>
    <w:rsid w:val="004022CB"/>
    <w:rsid w:val="00402549"/>
    <w:rsid w:val="004039BC"/>
    <w:rsid w:val="00404AF6"/>
    <w:rsid w:val="00404E6B"/>
    <w:rsid w:val="004063B7"/>
    <w:rsid w:val="00406EDE"/>
    <w:rsid w:val="00407620"/>
    <w:rsid w:val="004118CD"/>
    <w:rsid w:val="00412B9E"/>
    <w:rsid w:val="004130B6"/>
    <w:rsid w:val="00413FA9"/>
    <w:rsid w:val="00414A08"/>
    <w:rsid w:val="00415A6F"/>
    <w:rsid w:val="00416907"/>
    <w:rsid w:val="00416C7A"/>
    <w:rsid w:val="00417EA6"/>
    <w:rsid w:val="00422139"/>
    <w:rsid w:val="00422938"/>
    <w:rsid w:val="00422C7E"/>
    <w:rsid w:val="00424679"/>
    <w:rsid w:val="0042520D"/>
    <w:rsid w:val="00432468"/>
    <w:rsid w:val="004326B2"/>
    <w:rsid w:val="00433386"/>
    <w:rsid w:val="0043580E"/>
    <w:rsid w:val="00436FEC"/>
    <w:rsid w:val="0044005B"/>
    <w:rsid w:val="00440BE6"/>
    <w:rsid w:val="00440F01"/>
    <w:rsid w:val="00442A98"/>
    <w:rsid w:val="00443441"/>
    <w:rsid w:val="00444276"/>
    <w:rsid w:val="00444945"/>
    <w:rsid w:val="00444DDD"/>
    <w:rsid w:val="00445D18"/>
    <w:rsid w:val="00445DDD"/>
    <w:rsid w:val="0044665C"/>
    <w:rsid w:val="00446D14"/>
    <w:rsid w:val="00450862"/>
    <w:rsid w:val="004513DB"/>
    <w:rsid w:val="00453191"/>
    <w:rsid w:val="00454F4C"/>
    <w:rsid w:val="00455541"/>
    <w:rsid w:val="0045620A"/>
    <w:rsid w:val="00456BDD"/>
    <w:rsid w:val="004572C7"/>
    <w:rsid w:val="004579C6"/>
    <w:rsid w:val="004603C9"/>
    <w:rsid w:val="00462AF8"/>
    <w:rsid w:val="00462FFC"/>
    <w:rsid w:val="00463D70"/>
    <w:rsid w:val="00464559"/>
    <w:rsid w:val="00466133"/>
    <w:rsid w:val="00466215"/>
    <w:rsid w:val="0047661F"/>
    <w:rsid w:val="0048071A"/>
    <w:rsid w:val="00481FFB"/>
    <w:rsid w:val="00483736"/>
    <w:rsid w:val="00484CB4"/>
    <w:rsid w:val="004851E8"/>
    <w:rsid w:val="004878E1"/>
    <w:rsid w:val="00487A03"/>
    <w:rsid w:val="00487ABC"/>
    <w:rsid w:val="00487B79"/>
    <w:rsid w:val="00487C4B"/>
    <w:rsid w:val="004915FD"/>
    <w:rsid w:val="00491CCB"/>
    <w:rsid w:val="0049382D"/>
    <w:rsid w:val="00494596"/>
    <w:rsid w:val="0049707C"/>
    <w:rsid w:val="00497253"/>
    <w:rsid w:val="004A0695"/>
    <w:rsid w:val="004A3566"/>
    <w:rsid w:val="004A3EC3"/>
    <w:rsid w:val="004A45B8"/>
    <w:rsid w:val="004A4B75"/>
    <w:rsid w:val="004A4B8E"/>
    <w:rsid w:val="004A4EF5"/>
    <w:rsid w:val="004A52AD"/>
    <w:rsid w:val="004A538B"/>
    <w:rsid w:val="004A5FF6"/>
    <w:rsid w:val="004B1377"/>
    <w:rsid w:val="004B411B"/>
    <w:rsid w:val="004B4313"/>
    <w:rsid w:val="004B4899"/>
    <w:rsid w:val="004B514A"/>
    <w:rsid w:val="004B5DD9"/>
    <w:rsid w:val="004B78DF"/>
    <w:rsid w:val="004B7B4A"/>
    <w:rsid w:val="004C05FA"/>
    <w:rsid w:val="004C0E05"/>
    <w:rsid w:val="004C2138"/>
    <w:rsid w:val="004C4B41"/>
    <w:rsid w:val="004D014D"/>
    <w:rsid w:val="004D0A5E"/>
    <w:rsid w:val="004D0E69"/>
    <w:rsid w:val="004D0FFC"/>
    <w:rsid w:val="004D1DA3"/>
    <w:rsid w:val="004D4EDE"/>
    <w:rsid w:val="004E0048"/>
    <w:rsid w:val="004E1211"/>
    <w:rsid w:val="004E2951"/>
    <w:rsid w:val="004E30CF"/>
    <w:rsid w:val="004E3750"/>
    <w:rsid w:val="004E4911"/>
    <w:rsid w:val="004E525B"/>
    <w:rsid w:val="004E53A4"/>
    <w:rsid w:val="004E59E2"/>
    <w:rsid w:val="004E6835"/>
    <w:rsid w:val="004F27ED"/>
    <w:rsid w:val="004F29A6"/>
    <w:rsid w:val="004F3AE7"/>
    <w:rsid w:val="004F3E32"/>
    <w:rsid w:val="004F4F47"/>
    <w:rsid w:val="004F5B2C"/>
    <w:rsid w:val="004F69CC"/>
    <w:rsid w:val="004F7EAD"/>
    <w:rsid w:val="00502120"/>
    <w:rsid w:val="0050341C"/>
    <w:rsid w:val="00503789"/>
    <w:rsid w:val="00504F85"/>
    <w:rsid w:val="00505DCF"/>
    <w:rsid w:val="00506578"/>
    <w:rsid w:val="00507180"/>
    <w:rsid w:val="005073E4"/>
    <w:rsid w:val="00507B9E"/>
    <w:rsid w:val="00507FFD"/>
    <w:rsid w:val="005101A9"/>
    <w:rsid w:val="00511FCE"/>
    <w:rsid w:val="005127F5"/>
    <w:rsid w:val="005155B4"/>
    <w:rsid w:val="00516960"/>
    <w:rsid w:val="00523179"/>
    <w:rsid w:val="00523E1A"/>
    <w:rsid w:val="0052541A"/>
    <w:rsid w:val="00525DC8"/>
    <w:rsid w:val="005261A2"/>
    <w:rsid w:val="005265F8"/>
    <w:rsid w:val="005279B5"/>
    <w:rsid w:val="00531EFE"/>
    <w:rsid w:val="005327B8"/>
    <w:rsid w:val="00535939"/>
    <w:rsid w:val="005372FD"/>
    <w:rsid w:val="00537456"/>
    <w:rsid w:val="005417AA"/>
    <w:rsid w:val="00541C3C"/>
    <w:rsid w:val="0054213D"/>
    <w:rsid w:val="0054236D"/>
    <w:rsid w:val="005445F7"/>
    <w:rsid w:val="005450B2"/>
    <w:rsid w:val="005450F1"/>
    <w:rsid w:val="00547B58"/>
    <w:rsid w:val="00550D12"/>
    <w:rsid w:val="00550D57"/>
    <w:rsid w:val="00551B1C"/>
    <w:rsid w:val="00553876"/>
    <w:rsid w:val="00554D12"/>
    <w:rsid w:val="00556A61"/>
    <w:rsid w:val="00560080"/>
    <w:rsid w:val="00560AE8"/>
    <w:rsid w:val="00560BE9"/>
    <w:rsid w:val="00560EC1"/>
    <w:rsid w:val="00564206"/>
    <w:rsid w:val="00565C18"/>
    <w:rsid w:val="00567A8E"/>
    <w:rsid w:val="00567E95"/>
    <w:rsid w:val="0057024A"/>
    <w:rsid w:val="00571160"/>
    <w:rsid w:val="0057138A"/>
    <w:rsid w:val="00576D87"/>
    <w:rsid w:val="005806AA"/>
    <w:rsid w:val="0058124D"/>
    <w:rsid w:val="00581E20"/>
    <w:rsid w:val="00583259"/>
    <w:rsid w:val="00583366"/>
    <w:rsid w:val="005839E8"/>
    <w:rsid w:val="00584A79"/>
    <w:rsid w:val="00587EA0"/>
    <w:rsid w:val="005904C9"/>
    <w:rsid w:val="00590518"/>
    <w:rsid w:val="005917CE"/>
    <w:rsid w:val="0059678D"/>
    <w:rsid w:val="0059782A"/>
    <w:rsid w:val="005A046B"/>
    <w:rsid w:val="005A1C9E"/>
    <w:rsid w:val="005A2C33"/>
    <w:rsid w:val="005A32AC"/>
    <w:rsid w:val="005A4682"/>
    <w:rsid w:val="005A5F45"/>
    <w:rsid w:val="005A773E"/>
    <w:rsid w:val="005B0975"/>
    <w:rsid w:val="005B1298"/>
    <w:rsid w:val="005B248A"/>
    <w:rsid w:val="005B2904"/>
    <w:rsid w:val="005B29C4"/>
    <w:rsid w:val="005B443E"/>
    <w:rsid w:val="005B7928"/>
    <w:rsid w:val="005B7BE1"/>
    <w:rsid w:val="005C06C7"/>
    <w:rsid w:val="005C0C96"/>
    <w:rsid w:val="005C2005"/>
    <w:rsid w:val="005C3537"/>
    <w:rsid w:val="005C3D3C"/>
    <w:rsid w:val="005C4811"/>
    <w:rsid w:val="005C4FCB"/>
    <w:rsid w:val="005D11BA"/>
    <w:rsid w:val="005D3CAC"/>
    <w:rsid w:val="005D464A"/>
    <w:rsid w:val="005D5F30"/>
    <w:rsid w:val="005D6A57"/>
    <w:rsid w:val="005D6FF3"/>
    <w:rsid w:val="005E06B6"/>
    <w:rsid w:val="005E08F5"/>
    <w:rsid w:val="005E14B5"/>
    <w:rsid w:val="005E268A"/>
    <w:rsid w:val="005E3031"/>
    <w:rsid w:val="005E7D54"/>
    <w:rsid w:val="005F1F29"/>
    <w:rsid w:val="005F3429"/>
    <w:rsid w:val="005F555F"/>
    <w:rsid w:val="005F5B14"/>
    <w:rsid w:val="005F6551"/>
    <w:rsid w:val="005F6560"/>
    <w:rsid w:val="005F6691"/>
    <w:rsid w:val="0060082D"/>
    <w:rsid w:val="00600B34"/>
    <w:rsid w:val="006033DC"/>
    <w:rsid w:val="00603D22"/>
    <w:rsid w:val="0060566F"/>
    <w:rsid w:val="006060D5"/>
    <w:rsid w:val="0060648E"/>
    <w:rsid w:val="00611493"/>
    <w:rsid w:val="00612B68"/>
    <w:rsid w:val="006131E3"/>
    <w:rsid w:val="00613D3E"/>
    <w:rsid w:val="00615001"/>
    <w:rsid w:val="0061656E"/>
    <w:rsid w:val="0062064C"/>
    <w:rsid w:val="00621898"/>
    <w:rsid w:val="00621CB9"/>
    <w:rsid w:val="006227C8"/>
    <w:rsid w:val="00623D89"/>
    <w:rsid w:val="00624531"/>
    <w:rsid w:val="00625052"/>
    <w:rsid w:val="00632B8B"/>
    <w:rsid w:val="00632DBF"/>
    <w:rsid w:val="0063438C"/>
    <w:rsid w:val="00634AF8"/>
    <w:rsid w:val="0063535A"/>
    <w:rsid w:val="00640904"/>
    <w:rsid w:val="006438E4"/>
    <w:rsid w:val="00644435"/>
    <w:rsid w:val="006444D5"/>
    <w:rsid w:val="00644832"/>
    <w:rsid w:val="00646633"/>
    <w:rsid w:val="006470FD"/>
    <w:rsid w:val="00647EAD"/>
    <w:rsid w:val="006502B6"/>
    <w:rsid w:val="00650C18"/>
    <w:rsid w:val="00650C4C"/>
    <w:rsid w:val="006513C9"/>
    <w:rsid w:val="006545A2"/>
    <w:rsid w:val="00656050"/>
    <w:rsid w:val="006575B3"/>
    <w:rsid w:val="0066299D"/>
    <w:rsid w:val="00663C22"/>
    <w:rsid w:val="00666C6D"/>
    <w:rsid w:val="00670F75"/>
    <w:rsid w:val="00671515"/>
    <w:rsid w:val="00672AB4"/>
    <w:rsid w:val="006737C7"/>
    <w:rsid w:val="00673930"/>
    <w:rsid w:val="00673F4B"/>
    <w:rsid w:val="00674044"/>
    <w:rsid w:val="006741B6"/>
    <w:rsid w:val="006764AF"/>
    <w:rsid w:val="006768EB"/>
    <w:rsid w:val="0067778E"/>
    <w:rsid w:val="00677D5C"/>
    <w:rsid w:val="00680337"/>
    <w:rsid w:val="006824E2"/>
    <w:rsid w:val="00682D37"/>
    <w:rsid w:val="006850FC"/>
    <w:rsid w:val="006862E7"/>
    <w:rsid w:val="006879A1"/>
    <w:rsid w:val="00690E4E"/>
    <w:rsid w:val="00693CAA"/>
    <w:rsid w:val="00693D58"/>
    <w:rsid w:val="0069443B"/>
    <w:rsid w:val="006950EE"/>
    <w:rsid w:val="00695A36"/>
    <w:rsid w:val="006A08BD"/>
    <w:rsid w:val="006A3073"/>
    <w:rsid w:val="006A365C"/>
    <w:rsid w:val="006A3B10"/>
    <w:rsid w:val="006A4ECE"/>
    <w:rsid w:val="006A722F"/>
    <w:rsid w:val="006A763C"/>
    <w:rsid w:val="006A7BA8"/>
    <w:rsid w:val="006B2D86"/>
    <w:rsid w:val="006B4CCD"/>
    <w:rsid w:val="006B5549"/>
    <w:rsid w:val="006B7839"/>
    <w:rsid w:val="006C132A"/>
    <w:rsid w:val="006C19C1"/>
    <w:rsid w:val="006C4FD1"/>
    <w:rsid w:val="006C6186"/>
    <w:rsid w:val="006C743D"/>
    <w:rsid w:val="006D0B37"/>
    <w:rsid w:val="006D0B60"/>
    <w:rsid w:val="006D45B6"/>
    <w:rsid w:val="006D50CA"/>
    <w:rsid w:val="006D56DD"/>
    <w:rsid w:val="006D6C25"/>
    <w:rsid w:val="006D6F93"/>
    <w:rsid w:val="006E04E1"/>
    <w:rsid w:val="006E0590"/>
    <w:rsid w:val="006E1807"/>
    <w:rsid w:val="006E1B82"/>
    <w:rsid w:val="006E24D6"/>
    <w:rsid w:val="006E3854"/>
    <w:rsid w:val="006E429A"/>
    <w:rsid w:val="006E61CB"/>
    <w:rsid w:val="006E6C40"/>
    <w:rsid w:val="006F1458"/>
    <w:rsid w:val="006F20E3"/>
    <w:rsid w:val="00700157"/>
    <w:rsid w:val="00700AE7"/>
    <w:rsid w:val="0070221B"/>
    <w:rsid w:val="00702724"/>
    <w:rsid w:val="00703922"/>
    <w:rsid w:val="007043D2"/>
    <w:rsid w:val="00704430"/>
    <w:rsid w:val="0070462F"/>
    <w:rsid w:val="007049E3"/>
    <w:rsid w:val="00704A04"/>
    <w:rsid w:val="00705903"/>
    <w:rsid w:val="0070661F"/>
    <w:rsid w:val="00706B78"/>
    <w:rsid w:val="007136FE"/>
    <w:rsid w:val="00714417"/>
    <w:rsid w:val="00715728"/>
    <w:rsid w:val="00716B74"/>
    <w:rsid w:val="00720889"/>
    <w:rsid w:val="007208F1"/>
    <w:rsid w:val="0072174A"/>
    <w:rsid w:val="00722DAE"/>
    <w:rsid w:val="00725FCB"/>
    <w:rsid w:val="00726F4E"/>
    <w:rsid w:val="00727504"/>
    <w:rsid w:val="00730356"/>
    <w:rsid w:val="00732EE0"/>
    <w:rsid w:val="00734D2B"/>
    <w:rsid w:val="007420E0"/>
    <w:rsid w:val="007422C9"/>
    <w:rsid w:val="007430CB"/>
    <w:rsid w:val="007437C8"/>
    <w:rsid w:val="0074455E"/>
    <w:rsid w:val="00747827"/>
    <w:rsid w:val="007509EA"/>
    <w:rsid w:val="00751081"/>
    <w:rsid w:val="0075150B"/>
    <w:rsid w:val="007534F7"/>
    <w:rsid w:val="00754642"/>
    <w:rsid w:val="00757740"/>
    <w:rsid w:val="00757ABA"/>
    <w:rsid w:val="00760429"/>
    <w:rsid w:val="00760493"/>
    <w:rsid w:val="007607D0"/>
    <w:rsid w:val="00760836"/>
    <w:rsid w:val="0076145B"/>
    <w:rsid w:val="00761672"/>
    <w:rsid w:val="00762460"/>
    <w:rsid w:val="00762E21"/>
    <w:rsid w:val="007641CE"/>
    <w:rsid w:val="00764BBE"/>
    <w:rsid w:val="007653A2"/>
    <w:rsid w:val="00770DD3"/>
    <w:rsid w:val="0077201E"/>
    <w:rsid w:val="00772CAE"/>
    <w:rsid w:val="00773467"/>
    <w:rsid w:val="00776531"/>
    <w:rsid w:val="00776E1F"/>
    <w:rsid w:val="007779A1"/>
    <w:rsid w:val="00777B77"/>
    <w:rsid w:val="00777B94"/>
    <w:rsid w:val="007806D1"/>
    <w:rsid w:val="00780F58"/>
    <w:rsid w:val="007818FC"/>
    <w:rsid w:val="0078245A"/>
    <w:rsid w:val="007826D8"/>
    <w:rsid w:val="00785D3F"/>
    <w:rsid w:val="00785EE4"/>
    <w:rsid w:val="00786852"/>
    <w:rsid w:val="00787D15"/>
    <w:rsid w:val="007908DA"/>
    <w:rsid w:val="00790BFB"/>
    <w:rsid w:val="00792404"/>
    <w:rsid w:val="0079285E"/>
    <w:rsid w:val="00792B64"/>
    <w:rsid w:val="00795995"/>
    <w:rsid w:val="00796F3E"/>
    <w:rsid w:val="007970F4"/>
    <w:rsid w:val="007A1FB3"/>
    <w:rsid w:val="007A25D4"/>
    <w:rsid w:val="007A52CB"/>
    <w:rsid w:val="007A6EFE"/>
    <w:rsid w:val="007A6FBB"/>
    <w:rsid w:val="007A708A"/>
    <w:rsid w:val="007A7924"/>
    <w:rsid w:val="007A7B6B"/>
    <w:rsid w:val="007B04C0"/>
    <w:rsid w:val="007B2981"/>
    <w:rsid w:val="007B3098"/>
    <w:rsid w:val="007B4263"/>
    <w:rsid w:val="007B4815"/>
    <w:rsid w:val="007B57DB"/>
    <w:rsid w:val="007B6F2F"/>
    <w:rsid w:val="007C0F52"/>
    <w:rsid w:val="007C1DD1"/>
    <w:rsid w:val="007C1F55"/>
    <w:rsid w:val="007C2600"/>
    <w:rsid w:val="007C3F60"/>
    <w:rsid w:val="007C472C"/>
    <w:rsid w:val="007C7B0B"/>
    <w:rsid w:val="007C7D1E"/>
    <w:rsid w:val="007D039D"/>
    <w:rsid w:val="007D09EA"/>
    <w:rsid w:val="007D0B21"/>
    <w:rsid w:val="007D0BA5"/>
    <w:rsid w:val="007D189C"/>
    <w:rsid w:val="007D21BE"/>
    <w:rsid w:val="007D29AD"/>
    <w:rsid w:val="007D2E2A"/>
    <w:rsid w:val="007D3C90"/>
    <w:rsid w:val="007D3F34"/>
    <w:rsid w:val="007D6168"/>
    <w:rsid w:val="007D7B14"/>
    <w:rsid w:val="007E0058"/>
    <w:rsid w:val="007E0526"/>
    <w:rsid w:val="007E38A2"/>
    <w:rsid w:val="007E4BD7"/>
    <w:rsid w:val="007E5B51"/>
    <w:rsid w:val="007E5B70"/>
    <w:rsid w:val="007E7B5E"/>
    <w:rsid w:val="007E7E98"/>
    <w:rsid w:val="007F09B5"/>
    <w:rsid w:val="007F09FE"/>
    <w:rsid w:val="007F23D6"/>
    <w:rsid w:val="007F336C"/>
    <w:rsid w:val="007F3CA4"/>
    <w:rsid w:val="007F5145"/>
    <w:rsid w:val="00800867"/>
    <w:rsid w:val="00800A48"/>
    <w:rsid w:val="00800EC4"/>
    <w:rsid w:val="0080199D"/>
    <w:rsid w:val="00803004"/>
    <w:rsid w:val="0080751F"/>
    <w:rsid w:val="0081064C"/>
    <w:rsid w:val="00810865"/>
    <w:rsid w:val="00810D36"/>
    <w:rsid w:val="008120D0"/>
    <w:rsid w:val="0081255D"/>
    <w:rsid w:val="0081546C"/>
    <w:rsid w:val="00817C0B"/>
    <w:rsid w:val="00820D70"/>
    <w:rsid w:val="0082129F"/>
    <w:rsid w:val="00821781"/>
    <w:rsid w:val="00821918"/>
    <w:rsid w:val="00823F1E"/>
    <w:rsid w:val="008254FF"/>
    <w:rsid w:val="00825E51"/>
    <w:rsid w:val="0083160E"/>
    <w:rsid w:val="0083186A"/>
    <w:rsid w:val="008329BC"/>
    <w:rsid w:val="00833D88"/>
    <w:rsid w:val="008341BE"/>
    <w:rsid w:val="0083559B"/>
    <w:rsid w:val="00837321"/>
    <w:rsid w:val="00840330"/>
    <w:rsid w:val="0084075D"/>
    <w:rsid w:val="00840FC3"/>
    <w:rsid w:val="008410F5"/>
    <w:rsid w:val="008441EA"/>
    <w:rsid w:val="0084446D"/>
    <w:rsid w:val="00844528"/>
    <w:rsid w:val="008446C8"/>
    <w:rsid w:val="00850400"/>
    <w:rsid w:val="008520A0"/>
    <w:rsid w:val="00862065"/>
    <w:rsid w:val="00864E92"/>
    <w:rsid w:val="00866AA5"/>
    <w:rsid w:val="00866AF2"/>
    <w:rsid w:val="008670BF"/>
    <w:rsid w:val="008677BC"/>
    <w:rsid w:val="00867A41"/>
    <w:rsid w:val="00870806"/>
    <w:rsid w:val="00870A33"/>
    <w:rsid w:val="00872151"/>
    <w:rsid w:val="00872C6A"/>
    <w:rsid w:val="0087353A"/>
    <w:rsid w:val="008761E2"/>
    <w:rsid w:val="00880299"/>
    <w:rsid w:val="00881694"/>
    <w:rsid w:val="008826C5"/>
    <w:rsid w:val="00883623"/>
    <w:rsid w:val="0088532D"/>
    <w:rsid w:val="008869C7"/>
    <w:rsid w:val="00891C8D"/>
    <w:rsid w:val="00892F76"/>
    <w:rsid w:val="0089410F"/>
    <w:rsid w:val="0089445B"/>
    <w:rsid w:val="008955C4"/>
    <w:rsid w:val="0089674B"/>
    <w:rsid w:val="00896D15"/>
    <w:rsid w:val="008A1F6A"/>
    <w:rsid w:val="008A3854"/>
    <w:rsid w:val="008B19A3"/>
    <w:rsid w:val="008B384D"/>
    <w:rsid w:val="008B4BFD"/>
    <w:rsid w:val="008C387A"/>
    <w:rsid w:val="008D119F"/>
    <w:rsid w:val="008D4D5C"/>
    <w:rsid w:val="008D7E65"/>
    <w:rsid w:val="008E196E"/>
    <w:rsid w:val="008E1A4B"/>
    <w:rsid w:val="008E2430"/>
    <w:rsid w:val="008E3EEB"/>
    <w:rsid w:val="008E412E"/>
    <w:rsid w:val="008E4563"/>
    <w:rsid w:val="008E5A06"/>
    <w:rsid w:val="008E6737"/>
    <w:rsid w:val="008E7C4F"/>
    <w:rsid w:val="008F0146"/>
    <w:rsid w:val="008F3427"/>
    <w:rsid w:val="008F47C3"/>
    <w:rsid w:val="008F4871"/>
    <w:rsid w:val="008F537E"/>
    <w:rsid w:val="008F57EE"/>
    <w:rsid w:val="008F6182"/>
    <w:rsid w:val="008F6499"/>
    <w:rsid w:val="008F68DD"/>
    <w:rsid w:val="008F6C64"/>
    <w:rsid w:val="008F7222"/>
    <w:rsid w:val="008F76A3"/>
    <w:rsid w:val="0090055D"/>
    <w:rsid w:val="00900E3A"/>
    <w:rsid w:val="00911642"/>
    <w:rsid w:val="009141A5"/>
    <w:rsid w:val="00917330"/>
    <w:rsid w:val="00921479"/>
    <w:rsid w:val="0092201B"/>
    <w:rsid w:val="0092249F"/>
    <w:rsid w:val="00923A48"/>
    <w:rsid w:val="00925EC4"/>
    <w:rsid w:val="00926016"/>
    <w:rsid w:val="009264C8"/>
    <w:rsid w:val="00931108"/>
    <w:rsid w:val="00931E08"/>
    <w:rsid w:val="00931F8A"/>
    <w:rsid w:val="009320E9"/>
    <w:rsid w:val="00932A61"/>
    <w:rsid w:val="00932AD3"/>
    <w:rsid w:val="00934D69"/>
    <w:rsid w:val="009356FD"/>
    <w:rsid w:val="0093617B"/>
    <w:rsid w:val="009370AD"/>
    <w:rsid w:val="009377CB"/>
    <w:rsid w:val="00940D20"/>
    <w:rsid w:val="0094310F"/>
    <w:rsid w:val="00943316"/>
    <w:rsid w:val="00944CAB"/>
    <w:rsid w:val="0094771F"/>
    <w:rsid w:val="00950AE7"/>
    <w:rsid w:val="00952428"/>
    <w:rsid w:val="00952B1B"/>
    <w:rsid w:val="00952FA9"/>
    <w:rsid w:val="00954BF8"/>
    <w:rsid w:val="00955D7A"/>
    <w:rsid w:val="009606FC"/>
    <w:rsid w:val="009610CA"/>
    <w:rsid w:val="0096127B"/>
    <w:rsid w:val="009625D9"/>
    <w:rsid w:val="00963D41"/>
    <w:rsid w:val="00970653"/>
    <w:rsid w:val="009707BC"/>
    <w:rsid w:val="009707E6"/>
    <w:rsid w:val="00970872"/>
    <w:rsid w:val="00970D9D"/>
    <w:rsid w:val="00972E4A"/>
    <w:rsid w:val="00973127"/>
    <w:rsid w:val="00975303"/>
    <w:rsid w:val="0097722A"/>
    <w:rsid w:val="00982402"/>
    <w:rsid w:val="00982ED2"/>
    <w:rsid w:val="00982EF5"/>
    <w:rsid w:val="00984FFF"/>
    <w:rsid w:val="0098502F"/>
    <w:rsid w:val="00985849"/>
    <w:rsid w:val="0098670D"/>
    <w:rsid w:val="00986ABE"/>
    <w:rsid w:val="00986B56"/>
    <w:rsid w:val="00990DC6"/>
    <w:rsid w:val="009925A3"/>
    <w:rsid w:val="00994EDE"/>
    <w:rsid w:val="009956B6"/>
    <w:rsid w:val="009956C9"/>
    <w:rsid w:val="009970EB"/>
    <w:rsid w:val="009A09CB"/>
    <w:rsid w:val="009A32F4"/>
    <w:rsid w:val="009A44E0"/>
    <w:rsid w:val="009A49E5"/>
    <w:rsid w:val="009A4ADF"/>
    <w:rsid w:val="009A4B22"/>
    <w:rsid w:val="009A6615"/>
    <w:rsid w:val="009A677D"/>
    <w:rsid w:val="009B0946"/>
    <w:rsid w:val="009B0A96"/>
    <w:rsid w:val="009B1650"/>
    <w:rsid w:val="009B1A9F"/>
    <w:rsid w:val="009B2F90"/>
    <w:rsid w:val="009B39D7"/>
    <w:rsid w:val="009B3CA8"/>
    <w:rsid w:val="009B4371"/>
    <w:rsid w:val="009B59E3"/>
    <w:rsid w:val="009B5C92"/>
    <w:rsid w:val="009C38A8"/>
    <w:rsid w:val="009C41B8"/>
    <w:rsid w:val="009C43E0"/>
    <w:rsid w:val="009C4734"/>
    <w:rsid w:val="009C5077"/>
    <w:rsid w:val="009C781A"/>
    <w:rsid w:val="009D1C6A"/>
    <w:rsid w:val="009D24D9"/>
    <w:rsid w:val="009D661C"/>
    <w:rsid w:val="009E0473"/>
    <w:rsid w:val="009E0B0A"/>
    <w:rsid w:val="009E23EF"/>
    <w:rsid w:val="009E3C15"/>
    <w:rsid w:val="009E3E64"/>
    <w:rsid w:val="009E4AAC"/>
    <w:rsid w:val="009E4D64"/>
    <w:rsid w:val="009E4E20"/>
    <w:rsid w:val="009E79B8"/>
    <w:rsid w:val="009F1D11"/>
    <w:rsid w:val="009F73D4"/>
    <w:rsid w:val="009F7572"/>
    <w:rsid w:val="009F7BFA"/>
    <w:rsid w:val="00A014A4"/>
    <w:rsid w:val="00A01BE1"/>
    <w:rsid w:val="00A02558"/>
    <w:rsid w:val="00A02D13"/>
    <w:rsid w:val="00A03E5C"/>
    <w:rsid w:val="00A04228"/>
    <w:rsid w:val="00A05D02"/>
    <w:rsid w:val="00A066D5"/>
    <w:rsid w:val="00A07069"/>
    <w:rsid w:val="00A10B23"/>
    <w:rsid w:val="00A10D6E"/>
    <w:rsid w:val="00A12D27"/>
    <w:rsid w:val="00A14A84"/>
    <w:rsid w:val="00A154F3"/>
    <w:rsid w:val="00A15E08"/>
    <w:rsid w:val="00A16DDC"/>
    <w:rsid w:val="00A17D83"/>
    <w:rsid w:val="00A17FF7"/>
    <w:rsid w:val="00A24321"/>
    <w:rsid w:val="00A3191D"/>
    <w:rsid w:val="00A323C2"/>
    <w:rsid w:val="00A32639"/>
    <w:rsid w:val="00A33084"/>
    <w:rsid w:val="00A33433"/>
    <w:rsid w:val="00A3448C"/>
    <w:rsid w:val="00A34AD5"/>
    <w:rsid w:val="00A378D4"/>
    <w:rsid w:val="00A40554"/>
    <w:rsid w:val="00A42565"/>
    <w:rsid w:val="00A428EC"/>
    <w:rsid w:val="00A4619F"/>
    <w:rsid w:val="00A46F4F"/>
    <w:rsid w:val="00A50A1C"/>
    <w:rsid w:val="00A54B83"/>
    <w:rsid w:val="00A55909"/>
    <w:rsid w:val="00A560E1"/>
    <w:rsid w:val="00A57796"/>
    <w:rsid w:val="00A6081F"/>
    <w:rsid w:val="00A609E4"/>
    <w:rsid w:val="00A6238B"/>
    <w:rsid w:val="00A62AED"/>
    <w:rsid w:val="00A639C4"/>
    <w:rsid w:val="00A642DF"/>
    <w:rsid w:val="00A65417"/>
    <w:rsid w:val="00A661AC"/>
    <w:rsid w:val="00A66710"/>
    <w:rsid w:val="00A70E19"/>
    <w:rsid w:val="00A711E7"/>
    <w:rsid w:val="00A734C2"/>
    <w:rsid w:val="00A741F6"/>
    <w:rsid w:val="00A74641"/>
    <w:rsid w:val="00A766AB"/>
    <w:rsid w:val="00A76DBA"/>
    <w:rsid w:val="00A777D7"/>
    <w:rsid w:val="00A77AE0"/>
    <w:rsid w:val="00A804B0"/>
    <w:rsid w:val="00A808C1"/>
    <w:rsid w:val="00A818DA"/>
    <w:rsid w:val="00A82B34"/>
    <w:rsid w:val="00A82CAA"/>
    <w:rsid w:val="00A9034F"/>
    <w:rsid w:val="00A90778"/>
    <w:rsid w:val="00A915EF"/>
    <w:rsid w:val="00A917BA"/>
    <w:rsid w:val="00A94405"/>
    <w:rsid w:val="00A94503"/>
    <w:rsid w:val="00A9511F"/>
    <w:rsid w:val="00A954A1"/>
    <w:rsid w:val="00A9567D"/>
    <w:rsid w:val="00A967C7"/>
    <w:rsid w:val="00A96D71"/>
    <w:rsid w:val="00A97DC7"/>
    <w:rsid w:val="00A97E05"/>
    <w:rsid w:val="00AA0C33"/>
    <w:rsid w:val="00AA1799"/>
    <w:rsid w:val="00AA1D70"/>
    <w:rsid w:val="00AA2B4D"/>
    <w:rsid w:val="00AA5A37"/>
    <w:rsid w:val="00AB1B8E"/>
    <w:rsid w:val="00AB3B8C"/>
    <w:rsid w:val="00AB7BDC"/>
    <w:rsid w:val="00AC1302"/>
    <w:rsid w:val="00AC1BA1"/>
    <w:rsid w:val="00AC6069"/>
    <w:rsid w:val="00AD1824"/>
    <w:rsid w:val="00AD2732"/>
    <w:rsid w:val="00AD52F1"/>
    <w:rsid w:val="00AD65D2"/>
    <w:rsid w:val="00AE3AF9"/>
    <w:rsid w:val="00AE3FD9"/>
    <w:rsid w:val="00AE48F0"/>
    <w:rsid w:val="00AE7498"/>
    <w:rsid w:val="00AE7F8D"/>
    <w:rsid w:val="00AF044C"/>
    <w:rsid w:val="00AF046C"/>
    <w:rsid w:val="00AF0944"/>
    <w:rsid w:val="00AF1B32"/>
    <w:rsid w:val="00AF230B"/>
    <w:rsid w:val="00AF6493"/>
    <w:rsid w:val="00AF6CC0"/>
    <w:rsid w:val="00B018D3"/>
    <w:rsid w:val="00B01AD8"/>
    <w:rsid w:val="00B028AE"/>
    <w:rsid w:val="00B038EE"/>
    <w:rsid w:val="00B03B8C"/>
    <w:rsid w:val="00B04597"/>
    <w:rsid w:val="00B0657B"/>
    <w:rsid w:val="00B07215"/>
    <w:rsid w:val="00B07D23"/>
    <w:rsid w:val="00B126A8"/>
    <w:rsid w:val="00B12A5D"/>
    <w:rsid w:val="00B1381D"/>
    <w:rsid w:val="00B13DF9"/>
    <w:rsid w:val="00B1425A"/>
    <w:rsid w:val="00B1557B"/>
    <w:rsid w:val="00B16845"/>
    <w:rsid w:val="00B1778A"/>
    <w:rsid w:val="00B22033"/>
    <w:rsid w:val="00B2233C"/>
    <w:rsid w:val="00B22BC1"/>
    <w:rsid w:val="00B25C48"/>
    <w:rsid w:val="00B324A7"/>
    <w:rsid w:val="00B32A35"/>
    <w:rsid w:val="00B32EDC"/>
    <w:rsid w:val="00B34AE7"/>
    <w:rsid w:val="00B34ED0"/>
    <w:rsid w:val="00B37141"/>
    <w:rsid w:val="00B379F8"/>
    <w:rsid w:val="00B407B5"/>
    <w:rsid w:val="00B41BE8"/>
    <w:rsid w:val="00B428DB"/>
    <w:rsid w:val="00B430E7"/>
    <w:rsid w:val="00B44181"/>
    <w:rsid w:val="00B4489B"/>
    <w:rsid w:val="00B44D33"/>
    <w:rsid w:val="00B50F33"/>
    <w:rsid w:val="00B51315"/>
    <w:rsid w:val="00B5182F"/>
    <w:rsid w:val="00B52143"/>
    <w:rsid w:val="00B5250C"/>
    <w:rsid w:val="00B5287B"/>
    <w:rsid w:val="00B528B3"/>
    <w:rsid w:val="00B54912"/>
    <w:rsid w:val="00B56C0D"/>
    <w:rsid w:val="00B5792B"/>
    <w:rsid w:val="00B57D53"/>
    <w:rsid w:val="00B607A2"/>
    <w:rsid w:val="00B6121F"/>
    <w:rsid w:val="00B61E8A"/>
    <w:rsid w:val="00B63284"/>
    <w:rsid w:val="00B704B9"/>
    <w:rsid w:val="00B71643"/>
    <w:rsid w:val="00B72260"/>
    <w:rsid w:val="00B7266B"/>
    <w:rsid w:val="00B737F8"/>
    <w:rsid w:val="00B74677"/>
    <w:rsid w:val="00B752D5"/>
    <w:rsid w:val="00B7684C"/>
    <w:rsid w:val="00B76BF7"/>
    <w:rsid w:val="00B76F6A"/>
    <w:rsid w:val="00B8000E"/>
    <w:rsid w:val="00B810D8"/>
    <w:rsid w:val="00B811D7"/>
    <w:rsid w:val="00B837AB"/>
    <w:rsid w:val="00B84063"/>
    <w:rsid w:val="00B867F3"/>
    <w:rsid w:val="00B876A2"/>
    <w:rsid w:val="00B87A7D"/>
    <w:rsid w:val="00B87C1E"/>
    <w:rsid w:val="00B9014C"/>
    <w:rsid w:val="00B91965"/>
    <w:rsid w:val="00B924C2"/>
    <w:rsid w:val="00B947EC"/>
    <w:rsid w:val="00B956A9"/>
    <w:rsid w:val="00B96B9A"/>
    <w:rsid w:val="00B96ED9"/>
    <w:rsid w:val="00B97ACA"/>
    <w:rsid w:val="00BA12D8"/>
    <w:rsid w:val="00BA17B3"/>
    <w:rsid w:val="00BA74D3"/>
    <w:rsid w:val="00BB04A9"/>
    <w:rsid w:val="00BB0B7A"/>
    <w:rsid w:val="00BB1769"/>
    <w:rsid w:val="00BB20D2"/>
    <w:rsid w:val="00BB5E86"/>
    <w:rsid w:val="00BB6F19"/>
    <w:rsid w:val="00BB7DEA"/>
    <w:rsid w:val="00BC0115"/>
    <w:rsid w:val="00BC0EBD"/>
    <w:rsid w:val="00BC1B5B"/>
    <w:rsid w:val="00BC1DE3"/>
    <w:rsid w:val="00BC335E"/>
    <w:rsid w:val="00BC45B0"/>
    <w:rsid w:val="00BC5B13"/>
    <w:rsid w:val="00BC65B5"/>
    <w:rsid w:val="00BC675B"/>
    <w:rsid w:val="00BC73FA"/>
    <w:rsid w:val="00BD11C8"/>
    <w:rsid w:val="00BD3AD7"/>
    <w:rsid w:val="00BD3D29"/>
    <w:rsid w:val="00BE054D"/>
    <w:rsid w:val="00BE1CE7"/>
    <w:rsid w:val="00BE1D6B"/>
    <w:rsid w:val="00BE4377"/>
    <w:rsid w:val="00BE462F"/>
    <w:rsid w:val="00BE4905"/>
    <w:rsid w:val="00BE61D0"/>
    <w:rsid w:val="00BE69D7"/>
    <w:rsid w:val="00BF0CC2"/>
    <w:rsid w:val="00BF23C6"/>
    <w:rsid w:val="00BF461D"/>
    <w:rsid w:val="00BF6BB1"/>
    <w:rsid w:val="00BF6C9A"/>
    <w:rsid w:val="00BF7342"/>
    <w:rsid w:val="00C007E2"/>
    <w:rsid w:val="00C00E55"/>
    <w:rsid w:val="00C00EC6"/>
    <w:rsid w:val="00C029C1"/>
    <w:rsid w:val="00C034DF"/>
    <w:rsid w:val="00C03A1C"/>
    <w:rsid w:val="00C045F6"/>
    <w:rsid w:val="00C04999"/>
    <w:rsid w:val="00C04D2B"/>
    <w:rsid w:val="00C06418"/>
    <w:rsid w:val="00C064AA"/>
    <w:rsid w:val="00C06C98"/>
    <w:rsid w:val="00C06F6C"/>
    <w:rsid w:val="00C1192F"/>
    <w:rsid w:val="00C1426D"/>
    <w:rsid w:val="00C14670"/>
    <w:rsid w:val="00C16284"/>
    <w:rsid w:val="00C164AD"/>
    <w:rsid w:val="00C20EB3"/>
    <w:rsid w:val="00C211FB"/>
    <w:rsid w:val="00C21490"/>
    <w:rsid w:val="00C215D4"/>
    <w:rsid w:val="00C220D8"/>
    <w:rsid w:val="00C22F1B"/>
    <w:rsid w:val="00C2327D"/>
    <w:rsid w:val="00C23613"/>
    <w:rsid w:val="00C23693"/>
    <w:rsid w:val="00C24A37"/>
    <w:rsid w:val="00C24EAA"/>
    <w:rsid w:val="00C27A1C"/>
    <w:rsid w:val="00C300B9"/>
    <w:rsid w:val="00C3077D"/>
    <w:rsid w:val="00C30D49"/>
    <w:rsid w:val="00C30EE4"/>
    <w:rsid w:val="00C329A5"/>
    <w:rsid w:val="00C358C2"/>
    <w:rsid w:val="00C35CC0"/>
    <w:rsid w:val="00C36A7D"/>
    <w:rsid w:val="00C4164E"/>
    <w:rsid w:val="00C431C9"/>
    <w:rsid w:val="00C46C56"/>
    <w:rsid w:val="00C4774C"/>
    <w:rsid w:val="00C51FFD"/>
    <w:rsid w:val="00C56578"/>
    <w:rsid w:val="00C56E6F"/>
    <w:rsid w:val="00C57EA6"/>
    <w:rsid w:val="00C61EE2"/>
    <w:rsid w:val="00C62AD7"/>
    <w:rsid w:val="00C637D7"/>
    <w:rsid w:val="00C647A4"/>
    <w:rsid w:val="00C650B8"/>
    <w:rsid w:val="00C73F1F"/>
    <w:rsid w:val="00C7704A"/>
    <w:rsid w:val="00C771F7"/>
    <w:rsid w:val="00C800D8"/>
    <w:rsid w:val="00C80E70"/>
    <w:rsid w:val="00C81670"/>
    <w:rsid w:val="00C82236"/>
    <w:rsid w:val="00C8236B"/>
    <w:rsid w:val="00C8340E"/>
    <w:rsid w:val="00C84250"/>
    <w:rsid w:val="00C84753"/>
    <w:rsid w:val="00C857A2"/>
    <w:rsid w:val="00C908CB"/>
    <w:rsid w:val="00C90C70"/>
    <w:rsid w:val="00C912FA"/>
    <w:rsid w:val="00C95B65"/>
    <w:rsid w:val="00C96C34"/>
    <w:rsid w:val="00C96C63"/>
    <w:rsid w:val="00CA00F9"/>
    <w:rsid w:val="00CA1DE2"/>
    <w:rsid w:val="00CA1F07"/>
    <w:rsid w:val="00CA5357"/>
    <w:rsid w:val="00CA56BE"/>
    <w:rsid w:val="00CA611A"/>
    <w:rsid w:val="00CB2CCA"/>
    <w:rsid w:val="00CB3CB9"/>
    <w:rsid w:val="00CB575D"/>
    <w:rsid w:val="00CC1604"/>
    <w:rsid w:val="00CC1645"/>
    <w:rsid w:val="00CC1A81"/>
    <w:rsid w:val="00CC1AD1"/>
    <w:rsid w:val="00CC240E"/>
    <w:rsid w:val="00CC2B1A"/>
    <w:rsid w:val="00CC2D23"/>
    <w:rsid w:val="00CC4058"/>
    <w:rsid w:val="00CC41AC"/>
    <w:rsid w:val="00CC4AAB"/>
    <w:rsid w:val="00CC4D40"/>
    <w:rsid w:val="00CC4EF1"/>
    <w:rsid w:val="00CC60BC"/>
    <w:rsid w:val="00CC612E"/>
    <w:rsid w:val="00CC6AE9"/>
    <w:rsid w:val="00CC73DA"/>
    <w:rsid w:val="00CC764A"/>
    <w:rsid w:val="00CC7DD8"/>
    <w:rsid w:val="00CD078E"/>
    <w:rsid w:val="00CD1052"/>
    <w:rsid w:val="00CD15D5"/>
    <w:rsid w:val="00CD541D"/>
    <w:rsid w:val="00CD6811"/>
    <w:rsid w:val="00CD69FB"/>
    <w:rsid w:val="00CD6FD1"/>
    <w:rsid w:val="00CE16D4"/>
    <w:rsid w:val="00CE224C"/>
    <w:rsid w:val="00CE2C86"/>
    <w:rsid w:val="00CE3345"/>
    <w:rsid w:val="00CE58B8"/>
    <w:rsid w:val="00CE7546"/>
    <w:rsid w:val="00CF0886"/>
    <w:rsid w:val="00CF3844"/>
    <w:rsid w:val="00CF431E"/>
    <w:rsid w:val="00CF4441"/>
    <w:rsid w:val="00CF4B6A"/>
    <w:rsid w:val="00CF60BD"/>
    <w:rsid w:val="00CF7744"/>
    <w:rsid w:val="00D000CC"/>
    <w:rsid w:val="00D01551"/>
    <w:rsid w:val="00D01957"/>
    <w:rsid w:val="00D02870"/>
    <w:rsid w:val="00D058EC"/>
    <w:rsid w:val="00D05A20"/>
    <w:rsid w:val="00D163A8"/>
    <w:rsid w:val="00D21E6A"/>
    <w:rsid w:val="00D228FF"/>
    <w:rsid w:val="00D22E30"/>
    <w:rsid w:val="00D22F75"/>
    <w:rsid w:val="00D24093"/>
    <w:rsid w:val="00D2485C"/>
    <w:rsid w:val="00D24B32"/>
    <w:rsid w:val="00D27661"/>
    <w:rsid w:val="00D315A0"/>
    <w:rsid w:val="00D31BA5"/>
    <w:rsid w:val="00D33725"/>
    <w:rsid w:val="00D36961"/>
    <w:rsid w:val="00D36A3C"/>
    <w:rsid w:val="00D371E4"/>
    <w:rsid w:val="00D376DF"/>
    <w:rsid w:val="00D401BD"/>
    <w:rsid w:val="00D41191"/>
    <w:rsid w:val="00D4298C"/>
    <w:rsid w:val="00D436BE"/>
    <w:rsid w:val="00D43ECA"/>
    <w:rsid w:val="00D45313"/>
    <w:rsid w:val="00D47941"/>
    <w:rsid w:val="00D47DCD"/>
    <w:rsid w:val="00D50642"/>
    <w:rsid w:val="00D52755"/>
    <w:rsid w:val="00D52881"/>
    <w:rsid w:val="00D53D1F"/>
    <w:rsid w:val="00D54A86"/>
    <w:rsid w:val="00D5670A"/>
    <w:rsid w:val="00D604D2"/>
    <w:rsid w:val="00D655E9"/>
    <w:rsid w:val="00D658F2"/>
    <w:rsid w:val="00D65BEA"/>
    <w:rsid w:val="00D675FE"/>
    <w:rsid w:val="00D67955"/>
    <w:rsid w:val="00D67B74"/>
    <w:rsid w:val="00D70728"/>
    <w:rsid w:val="00D71589"/>
    <w:rsid w:val="00D72A17"/>
    <w:rsid w:val="00D73FCA"/>
    <w:rsid w:val="00D753DA"/>
    <w:rsid w:val="00D76507"/>
    <w:rsid w:val="00D76592"/>
    <w:rsid w:val="00D801ED"/>
    <w:rsid w:val="00D8284B"/>
    <w:rsid w:val="00D85768"/>
    <w:rsid w:val="00D85987"/>
    <w:rsid w:val="00D85D7E"/>
    <w:rsid w:val="00D87D58"/>
    <w:rsid w:val="00D92624"/>
    <w:rsid w:val="00D92882"/>
    <w:rsid w:val="00D92F11"/>
    <w:rsid w:val="00D9302B"/>
    <w:rsid w:val="00D9577B"/>
    <w:rsid w:val="00D97FFE"/>
    <w:rsid w:val="00DA2B59"/>
    <w:rsid w:val="00DA2CBF"/>
    <w:rsid w:val="00DA3AAF"/>
    <w:rsid w:val="00DA573F"/>
    <w:rsid w:val="00DA747D"/>
    <w:rsid w:val="00DB1FB6"/>
    <w:rsid w:val="00DB24D5"/>
    <w:rsid w:val="00DB48A6"/>
    <w:rsid w:val="00DB5157"/>
    <w:rsid w:val="00DB60BC"/>
    <w:rsid w:val="00DB6B84"/>
    <w:rsid w:val="00DB7141"/>
    <w:rsid w:val="00DB7455"/>
    <w:rsid w:val="00DB78FA"/>
    <w:rsid w:val="00DC1843"/>
    <w:rsid w:val="00DC2D44"/>
    <w:rsid w:val="00DC2F38"/>
    <w:rsid w:val="00DD29D4"/>
    <w:rsid w:val="00DD3C37"/>
    <w:rsid w:val="00DD6684"/>
    <w:rsid w:val="00DD6A9D"/>
    <w:rsid w:val="00DD6BFB"/>
    <w:rsid w:val="00DE168B"/>
    <w:rsid w:val="00DE1F2A"/>
    <w:rsid w:val="00DE5BBC"/>
    <w:rsid w:val="00DE64C8"/>
    <w:rsid w:val="00DE68F0"/>
    <w:rsid w:val="00DE737F"/>
    <w:rsid w:val="00DF0BE7"/>
    <w:rsid w:val="00DF1379"/>
    <w:rsid w:val="00DF1A52"/>
    <w:rsid w:val="00DF1B6E"/>
    <w:rsid w:val="00DF40FC"/>
    <w:rsid w:val="00DF487F"/>
    <w:rsid w:val="00DF4936"/>
    <w:rsid w:val="00DF57BA"/>
    <w:rsid w:val="00DF6EA8"/>
    <w:rsid w:val="00DF75D0"/>
    <w:rsid w:val="00DF7B09"/>
    <w:rsid w:val="00E00882"/>
    <w:rsid w:val="00E0154F"/>
    <w:rsid w:val="00E049A6"/>
    <w:rsid w:val="00E0617E"/>
    <w:rsid w:val="00E127BB"/>
    <w:rsid w:val="00E13B01"/>
    <w:rsid w:val="00E17E0D"/>
    <w:rsid w:val="00E202C7"/>
    <w:rsid w:val="00E20951"/>
    <w:rsid w:val="00E220C4"/>
    <w:rsid w:val="00E23222"/>
    <w:rsid w:val="00E26440"/>
    <w:rsid w:val="00E303F3"/>
    <w:rsid w:val="00E3088A"/>
    <w:rsid w:val="00E31398"/>
    <w:rsid w:val="00E33276"/>
    <w:rsid w:val="00E3334E"/>
    <w:rsid w:val="00E343DE"/>
    <w:rsid w:val="00E36099"/>
    <w:rsid w:val="00E3696B"/>
    <w:rsid w:val="00E378EF"/>
    <w:rsid w:val="00E37EC3"/>
    <w:rsid w:val="00E43EED"/>
    <w:rsid w:val="00E44876"/>
    <w:rsid w:val="00E459B1"/>
    <w:rsid w:val="00E5186A"/>
    <w:rsid w:val="00E52343"/>
    <w:rsid w:val="00E543FC"/>
    <w:rsid w:val="00E55CE9"/>
    <w:rsid w:val="00E57CB6"/>
    <w:rsid w:val="00E604E1"/>
    <w:rsid w:val="00E6124C"/>
    <w:rsid w:val="00E642C3"/>
    <w:rsid w:val="00E65C6D"/>
    <w:rsid w:val="00E65F34"/>
    <w:rsid w:val="00E6743B"/>
    <w:rsid w:val="00E67C71"/>
    <w:rsid w:val="00E706F6"/>
    <w:rsid w:val="00E73BCD"/>
    <w:rsid w:val="00E74239"/>
    <w:rsid w:val="00E75CAC"/>
    <w:rsid w:val="00E75DCE"/>
    <w:rsid w:val="00E80C28"/>
    <w:rsid w:val="00E8165A"/>
    <w:rsid w:val="00E820AB"/>
    <w:rsid w:val="00E85197"/>
    <w:rsid w:val="00E9091F"/>
    <w:rsid w:val="00E91FB1"/>
    <w:rsid w:val="00E95CF2"/>
    <w:rsid w:val="00E978B1"/>
    <w:rsid w:val="00EA137F"/>
    <w:rsid w:val="00EA26E5"/>
    <w:rsid w:val="00EA2ADA"/>
    <w:rsid w:val="00EA2DEC"/>
    <w:rsid w:val="00EA36EF"/>
    <w:rsid w:val="00EA53EC"/>
    <w:rsid w:val="00EA7CE9"/>
    <w:rsid w:val="00EA7D3F"/>
    <w:rsid w:val="00EB1855"/>
    <w:rsid w:val="00EB2243"/>
    <w:rsid w:val="00EB2622"/>
    <w:rsid w:val="00EB3413"/>
    <w:rsid w:val="00EB4999"/>
    <w:rsid w:val="00EB54F6"/>
    <w:rsid w:val="00EB62D2"/>
    <w:rsid w:val="00EB7357"/>
    <w:rsid w:val="00EC2EB1"/>
    <w:rsid w:val="00EC516D"/>
    <w:rsid w:val="00EC6203"/>
    <w:rsid w:val="00EC799B"/>
    <w:rsid w:val="00ED01D5"/>
    <w:rsid w:val="00ED0EAD"/>
    <w:rsid w:val="00ED2F39"/>
    <w:rsid w:val="00ED44B8"/>
    <w:rsid w:val="00ED544D"/>
    <w:rsid w:val="00ED6FA0"/>
    <w:rsid w:val="00ED6FF0"/>
    <w:rsid w:val="00EE0238"/>
    <w:rsid w:val="00EE1111"/>
    <w:rsid w:val="00EE1C18"/>
    <w:rsid w:val="00EE4448"/>
    <w:rsid w:val="00EE4BD7"/>
    <w:rsid w:val="00EE4CB9"/>
    <w:rsid w:val="00EE61E5"/>
    <w:rsid w:val="00EE700F"/>
    <w:rsid w:val="00EE742B"/>
    <w:rsid w:val="00EF034B"/>
    <w:rsid w:val="00EF0EB4"/>
    <w:rsid w:val="00EF212B"/>
    <w:rsid w:val="00EF2865"/>
    <w:rsid w:val="00EF6B60"/>
    <w:rsid w:val="00F016FC"/>
    <w:rsid w:val="00F018EC"/>
    <w:rsid w:val="00F04E0D"/>
    <w:rsid w:val="00F05931"/>
    <w:rsid w:val="00F05BFB"/>
    <w:rsid w:val="00F069D3"/>
    <w:rsid w:val="00F06E85"/>
    <w:rsid w:val="00F07D93"/>
    <w:rsid w:val="00F100D6"/>
    <w:rsid w:val="00F123AE"/>
    <w:rsid w:val="00F133CC"/>
    <w:rsid w:val="00F1443D"/>
    <w:rsid w:val="00F14777"/>
    <w:rsid w:val="00F163FE"/>
    <w:rsid w:val="00F16B96"/>
    <w:rsid w:val="00F17246"/>
    <w:rsid w:val="00F20448"/>
    <w:rsid w:val="00F22068"/>
    <w:rsid w:val="00F27D21"/>
    <w:rsid w:val="00F322AC"/>
    <w:rsid w:val="00F323B2"/>
    <w:rsid w:val="00F33311"/>
    <w:rsid w:val="00F34915"/>
    <w:rsid w:val="00F35D77"/>
    <w:rsid w:val="00F379B6"/>
    <w:rsid w:val="00F40E15"/>
    <w:rsid w:val="00F435F4"/>
    <w:rsid w:val="00F44A89"/>
    <w:rsid w:val="00F45E9C"/>
    <w:rsid w:val="00F4708C"/>
    <w:rsid w:val="00F478CF"/>
    <w:rsid w:val="00F47D21"/>
    <w:rsid w:val="00F47E29"/>
    <w:rsid w:val="00F517E6"/>
    <w:rsid w:val="00F51B00"/>
    <w:rsid w:val="00F52030"/>
    <w:rsid w:val="00F535AE"/>
    <w:rsid w:val="00F53B43"/>
    <w:rsid w:val="00F53E68"/>
    <w:rsid w:val="00F559D3"/>
    <w:rsid w:val="00F56285"/>
    <w:rsid w:val="00F5629D"/>
    <w:rsid w:val="00F56720"/>
    <w:rsid w:val="00F57F69"/>
    <w:rsid w:val="00F60C01"/>
    <w:rsid w:val="00F645AF"/>
    <w:rsid w:val="00F65A35"/>
    <w:rsid w:val="00F6616E"/>
    <w:rsid w:val="00F663E0"/>
    <w:rsid w:val="00F663FF"/>
    <w:rsid w:val="00F66DFD"/>
    <w:rsid w:val="00F67EEB"/>
    <w:rsid w:val="00F721FB"/>
    <w:rsid w:val="00F72FF9"/>
    <w:rsid w:val="00F746E1"/>
    <w:rsid w:val="00F76A2A"/>
    <w:rsid w:val="00F779C9"/>
    <w:rsid w:val="00F77F28"/>
    <w:rsid w:val="00F82A56"/>
    <w:rsid w:val="00F82C6E"/>
    <w:rsid w:val="00F85FD6"/>
    <w:rsid w:val="00F86B0D"/>
    <w:rsid w:val="00F908AC"/>
    <w:rsid w:val="00F91010"/>
    <w:rsid w:val="00F91AA7"/>
    <w:rsid w:val="00F91B79"/>
    <w:rsid w:val="00F939BB"/>
    <w:rsid w:val="00F94003"/>
    <w:rsid w:val="00F958DC"/>
    <w:rsid w:val="00F975C9"/>
    <w:rsid w:val="00FA0283"/>
    <w:rsid w:val="00FA1C5B"/>
    <w:rsid w:val="00FA296B"/>
    <w:rsid w:val="00FA3823"/>
    <w:rsid w:val="00FA48DB"/>
    <w:rsid w:val="00FA4FF4"/>
    <w:rsid w:val="00FA65BE"/>
    <w:rsid w:val="00FA6716"/>
    <w:rsid w:val="00FB08E6"/>
    <w:rsid w:val="00FB3A59"/>
    <w:rsid w:val="00FB3A8E"/>
    <w:rsid w:val="00FB475D"/>
    <w:rsid w:val="00FB49ED"/>
    <w:rsid w:val="00FB51DD"/>
    <w:rsid w:val="00FB77B8"/>
    <w:rsid w:val="00FC06F8"/>
    <w:rsid w:val="00FC1DF3"/>
    <w:rsid w:val="00FC2BA3"/>
    <w:rsid w:val="00FC32A8"/>
    <w:rsid w:val="00FC5988"/>
    <w:rsid w:val="00FC61F6"/>
    <w:rsid w:val="00FC67A0"/>
    <w:rsid w:val="00FD0EDA"/>
    <w:rsid w:val="00FD1727"/>
    <w:rsid w:val="00FD1F7D"/>
    <w:rsid w:val="00FD2432"/>
    <w:rsid w:val="00FD289B"/>
    <w:rsid w:val="00FD2AFE"/>
    <w:rsid w:val="00FD7633"/>
    <w:rsid w:val="00FD77DC"/>
    <w:rsid w:val="00FE04E2"/>
    <w:rsid w:val="00FE118B"/>
    <w:rsid w:val="00FE38C6"/>
    <w:rsid w:val="00FE450C"/>
    <w:rsid w:val="00FE655D"/>
    <w:rsid w:val="00FE6CC2"/>
    <w:rsid w:val="00FE7CE4"/>
    <w:rsid w:val="00FF0E2B"/>
    <w:rsid w:val="00FF4719"/>
    <w:rsid w:val="00FF551F"/>
    <w:rsid w:val="0763543D"/>
    <w:rsid w:val="0934645D"/>
    <w:rsid w:val="0A5D59FA"/>
    <w:rsid w:val="0AF0B68E"/>
    <w:rsid w:val="0D80EB29"/>
    <w:rsid w:val="105C4F60"/>
    <w:rsid w:val="1142A4C3"/>
    <w:rsid w:val="118E295E"/>
    <w:rsid w:val="11B973E4"/>
    <w:rsid w:val="1221CFC1"/>
    <w:rsid w:val="171150D1"/>
    <w:rsid w:val="17748A71"/>
    <w:rsid w:val="18308E3F"/>
    <w:rsid w:val="1BF74524"/>
    <w:rsid w:val="1D73AACF"/>
    <w:rsid w:val="1E8C1821"/>
    <w:rsid w:val="1EB73C93"/>
    <w:rsid w:val="206A3AF5"/>
    <w:rsid w:val="20CC5D22"/>
    <w:rsid w:val="2296B054"/>
    <w:rsid w:val="2403BFC7"/>
    <w:rsid w:val="2518343E"/>
    <w:rsid w:val="25BE531E"/>
    <w:rsid w:val="2717CD5B"/>
    <w:rsid w:val="29134E15"/>
    <w:rsid w:val="2D80C267"/>
    <w:rsid w:val="33E86187"/>
    <w:rsid w:val="36E3801C"/>
    <w:rsid w:val="376079F7"/>
    <w:rsid w:val="3F3556CC"/>
    <w:rsid w:val="40E9C47A"/>
    <w:rsid w:val="43F44742"/>
    <w:rsid w:val="44CF88B4"/>
    <w:rsid w:val="46484763"/>
    <w:rsid w:val="485CEC5A"/>
    <w:rsid w:val="493071A1"/>
    <w:rsid w:val="4A60443C"/>
    <w:rsid w:val="4BD2D5D8"/>
    <w:rsid w:val="4E1AFED1"/>
    <w:rsid w:val="4FDC9745"/>
    <w:rsid w:val="50821109"/>
    <w:rsid w:val="53E8C930"/>
    <w:rsid w:val="5B8355BB"/>
    <w:rsid w:val="5C31CD29"/>
    <w:rsid w:val="5CB483BD"/>
    <w:rsid w:val="5CCA200F"/>
    <w:rsid w:val="5E984939"/>
    <w:rsid w:val="61B5EF5F"/>
    <w:rsid w:val="698DC1DA"/>
    <w:rsid w:val="69AECD8D"/>
    <w:rsid w:val="6B3AF1C8"/>
    <w:rsid w:val="6E97DF95"/>
    <w:rsid w:val="6EF865DB"/>
    <w:rsid w:val="7092DD40"/>
    <w:rsid w:val="71DC6540"/>
    <w:rsid w:val="71DDA073"/>
    <w:rsid w:val="733B45B4"/>
    <w:rsid w:val="74A6A1EE"/>
    <w:rsid w:val="766DFDF5"/>
    <w:rsid w:val="7757A654"/>
    <w:rsid w:val="7A4D974F"/>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C828DF73-DE0C-42A1-9074-8BC082C0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CC1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7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C1AD1"/>
    <w:pPr>
      <w:keepNext/>
      <w:keepLines/>
      <w:spacing w:before="220" w:after="40"/>
      <w:outlineLvl w:val="4"/>
    </w:pPr>
    <w:rPr>
      <w:rFonts w:ascii="Calibri" w:eastAsia="Calibri" w:hAnsi="Calibri" w:cs="Calibri"/>
      <w:b/>
      <w:lang w:val="en-GB"/>
    </w:rPr>
  </w:style>
  <w:style w:type="paragraph" w:styleId="Heading6">
    <w:name w:val="heading 6"/>
    <w:basedOn w:val="Normal"/>
    <w:next w:val="Normal"/>
    <w:link w:val="Heading6Char"/>
    <w:uiPriority w:val="9"/>
    <w:semiHidden/>
    <w:unhideWhenUsed/>
    <w:qFormat/>
    <w:rsid w:val="00CC1AD1"/>
    <w:pPr>
      <w:keepNext/>
      <w:keepLines/>
      <w:spacing w:before="200" w:after="40"/>
      <w:outlineLvl w:val="5"/>
    </w:pPr>
    <w:rPr>
      <w:rFonts w:ascii="Calibri" w:eastAsia="Calibri" w:hAnsi="Calibri" w:cs="Calibri"/>
      <w:b/>
      <w:sz w:val="20"/>
      <w:szCs w:val="20"/>
      <w:lang w:val="en-GB"/>
    </w:rPr>
  </w:style>
  <w:style w:type="paragraph" w:styleId="Heading7">
    <w:name w:val="heading 7"/>
    <w:basedOn w:val="Normal"/>
    <w:next w:val="Normal"/>
    <w:link w:val="Heading7Char"/>
    <w:uiPriority w:val="9"/>
    <w:semiHidden/>
    <w:unhideWhenUsed/>
    <w:qFormat/>
    <w:rsid w:val="00CC1AD1"/>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C1AD1"/>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C1AD1"/>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0B480F"/>
    <w:pPr>
      <w:ind w:left="720"/>
      <w:contextualSpacing/>
    </w:pPr>
  </w:style>
  <w:style w:type="paragraph" w:styleId="CommentText">
    <w:name w:val="annotation text"/>
    <w:basedOn w:val="Normal"/>
    <w:link w:val="CommentTextChar"/>
    <w:uiPriority w:val="99"/>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unhideWhenUsed/>
    <w:rsid w:val="000B480F"/>
    <w:rPr>
      <w:sz w:val="16"/>
      <w:szCs w:val="16"/>
    </w:rPr>
  </w:style>
  <w:style w:type="paragraph" w:styleId="FootnoteText">
    <w:name w:val="footnote text"/>
    <w:basedOn w:val="Normal"/>
    <w:link w:val="FootnoteTextChar"/>
    <w:uiPriority w:val="99"/>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uiPriority w:val="39"/>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Heading4Char">
    <w:name w:val="Heading 4 Char"/>
    <w:basedOn w:val="DefaultParagraphFont"/>
    <w:link w:val="Heading4"/>
    <w:uiPriority w:val="9"/>
    <w:rsid w:val="00B837AB"/>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link w:val="LightGrid-Accent31Char"/>
    <w:uiPriority w:val="34"/>
    <w:qFormat/>
    <w:rsid w:val="000C0BBF"/>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0C0BBF"/>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0C0BBF"/>
    <w:rPr>
      <w:rFonts w:ascii="Times New Roman" w:eastAsia="Times New Roman" w:hAnsi="Times New Roman" w:cs="Times New Roman"/>
      <w:sz w:val="24"/>
      <w:szCs w:val="24"/>
    </w:rPr>
  </w:style>
  <w:style w:type="character" w:customStyle="1" w:styleId="Style3Char">
    <w:name w:val="Style3 Char"/>
    <w:basedOn w:val="LightGrid-Accent31Char"/>
    <w:link w:val="Style3"/>
    <w:rsid w:val="000C0BBF"/>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9D1C6A"/>
  </w:style>
  <w:style w:type="table" w:customStyle="1" w:styleId="TableGrid9">
    <w:name w:val="Table Grid9"/>
    <w:basedOn w:val="TableNormal"/>
    <w:next w:val="TableGrid"/>
    <w:uiPriority w:val="39"/>
    <w:rsid w:val="00940D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001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062BE"/>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3062BE"/>
    <w:rPr>
      <w:rFonts w:ascii="Times New Roman" w:hAnsi="Times New Roman" w:cs="Times New Roman"/>
      <w:sz w:val="20"/>
      <w:szCs w:val="20"/>
    </w:rPr>
  </w:style>
  <w:style w:type="paragraph" w:styleId="Title">
    <w:name w:val="Title"/>
    <w:basedOn w:val="Normal"/>
    <w:next w:val="Normal"/>
    <w:link w:val="TitleChar"/>
    <w:uiPriority w:val="10"/>
    <w:qFormat/>
    <w:rsid w:val="003062BE"/>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3062BE"/>
    <w:rPr>
      <w:rFonts w:ascii="Times New Roman" w:hAnsi="Times New Roman" w:cs="Times New Roman"/>
      <w:b/>
      <w:bCs/>
      <w:sz w:val="40"/>
      <w:szCs w:val="40"/>
    </w:rPr>
  </w:style>
  <w:style w:type="paragraph" w:customStyle="1" w:styleId="Default">
    <w:name w:val="Default"/>
    <w:rsid w:val="00754642"/>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CC1A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C1AD1"/>
    <w:rPr>
      <w:rFonts w:ascii="Calibri" w:eastAsia="Calibri" w:hAnsi="Calibri" w:cs="Calibri"/>
      <w:b/>
      <w:lang w:val="en-GB"/>
    </w:rPr>
  </w:style>
  <w:style w:type="character" w:customStyle="1" w:styleId="Heading6Char">
    <w:name w:val="Heading 6 Char"/>
    <w:basedOn w:val="DefaultParagraphFont"/>
    <w:link w:val="Heading6"/>
    <w:uiPriority w:val="9"/>
    <w:semiHidden/>
    <w:rsid w:val="00CC1AD1"/>
    <w:rPr>
      <w:rFonts w:ascii="Calibri" w:eastAsia="Calibri" w:hAnsi="Calibri" w:cs="Calibri"/>
      <w:b/>
      <w:sz w:val="20"/>
      <w:szCs w:val="20"/>
      <w:lang w:val="en-GB"/>
    </w:rPr>
  </w:style>
  <w:style w:type="character" w:customStyle="1" w:styleId="Heading7Char">
    <w:name w:val="Heading 7 Char"/>
    <w:basedOn w:val="DefaultParagraphFont"/>
    <w:link w:val="Heading7"/>
    <w:uiPriority w:val="9"/>
    <w:semiHidden/>
    <w:rsid w:val="00CC1AD1"/>
    <w:rPr>
      <w:rFonts w:eastAsiaTheme="minorEastAsia"/>
      <w:sz w:val="24"/>
      <w:szCs w:val="24"/>
    </w:rPr>
  </w:style>
  <w:style w:type="character" w:customStyle="1" w:styleId="Heading8Char">
    <w:name w:val="Heading 8 Char"/>
    <w:basedOn w:val="DefaultParagraphFont"/>
    <w:link w:val="Heading8"/>
    <w:uiPriority w:val="9"/>
    <w:semiHidden/>
    <w:rsid w:val="00CC1AD1"/>
    <w:rPr>
      <w:rFonts w:eastAsiaTheme="minorEastAsia"/>
      <w:i/>
      <w:iCs/>
      <w:sz w:val="24"/>
      <w:szCs w:val="24"/>
    </w:rPr>
  </w:style>
  <w:style w:type="character" w:customStyle="1" w:styleId="Heading9Char">
    <w:name w:val="Heading 9 Char"/>
    <w:basedOn w:val="DefaultParagraphFont"/>
    <w:link w:val="Heading9"/>
    <w:uiPriority w:val="9"/>
    <w:semiHidden/>
    <w:rsid w:val="00CC1AD1"/>
    <w:rPr>
      <w:rFonts w:asciiTheme="majorHAnsi" w:eastAsiaTheme="majorEastAsia" w:hAnsiTheme="majorHAnsi" w:cstheme="majorBidi"/>
    </w:rPr>
  </w:style>
  <w:style w:type="numbering" w:customStyle="1" w:styleId="NoList2">
    <w:name w:val="No List2"/>
    <w:next w:val="NoList"/>
    <w:uiPriority w:val="99"/>
    <w:semiHidden/>
    <w:unhideWhenUsed/>
    <w:rsid w:val="00CC1AD1"/>
  </w:style>
  <w:style w:type="table" w:customStyle="1" w:styleId="GridTable4-Accent51">
    <w:name w:val="Grid Table 4 - Accent 51"/>
    <w:basedOn w:val="TableNormal"/>
    <w:next w:val="GridTable4-Accent5"/>
    <w:uiPriority w:val="49"/>
    <w:rsid w:val="00CC1AD1"/>
    <w:pPr>
      <w:spacing w:after="0" w:line="240" w:lineRule="auto"/>
    </w:pPr>
    <w:rPr>
      <w:rFonts w:ascii="Calibri" w:eastAsia="Calibri" w:hAnsi="Calibri" w:cs="Calibri"/>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11">
    <w:name w:val="No List11"/>
    <w:next w:val="NoList"/>
    <w:uiPriority w:val="99"/>
    <w:semiHidden/>
    <w:unhideWhenUsed/>
    <w:rsid w:val="00CC1AD1"/>
  </w:style>
  <w:style w:type="table" w:customStyle="1" w:styleId="TableGrid1">
    <w:name w:val="TableGrid1"/>
    <w:rsid w:val="00CC1AD1"/>
    <w:pPr>
      <w:spacing w:after="0" w:line="240" w:lineRule="auto"/>
    </w:pPr>
    <w:rPr>
      <w:rFonts w:ascii="Calibri" w:eastAsiaTheme="minorEastAsia" w:hAnsi="Calibri" w:cs="Calibri"/>
      <w:lang w:val="en-GB"/>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CC1AD1"/>
    <w:pPr>
      <w:keepNext/>
      <w:keepLines/>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uiPriority w:val="11"/>
    <w:rsid w:val="00CC1AD1"/>
    <w:rPr>
      <w:rFonts w:ascii="Georgia" w:eastAsia="Georgia" w:hAnsi="Georgia" w:cs="Georgia"/>
      <w:i/>
      <w:color w:val="666666"/>
      <w:sz w:val="48"/>
      <w:szCs w:val="48"/>
      <w:lang w:val="en-GB"/>
    </w:rPr>
  </w:style>
  <w:style w:type="table" w:customStyle="1" w:styleId="TableStyle-Top">
    <w:name w:val="Table Style - Top"/>
    <w:basedOn w:val="TableNormal"/>
    <w:uiPriority w:val="99"/>
    <w:rsid w:val="00CC1AD1"/>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CC1A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1AD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CC1AD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CC1AD1"/>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CC1AD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CC1AD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CC1AD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CC1AD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CC1AD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CC1AD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CC1AD1"/>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CC1AD1"/>
    <w:pPr>
      <w:numPr>
        <w:numId w:val="32"/>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CC1AD1"/>
    <w:pPr>
      <w:numPr>
        <w:numId w:val="4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CC1AD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CC1AD1"/>
    <w:rPr>
      <w:rFonts w:ascii="Calibri" w:eastAsia="Calibri" w:hAnsi="Calibri" w:cs="Times New Roman"/>
    </w:rPr>
  </w:style>
  <w:style w:type="paragraph" w:styleId="Index4">
    <w:name w:val="index 4"/>
    <w:basedOn w:val="Normal"/>
    <w:next w:val="Normal"/>
    <w:autoRedefine/>
    <w:uiPriority w:val="99"/>
    <w:unhideWhenUsed/>
    <w:rsid w:val="00CC1AD1"/>
    <w:pPr>
      <w:ind w:left="880" w:hanging="220"/>
    </w:pPr>
    <w:rPr>
      <w:rFonts w:ascii="Calibri" w:eastAsia="Calibri" w:hAnsi="Calibri" w:cs="Times New Roman"/>
    </w:rPr>
  </w:style>
  <w:style w:type="paragraph" w:customStyle="1" w:styleId="p1">
    <w:name w:val="p1"/>
    <w:basedOn w:val="Normal"/>
    <w:rsid w:val="00CC1AD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CC1AD1"/>
  </w:style>
  <w:style w:type="paragraph" w:styleId="ListNumber2">
    <w:name w:val="List Number 2"/>
    <w:basedOn w:val="ListNumber"/>
    <w:autoRedefine/>
    <w:uiPriority w:val="99"/>
    <w:unhideWhenUsed/>
    <w:qFormat/>
    <w:rsid w:val="00CC1AD1"/>
    <w:pPr>
      <w:numPr>
        <w:numId w:val="36"/>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CC1AD1"/>
    <w:pPr>
      <w:numPr>
        <w:numId w:val="35"/>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CC1AD1"/>
    <w:pPr>
      <w:numPr>
        <w:numId w:val="39"/>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CC1AD1"/>
    <w:pPr>
      <w:numPr>
        <w:numId w:val="34"/>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CC1AD1"/>
    <w:pPr>
      <w:numPr>
        <w:numId w:val="38"/>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CC1AD1"/>
    <w:pPr>
      <w:numPr>
        <w:numId w:val="33"/>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CC1AD1"/>
    <w:pPr>
      <w:numPr>
        <w:numId w:val="37"/>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CC1AD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CC1AD1"/>
    <w:rPr>
      <w:rFonts w:ascii="Calibri" w:eastAsia="Calibri" w:hAnsi="Calibri" w:cs="Times New Roman"/>
      <w:i/>
      <w:iCs/>
      <w:color w:val="404040" w:themeColor="text1" w:themeTint="BF"/>
      <w:shd w:val="clear" w:color="auto" w:fill="F2F2F2" w:themeFill="background1" w:themeFillShade="F2"/>
    </w:rPr>
  </w:style>
  <w:style w:type="character" w:styleId="FollowedHyperlink">
    <w:name w:val="FollowedHyperlink"/>
    <w:basedOn w:val="DefaultParagraphFont"/>
    <w:uiPriority w:val="99"/>
    <w:semiHidden/>
    <w:unhideWhenUsed/>
    <w:rsid w:val="00CC1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 w:id="15444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ly.kale@unwomen.org" TargetMode="External"/><Relationship Id="rId18" Type="http://schemas.openxmlformats.org/officeDocument/2006/relationships/hyperlink" Target="mailto:ethicsoffice@u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nwomen.zoom.us/s/92577130763" TargetMode="External"/><Relationship Id="rId17"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yperlink" Target="https://unwomen.sharepoint.com/management/POM/POM%20Chapters/ContractandProcurementChap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9380a1f2428c8f410c26bf5e4990fecf">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3f5e73b5c61379256ef997b6b1b9e053"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Business Transformation"/>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HQ"/>
          <xsd:enumeration value="Programme Support and Management Unit"/>
          <xsd:enumeration value="Research and Data Section HQ"/>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LF_Topic xmlns="a15e0e0f-4f4a-4916-abd0-83d6a9ed727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DBFE1F12-CBC3-4232-8492-8CB56C351B60}">
  <ds:schemaRefs>
    <ds:schemaRef ds:uri="http://schemas.microsoft.com/sharepoint/events"/>
  </ds:schemaRefs>
</ds:datastoreItem>
</file>

<file path=customXml/itemProps3.xml><?xml version="1.0" encoding="utf-8"?>
<ds:datastoreItem xmlns:ds="http://schemas.openxmlformats.org/officeDocument/2006/customXml" ds:itemID="{4EADD5FC-2338-4D9E-A6CB-F287A9E48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09BD0B25-F0CB-4133-881D-083CC2E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18598</Words>
  <Characters>106010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124360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Fidelis Siruana Golu</cp:lastModifiedBy>
  <cp:revision>10</cp:revision>
  <cp:lastPrinted>2024-02-27T11:05:00Z</cp:lastPrinted>
  <dcterms:created xsi:type="dcterms:W3CDTF">2024-04-09T07:01:00Z</dcterms:created>
  <dcterms:modified xsi:type="dcterms:W3CDTF">2024-04-09T21:31:00Z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y fmtid="{D5CDD505-2E9C-101B-9397-08002B2CF9AE}" pid="4" name="LF_Topic">
    <vt:lpwstr>;#Programme;#</vt:lpwstr>
  </property>
  <property fmtid="{D5CDD505-2E9C-101B-9397-08002B2CF9AE}" pid="5" name="LF_Level">
    <vt:lpwstr>Level 4</vt:lpwstr>
  </property>
</Properties>
</file>