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A142" w14:textId="77777777" w:rsidR="0016446B" w:rsidRDefault="00C70394">
      <w:pPr>
        <w:jc w:val="left"/>
        <w:rPr>
          <w:rFonts w:ascii="Avenir" w:eastAsia="Avenir" w:hAnsi="Avenir" w:cs="Avenir"/>
          <w:color w:val="FFFFFF"/>
          <w:sz w:val="32"/>
          <w:szCs w:val="32"/>
        </w:rPr>
      </w:pPr>
      <w:r>
        <w:br w:type="page"/>
      </w:r>
      <w:r>
        <w:drawing>
          <wp:anchor distT="0" distB="0" distL="0" distR="0" simplePos="0" relativeHeight="251658240" behindDoc="1" locked="0" layoutInCell="1" hidden="0" allowOverlap="1" wp14:anchorId="74DDB6B0" wp14:editId="78B68687">
            <wp:simplePos x="0" y="0"/>
            <wp:positionH relativeFrom="column">
              <wp:posOffset>-685798</wp:posOffset>
            </wp:positionH>
            <wp:positionV relativeFrom="paragraph">
              <wp:posOffset>-885823</wp:posOffset>
            </wp:positionV>
            <wp:extent cx="7524426" cy="10643423"/>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7524426" cy="10643423"/>
                    </a:xfrm>
                    <a:prstGeom prst="rect">
                      <a:avLst/>
                    </a:prstGeom>
                    <a:ln/>
                  </pic:spPr>
                </pic:pic>
              </a:graphicData>
            </a:graphic>
          </wp:anchor>
        </w:drawing>
      </w:r>
    </w:p>
    <w:p w14:paraId="368414C1" w14:textId="77777777" w:rsidR="0016446B" w:rsidRDefault="00C70394">
      <w:pPr>
        <w:pStyle w:val="Title"/>
        <w:jc w:val="center"/>
        <w:rPr>
          <w:rFonts w:ascii="Avenir" w:eastAsia="Avenir" w:hAnsi="Avenir" w:cs="Avenir"/>
          <w:sz w:val="32"/>
          <w:szCs w:val="32"/>
        </w:rPr>
      </w:pPr>
      <w:r>
        <mc:AlternateContent>
          <mc:Choice Requires="wps">
            <w:drawing>
              <wp:anchor distT="0" distB="0" distL="0" distR="0" simplePos="0" relativeHeight="251658241" behindDoc="1" locked="0" layoutInCell="1" hidden="0" allowOverlap="1" wp14:anchorId="0D53EE58" wp14:editId="67EB5ED6">
                <wp:simplePos x="0" y="0"/>
                <wp:positionH relativeFrom="column">
                  <wp:posOffset>-685799</wp:posOffset>
                </wp:positionH>
                <wp:positionV relativeFrom="paragraph">
                  <wp:posOffset>292100</wp:posOffset>
                </wp:positionV>
                <wp:extent cx="7734300" cy="1981200"/>
                <wp:effectExtent l="0" t="0" r="0" b="0"/>
                <wp:wrapNone/>
                <wp:docPr id="8" name="Rectangle 8"/>
                <wp:cNvGraphicFramePr/>
                <a:graphic xmlns:a="http://schemas.openxmlformats.org/drawingml/2006/main">
                  <a:graphicData uri="http://schemas.microsoft.com/office/word/2010/wordprocessingShape">
                    <wps:wsp>
                      <wps:cNvSpPr/>
                      <wps:spPr>
                        <a:xfrm>
                          <a:off x="1488375" y="2798925"/>
                          <a:ext cx="7715250" cy="1962150"/>
                        </a:xfrm>
                        <a:prstGeom prst="rect">
                          <a:avLst/>
                        </a:prstGeom>
                        <a:solidFill>
                          <a:srgbClr val="52A852"/>
                        </a:solidFill>
                        <a:ln>
                          <a:noFill/>
                        </a:ln>
                      </wps:spPr>
                      <wps:txbx>
                        <w:txbxContent>
                          <w:p w14:paraId="25C07EEE" w14:textId="77777777" w:rsidR="0016446B" w:rsidRDefault="0016446B">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D53EE58" id="Rectangle 8" o:spid="_x0000_s1026" style="position:absolute;left:0;text-align:left;margin-left:-54pt;margin-top:23pt;width:609pt;height:156pt;z-index:-25165823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" fillcolor="#52a852" stroked="f">
                <v:textbox inset="2.53958mm,2.53958mm,2.53958mm,2.53958mm">
                  <w:txbxContent>
                    <w:p w14:paraId="25C07EEE" w14:textId="77777777" w:rsidR="0016446B" w:rsidRDefault="0016446B">
                      <w:pPr>
                        <w:jc w:val="left"/>
                        <w:textDirection w:val="btLr"/>
                      </w:pPr>
                    </w:p>
                  </w:txbxContent>
                </v:textbox>
              </v:rect>
            </w:pict>
          </mc:Fallback>
        </mc:AlternateContent>
      </w:r>
    </w:p>
    <w:p w14:paraId="041CF74D" w14:textId="77777777" w:rsidR="0016446B" w:rsidRDefault="0016446B">
      <w:pPr>
        <w:pStyle w:val="Title"/>
        <w:jc w:val="center"/>
        <w:rPr>
          <w:rFonts w:ascii="Avenir" w:eastAsia="Avenir" w:hAnsi="Avenir" w:cs="Avenir"/>
          <w:sz w:val="32"/>
          <w:szCs w:val="32"/>
        </w:rPr>
      </w:pPr>
    </w:p>
    <w:p w14:paraId="6647E783" w14:textId="77777777" w:rsidR="0016446B" w:rsidRDefault="0016446B">
      <w:pPr>
        <w:pStyle w:val="Title"/>
        <w:jc w:val="center"/>
        <w:rPr>
          <w:rFonts w:ascii="Avenir" w:eastAsia="Avenir" w:hAnsi="Avenir" w:cs="Avenir"/>
          <w:color w:val="FFFFFF"/>
          <w:sz w:val="32"/>
          <w:szCs w:val="32"/>
        </w:rPr>
      </w:pPr>
    </w:p>
    <w:p w14:paraId="6F8982AD" w14:textId="77777777" w:rsidR="0016446B" w:rsidRDefault="00C70394">
      <w:pPr>
        <w:pStyle w:val="Title"/>
        <w:spacing w:after="120"/>
        <w:jc w:val="center"/>
        <w:rPr>
          <w:rFonts w:ascii="Avenir" w:eastAsia="Avenir" w:hAnsi="Avenir" w:cs="Avenir"/>
          <w:b/>
          <w:color w:val="FFFFFF"/>
          <w:sz w:val="32"/>
          <w:szCs w:val="32"/>
        </w:rPr>
      </w:pPr>
      <w:r>
        <w:rPr>
          <w:rFonts w:ascii="Avenir" w:eastAsia="Avenir" w:hAnsi="Avenir" w:cs="Avenir"/>
          <w:b/>
          <w:color w:val="FFFFFF"/>
          <w:sz w:val="32"/>
          <w:szCs w:val="32"/>
        </w:rPr>
        <w:t xml:space="preserve">Concept Note on Online Training of Trainers (ToT) Programme  on Gender and Climate Change Adaptation and Resilience </w:t>
      </w:r>
    </w:p>
    <w:p w14:paraId="09670AE1" w14:textId="77777777" w:rsidR="0016446B" w:rsidRDefault="0016446B">
      <w:pPr>
        <w:spacing w:after="120"/>
        <w:rPr>
          <w:rFonts w:ascii="Avenir" w:eastAsia="Avenir" w:hAnsi="Avenir" w:cs="Avenir"/>
          <w:b/>
          <w:color w:val="FFFFFF"/>
          <w:sz w:val="20"/>
          <w:szCs w:val="20"/>
        </w:rPr>
      </w:pPr>
    </w:p>
    <w:p w14:paraId="51192018" w14:textId="77777777" w:rsidR="0016446B" w:rsidRDefault="00C70394">
      <w:pPr>
        <w:pStyle w:val="Title"/>
        <w:jc w:val="center"/>
        <w:rPr>
          <w:rFonts w:ascii="Avenir" w:eastAsia="Avenir" w:hAnsi="Avenir" w:cs="Avenir"/>
          <w:b/>
          <w:color w:val="FFFFFF"/>
          <w:sz w:val="32"/>
          <w:szCs w:val="32"/>
        </w:rPr>
      </w:pPr>
      <w:r>
        <w:rPr>
          <w:rFonts w:ascii="Avenir" w:eastAsia="Avenir" w:hAnsi="Avenir" w:cs="Avenir"/>
        </w:rPr>
        <w:t xml:space="preserve">     </w:t>
      </w:r>
    </w:p>
    <w:p w14:paraId="4BF12810" w14:textId="77777777" w:rsidR="0016446B" w:rsidRDefault="0016446B">
      <w:pPr>
        <w:pStyle w:val="Title"/>
        <w:jc w:val="center"/>
        <w:rPr>
          <w:rFonts w:ascii="Avenir" w:eastAsia="Avenir" w:hAnsi="Avenir" w:cs="Avenir"/>
          <w:color w:val="339933"/>
          <w:sz w:val="32"/>
          <w:szCs w:val="32"/>
        </w:rPr>
      </w:pPr>
    </w:p>
    <w:p w14:paraId="7D9AC480" w14:textId="77777777" w:rsidR="0016446B" w:rsidRDefault="00C70394">
      <w:pPr>
        <w:pStyle w:val="Title"/>
        <w:spacing w:after="120"/>
        <w:jc w:val="center"/>
        <w:rPr>
          <w:rFonts w:ascii="Avenir" w:eastAsia="Avenir" w:hAnsi="Avenir" w:cs="Avenir"/>
          <w:color w:val="339933"/>
          <w:sz w:val="32"/>
          <w:szCs w:val="32"/>
        </w:rPr>
      </w:pPr>
      <w:r>
        <w:rPr>
          <w:rFonts w:ascii="Avenir" w:eastAsia="Avenir" w:hAnsi="Avenir" w:cs="Avenir"/>
          <w:color w:val="339933"/>
          <w:sz w:val="32"/>
          <w:szCs w:val="32"/>
        </w:rPr>
        <w:t xml:space="preserve"> </w:t>
      </w:r>
    </w:p>
    <w:p w14:paraId="357168C6" w14:textId="77777777" w:rsidR="0016446B" w:rsidRDefault="00C70394">
      <w:pPr>
        <w:pStyle w:val="Heading1"/>
        <w:rPr>
          <w:rFonts w:ascii="Avenir" w:eastAsia="Avenir" w:hAnsi="Avenir" w:cs="Avenir"/>
          <w:b/>
          <w:color w:val="0099CC"/>
          <w:sz w:val="36"/>
          <w:szCs w:val="36"/>
        </w:rPr>
      </w:pPr>
      <w:r>
        <w:t>Background</w:t>
      </w:r>
    </w:p>
    <w:p w14:paraId="5ACD3A96" w14:textId="4D33DBB8" w:rsidR="0016446B" w:rsidRDefault="00C70394">
      <w:pPr>
        <w:spacing w:after="120"/>
        <w:rPr>
          <w:rFonts w:ascii="Avenir" w:eastAsia="Avenir" w:hAnsi="Avenir" w:cs="Avenir"/>
          <w:sz w:val="22"/>
          <w:szCs w:val="22"/>
        </w:rPr>
      </w:pPr>
      <w:r>
        <w:rPr>
          <w:rFonts w:ascii="Avenir" w:eastAsia="Avenir" w:hAnsi="Avenir" w:cs="Avenir"/>
          <w:sz w:val="22"/>
          <w:szCs w:val="22"/>
        </w:rPr>
        <w:t>Mainstreaming gender equality in climate change is especially relevant for the Asia-Pacific, which is one of the most vulnerable regions to climate change impacts and disasters in the world. Women and girls in the region already suffer from existing gender inequalities, which consequently increase their vulnerability to climate change impacts. Not only will it impact their livelihoods, which is often based on climate-sensitive agriculture and natural resource sectors, their time poverty will increase due to the increased burden on the care economy. Furthermore, when disasters hit, women and girls will suffer more from human rights violation</w:t>
      </w:r>
      <w:r w:rsidR="00A25E89">
        <w:rPr>
          <w:rFonts w:ascii="Avenir" w:eastAsia="Avenir" w:hAnsi="Avenir" w:cs="Avenir"/>
          <w:sz w:val="22"/>
          <w:szCs w:val="22"/>
        </w:rPr>
        <w:t>s</w:t>
      </w:r>
      <w:r>
        <w:rPr>
          <w:rFonts w:ascii="Avenir" w:eastAsia="Avenir" w:hAnsi="Avenir" w:cs="Avenir"/>
          <w:sz w:val="22"/>
          <w:szCs w:val="22"/>
        </w:rPr>
        <w:t xml:space="preserve"> and gender-based violence. It is important to incorporate these gender considerations and gender-responsive approaches in </w:t>
      </w:r>
      <w:r w:rsidR="00A25E89">
        <w:rPr>
          <w:rFonts w:ascii="Avenir" w:eastAsia="Avenir" w:hAnsi="Avenir" w:cs="Avenir"/>
          <w:sz w:val="22"/>
          <w:szCs w:val="22"/>
        </w:rPr>
        <w:t xml:space="preserve">the </w:t>
      </w:r>
      <w:r>
        <w:rPr>
          <w:rFonts w:ascii="Avenir" w:eastAsia="Avenir" w:hAnsi="Avenir" w:cs="Avenir"/>
          <w:sz w:val="22"/>
          <w:szCs w:val="22"/>
        </w:rPr>
        <w:t>planning and implementation of climate change resilience and disaster risk reduction (DRR). Unfortunately, women have been largely missing in climate action when it comes to climate negotiations and national planning processes. Women’s capacities, skills</w:t>
      </w:r>
      <w:r w:rsidR="00A25E89">
        <w:rPr>
          <w:rFonts w:ascii="Avenir" w:eastAsia="Avenir" w:hAnsi="Avenir" w:cs="Avenir"/>
          <w:sz w:val="22"/>
          <w:szCs w:val="22"/>
        </w:rPr>
        <w:t>,</w:t>
      </w:r>
      <w:r>
        <w:rPr>
          <w:rFonts w:ascii="Avenir" w:eastAsia="Avenir" w:hAnsi="Avenir" w:cs="Avenir"/>
          <w:sz w:val="22"/>
          <w:szCs w:val="22"/>
        </w:rPr>
        <w:t xml:space="preserve"> and knowledge for effectively addressing climate change and reducing disaster risks are still untapped, further compromising their ability to adapt to climate change and disasters.</w:t>
      </w:r>
    </w:p>
    <w:p w14:paraId="0E4D7159" w14:textId="77777777" w:rsidR="0016446B" w:rsidRDefault="0016446B">
      <w:pPr>
        <w:spacing w:after="120"/>
        <w:rPr>
          <w:rFonts w:ascii="Avenir" w:eastAsia="Avenir" w:hAnsi="Avenir" w:cs="Avenir"/>
          <w:sz w:val="22"/>
          <w:szCs w:val="22"/>
        </w:rPr>
      </w:pPr>
    </w:p>
    <w:p w14:paraId="4C02298A" w14:textId="3E4093DD" w:rsidR="0016446B" w:rsidRDefault="00C70394">
      <w:pPr>
        <w:rPr>
          <w:rFonts w:ascii="Avenir" w:eastAsia="Avenir" w:hAnsi="Avenir" w:cs="Avenir"/>
          <w:sz w:val="22"/>
          <w:szCs w:val="22"/>
        </w:rPr>
      </w:pPr>
      <w:r>
        <w:rPr>
          <w:rFonts w:ascii="Avenir" w:eastAsia="Avenir" w:hAnsi="Avenir" w:cs="Avenir"/>
          <w:sz w:val="22"/>
          <w:szCs w:val="22"/>
        </w:rPr>
        <w:t xml:space="preserve">Civil society organizations (CSOs) have an important role to play in making this a reality. CSOs not only have a strong grassroot </w:t>
      </w:r>
      <w:sdt>
        <w:sdtPr>
          <w:tag w:val="goog_rdk_0"/>
          <w:id w:val="1272135197"/>
        </w:sdtPr>
        <w:sdtContent>
          <w:r>
            <w:rPr>
              <w:rFonts w:ascii="Avenir" w:eastAsia="Avenir" w:hAnsi="Avenir" w:cs="Avenir"/>
              <w:sz w:val="22"/>
              <w:szCs w:val="22"/>
            </w:rPr>
            <w:t>connection</w:t>
          </w:r>
        </w:sdtContent>
      </w:sdt>
      <w:sdt>
        <w:sdtPr>
          <w:tag w:val="goog_rdk_1"/>
          <w:id w:val="1124814270"/>
        </w:sdtPr>
        <w:sdtContent>
          <w:r w:rsidR="00AB390C">
            <w:t xml:space="preserve"> </w:t>
          </w:r>
        </w:sdtContent>
      </w:sdt>
      <w:r>
        <w:rPr>
          <w:rFonts w:ascii="Avenir" w:eastAsia="Avenir" w:hAnsi="Avenir" w:cs="Avenir"/>
          <w:sz w:val="22"/>
          <w:szCs w:val="22"/>
        </w:rPr>
        <w:t xml:space="preserve">but are suitably placed to analyse the gender gaps and inequalities in society and connect this to climate change, and disaster risk reduction policies and programmes. However, they experience many capacity barriers in gender mainstreaming, either in their project level activities or in advocating for it at local and sub-/national levels. Fulfilling these capacity gaps from the end of CSOs can strengthen the linkages between mainstreaming at different levels, and also present a more effective grassroots picture of local problems during policy formulation at all levels. </w:t>
      </w:r>
    </w:p>
    <w:p w14:paraId="0A00748B" w14:textId="77777777" w:rsidR="0016446B" w:rsidRDefault="0016446B">
      <w:pPr>
        <w:rPr>
          <w:rFonts w:ascii="Avenir" w:eastAsia="Avenir" w:hAnsi="Avenir" w:cs="Avenir"/>
          <w:sz w:val="22"/>
          <w:szCs w:val="22"/>
        </w:rPr>
      </w:pPr>
    </w:p>
    <w:p w14:paraId="4E83B111" w14:textId="77777777" w:rsidR="0016446B" w:rsidRDefault="00C70394">
      <w:pPr>
        <w:pStyle w:val="Heading1"/>
      </w:pPr>
      <w:r>
        <w:t>The EmPower Project</w:t>
      </w:r>
    </w:p>
    <w:p w14:paraId="2D2CB856" w14:textId="6D5BA402" w:rsidR="0016446B" w:rsidRDefault="00C70394">
      <w:pPr>
        <w:rPr>
          <w:rFonts w:ascii="Avenir" w:eastAsia="Avenir" w:hAnsi="Avenir" w:cs="Avenir"/>
          <w:sz w:val="22"/>
          <w:szCs w:val="22"/>
        </w:rPr>
      </w:pPr>
      <w:r>
        <w:rPr>
          <w:rFonts w:ascii="Avenir" w:eastAsia="Avenir" w:hAnsi="Avenir" w:cs="Avenir"/>
          <w:sz w:val="22"/>
          <w:szCs w:val="22"/>
        </w:rPr>
        <w:t xml:space="preserve">UN Women is strongly committed to </w:t>
      </w:r>
      <w:r w:rsidR="00A25E89">
        <w:rPr>
          <w:rFonts w:ascii="Avenir" w:eastAsia="Avenir" w:hAnsi="Avenir" w:cs="Avenir"/>
          <w:sz w:val="22"/>
          <w:szCs w:val="22"/>
        </w:rPr>
        <w:t xml:space="preserve">promoting </w:t>
      </w:r>
      <w:r>
        <w:rPr>
          <w:rFonts w:ascii="Avenir" w:eastAsia="Avenir" w:hAnsi="Avenir" w:cs="Avenir"/>
          <w:sz w:val="22"/>
          <w:szCs w:val="22"/>
        </w:rPr>
        <w:t xml:space="preserve">women leadership and </w:t>
      </w:r>
      <w:r w:rsidR="00A25E89">
        <w:rPr>
          <w:rFonts w:ascii="Avenir" w:eastAsia="Avenir" w:hAnsi="Avenir" w:cs="Avenir"/>
          <w:sz w:val="22"/>
          <w:szCs w:val="22"/>
        </w:rPr>
        <w:t xml:space="preserve">empowering </w:t>
      </w:r>
      <w:r>
        <w:rPr>
          <w:rFonts w:ascii="Avenir" w:eastAsia="Avenir" w:hAnsi="Avenir" w:cs="Avenir"/>
          <w:sz w:val="22"/>
          <w:szCs w:val="22"/>
        </w:rPr>
        <w:t>CSOs for mainstreaming gender in climate change resilience and disaster risk reduction. A key initiative in this regard is the “</w:t>
      </w:r>
      <w:r>
        <w:rPr>
          <w:rFonts w:ascii="Avenir" w:eastAsia="Avenir" w:hAnsi="Avenir" w:cs="Avenir"/>
          <w:b/>
          <w:sz w:val="22"/>
          <w:szCs w:val="22"/>
        </w:rPr>
        <w:t>EmPower: Women for Climate–Resilient Societies</w:t>
      </w:r>
      <w:r>
        <w:rPr>
          <w:rFonts w:ascii="Avenir" w:eastAsia="Avenir" w:hAnsi="Avenir" w:cs="Avenir"/>
          <w:sz w:val="22"/>
          <w:szCs w:val="22"/>
        </w:rPr>
        <w:t>”, a 5-year project (2018-2022) implemented jointly by UN Women and UN Environment in Bangladesh, Cambodia, Viet Nam and regionally in Asia and the Pacific, with the support of the Swedish International Development Agency (</w:t>
      </w:r>
      <w:hyperlink r:id="rId13">
        <w:r>
          <w:rPr>
            <w:rFonts w:ascii="Avenir" w:eastAsia="Avenir" w:hAnsi="Avenir" w:cs="Avenir"/>
            <w:color w:val="0000FF"/>
            <w:sz w:val="22"/>
            <w:szCs w:val="22"/>
            <w:u w:val="single"/>
          </w:rPr>
          <w:t>EmPower website</w:t>
        </w:r>
      </w:hyperlink>
      <w:r>
        <w:rPr>
          <w:rFonts w:ascii="Avenir" w:eastAsia="Avenir" w:hAnsi="Avenir" w:cs="Avenir"/>
          <w:sz w:val="22"/>
          <w:szCs w:val="22"/>
        </w:rPr>
        <w:t>). EmPower envisions women and marginalized groups in Asia and the Pacific becoming more resilient to the adverse impacts of climate change and disasters. EmPower aims to strengthen gender equality and human rights in climate change and disaster risk actions in Asia and the Pacific region. To achieve this outcome, EmPower has invested in five output areas of: 1) women’s leadership, 2) gender statistics for decision-making, 3) gender-responsive climate change policies 4) renewable energy for resilient livelihoods</w:t>
      </w:r>
      <w:r w:rsidR="00A25E89">
        <w:rPr>
          <w:rFonts w:ascii="Avenir" w:eastAsia="Avenir" w:hAnsi="Avenir" w:cs="Avenir"/>
          <w:sz w:val="22"/>
          <w:szCs w:val="22"/>
        </w:rPr>
        <w:t>,</w:t>
      </w:r>
      <w:r>
        <w:rPr>
          <w:rFonts w:ascii="Avenir" w:eastAsia="Avenir" w:hAnsi="Avenir" w:cs="Avenir"/>
          <w:sz w:val="22"/>
          <w:szCs w:val="22"/>
        </w:rPr>
        <w:t xml:space="preserve"> and 5) regional engagement.</w:t>
      </w:r>
    </w:p>
    <w:p w14:paraId="27A888F2" w14:textId="77777777" w:rsidR="0016446B" w:rsidRDefault="0016446B">
      <w:pPr>
        <w:spacing w:after="120"/>
        <w:rPr>
          <w:rFonts w:ascii="Avenir" w:eastAsia="Avenir" w:hAnsi="Avenir" w:cs="Avenir"/>
          <w:sz w:val="22"/>
          <w:szCs w:val="22"/>
        </w:rPr>
      </w:pPr>
    </w:p>
    <w:p w14:paraId="079A6D41" w14:textId="77777777" w:rsidR="0016446B" w:rsidRDefault="00C70394">
      <w:pPr>
        <w:pStyle w:val="Heading1"/>
      </w:pPr>
      <w:r>
        <w:t>Training of Trainers (ToT) on Gender and Climate Change Resilience</w:t>
      </w:r>
    </w:p>
    <w:p w14:paraId="4A5E1913" w14:textId="77777777" w:rsidR="0016446B" w:rsidRDefault="00C70394">
      <w:pPr>
        <w:spacing w:after="120"/>
        <w:rPr>
          <w:rFonts w:ascii="Avenir" w:eastAsia="Avenir" w:hAnsi="Avenir" w:cs="Avenir"/>
          <w:sz w:val="22"/>
          <w:szCs w:val="22"/>
        </w:rPr>
      </w:pPr>
      <w:r>
        <w:rPr>
          <w:rFonts w:ascii="Avenir" w:eastAsia="Avenir" w:hAnsi="Avenir" w:cs="Avenir"/>
          <w:sz w:val="22"/>
          <w:szCs w:val="22"/>
        </w:rPr>
        <w:t xml:space="preserve">As part of  EmPower’s work on women’s leadership development and CSO capacity building, in 2020, UN Women partnered with ARROW to develop a </w:t>
      </w:r>
      <w:r>
        <w:rPr>
          <w:rFonts w:ascii="Avenir" w:eastAsia="Avenir" w:hAnsi="Avenir" w:cs="Avenir"/>
          <w:i/>
          <w:sz w:val="22"/>
          <w:szCs w:val="22"/>
        </w:rPr>
        <w:t>Training Manual on Gender and Climate Resilience (</w:t>
      </w:r>
      <w:hyperlink r:id="rId14">
        <w:r>
          <w:rPr>
            <w:rFonts w:ascii="Avenir" w:eastAsia="Avenir" w:hAnsi="Avenir" w:cs="Avenir"/>
            <w:color w:val="0000FF"/>
            <w:sz w:val="22"/>
            <w:szCs w:val="22"/>
            <w:u w:val="single"/>
          </w:rPr>
          <w:t>manual link</w:t>
        </w:r>
      </w:hyperlink>
      <w:r>
        <w:rPr>
          <w:rFonts w:ascii="Avenir" w:eastAsia="Avenir" w:hAnsi="Avenir" w:cs="Avenir"/>
          <w:sz w:val="22"/>
          <w:szCs w:val="22"/>
        </w:rPr>
        <w:t>)</w:t>
      </w:r>
      <w:r>
        <w:rPr>
          <w:rFonts w:ascii="Avenir" w:eastAsia="Avenir" w:hAnsi="Avenir" w:cs="Avenir"/>
          <w:i/>
          <w:sz w:val="22"/>
          <w:szCs w:val="22"/>
        </w:rPr>
        <w:t xml:space="preserve">. </w:t>
      </w:r>
      <w:r>
        <w:rPr>
          <w:rFonts w:ascii="Avenir" w:eastAsia="Avenir" w:hAnsi="Avenir" w:cs="Avenir"/>
          <w:sz w:val="22"/>
          <w:szCs w:val="22"/>
        </w:rPr>
        <w:t xml:space="preserve">Using the materials from this manual, six online Trainings of Trainers (ToTs) for representatives of CSOs were organised in 2021 in Bangladesh, Cambodia, Viet Nam, Thailand, Nepal, and The Philippines. UN Women now aims to amplify the impact of the capacity building work through promoting more ToTs across the region. </w:t>
      </w:r>
    </w:p>
    <w:p w14:paraId="16F4CC2A" w14:textId="77777777" w:rsidR="0016446B" w:rsidRDefault="0016446B">
      <w:pPr>
        <w:spacing w:after="120"/>
        <w:rPr>
          <w:rFonts w:ascii="Avenir" w:eastAsia="Avenir" w:hAnsi="Avenir" w:cs="Avenir"/>
          <w:sz w:val="22"/>
          <w:szCs w:val="22"/>
        </w:rPr>
      </w:pPr>
    </w:p>
    <w:p w14:paraId="48492E11" w14:textId="77777777" w:rsidR="0016446B" w:rsidRDefault="00C70394">
      <w:pPr>
        <w:pStyle w:val="Heading1"/>
      </w:pPr>
      <w:bookmarkStart w:id="0" w:name="_heading=h.7783fo5bq9bf" w:colFirst="0" w:colLast="0"/>
      <w:bookmarkEnd w:id="0"/>
      <w:r>
        <w:t xml:space="preserve">Objectives </w:t>
      </w:r>
    </w:p>
    <w:p w14:paraId="3A790E9A" w14:textId="46A8BAFD" w:rsidR="0016446B" w:rsidRDefault="00C70394">
      <w:pPr>
        <w:spacing w:after="120"/>
        <w:rPr>
          <w:rFonts w:ascii="Avenir" w:eastAsia="Avenir" w:hAnsi="Avenir" w:cs="Avenir"/>
          <w:sz w:val="22"/>
          <w:szCs w:val="22"/>
        </w:rPr>
      </w:pPr>
      <w:r>
        <w:rPr>
          <w:rFonts w:ascii="Avenir" w:eastAsia="Avenir" w:hAnsi="Avenir" w:cs="Avenir"/>
          <w:sz w:val="22"/>
          <w:szCs w:val="22"/>
        </w:rPr>
        <w:t xml:space="preserve">The purpose of the ToT programme is to strengthen </w:t>
      </w:r>
      <w:r w:rsidR="00A25E89">
        <w:rPr>
          <w:rFonts w:ascii="Avenir" w:eastAsia="Avenir" w:hAnsi="Avenir" w:cs="Avenir"/>
          <w:sz w:val="22"/>
          <w:szCs w:val="22"/>
        </w:rPr>
        <w:t xml:space="preserve">the </w:t>
      </w:r>
      <w:r>
        <w:rPr>
          <w:rFonts w:ascii="Avenir" w:eastAsia="Avenir" w:hAnsi="Avenir" w:cs="Avenir"/>
          <w:sz w:val="22"/>
          <w:szCs w:val="22"/>
        </w:rPr>
        <w:t>capacities of CSOs to mainstream gender in their work related to climate change and disaster risk reduction and to actively advocate with the government for gender mainstreaming on policies, programmes, projects</w:t>
      </w:r>
      <w:r w:rsidR="0069742C">
        <w:rPr>
          <w:rFonts w:ascii="Avenir" w:eastAsia="Avenir" w:hAnsi="Avenir" w:cs="Avenir"/>
          <w:sz w:val="22"/>
          <w:szCs w:val="22"/>
        </w:rPr>
        <w:t>,</w:t>
      </w:r>
      <w:r>
        <w:rPr>
          <w:rFonts w:ascii="Avenir" w:eastAsia="Avenir" w:hAnsi="Avenir" w:cs="Avenir"/>
          <w:sz w:val="22"/>
          <w:szCs w:val="22"/>
        </w:rPr>
        <w:t xml:space="preserve"> and legislation. Towards this, the ToT will focus on achieving</w:t>
      </w:r>
      <w:r>
        <w:rPr>
          <w:rFonts w:ascii="Avenir" w:eastAsia="Avenir" w:hAnsi="Avenir" w:cs="Avenir"/>
        </w:rPr>
        <w:t xml:space="preserve"> </w:t>
      </w:r>
      <w:r>
        <w:rPr>
          <w:rFonts w:ascii="Avenir" w:eastAsia="Avenir" w:hAnsi="Avenir" w:cs="Avenir"/>
          <w:sz w:val="22"/>
          <w:szCs w:val="22"/>
        </w:rPr>
        <w:t>the following objectives:</w:t>
      </w:r>
    </w:p>
    <w:p w14:paraId="51320E46" w14:textId="75F5963A" w:rsidR="0016446B" w:rsidRDefault="00C70394">
      <w:pPr>
        <w:numPr>
          <w:ilvl w:val="0"/>
          <w:numId w:val="2"/>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Enhance the understanding of interlinkages between gender, human rights</w:t>
      </w:r>
      <w:r w:rsidR="00A25E89">
        <w:rPr>
          <w:rFonts w:ascii="Avenir" w:eastAsia="Avenir" w:hAnsi="Avenir" w:cs="Avenir"/>
          <w:color w:val="000000"/>
          <w:sz w:val="22"/>
          <w:szCs w:val="22"/>
        </w:rPr>
        <w:t>,</w:t>
      </w:r>
      <w:r>
        <w:rPr>
          <w:rFonts w:ascii="Avenir" w:eastAsia="Avenir" w:hAnsi="Avenir" w:cs="Avenir"/>
          <w:color w:val="000000"/>
          <w:sz w:val="22"/>
          <w:szCs w:val="22"/>
        </w:rPr>
        <w:t xml:space="preserve"> and climate change; </w:t>
      </w:r>
    </w:p>
    <w:p w14:paraId="085A7597" w14:textId="77777777" w:rsidR="0016446B" w:rsidRDefault="00C70394">
      <w:pPr>
        <w:numPr>
          <w:ilvl w:val="0"/>
          <w:numId w:val="2"/>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Build the skills and capacities on gender analysis and gender mainstreaming in projects; and</w:t>
      </w:r>
    </w:p>
    <w:p w14:paraId="115DD363" w14:textId="77777777" w:rsidR="0016446B" w:rsidRDefault="00C70394">
      <w:pPr>
        <w:numPr>
          <w:ilvl w:val="0"/>
          <w:numId w:val="2"/>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Identify strategies and entry points for CSOs to engage with national climate change and disaster risk reduction policies and planning processes.</w:t>
      </w:r>
    </w:p>
    <w:p w14:paraId="578332E9" w14:textId="77777777" w:rsidR="0016446B" w:rsidRDefault="0016446B">
      <w:pPr>
        <w:pBdr>
          <w:top w:val="nil"/>
          <w:left w:val="nil"/>
          <w:bottom w:val="nil"/>
          <w:right w:val="nil"/>
          <w:between w:val="nil"/>
        </w:pBdr>
        <w:spacing w:after="120"/>
        <w:ind w:left="720"/>
        <w:rPr>
          <w:rFonts w:ascii="Avenir" w:eastAsia="Avenir" w:hAnsi="Avenir" w:cs="Avenir"/>
          <w:color w:val="000000"/>
          <w:sz w:val="22"/>
          <w:szCs w:val="22"/>
        </w:rPr>
      </w:pPr>
    </w:p>
    <w:p w14:paraId="5F450C74" w14:textId="77777777" w:rsidR="0016446B" w:rsidRDefault="00C70394">
      <w:pPr>
        <w:pStyle w:val="Heading1"/>
      </w:pPr>
      <w:bookmarkStart w:id="1" w:name="_heading=h.5t62btw87nfp" w:colFirst="0" w:colLast="0"/>
      <w:bookmarkEnd w:id="1"/>
      <w:r>
        <w:t xml:space="preserve">Target Audience </w:t>
      </w:r>
    </w:p>
    <w:p w14:paraId="76FBA8FC" w14:textId="320AF7A1" w:rsidR="0016446B" w:rsidRDefault="00C70394">
      <w:pPr>
        <w:spacing w:after="120"/>
        <w:rPr>
          <w:rFonts w:ascii="Avenir" w:eastAsia="Avenir" w:hAnsi="Avenir" w:cs="Avenir"/>
          <w:sz w:val="22"/>
          <w:szCs w:val="22"/>
        </w:rPr>
      </w:pPr>
      <w:bookmarkStart w:id="2" w:name="_heading=h.gjdgxs" w:colFirst="0" w:colLast="0"/>
      <w:bookmarkEnd w:id="2"/>
      <w:r>
        <w:rPr>
          <w:rFonts w:ascii="Avenir" w:eastAsia="Avenir" w:hAnsi="Avenir" w:cs="Avenir"/>
          <w:sz w:val="22"/>
          <w:szCs w:val="22"/>
        </w:rPr>
        <w:t xml:space="preserve">Representatives of around 20 CSOs working at </w:t>
      </w:r>
      <w:r w:rsidR="00A25E89">
        <w:rPr>
          <w:rFonts w:ascii="Avenir" w:eastAsia="Avenir" w:hAnsi="Avenir" w:cs="Avenir"/>
          <w:sz w:val="22"/>
          <w:szCs w:val="22"/>
        </w:rPr>
        <w:t xml:space="preserve">the </w:t>
      </w:r>
      <w:r>
        <w:rPr>
          <w:rFonts w:ascii="Avenir" w:eastAsia="Avenir" w:hAnsi="Avenir" w:cs="Avenir"/>
          <w:sz w:val="22"/>
          <w:szCs w:val="22"/>
        </w:rPr>
        <w:t>national, provincial</w:t>
      </w:r>
      <w:r w:rsidR="00A25E89">
        <w:rPr>
          <w:rFonts w:ascii="Avenir" w:eastAsia="Avenir" w:hAnsi="Avenir" w:cs="Avenir"/>
          <w:sz w:val="22"/>
          <w:szCs w:val="22"/>
        </w:rPr>
        <w:t>,</w:t>
      </w:r>
      <w:r>
        <w:rPr>
          <w:rFonts w:ascii="Avenir" w:eastAsia="Avenir" w:hAnsi="Avenir" w:cs="Avenir"/>
          <w:sz w:val="22"/>
          <w:szCs w:val="22"/>
        </w:rPr>
        <w:t xml:space="preserve"> and local level</w:t>
      </w:r>
      <w:r w:rsidR="00A25E89">
        <w:rPr>
          <w:rFonts w:ascii="Avenir" w:eastAsia="Avenir" w:hAnsi="Avenir" w:cs="Avenir"/>
          <w:sz w:val="22"/>
          <w:szCs w:val="22"/>
        </w:rPr>
        <w:t>s</w:t>
      </w:r>
      <w:r>
        <w:rPr>
          <w:rFonts w:ascii="Avenir" w:eastAsia="Avenir" w:hAnsi="Avenir" w:cs="Avenir"/>
          <w:sz w:val="22"/>
          <w:szCs w:val="22"/>
        </w:rPr>
        <w:t xml:space="preserve"> are expected to participate in the ToT. Participants should have a basic understanding of gender and social inclusion or climate change concerns and should be working on the issues. Participants should also have the ability to lead further trainings and engage with government and regional bodies in climate change and DRR discourse by trainings on using the training manuals. </w:t>
      </w:r>
    </w:p>
    <w:p w14:paraId="2F8ECC80" w14:textId="77777777" w:rsidR="0016446B" w:rsidRDefault="0016446B">
      <w:pPr>
        <w:spacing w:after="120"/>
        <w:rPr>
          <w:rFonts w:ascii="Avenir" w:eastAsia="Avenir" w:hAnsi="Avenir" w:cs="Avenir"/>
          <w:color w:val="52A852"/>
          <w:sz w:val="36"/>
          <w:szCs w:val="36"/>
        </w:rPr>
      </w:pPr>
    </w:p>
    <w:p w14:paraId="14481535" w14:textId="77777777" w:rsidR="0016446B" w:rsidRDefault="00C70394">
      <w:pPr>
        <w:pStyle w:val="Heading1"/>
      </w:pPr>
      <w:bookmarkStart w:id="3" w:name="_heading=h.qwqo0q2l8euh" w:colFirst="0" w:colLast="0"/>
      <w:bookmarkEnd w:id="3"/>
      <w:r>
        <w:t>Nomination</w:t>
      </w:r>
    </w:p>
    <w:p w14:paraId="2C624967" w14:textId="521A4BB5" w:rsidR="0016446B" w:rsidRDefault="00C70394">
      <w:pPr>
        <w:spacing w:after="120"/>
        <w:rPr>
          <w:rFonts w:ascii="Avenir" w:eastAsia="Avenir" w:hAnsi="Avenir" w:cs="Avenir"/>
          <w:sz w:val="22"/>
          <w:szCs w:val="22"/>
        </w:rPr>
      </w:pPr>
      <w:r>
        <w:rPr>
          <w:rFonts w:ascii="Avenir" w:eastAsia="Avenir" w:hAnsi="Avenir" w:cs="Avenir"/>
          <w:sz w:val="22"/>
          <w:szCs w:val="22"/>
        </w:rPr>
        <w:t xml:space="preserve">A detailed baseline and needs assessment survey (including technology skill mapping) should be conducted before the ToT in order to design a programme more suited to the needs and capacities of the participant group. All organisations are thus requested to nominate one </w:t>
      </w:r>
      <w:r w:rsidR="0069742C">
        <w:rPr>
          <w:rFonts w:ascii="Avenir" w:eastAsia="Avenir" w:hAnsi="Avenir" w:cs="Avenir"/>
          <w:sz w:val="22"/>
          <w:szCs w:val="22"/>
        </w:rPr>
        <w:t xml:space="preserve">or </w:t>
      </w:r>
      <w:r>
        <w:rPr>
          <w:rFonts w:ascii="Avenir" w:eastAsia="Avenir" w:hAnsi="Avenir" w:cs="Avenir"/>
          <w:sz w:val="22"/>
          <w:szCs w:val="22"/>
        </w:rPr>
        <w:t>two participants in advance and fill in the attached baseline survey form so as to plan a more customised ToT programme.</w:t>
      </w:r>
    </w:p>
    <w:p w14:paraId="51A6C245" w14:textId="77777777" w:rsidR="0016446B" w:rsidRDefault="0016446B">
      <w:pPr>
        <w:spacing w:after="120"/>
        <w:rPr>
          <w:rFonts w:ascii="Avenir" w:eastAsia="Avenir" w:hAnsi="Avenir" w:cs="Avenir"/>
          <w:color w:val="2F5496"/>
          <w:sz w:val="22"/>
          <w:szCs w:val="22"/>
        </w:rPr>
      </w:pPr>
    </w:p>
    <w:p w14:paraId="0577A058" w14:textId="77777777" w:rsidR="0016446B" w:rsidRDefault="0016446B">
      <w:pPr>
        <w:spacing w:after="120"/>
        <w:rPr>
          <w:rFonts w:ascii="Avenir" w:eastAsia="Avenir" w:hAnsi="Avenir" w:cs="Avenir"/>
          <w:color w:val="2F5496"/>
          <w:sz w:val="22"/>
          <w:szCs w:val="22"/>
        </w:rPr>
      </w:pPr>
    </w:p>
    <w:p w14:paraId="594F0A30" w14:textId="77777777" w:rsidR="0016446B" w:rsidRDefault="00C70394">
      <w:pPr>
        <w:pStyle w:val="Heading1"/>
      </w:pPr>
      <w:bookmarkStart w:id="4" w:name="_heading=h.92rlzlawu45y" w:colFirst="0" w:colLast="0"/>
      <w:bookmarkEnd w:id="4"/>
      <w:r>
        <w:t>Online Content and Format</w:t>
      </w:r>
    </w:p>
    <w:p w14:paraId="4846B272" w14:textId="77777777" w:rsidR="0016446B" w:rsidRDefault="00C70394">
      <w:pPr>
        <w:spacing w:after="120"/>
        <w:rPr>
          <w:rFonts w:ascii="Avenir" w:eastAsia="Avenir" w:hAnsi="Avenir" w:cs="Avenir"/>
          <w:sz w:val="22"/>
          <w:szCs w:val="22"/>
        </w:rPr>
      </w:pPr>
      <w:r>
        <w:rPr>
          <w:rFonts w:ascii="Avenir" w:eastAsia="Avenir" w:hAnsi="Avenir" w:cs="Avenir"/>
          <w:sz w:val="22"/>
          <w:szCs w:val="22"/>
        </w:rPr>
        <w:t>The ToT would be a three-day programme with around 4 hours per day. Each day will include two sessions focusing on the following:</w:t>
      </w:r>
    </w:p>
    <w:p w14:paraId="5B38A58A" w14:textId="09158193" w:rsidR="0016446B" w:rsidRDefault="00C70394">
      <w:pPr>
        <w:numPr>
          <w:ilvl w:val="0"/>
          <w:numId w:val="3"/>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Importance of gender equality in </w:t>
      </w:r>
      <w:r w:rsidR="00A25E89">
        <w:rPr>
          <w:rFonts w:ascii="Avenir" w:eastAsia="Avenir" w:hAnsi="Avenir" w:cs="Avenir"/>
          <w:color w:val="000000"/>
          <w:sz w:val="22"/>
          <w:szCs w:val="22"/>
        </w:rPr>
        <w:t xml:space="preserve">the </w:t>
      </w:r>
      <w:r>
        <w:rPr>
          <w:rFonts w:ascii="Avenir" w:eastAsia="Avenir" w:hAnsi="Avenir" w:cs="Avenir"/>
          <w:color w:val="000000"/>
          <w:sz w:val="22"/>
          <w:szCs w:val="22"/>
        </w:rPr>
        <w:t>context of Human Rights Based Approaches (HRBA)</w:t>
      </w:r>
      <w:r w:rsidR="0069742C">
        <w:rPr>
          <w:rFonts w:ascii="Avenir" w:eastAsia="Avenir" w:hAnsi="Avenir" w:cs="Avenir"/>
          <w:color w:val="000000"/>
          <w:sz w:val="22"/>
          <w:szCs w:val="22"/>
        </w:rPr>
        <w:t>,</w:t>
      </w:r>
      <w:r>
        <w:rPr>
          <w:rFonts w:ascii="Avenir" w:eastAsia="Avenir" w:hAnsi="Avenir" w:cs="Avenir"/>
          <w:color w:val="000000"/>
          <w:sz w:val="22"/>
          <w:szCs w:val="22"/>
        </w:rPr>
        <w:t xml:space="preserve"> and Leave No One Behind (LNOB)</w:t>
      </w:r>
    </w:p>
    <w:p w14:paraId="27338F14" w14:textId="77777777" w:rsidR="0016446B" w:rsidRDefault="00C70394">
      <w:pPr>
        <w:numPr>
          <w:ilvl w:val="0"/>
          <w:numId w:val="3"/>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Gender dimensions of climate change adaptation and disaster risk resilience (DRR)</w:t>
      </w:r>
    </w:p>
    <w:p w14:paraId="0004B3FB" w14:textId="2147A16E" w:rsidR="0016446B" w:rsidRDefault="00C70394">
      <w:pPr>
        <w:numPr>
          <w:ilvl w:val="0"/>
          <w:numId w:val="3"/>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Integration of gender in climate change adaptation and DRR policies, programme planning</w:t>
      </w:r>
      <w:r w:rsidR="00A25E89">
        <w:rPr>
          <w:rFonts w:ascii="Avenir" w:eastAsia="Avenir" w:hAnsi="Avenir" w:cs="Avenir"/>
          <w:color w:val="000000"/>
          <w:sz w:val="22"/>
          <w:szCs w:val="22"/>
        </w:rPr>
        <w:t>,</w:t>
      </w:r>
      <w:r>
        <w:rPr>
          <w:rFonts w:ascii="Avenir" w:eastAsia="Avenir" w:hAnsi="Avenir" w:cs="Avenir"/>
          <w:color w:val="000000"/>
          <w:sz w:val="22"/>
          <w:szCs w:val="22"/>
        </w:rPr>
        <w:t xml:space="preserve"> and budgeting</w:t>
      </w:r>
    </w:p>
    <w:p w14:paraId="4F79631F" w14:textId="77777777" w:rsidR="0016446B" w:rsidRDefault="00C70394">
      <w:pPr>
        <w:numPr>
          <w:ilvl w:val="0"/>
          <w:numId w:val="3"/>
        </w:numPr>
        <w:pBdr>
          <w:top w:val="nil"/>
          <w:left w:val="nil"/>
          <w:bottom w:val="nil"/>
          <w:right w:val="nil"/>
          <w:between w:val="nil"/>
        </w:pBdr>
        <w:ind w:left="714" w:hanging="357"/>
        <w:rPr>
          <w:rFonts w:ascii="Avenir" w:eastAsia="Avenir" w:hAnsi="Avenir" w:cs="Avenir"/>
          <w:color w:val="000000"/>
          <w:sz w:val="22"/>
          <w:szCs w:val="22"/>
        </w:rPr>
      </w:pPr>
      <w:r>
        <w:rPr>
          <w:rFonts w:ascii="Avenir" w:eastAsia="Avenir" w:hAnsi="Avenir" w:cs="Avenir"/>
          <w:color w:val="000000"/>
          <w:sz w:val="22"/>
          <w:szCs w:val="22"/>
        </w:rPr>
        <w:t>Monitoring and Evaluation framework in gender mainstreaming in climate change and DRR (CCDRR)</w:t>
      </w:r>
    </w:p>
    <w:p w14:paraId="7EDC8C47" w14:textId="363F323C" w:rsidR="0016446B" w:rsidRDefault="00C70394">
      <w:pPr>
        <w:numPr>
          <w:ilvl w:val="0"/>
          <w:numId w:val="3"/>
        </w:numPr>
        <w:pBdr>
          <w:top w:val="nil"/>
          <w:left w:val="nil"/>
          <w:bottom w:val="nil"/>
          <w:right w:val="nil"/>
          <w:between w:val="nil"/>
        </w:pBdr>
        <w:ind w:left="714" w:hanging="357"/>
        <w:rPr>
          <w:rFonts w:ascii="Avenir" w:eastAsia="Avenir" w:hAnsi="Avenir" w:cs="Avenir"/>
          <w:color w:val="000000"/>
          <w:sz w:val="22"/>
          <w:szCs w:val="22"/>
        </w:rPr>
      </w:pPr>
      <w:r>
        <w:rPr>
          <w:rFonts w:ascii="Avenir" w:eastAsia="Avenir" w:hAnsi="Avenir" w:cs="Avenir"/>
          <w:color w:val="000000"/>
          <w:sz w:val="22"/>
          <w:szCs w:val="22"/>
        </w:rPr>
        <w:t xml:space="preserve">Global CCDRR frameworks its linkage with </w:t>
      </w:r>
      <w:r w:rsidR="00A25E89">
        <w:rPr>
          <w:rFonts w:ascii="Avenir" w:eastAsia="Avenir" w:hAnsi="Avenir" w:cs="Avenir"/>
          <w:color w:val="000000"/>
          <w:sz w:val="22"/>
          <w:szCs w:val="22"/>
        </w:rPr>
        <w:t xml:space="preserve">the </w:t>
      </w:r>
      <w:r>
        <w:rPr>
          <w:rFonts w:ascii="Avenir" w:eastAsia="Avenir" w:hAnsi="Avenir" w:cs="Avenir"/>
          <w:color w:val="000000"/>
          <w:sz w:val="22"/>
          <w:szCs w:val="22"/>
        </w:rPr>
        <w:t>national policy landscape</w:t>
      </w:r>
    </w:p>
    <w:p w14:paraId="6DFE7CB2" w14:textId="77777777" w:rsidR="0016446B" w:rsidRDefault="00C70394">
      <w:pPr>
        <w:numPr>
          <w:ilvl w:val="0"/>
          <w:numId w:val="3"/>
        </w:numPr>
        <w:pBdr>
          <w:top w:val="nil"/>
          <w:left w:val="nil"/>
          <w:bottom w:val="nil"/>
          <w:right w:val="nil"/>
          <w:between w:val="nil"/>
        </w:pBdr>
        <w:ind w:left="714" w:hanging="357"/>
        <w:rPr>
          <w:rFonts w:ascii="Avenir" w:eastAsia="Avenir" w:hAnsi="Avenir" w:cs="Avenir"/>
          <w:color w:val="000000"/>
          <w:sz w:val="22"/>
          <w:szCs w:val="22"/>
        </w:rPr>
      </w:pPr>
      <w:r>
        <w:rPr>
          <w:rFonts w:ascii="Avenir" w:eastAsia="Avenir" w:hAnsi="Avenir" w:cs="Avenir"/>
          <w:color w:val="000000"/>
          <w:sz w:val="22"/>
          <w:szCs w:val="22"/>
        </w:rPr>
        <w:t>Role of CSOs in mainstreaming gender in climate change policies and plans</w:t>
      </w:r>
    </w:p>
    <w:p w14:paraId="5702B113" w14:textId="77777777" w:rsidR="0016446B" w:rsidRDefault="0016446B">
      <w:pPr>
        <w:spacing w:after="120"/>
        <w:rPr>
          <w:rFonts w:ascii="Avenir" w:eastAsia="Avenir" w:hAnsi="Avenir" w:cs="Avenir"/>
          <w:b/>
          <w:sz w:val="22"/>
          <w:szCs w:val="22"/>
          <w:u w:val="single"/>
        </w:rPr>
      </w:pPr>
    </w:p>
    <w:p w14:paraId="1D4FFBD9" w14:textId="0D0E11AB" w:rsidR="0016446B" w:rsidRDefault="000E71A5">
      <w:pPr>
        <w:spacing w:after="120"/>
        <w:rPr>
          <w:rFonts w:ascii="Avenir" w:eastAsia="Avenir" w:hAnsi="Avenir" w:cs="Avenir"/>
          <w:b/>
          <w:sz w:val="22"/>
          <w:szCs w:val="22"/>
        </w:rPr>
      </w:pPr>
      <w:r>
        <w:rPr>
          <w:rFonts w:ascii="Avenir" w:eastAsia="Avenir" w:hAnsi="Avenir" w:cs="Avenir"/>
          <w:b/>
          <w:sz w:val="22"/>
          <w:szCs w:val="22"/>
          <w:u w:val="single"/>
        </w:rPr>
        <w:t xml:space="preserve">Note: </w:t>
      </w:r>
      <w:r w:rsidR="00C70394">
        <w:rPr>
          <w:rFonts w:ascii="Avenir" w:eastAsia="Avenir" w:hAnsi="Avenir" w:cs="Avenir"/>
          <w:b/>
          <w:sz w:val="22"/>
          <w:szCs w:val="22"/>
          <w:u w:val="single"/>
        </w:rPr>
        <w:t>The ToTs would be in a complete virtual modality</w:t>
      </w:r>
      <w:r w:rsidR="00C70394">
        <w:rPr>
          <w:rFonts w:ascii="Avenir" w:eastAsia="Avenir" w:hAnsi="Avenir" w:cs="Avenir"/>
          <w:sz w:val="22"/>
          <w:szCs w:val="22"/>
        </w:rPr>
        <w:t xml:space="preserve">, considering </w:t>
      </w:r>
      <w:r w:rsidR="00A25E89">
        <w:rPr>
          <w:rFonts w:ascii="Avenir" w:eastAsia="Avenir" w:hAnsi="Avenir" w:cs="Avenir"/>
          <w:sz w:val="22"/>
          <w:szCs w:val="22"/>
        </w:rPr>
        <w:t xml:space="preserve">the </w:t>
      </w:r>
      <w:r w:rsidR="00C70394">
        <w:rPr>
          <w:rFonts w:ascii="Avenir" w:eastAsia="Avenir" w:hAnsi="Avenir" w:cs="Avenir"/>
          <w:sz w:val="22"/>
          <w:szCs w:val="22"/>
        </w:rPr>
        <w:t>current situations of the COVID-19 pandemic. The sessions have been designed using mixed methodology tools-lecture/</w:t>
      </w:r>
      <w:r w:rsidR="00A25E89">
        <w:rPr>
          <w:rFonts w:ascii="Avenir" w:eastAsia="Avenir" w:hAnsi="Avenir" w:cs="Avenir"/>
          <w:sz w:val="22"/>
          <w:szCs w:val="22"/>
        </w:rPr>
        <w:t>P</w:t>
      </w:r>
      <w:r w:rsidR="00C70394">
        <w:rPr>
          <w:rFonts w:ascii="Avenir" w:eastAsia="Avenir" w:hAnsi="Avenir" w:cs="Avenir"/>
          <w:sz w:val="22"/>
          <w:szCs w:val="22"/>
        </w:rPr>
        <w:t>ower</w:t>
      </w:r>
      <w:r w:rsidR="00A25E89">
        <w:rPr>
          <w:rFonts w:ascii="Avenir" w:eastAsia="Avenir" w:hAnsi="Avenir" w:cs="Avenir"/>
          <w:sz w:val="22"/>
          <w:szCs w:val="22"/>
        </w:rPr>
        <w:t>P</w:t>
      </w:r>
      <w:r w:rsidR="00C70394">
        <w:rPr>
          <w:rFonts w:ascii="Avenir" w:eastAsia="Avenir" w:hAnsi="Avenir" w:cs="Avenir"/>
          <w:sz w:val="22"/>
          <w:szCs w:val="22"/>
        </w:rPr>
        <w:t>oints presentations, video documentaries, participatory tools</w:t>
      </w:r>
      <w:r w:rsidR="00A25E89">
        <w:rPr>
          <w:rFonts w:ascii="Avenir" w:eastAsia="Avenir" w:hAnsi="Avenir" w:cs="Avenir"/>
          <w:sz w:val="22"/>
          <w:szCs w:val="22"/>
        </w:rPr>
        <w:t>,</w:t>
      </w:r>
      <w:r w:rsidR="00C70394">
        <w:rPr>
          <w:rFonts w:ascii="Avenir" w:eastAsia="Avenir" w:hAnsi="Avenir" w:cs="Avenir"/>
          <w:sz w:val="22"/>
          <w:szCs w:val="22"/>
        </w:rPr>
        <w:t xml:space="preserve"> and group discussions.</w:t>
      </w:r>
    </w:p>
    <w:p w14:paraId="207D746C" w14:textId="77777777" w:rsidR="0016446B" w:rsidRDefault="0016446B">
      <w:pPr>
        <w:spacing w:after="120"/>
        <w:rPr>
          <w:rFonts w:ascii="Avenir" w:eastAsia="Avenir" w:hAnsi="Avenir" w:cs="Avenir"/>
          <w:color w:val="2F5496"/>
          <w:sz w:val="22"/>
          <w:szCs w:val="22"/>
        </w:rPr>
      </w:pPr>
    </w:p>
    <w:p w14:paraId="07E81CBE" w14:textId="77777777" w:rsidR="0016446B" w:rsidRDefault="00C70394">
      <w:pPr>
        <w:pStyle w:val="Heading1"/>
      </w:pPr>
      <w:bookmarkStart w:id="5" w:name="_heading=h.f90gv4xh53us" w:colFirst="0" w:colLast="0"/>
      <w:bookmarkEnd w:id="5"/>
      <w:r>
        <w:t xml:space="preserve">Expected learning outcomes </w:t>
      </w:r>
    </w:p>
    <w:p w14:paraId="6EA35FC4" w14:textId="3978EA93" w:rsidR="0016446B" w:rsidRDefault="00C70394">
      <w:pPr>
        <w:numPr>
          <w:ilvl w:val="0"/>
          <w:numId w:val="1"/>
        </w:numPr>
        <w:pBdr>
          <w:top w:val="nil"/>
          <w:left w:val="nil"/>
          <w:bottom w:val="nil"/>
          <w:right w:val="nil"/>
          <w:between w:val="nil"/>
        </w:pBdr>
        <w:jc w:val="left"/>
        <w:rPr>
          <w:rFonts w:ascii="Avenir" w:eastAsia="Avenir" w:hAnsi="Avenir" w:cs="Avenir"/>
          <w:sz w:val="22"/>
          <w:szCs w:val="22"/>
        </w:rPr>
      </w:pPr>
      <w:r>
        <w:rPr>
          <w:rFonts w:ascii="Avenir" w:eastAsia="Avenir" w:hAnsi="Avenir" w:cs="Avenir"/>
          <w:sz w:val="22"/>
          <w:szCs w:val="22"/>
        </w:rPr>
        <w:t>Better understanding of human right based approach (HRBA), leave no one behind (LNOB), social inclusion, gender equality</w:t>
      </w:r>
      <w:r w:rsidR="00A25E89">
        <w:rPr>
          <w:rFonts w:ascii="Avenir" w:eastAsia="Avenir" w:hAnsi="Avenir" w:cs="Avenir"/>
          <w:sz w:val="22"/>
          <w:szCs w:val="22"/>
        </w:rPr>
        <w:t>,</w:t>
      </w:r>
      <w:r>
        <w:rPr>
          <w:rFonts w:ascii="Avenir" w:eastAsia="Avenir" w:hAnsi="Avenir" w:cs="Avenir"/>
          <w:sz w:val="22"/>
          <w:szCs w:val="22"/>
        </w:rPr>
        <w:t xml:space="preserve"> and intersectionalities </w:t>
      </w:r>
    </w:p>
    <w:p w14:paraId="0C9DCBA1" w14:textId="6ECBDA53" w:rsidR="0016446B" w:rsidRDefault="00C70394">
      <w:pPr>
        <w:numPr>
          <w:ilvl w:val="0"/>
          <w:numId w:val="1"/>
        </w:numPr>
        <w:pBdr>
          <w:top w:val="nil"/>
          <w:left w:val="nil"/>
          <w:bottom w:val="nil"/>
          <w:right w:val="nil"/>
          <w:between w:val="nil"/>
        </w:pBdr>
        <w:jc w:val="left"/>
        <w:rPr>
          <w:rFonts w:ascii="Avenir" w:eastAsia="Avenir" w:hAnsi="Avenir" w:cs="Avenir"/>
          <w:sz w:val="22"/>
          <w:szCs w:val="22"/>
        </w:rPr>
      </w:pPr>
      <w:r>
        <w:rPr>
          <w:rFonts w:ascii="Avenir" w:eastAsia="Avenir" w:hAnsi="Avenir" w:cs="Avenir"/>
          <w:sz w:val="22"/>
          <w:szCs w:val="22"/>
        </w:rPr>
        <w:t>Fundamentals of climate change, risks</w:t>
      </w:r>
      <w:r w:rsidR="00A25E89">
        <w:rPr>
          <w:rFonts w:ascii="Avenir" w:eastAsia="Avenir" w:hAnsi="Avenir" w:cs="Avenir"/>
          <w:sz w:val="22"/>
          <w:szCs w:val="22"/>
        </w:rPr>
        <w:t>,</w:t>
      </w:r>
      <w:r>
        <w:rPr>
          <w:rFonts w:ascii="Avenir" w:eastAsia="Avenir" w:hAnsi="Avenir" w:cs="Avenir"/>
          <w:sz w:val="22"/>
          <w:szCs w:val="22"/>
        </w:rPr>
        <w:t xml:space="preserve"> and vulnerabilities and the need for a human rights based approach</w:t>
      </w:r>
    </w:p>
    <w:p w14:paraId="1C99A8D8" w14:textId="77777777" w:rsidR="0016446B" w:rsidRDefault="00C70394">
      <w:pPr>
        <w:numPr>
          <w:ilvl w:val="0"/>
          <w:numId w:val="1"/>
        </w:numPr>
        <w:pBdr>
          <w:top w:val="nil"/>
          <w:left w:val="nil"/>
          <w:bottom w:val="nil"/>
          <w:right w:val="nil"/>
          <w:between w:val="nil"/>
        </w:pBdr>
        <w:jc w:val="left"/>
        <w:rPr>
          <w:rFonts w:ascii="Avenir" w:eastAsia="Avenir" w:hAnsi="Avenir" w:cs="Avenir"/>
          <w:sz w:val="22"/>
          <w:szCs w:val="22"/>
        </w:rPr>
      </w:pPr>
      <w:r>
        <w:rPr>
          <w:rFonts w:ascii="Avenir" w:eastAsia="Avenir" w:hAnsi="Avenir" w:cs="Avenir"/>
          <w:sz w:val="22"/>
          <w:szCs w:val="22"/>
        </w:rPr>
        <w:t>Ability to recognize and establish linkages among climate change impacts and gender-differentiated vulnerabilities</w:t>
      </w:r>
    </w:p>
    <w:p w14:paraId="4DEF39A3" w14:textId="77777777" w:rsidR="0016446B" w:rsidRDefault="00C70394">
      <w:pPr>
        <w:numPr>
          <w:ilvl w:val="0"/>
          <w:numId w:val="1"/>
        </w:numPr>
        <w:pBdr>
          <w:top w:val="nil"/>
          <w:left w:val="nil"/>
          <w:bottom w:val="nil"/>
          <w:right w:val="nil"/>
          <w:between w:val="nil"/>
        </w:pBdr>
        <w:jc w:val="left"/>
        <w:rPr>
          <w:rFonts w:ascii="Avenir" w:eastAsia="Avenir" w:hAnsi="Avenir" w:cs="Avenir"/>
          <w:color w:val="000000"/>
          <w:sz w:val="22"/>
          <w:szCs w:val="22"/>
        </w:rPr>
      </w:pPr>
      <w:r>
        <w:rPr>
          <w:rFonts w:ascii="Avenir" w:eastAsia="Avenir" w:hAnsi="Avenir" w:cs="Avenir"/>
          <w:color w:val="000000"/>
          <w:sz w:val="22"/>
          <w:szCs w:val="22"/>
        </w:rPr>
        <w:t>Realizing gender implications of climate change in select sectors</w:t>
      </w:r>
    </w:p>
    <w:p w14:paraId="6D8313E1" w14:textId="77777777" w:rsidR="0016446B" w:rsidRDefault="00C70394">
      <w:pPr>
        <w:numPr>
          <w:ilvl w:val="0"/>
          <w:numId w:val="1"/>
        </w:numPr>
        <w:pBdr>
          <w:top w:val="nil"/>
          <w:left w:val="nil"/>
          <w:bottom w:val="nil"/>
          <w:right w:val="nil"/>
          <w:between w:val="nil"/>
        </w:pBdr>
        <w:jc w:val="left"/>
        <w:rPr>
          <w:rFonts w:ascii="Avenir" w:eastAsia="Avenir" w:hAnsi="Avenir" w:cs="Avenir"/>
          <w:color w:val="000000"/>
          <w:sz w:val="22"/>
          <w:szCs w:val="22"/>
        </w:rPr>
      </w:pPr>
      <w:r>
        <w:rPr>
          <w:rFonts w:ascii="Avenir" w:eastAsia="Avenir" w:hAnsi="Avenir" w:cs="Avenir"/>
          <w:color w:val="000000"/>
          <w:sz w:val="22"/>
          <w:szCs w:val="22"/>
        </w:rPr>
        <w:t>Understanding the tools and frameworks at hand for mainstreaming gender in different phases of the project cycle</w:t>
      </w:r>
    </w:p>
    <w:p w14:paraId="589E8DA2" w14:textId="77777777" w:rsidR="0016446B" w:rsidRDefault="00C70394">
      <w:pPr>
        <w:numPr>
          <w:ilvl w:val="0"/>
          <w:numId w:val="1"/>
        </w:numPr>
        <w:pBdr>
          <w:top w:val="nil"/>
          <w:left w:val="nil"/>
          <w:bottom w:val="nil"/>
          <w:right w:val="nil"/>
          <w:between w:val="nil"/>
        </w:pBdr>
        <w:jc w:val="left"/>
        <w:rPr>
          <w:rFonts w:ascii="Avenir" w:eastAsia="Avenir" w:hAnsi="Avenir" w:cs="Avenir"/>
          <w:color w:val="000000"/>
          <w:sz w:val="22"/>
          <w:szCs w:val="22"/>
        </w:rPr>
      </w:pPr>
      <w:r>
        <w:rPr>
          <w:rFonts w:ascii="Avenir" w:eastAsia="Avenir" w:hAnsi="Avenir" w:cs="Avenir"/>
          <w:color w:val="000000"/>
          <w:sz w:val="22"/>
          <w:szCs w:val="22"/>
        </w:rPr>
        <w:t>Orientation to local area-based and community-led adaptation planning approaches and application of strategies for gender responsive action</w:t>
      </w:r>
    </w:p>
    <w:p w14:paraId="55AC5319" w14:textId="77777777" w:rsidR="0016446B" w:rsidRDefault="00C70394">
      <w:pPr>
        <w:numPr>
          <w:ilvl w:val="0"/>
          <w:numId w:val="1"/>
        </w:numPr>
        <w:pBdr>
          <w:top w:val="nil"/>
          <w:left w:val="nil"/>
          <w:bottom w:val="nil"/>
          <w:right w:val="nil"/>
          <w:between w:val="nil"/>
        </w:pBdr>
        <w:jc w:val="left"/>
        <w:rPr>
          <w:rFonts w:ascii="Avenir" w:eastAsia="Avenir" w:hAnsi="Avenir" w:cs="Avenir"/>
          <w:color w:val="000000"/>
          <w:sz w:val="22"/>
          <w:szCs w:val="22"/>
        </w:rPr>
      </w:pPr>
      <w:r>
        <w:rPr>
          <w:rFonts w:ascii="Avenir" w:eastAsia="Avenir" w:hAnsi="Avenir" w:cs="Avenir"/>
          <w:color w:val="000000"/>
          <w:sz w:val="22"/>
          <w:szCs w:val="22"/>
        </w:rPr>
        <w:t>Understanding the international architecture for CCDRR and the gender mandates</w:t>
      </w:r>
    </w:p>
    <w:p w14:paraId="4EFCB85A" w14:textId="77777777" w:rsidR="0016446B" w:rsidRDefault="00C70394">
      <w:pPr>
        <w:numPr>
          <w:ilvl w:val="0"/>
          <w:numId w:val="1"/>
        </w:numPr>
        <w:pBdr>
          <w:top w:val="nil"/>
          <w:left w:val="nil"/>
          <w:bottom w:val="nil"/>
          <w:right w:val="nil"/>
          <w:between w:val="nil"/>
        </w:pBdr>
        <w:jc w:val="left"/>
        <w:rPr>
          <w:rFonts w:ascii="Avenir" w:eastAsia="Avenir" w:hAnsi="Avenir" w:cs="Avenir"/>
          <w:color w:val="000000"/>
          <w:sz w:val="22"/>
          <w:szCs w:val="22"/>
        </w:rPr>
      </w:pPr>
      <w:r>
        <w:rPr>
          <w:rFonts w:ascii="Avenir" w:eastAsia="Avenir" w:hAnsi="Avenir" w:cs="Avenir"/>
          <w:color w:val="000000"/>
          <w:sz w:val="22"/>
          <w:szCs w:val="22"/>
        </w:rPr>
        <w:t>Ability to link the international mandates with national climate change policies and plans</w:t>
      </w:r>
    </w:p>
    <w:p w14:paraId="50393F78" w14:textId="77777777" w:rsidR="0016446B" w:rsidRDefault="00C70394">
      <w:pPr>
        <w:numPr>
          <w:ilvl w:val="0"/>
          <w:numId w:val="1"/>
        </w:numPr>
        <w:pBdr>
          <w:top w:val="nil"/>
          <w:left w:val="nil"/>
          <w:bottom w:val="nil"/>
          <w:right w:val="nil"/>
          <w:between w:val="nil"/>
        </w:pBdr>
        <w:jc w:val="left"/>
        <w:rPr>
          <w:rFonts w:ascii="Avenir" w:eastAsia="Avenir" w:hAnsi="Avenir" w:cs="Avenir"/>
          <w:color w:val="000000"/>
          <w:sz w:val="22"/>
          <w:szCs w:val="22"/>
        </w:rPr>
      </w:pPr>
      <w:r>
        <w:rPr>
          <w:rFonts w:ascii="Avenir" w:eastAsia="Avenir" w:hAnsi="Avenir" w:cs="Avenir"/>
          <w:color w:val="000000"/>
          <w:sz w:val="22"/>
          <w:szCs w:val="22"/>
        </w:rPr>
        <w:t>Identification of entry points for CSOs to mainstream gender within the national planning processes</w:t>
      </w:r>
    </w:p>
    <w:p w14:paraId="3F44B237" w14:textId="77777777" w:rsidR="0016446B" w:rsidRDefault="0016446B">
      <w:pPr>
        <w:pBdr>
          <w:top w:val="nil"/>
          <w:left w:val="nil"/>
          <w:bottom w:val="nil"/>
          <w:right w:val="nil"/>
          <w:between w:val="nil"/>
        </w:pBdr>
        <w:spacing w:after="120"/>
        <w:ind w:left="720"/>
        <w:jc w:val="left"/>
        <w:rPr>
          <w:rFonts w:ascii="Avenir" w:eastAsia="Avenir" w:hAnsi="Avenir" w:cs="Avenir"/>
          <w:color w:val="000000"/>
          <w:sz w:val="22"/>
          <w:szCs w:val="22"/>
        </w:rPr>
      </w:pPr>
    </w:p>
    <w:p w14:paraId="4975B6BB" w14:textId="77777777" w:rsidR="0016446B" w:rsidRDefault="00C70394">
      <w:pPr>
        <w:pStyle w:val="Heading1"/>
      </w:pPr>
      <w:bookmarkStart w:id="6" w:name="_heading=h.5pnou0355o50" w:colFirst="0" w:colLast="0"/>
      <w:bookmarkEnd w:id="6"/>
      <w:r>
        <w:t>Programme Dates and Time</w:t>
      </w:r>
    </w:p>
    <w:p w14:paraId="43EFFA1A" w14:textId="77777777" w:rsidR="0016446B" w:rsidRDefault="0016446B">
      <w:pPr>
        <w:spacing w:after="120"/>
        <w:rPr>
          <w:rFonts w:ascii="Avenir" w:eastAsia="Avenir" w:hAnsi="Avenir" w:cs="Avenir"/>
          <w:color w:val="2F5496"/>
          <w:sz w:val="22"/>
          <w:szCs w:val="22"/>
        </w:rPr>
      </w:pPr>
    </w:p>
    <w:p w14:paraId="685A8CF0" w14:textId="77777777" w:rsidR="0016446B" w:rsidRDefault="00C70394">
      <w:pPr>
        <w:spacing w:after="120"/>
        <w:rPr>
          <w:rFonts w:ascii="Avenir" w:eastAsia="Avenir" w:hAnsi="Avenir" w:cs="Avenir"/>
          <w:color w:val="52A852"/>
          <w:sz w:val="36"/>
          <w:szCs w:val="36"/>
        </w:rPr>
      </w:pPr>
      <w:r>
        <w:rPr>
          <w:rFonts w:ascii="Avenir" w:eastAsia="Avenir" w:hAnsi="Avenir" w:cs="Avenir"/>
          <w:color w:val="52A852"/>
          <w:sz w:val="36"/>
          <w:szCs w:val="36"/>
        </w:rPr>
        <w:t xml:space="preserve"> </w:t>
      </w:r>
    </w:p>
    <w:sectPr w:rsidR="0016446B">
      <w:footerReference w:type="default" r:id="rId15"/>
      <w:pgSz w:w="11900" w:h="16840"/>
      <w:pgMar w:top="1440" w:right="1080" w:bottom="1701" w:left="108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F2D2" w14:textId="77777777" w:rsidR="00090DA9" w:rsidRDefault="00090DA9">
      <w:r>
        <w:separator/>
      </w:r>
    </w:p>
  </w:endnote>
  <w:endnote w:type="continuationSeparator" w:id="0">
    <w:p w14:paraId="5F0A6629" w14:textId="77777777" w:rsidR="00090DA9" w:rsidRDefault="00090DA9">
      <w:r>
        <w:continuationSeparator/>
      </w:r>
    </w:p>
  </w:endnote>
  <w:endnote w:type="continuationNotice" w:id="1">
    <w:p w14:paraId="7FE6E016" w14:textId="77777777" w:rsidR="00D2204F" w:rsidRDefault="00D22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w:altName w:val="Calibri"/>
    <w:charset w:val="00"/>
    <w:family w:val="auto"/>
    <w:pitch w:val="default"/>
  </w:font>
  <w:font w:name="DM Sans Medium">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8BBD" w14:textId="77777777" w:rsidR="0016446B" w:rsidRDefault="0016446B">
    <w:pPr>
      <w:pBdr>
        <w:top w:val="nil"/>
        <w:left w:val="nil"/>
        <w:bottom w:val="nil"/>
        <w:right w:val="nil"/>
        <w:between w:val="nil"/>
      </w:pBdr>
      <w:tabs>
        <w:tab w:val="center" w:pos="4513"/>
        <w:tab w:val="right" w:pos="9026"/>
      </w:tabs>
      <w:jc w:val="right"/>
      <w:rPr>
        <w:rFonts w:ascii="DM Sans Medium" w:eastAsia="DM Sans Medium" w:hAnsi="DM Sans Medium" w:cs="DM Sans Medium"/>
        <w:b/>
        <w:color w:val="FFFFFF"/>
        <w:sz w:val="28"/>
        <w:szCs w:val="28"/>
      </w:rPr>
    </w:pPr>
  </w:p>
  <w:p w14:paraId="2EEA9F5D" w14:textId="77777777" w:rsidR="0016446B" w:rsidRDefault="00C70394">
    <w:pPr>
      <w:pBdr>
        <w:top w:val="nil"/>
        <w:left w:val="nil"/>
        <w:bottom w:val="nil"/>
        <w:right w:val="nil"/>
        <w:between w:val="nil"/>
      </w:pBdr>
      <w:tabs>
        <w:tab w:val="center" w:pos="4513"/>
        <w:tab w:val="right" w:pos="9026"/>
      </w:tabs>
      <w:jc w:val="right"/>
      <w:rPr>
        <w:rFonts w:ascii="DM Sans Medium" w:eastAsia="DM Sans Medium" w:hAnsi="DM Sans Medium" w:cs="DM Sans Medium"/>
        <w:b/>
        <w:color w:val="FFFFFF"/>
        <w:sz w:val="28"/>
        <w:szCs w:val="28"/>
      </w:rPr>
    </w:pPr>
    <w:r>
      <w:rPr>
        <w:rFonts w:ascii="DM Sans Medium" w:eastAsia="DM Sans Medium" w:hAnsi="DM Sans Medium" w:cs="DM Sans Medium"/>
        <w:b/>
        <w:color w:val="FFFFFF"/>
        <w:sz w:val="28"/>
        <w:szCs w:val="28"/>
      </w:rPr>
      <w:fldChar w:fldCharType="begin"/>
    </w:r>
    <w:r>
      <w:rPr>
        <w:rFonts w:ascii="DM Sans Medium" w:eastAsia="DM Sans Medium" w:hAnsi="DM Sans Medium" w:cs="DM Sans Medium"/>
        <w:b/>
        <w:color w:val="FFFFFF"/>
        <w:sz w:val="28"/>
        <w:szCs w:val="28"/>
      </w:rPr>
      <w:instrText>PAGE</w:instrText>
    </w:r>
    <w:r>
      <w:rPr>
        <w:rFonts w:ascii="DM Sans Medium" w:eastAsia="DM Sans Medium" w:hAnsi="DM Sans Medium" w:cs="DM Sans Medium"/>
        <w:b/>
        <w:color w:val="FFFFFF"/>
        <w:sz w:val="28"/>
        <w:szCs w:val="28"/>
      </w:rPr>
      <w:fldChar w:fldCharType="separate"/>
    </w:r>
    <w:r w:rsidR="00B609C3">
      <w:rPr>
        <w:rFonts w:ascii="DM Sans Medium" w:eastAsia="DM Sans Medium" w:hAnsi="DM Sans Medium" w:cs="DM Sans Medium"/>
        <w:b/>
        <w:color w:val="FFFFFF"/>
        <w:sz w:val="28"/>
        <w:szCs w:val="28"/>
      </w:rPr>
      <w:t>1</w:t>
    </w:r>
    <w:r>
      <w:rPr>
        <w:rFonts w:ascii="DM Sans Medium" w:eastAsia="DM Sans Medium" w:hAnsi="DM Sans Medium" w:cs="DM Sans Medium"/>
        <w:b/>
        <w:color w:val="FFFFFF"/>
        <w:sz w:val="28"/>
        <w:szCs w:val="28"/>
      </w:rPr>
      <w:fldChar w:fldCharType="end"/>
    </w:r>
  </w:p>
  <w:p w14:paraId="79F0741F" w14:textId="77777777" w:rsidR="0016446B" w:rsidRDefault="00C70394">
    <w:pPr>
      <w:pBdr>
        <w:top w:val="nil"/>
        <w:left w:val="nil"/>
        <w:bottom w:val="nil"/>
        <w:right w:val="nil"/>
        <w:between w:val="nil"/>
      </w:pBdr>
      <w:tabs>
        <w:tab w:val="center" w:pos="4513"/>
        <w:tab w:val="right" w:pos="9026"/>
      </w:tabs>
      <w:jc w:val="right"/>
      <w:rPr>
        <w:rFonts w:ascii="DM Sans Medium" w:eastAsia="DM Sans Medium" w:hAnsi="DM Sans Medium" w:cs="DM Sans Medium"/>
        <w:b/>
        <w:color w:val="FFFFFF"/>
        <w:sz w:val="28"/>
        <w:szCs w:val="28"/>
      </w:rPr>
    </w:pPr>
    <w:r>
      <mc:AlternateContent>
        <mc:Choice Requires="wps">
          <w:drawing>
            <wp:anchor distT="0" distB="0" distL="0" distR="0" simplePos="0" relativeHeight="251658240" behindDoc="1" locked="0" layoutInCell="1" hidden="0" allowOverlap="1" wp14:anchorId="5725684A" wp14:editId="511ECD8D">
              <wp:simplePos x="0" y="0"/>
              <wp:positionH relativeFrom="column">
                <wp:posOffset>5321300</wp:posOffset>
              </wp:positionH>
              <wp:positionV relativeFrom="paragraph">
                <wp:posOffset>-596899</wp:posOffset>
              </wp:positionV>
              <wp:extent cx="2013520" cy="1942440"/>
              <wp:effectExtent l="0" t="0" r="0" b="0"/>
              <wp:wrapNone/>
              <wp:docPr id="9" name="Rectangle 9"/>
              <wp:cNvGraphicFramePr/>
              <a:graphic xmlns:a="http://schemas.openxmlformats.org/drawingml/2006/main">
                <a:graphicData uri="http://schemas.microsoft.com/office/word/2010/wordprocessingShape">
                  <wps:wsp>
                    <wps:cNvSpPr/>
                    <wps:spPr>
                      <a:xfrm rot="3459814">
                        <a:off x="4634563" y="3479645"/>
                        <a:ext cx="1422875" cy="600710"/>
                      </a:xfrm>
                      <a:prstGeom prst="rect">
                        <a:avLst/>
                      </a:prstGeom>
                      <a:solidFill>
                        <a:srgbClr val="52A852"/>
                      </a:solidFill>
                      <a:ln w="12700" cap="flat" cmpd="sng">
                        <a:solidFill>
                          <a:srgbClr val="52A852"/>
                        </a:solidFill>
                        <a:prstDash val="solid"/>
                        <a:miter lim="800000"/>
                        <a:headEnd type="none" w="sm" len="sm"/>
                        <a:tailEnd type="none" w="sm" len="sm"/>
                      </a:ln>
                    </wps:spPr>
                    <wps:txbx>
                      <w:txbxContent>
                        <w:p w14:paraId="35056D51" w14:textId="77777777" w:rsidR="0016446B" w:rsidRDefault="0016446B">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725684A" id="Rectangle 9" o:spid="_x0000_s1027" style="position:absolute;left:0;text-align:left;margin-left:419pt;margin-top:-47pt;width:158.55pt;height:152.95pt;rotation:3779040fd;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" fillcolor="#52a852" strokecolor="#52a852" strokeweight="1pt">
              <v:stroke startarrowwidth="narrow" startarrowlength="short" endarrowwidth="narrow" endarrowlength="short"/>
              <v:textbox inset="2.53958mm,2.53958mm,2.53958mm,2.53958mm">
                <w:txbxContent>
                  <w:p w14:paraId="35056D51" w14:textId="77777777" w:rsidR="0016446B" w:rsidRDefault="0016446B">
                    <w:pPr>
                      <w:jc w:val="lef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4DFF" w14:textId="77777777" w:rsidR="00090DA9" w:rsidRDefault="00090DA9">
      <w:r>
        <w:separator/>
      </w:r>
    </w:p>
  </w:footnote>
  <w:footnote w:type="continuationSeparator" w:id="0">
    <w:p w14:paraId="02D422D2" w14:textId="77777777" w:rsidR="00090DA9" w:rsidRDefault="00090DA9">
      <w:r>
        <w:continuationSeparator/>
      </w:r>
    </w:p>
  </w:footnote>
  <w:footnote w:type="continuationNotice" w:id="1">
    <w:p w14:paraId="08128261" w14:textId="77777777" w:rsidR="00D2204F" w:rsidRDefault="00D220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F2489"/>
    <w:multiLevelType w:val="multilevel"/>
    <w:tmpl w:val="84A88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4F1658"/>
    <w:multiLevelType w:val="multilevel"/>
    <w:tmpl w:val="D7C2C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15016F"/>
    <w:multiLevelType w:val="multilevel"/>
    <w:tmpl w:val="4F6A0818"/>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jUxsDAwMDIytTRQ0lEKTi0uzszPAykwqgUAfdz/ACwAAAA="/>
  </w:docVars>
  <w:rsids>
    <w:rsidRoot w:val="0016446B"/>
    <w:rsid w:val="00090DA9"/>
    <w:rsid w:val="000E71A5"/>
    <w:rsid w:val="0016446B"/>
    <w:rsid w:val="00195B50"/>
    <w:rsid w:val="002D3EB9"/>
    <w:rsid w:val="00440BBA"/>
    <w:rsid w:val="006631B9"/>
    <w:rsid w:val="0069742C"/>
    <w:rsid w:val="00A25E89"/>
    <w:rsid w:val="00AB390C"/>
    <w:rsid w:val="00B30A57"/>
    <w:rsid w:val="00B609C3"/>
    <w:rsid w:val="00C70394"/>
    <w:rsid w:val="00D2204F"/>
    <w:rsid w:val="00E56D92"/>
    <w:rsid w:val="00FB6023"/>
  </w:rsids>
  <m:mathPr>
    <m:mathFont m:val="Cambria Math"/>
    <m:brkBin m:val="before"/>
    <m:brkBinSub m:val="--"/>
    <m:smallFrac m:val="0"/>
    <m:dispDef/>
    <m:lMargin m:val="0"/>
    <m:rMargin m:val="0"/>
    <m:defJc m:val="centerGroup"/>
    <m:wrapIndent m:val="1440"/>
    <m:intLim m:val="subSup"/>
    <m:naryLim m:val="undOvr"/>
  </m:mathPr>
  <w:themeFontLang w:val="en-IN"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7E4C5"/>
  <w15:docId w15:val="{1AC49375-D404-4A2A-9325-223633D5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I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8B"/>
    <w:rPr>
      <w:noProof/>
    </w:rPr>
  </w:style>
  <w:style w:type="paragraph" w:styleId="Heading1">
    <w:name w:val="heading 1"/>
    <w:basedOn w:val="Normal"/>
    <w:next w:val="Normal"/>
    <w:link w:val="Heading1Char"/>
    <w:uiPriority w:val="9"/>
    <w:qFormat/>
    <w:rsid w:val="007109CC"/>
    <w:pPr>
      <w:keepNext/>
      <w:keepLines/>
      <w:spacing w:before="480" w:after="120"/>
      <w:outlineLvl w:val="0"/>
    </w:pPr>
    <w:rPr>
      <w:rFonts w:asciiTheme="majorHAnsi" w:eastAsiaTheme="majorEastAsia" w:hAnsiTheme="majorHAnsi" w:cstheme="majorBidi"/>
      <w:color w:val="2F5496" w:themeColor="accent1" w:themeShade="BF"/>
      <w:sz w:val="28"/>
      <w:szCs w:val="28"/>
      <w:lang w:val="en-US"/>
    </w:rPr>
  </w:style>
  <w:style w:type="paragraph" w:styleId="Heading2">
    <w:name w:val="heading 2"/>
    <w:basedOn w:val="Normal"/>
    <w:link w:val="Heading2Char"/>
    <w:uiPriority w:val="9"/>
    <w:semiHidden/>
    <w:unhideWhenUsed/>
    <w:qFormat/>
    <w:rsid w:val="006F604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A59E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E11E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E11E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E11E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E11E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E11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1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2932"/>
    <w:pPr>
      <w:contextualSpacing/>
    </w:pPr>
    <w:rPr>
      <w:rFonts w:asciiTheme="majorHAnsi" w:eastAsiaTheme="majorEastAsia" w:hAnsiTheme="majorHAnsi" w:cstheme="majorBidi"/>
      <w:color w:val="0070C0"/>
      <w:spacing w:val="-10"/>
      <w:kern w:val="28"/>
      <w:sz w:val="40"/>
      <w:szCs w:val="40"/>
      <w:lang w:val="en-US"/>
    </w:rPr>
  </w:style>
  <w:style w:type="character" w:customStyle="1" w:styleId="Heading2Char">
    <w:name w:val="Heading 2 Char"/>
    <w:basedOn w:val="DefaultParagraphFont"/>
    <w:link w:val="Heading2"/>
    <w:uiPriority w:val="9"/>
    <w:rsid w:val="006F6047"/>
    <w:rPr>
      <w:rFonts w:ascii="Times New Roman" w:eastAsia="Times New Roman" w:hAnsi="Times New Roman" w:cs="Times New Roman"/>
      <w:b/>
      <w:bCs/>
      <w:sz w:val="36"/>
      <w:szCs w:val="36"/>
    </w:rPr>
  </w:style>
  <w:style w:type="paragraph" w:styleId="ListParagraph">
    <w:name w:val="List Paragraph"/>
    <w:basedOn w:val="Normal"/>
    <w:uiPriority w:val="34"/>
    <w:qFormat/>
    <w:rsid w:val="006F6047"/>
    <w:pPr>
      <w:ind w:left="720"/>
      <w:contextualSpacing/>
    </w:pPr>
  </w:style>
  <w:style w:type="table" w:styleId="TableGrid">
    <w:name w:val="Table Grid"/>
    <w:basedOn w:val="TableNormal"/>
    <w:uiPriority w:val="39"/>
    <w:rsid w:val="00A20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BD2932"/>
    <w:rPr>
      <w:rFonts w:asciiTheme="majorHAnsi" w:eastAsiaTheme="majorEastAsia" w:hAnsiTheme="majorHAnsi" w:cstheme="majorBidi"/>
      <w:color w:val="0070C0"/>
      <w:spacing w:val="-10"/>
      <w:kern w:val="28"/>
      <w:sz w:val="40"/>
      <w:szCs w:val="40"/>
      <w:lang w:val="en-US"/>
    </w:rPr>
  </w:style>
  <w:style w:type="character" w:customStyle="1" w:styleId="Heading1Char">
    <w:name w:val="Heading 1 Char"/>
    <w:basedOn w:val="DefaultParagraphFont"/>
    <w:link w:val="Heading1"/>
    <w:uiPriority w:val="9"/>
    <w:rsid w:val="007109CC"/>
    <w:rPr>
      <w:rFonts w:asciiTheme="majorHAnsi" w:eastAsiaTheme="majorEastAsia" w:hAnsiTheme="majorHAnsi" w:cstheme="majorBidi"/>
      <w:noProof/>
      <w:color w:val="2F5496" w:themeColor="accent1" w:themeShade="BF"/>
      <w:sz w:val="28"/>
      <w:szCs w:val="28"/>
      <w:lang w:val="en-US"/>
    </w:rPr>
  </w:style>
  <w:style w:type="character" w:customStyle="1" w:styleId="Heading3Char">
    <w:name w:val="Heading 3 Char"/>
    <w:basedOn w:val="DefaultParagraphFont"/>
    <w:link w:val="Heading3"/>
    <w:uiPriority w:val="9"/>
    <w:rsid w:val="008A59E5"/>
    <w:rPr>
      <w:rFonts w:asciiTheme="majorHAnsi" w:eastAsiaTheme="majorEastAsia" w:hAnsiTheme="majorHAnsi" w:cstheme="majorBidi"/>
      <w:color w:val="1F3763" w:themeColor="accent1" w:themeShade="7F"/>
    </w:rPr>
  </w:style>
  <w:style w:type="paragraph" w:styleId="Date">
    <w:name w:val="Date"/>
    <w:basedOn w:val="Normal"/>
    <w:next w:val="Normal"/>
    <w:link w:val="DateChar"/>
    <w:uiPriority w:val="99"/>
    <w:semiHidden/>
    <w:unhideWhenUsed/>
    <w:rsid w:val="00147FBD"/>
  </w:style>
  <w:style w:type="character" w:customStyle="1" w:styleId="DateChar">
    <w:name w:val="Date Char"/>
    <w:basedOn w:val="DefaultParagraphFont"/>
    <w:link w:val="Date"/>
    <w:uiPriority w:val="99"/>
    <w:semiHidden/>
    <w:rsid w:val="00147FBD"/>
  </w:style>
  <w:style w:type="character" w:styleId="CommentReference">
    <w:name w:val="annotation reference"/>
    <w:basedOn w:val="DefaultParagraphFont"/>
    <w:uiPriority w:val="99"/>
    <w:semiHidden/>
    <w:unhideWhenUsed/>
    <w:rsid w:val="0063180D"/>
    <w:rPr>
      <w:sz w:val="16"/>
      <w:szCs w:val="16"/>
    </w:rPr>
  </w:style>
  <w:style w:type="paragraph" w:styleId="CommentText">
    <w:name w:val="annotation text"/>
    <w:basedOn w:val="Normal"/>
    <w:link w:val="CommentTextChar"/>
    <w:uiPriority w:val="99"/>
    <w:unhideWhenUsed/>
    <w:rsid w:val="0063180D"/>
    <w:rPr>
      <w:sz w:val="20"/>
      <w:szCs w:val="20"/>
    </w:rPr>
  </w:style>
  <w:style w:type="character" w:customStyle="1" w:styleId="CommentTextChar">
    <w:name w:val="Comment Text Char"/>
    <w:basedOn w:val="DefaultParagraphFont"/>
    <w:link w:val="CommentText"/>
    <w:uiPriority w:val="99"/>
    <w:rsid w:val="0063180D"/>
    <w:rPr>
      <w:noProof/>
      <w:sz w:val="20"/>
      <w:szCs w:val="20"/>
    </w:rPr>
  </w:style>
  <w:style w:type="paragraph" w:styleId="CommentSubject">
    <w:name w:val="annotation subject"/>
    <w:basedOn w:val="CommentText"/>
    <w:next w:val="CommentText"/>
    <w:link w:val="CommentSubjectChar"/>
    <w:uiPriority w:val="99"/>
    <w:semiHidden/>
    <w:unhideWhenUsed/>
    <w:rsid w:val="0063180D"/>
    <w:rPr>
      <w:b/>
      <w:bCs/>
    </w:rPr>
  </w:style>
  <w:style w:type="character" w:customStyle="1" w:styleId="CommentSubjectChar">
    <w:name w:val="Comment Subject Char"/>
    <w:basedOn w:val="CommentTextChar"/>
    <w:link w:val="CommentSubject"/>
    <w:uiPriority w:val="99"/>
    <w:semiHidden/>
    <w:rsid w:val="0063180D"/>
    <w:rPr>
      <w:b/>
      <w:bCs/>
      <w:noProof/>
      <w:sz w:val="20"/>
      <w:szCs w:val="20"/>
    </w:rPr>
  </w:style>
  <w:style w:type="character" w:styleId="Hyperlink">
    <w:name w:val="Hyperlink"/>
    <w:uiPriority w:val="99"/>
    <w:rsid w:val="000D7CF9"/>
    <w:rPr>
      <w:color w:val="0000FF"/>
      <w:u w:val="single"/>
    </w:rPr>
  </w:style>
  <w:style w:type="paragraph" w:styleId="Header">
    <w:name w:val="header"/>
    <w:basedOn w:val="Normal"/>
    <w:link w:val="HeaderChar"/>
    <w:uiPriority w:val="99"/>
    <w:unhideWhenUsed/>
    <w:rsid w:val="00341AED"/>
    <w:pPr>
      <w:tabs>
        <w:tab w:val="center" w:pos="4513"/>
        <w:tab w:val="right" w:pos="9026"/>
      </w:tabs>
    </w:pPr>
  </w:style>
  <w:style w:type="character" w:customStyle="1" w:styleId="HeaderChar">
    <w:name w:val="Header Char"/>
    <w:basedOn w:val="DefaultParagraphFont"/>
    <w:link w:val="Header"/>
    <w:uiPriority w:val="99"/>
    <w:rsid w:val="00341AED"/>
    <w:rPr>
      <w:noProof/>
    </w:rPr>
  </w:style>
  <w:style w:type="paragraph" w:styleId="Footer">
    <w:name w:val="footer"/>
    <w:basedOn w:val="Normal"/>
    <w:link w:val="FooterChar"/>
    <w:uiPriority w:val="99"/>
    <w:unhideWhenUsed/>
    <w:rsid w:val="00341AED"/>
    <w:pPr>
      <w:tabs>
        <w:tab w:val="center" w:pos="4513"/>
        <w:tab w:val="right" w:pos="9026"/>
      </w:tabs>
    </w:pPr>
  </w:style>
  <w:style w:type="character" w:customStyle="1" w:styleId="FooterChar">
    <w:name w:val="Footer Char"/>
    <w:basedOn w:val="DefaultParagraphFont"/>
    <w:link w:val="Footer"/>
    <w:uiPriority w:val="99"/>
    <w:rsid w:val="00341AED"/>
    <w:rPr>
      <w:noProof/>
    </w:rPr>
  </w:style>
  <w:style w:type="character" w:styleId="FollowedHyperlink">
    <w:name w:val="FollowedHyperlink"/>
    <w:basedOn w:val="DefaultParagraphFont"/>
    <w:uiPriority w:val="99"/>
    <w:semiHidden/>
    <w:unhideWhenUsed/>
    <w:rsid w:val="00207F08"/>
    <w:rPr>
      <w:color w:val="954F72" w:themeColor="followedHyperlink"/>
      <w:u w:val="single"/>
    </w:rPr>
  </w:style>
  <w:style w:type="character" w:styleId="UnresolvedMention">
    <w:name w:val="Unresolved Mention"/>
    <w:basedOn w:val="DefaultParagraphFont"/>
    <w:uiPriority w:val="99"/>
    <w:semiHidden/>
    <w:unhideWhenUsed/>
    <w:rsid w:val="00A6774A"/>
    <w:rPr>
      <w:color w:val="605E5C"/>
      <w:shd w:val="clear" w:color="auto" w:fill="E1DFDD"/>
    </w:rPr>
  </w:style>
  <w:style w:type="paragraph" w:styleId="BalloonText">
    <w:name w:val="Balloon Text"/>
    <w:basedOn w:val="Normal"/>
    <w:link w:val="BalloonTextChar"/>
    <w:uiPriority w:val="99"/>
    <w:semiHidden/>
    <w:unhideWhenUsed/>
    <w:rsid w:val="00DE1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1E2"/>
    <w:rPr>
      <w:rFonts w:ascii="Segoe UI" w:hAnsi="Segoe UI" w:cs="Segoe UI"/>
      <w:noProof/>
      <w:sz w:val="18"/>
      <w:szCs w:val="18"/>
    </w:rPr>
  </w:style>
  <w:style w:type="paragraph" w:styleId="Bibliography">
    <w:name w:val="Bibliography"/>
    <w:basedOn w:val="Normal"/>
    <w:next w:val="Normal"/>
    <w:uiPriority w:val="37"/>
    <w:semiHidden/>
    <w:unhideWhenUsed/>
    <w:rsid w:val="00DE11E2"/>
  </w:style>
  <w:style w:type="paragraph" w:styleId="BlockText">
    <w:name w:val="Block Text"/>
    <w:basedOn w:val="Normal"/>
    <w:uiPriority w:val="99"/>
    <w:semiHidden/>
    <w:unhideWhenUsed/>
    <w:rsid w:val="00DE11E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DE11E2"/>
    <w:pPr>
      <w:spacing w:after="120"/>
    </w:pPr>
  </w:style>
  <w:style w:type="character" w:customStyle="1" w:styleId="BodyTextChar">
    <w:name w:val="Body Text Char"/>
    <w:basedOn w:val="DefaultParagraphFont"/>
    <w:link w:val="BodyText"/>
    <w:uiPriority w:val="99"/>
    <w:semiHidden/>
    <w:rsid w:val="00DE11E2"/>
    <w:rPr>
      <w:noProof/>
    </w:rPr>
  </w:style>
  <w:style w:type="paragraph" w:styleId="BodyText2">
    <w:name w:val="Body Text 2"/>
    <w:basedOn w:val="Normal"/>
    <w:link w:val="BodyText2Char"/>
    <w:uiPriority w:val="99"/>
    <w:semiHidden/>
    <w:unhideWhenUsed/>
    <w:rsid w:val="00DE11E2"/>
    <w:pPr>
      <w:spacing w:after="120" w:line="480" w:lineRule="auto"/>
    </w:pPr>
  </w:style>
  <w:style w:type="character" w:customStyle="1" w:styleId="BodyText2Char">
    <w:name w:val="Body Text 2 Char"/>
    <w:basedOn w:val="DefaultParagraphFont"/>
    <w:link w:val="BodyText2"/>
    <w:uiPriority w:val="99"/>
    <w:semiHidden/>
    <w:rsid w:val="00DE11E2"/>
    <w:rPr>
      <w:noProof/>
    </w:rPr>
  </w:style>
  <w:style w:type="paragraph" w:styleId="BodyText3">
    <w:name w:val="Body Text 3"/>
    <w:basedOn w:val="Normal"/>
    <w:link w:val="BodyText3Char"/>
    <w:uiPriority w:val="99"/>
    <w:semiHidden/>
    <w:unhideWhenUsed/>
    <w:rsid w:val="00DE11E2"/>
    <w:pPr>
      <w:spacing w:after="120"/>
    </w:pPr>
    <w:rPr>
      <w:sz w:val="16"/>
      <w:szCs w:val="16"/>
    </w:rPr>
  </w:style>
  <w:style w:type="character" w:customStyle="1" w:styleId="BodyText3Char">
    <w:name w:val="Body Text 3 Char"/>
    <w:basedOn w:val="DefaultParagraphFont"/>
    <w:link w:val="BodyText3"/>
    <w:uiPriority w:val="99"/>
    <w:semiHidden/>
    <w:rsid w:val="00DE11E2"/>
    <w:rPr>
      <w:noProof/>
      <w:sz w:val="16"/>
      <w:szCs w:val="16"/>
    </w:rPr>
  </w:style>
  <w:style w:type="paragraph" w:styleId="BodyTextFirstIndent">
    <w:name w:val="Body Text First Indent"/>
    <w:basedOn w:val="BodyText"/>
    <w:link w:val="BodyTextFirstIndentChar"/>
    <w:uiPriority w:val="99"/>
    <w:semiHidden/>
    <w:unhideWhenUsed/>
    <w:rsid w:val="00DE11E2"/>
    <w:pPr>
      <w:spacing w:after="0"/>
      <w:ind w:firstLine="360"/>
    </w:pPr>
  </w:style>
  <w:style w:type="character" w:customStyle="1" w:styleId="BodyTextFirstIndentChar">
    <w:name w:val="Body Text First Indent Char"/>
    <w:basedOn w:val="BodyTextChar"/>
    <w:link w:val="BodyTextFirstIndent"/>
    <w:uiPriority w:val="99"/>
    <w:semiHidden/>
    <w:rsid w:val="00DE11E2"/>
    <w:rPr>
      <w:noProof/>
    </w:rPr>
  </w:style>
  <w:style w:type="paragraph" w:styleId="BodyTextIndent">
    <w:name w:val="Body Text Indent"/>
    <w:basedOn w:val="Normal"/>
    <w:link w:val="BodyTextIndentChar"/>
    <w:uiPriority w:val="99"/>
    <w:semiHidden/>
    <w:unhideWhenUsed/>
    <w:rsid w:val="00DE11E2"/>
    <w:pPr>
      <w:spacing w:after="120"/>
      <w:ind w:left="283"/>
    </w:pPr>
  </w:style>
  <w:style w:type="character" w:customStyle="1" w:styleId="BodyTextIndentChar">
    <w:name w:val="Body Text Indent Char"/>
    <w:basedOn w:val="DefaultParagraphFont"/>
    <w:link w:val="BodyTextIndent"/>
    <w:uiPriority w:val="99"/>
    <w:semiHidden/>
    <w:rsid w:val="00DE11E2"/>
    <w:rPr>
      <w:noProof/>
    </w:rPr>
  </w:style>
  <w:style w:type="paragraph" w:styleId="BodyTextFirstIndent2">
    <w:name w:val="Body Text First Indent 2"/>
    <w:basedOn w:val="BodyTextIndent"/>
    <w:link w:val="BodyTextFirstIndent2Char"/>
    <w:uiPriority w:val="99"/>
    <w:semiHidden/>
    <w:unhideWhenUsed/>
    <w:rsid w:val="00DE11E2"/>
    <w:pPr>
      <w:spacing w:after="0"/>
      <w:ind w:left="360" w:firstLine="360"/>
    </w:pPr>
  </w:style>
  <w:style w:type="character" w:customStyle="1" w:styleId="BodyTextFirstIndent2Char">
    <w:name w:val="Body Text First Indent 2 Char"/>
    <w:basedOn w:val="BodyTextIndentChar"/>
    <w:link w:val="BodyTextFirstIndent2"/>
    <w:uiPriority w:val="99"/>
    <w:semiHidden/>
    <w:rsid w:val="00DE11E2"/>
    <w:rPr>
      <w:noProof/>
    </w:rPr>
  </w:style>
  <w:style w:type="paragraph" w:styleId="BodyTextIndent2">
    <w:name w:val="Body Text Indent 2"/>
    <w:basedOn w:val="Normal"/>
    <w:link w:val="BodyTextIndent2Char"/>
    <w:uiPriority w:val="99"/>
    <w:semiHidden/>
    <w:unhideWhenUsed/>
    <w:rsid w:val="00DE11E2"/>
    <w:pPr>
      <w:spacing w:after="120" w:line="480" w:lineRule="auto"/>
      <w:ind w:left="283"/>
    </w:pPr>
  </w:style>
  <w:style w:type="character" w:customStyle="1" w:styleId="BodyTextIndent2Char">
    <w:name w:val="Body Text Indent 2 Char"/>
    <w:basedOn w:val="DefaultParagraphFont"/>
    <w:link w:val="BodyTextIndent2"/>
    <w:uiPriority w:val="99"/>
    <w:semiHidden/>
    <w:rsid w:val="00DE11E2"/>
    <w:rPr>
      <w:noProof/>
    </w:rPr>
  </w:style>
  <w:style w:type="paragraph" w:styleId="BodyTextIndent3">
    <w:name w:val="Body Text Indent 3"/>
    <w:basedOn w:val="Normal"/>
    <w:link w:val="BodyTextIndent3Char"/>
    <w:uiPriority w:val="99"/>
    <w:semiHidden/>
    <w:unhideWhenUsed/>
    <w:rsid w:val="00DE11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E11E2"/>
    <w:rPr>
      <w:noProof/>
      <w:sz w:val="16"/>
      <w:szCs w:val="16"/>
    </w:rPr>
  </w:style>
  <w:style w:type="paragraph" w:styleId="Caption">
    <w:name w:val="caption"/>
    <w:basedOn w:val="Normal"/>
    <w:next w:val="Normal"/>
    <w:uiPriority w:val="35"/>
    <w:semiHidden/>
    <w:unhideWhenUsed/>
    <w:qFormat/>
    <w:rsid w:val="00DE11E2"/>
    <w:pPr>
      <w:spacing w:after="200"/>
    </w:pPr>
    <w:rPr>
      <w:i/>
      <w:iCs/>
      <w:color w:val="44546A" w:themeColor="text2"/>
      <w:sz w:val="18"/>
      <w:szCs w:val="18"/>
    </w:rPr>
  </w:style>
  <w:style w:type="paragraph" w:styleId="Closing">
    <w:name w:val="Closing"/>
    <w:basedOn w:val="Normal"/>
    <w:link w:val="ClosingChar"/>
    <w:uiPriority w:val="99"/>
    <w:semiHidden/>
    <w:unhideWhenUsed/>
    <w:rsid w:val="00DE11E2"/>
    <w:pPr>
      <w:ind w:left="4252"/>
    </w:pPr>
  </w:style>
  <w:style w:type="character" w:customStyle="1" w:styleId="ClosingChar">
    <w:name w:val="Closing Char"/>
    <w:basedOn w:val="DefaultParagraphFont"/>
    <w:link w:val="Closing"/>
    <w:uiPriority w:val="99"/>
    <w:semiHidden/>
    <w:rsid w:val="00DE11E2"/>
    <w:rPr>
      <w:noProof/>
    </w:rPr>
  </w:style>
  <w:style w:type="paragraph" w:styleId="DocumentMap">
    <w:name w:val="Document Map"/>
    <w:basedOn w:val="Normal"/>
    <w:link w:val="DocumentMapChar"/>
    <w:uiPriority w:val="99"/>
    <w:semiHidden/>
    <w:unhideWhenUsed/>
    <w:rsid w:val="00DE11E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E11E2"/>
    <w:rPr>
      <w:rFonts w:ascii="Segoe UI" w:hAnsi="Segoe UI" w:cs="Segoe UI"/>
      <w:noProof/>
      <w:sz w:val="16"/>
      <w:szCs w:val="16"/>
    </w:rPr>
  </w:style>
  <w:style w:type="paragraph" w:styleId="E-mailSignature">
    <w:name w:val="E-mail Signature"/>
    <w:basedOn w:val="Normal"/>
    <w:link w:val="E-mailSignatureChar"/>
    <w:uiPriority w:val="99"/>
    <w:semiHidden/>
    <w:unhideWhenUsed/>
    <w:rsid w:val="00DE11E2"/>
  </w:style>
  <w:style w:type="character" w:customStyle="1" w:styleId="E-mailSignatureChar">
    <w:name w:val="E-mail Signature Char"/>
    <w:basedOn w:val="DefaultParagraphFont"/>
    <w:link w:val="E-mailSignature"/>
    <w:uiPriority w:val="99"/>
    <w:semiHidden/>
    <w:rsid w:val="00DE11E2"/>
    <w:rPr>
      <w:noProof/>
    </w:rPr>
  </w:style>
  <w:style w:type="paragraph" w:styleId="EndnoteText">
    <w:name w:val="endnote text"/>
    <w:basedOn w:val="Normal"/>
    <w:link w:val="EndnoteTextChar"/>
    <w:uiPriority w:val="99"/>
    <w:semiHidden/>
    <w:unhideWhenUsed/>
    <w:rsid w:val="00DE11E2"/>
    <w:rPr>
      <w:sz w:val="20"/>
      <w:szCs w:val="20"/>
    </w:rPr>
  </w:style>
  <w:style w:type="character" w:customStyle="1" w:styleId="EndnoteTextChar">
    <w:name w:val="Endnote Text Char"/>
    <w:basedOn w:val="DefaultParagraphFont"/>
    <w:link w:val="EndnoteText"/>
    <w:uiPriority w:val="99"/>
    <w:semiHidden/>
    <w:rsid w:val="00DE11E2"/>
    <w:rPr>
      <w:noProof/>
      <w:sz w:val="20"/>
      <w:szCs w:val="20"/>
    </w:rPr>
  </w:style>
  <w:style w:type="paragraph" w:styleId="EnvelopeAddress">
    <w:name w:val="envelope address"/>
    <w:basedOn w:val="Normal"/>
    <w:uiPriority w:val="99"/>
    <w:semiHidden/>
    <w:unhideWhenUsed/>
    <w:rsid w:val="00DE11E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E11E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E11E2"/>
    <w:rPr>
      <w:sz w:val="20"/>
      <w:szCs w:val="20"/>
    </w:rPr>
  </w:style>
  <w:style w:type="character" w:customStyle="1" w:styleId="FootnoteTextChar">
    <w:name w:val="Footnote Text Char"/>
    <w:basedOn w:val="DefaultParagraphFont"/>
    <w:link w:val="FootnoteText"/>
    <w:uiPriority w:val="99"/>
    <w:semiHidden/>
    <w:rsid w:val="00DE11E2"/>
    <w:rPr>
      <w:noProof/>
      <w:sz w:val="20"/>
      <w:szCs w:val="20"/>
    </w:rPr>
  </w:style>
  <w:style w:type="character" w:customStyle="1" w:styleId="Heading4Char">
    <w:name w:val="Heading 4 Char"/>
    <w:basedOn w:val="DefaultParagraphFont"/>
    <w:link w:val="Heading4"/>
    <w:uiPriority w:val="9"/>
    <w:semiHidden/>
    <w:rsid w:val="00DE11E2"/>
    <w:rPr>
      <w:rFonts w:asciiTheme="majorHAnsi" w:eastAsiaTheme="majorEastAsia" w:hAnsiTheme="majorHAnsi" w:cstheme="majorBidi"/>
      <w:i/>
      <w:iCs/>
      <w:noProof/>
      <w:color w:val="2F5496" w:themeColor="accent1" w:themeShade="BF"/>
    </w:rPr>
  </w:style>
  <w:style w:type="character" w:customStyle="1" w:styleId="Heading5Char">
    <w:name w:val="Heading 5 Char"/>
    <w:basedOn w:val="DefaultParagraphFont"/>
    <w:link w:val="Heading5"/>
    <w:uiPriority w:val="9"/>
    <w:semiHidden/>
    <w:rsid w:val="00DE11E2"/>
    <w:rPr>
      <w:rFonts w:asciiTheme="majorHAnsi" w:eastAsiaTheme="majorEastAsia" w:hAnsiTheme="majorHAnsi" w:cstheme="majorBidi"/>
      <w:noProof/>
      <w:color w:val="2F5496" w:themeColor="accent1" w:themeShade="BF"/>
    </w:rPr>
  </w:style>
  <w:style w:type="character" w:customStyle="1" w:styleId="Heading6Char">
    <w:name w:val="Heading 6 Char"/>
    <w:basedOn w:val="DefaultParagraphFont"/>
    <w:link w:val="Heading6"/>
    <w:uiPriority w:val="9"/>
    <w:semiHidden/>
    <w:rsid w:val="00DE11E2"/>
    <w:rPr>
      <w:rFonts w:asciiTheme="majorHAnsi" w:eastAsiaTheme="majorEastAsia" w:hAnsiTheme="majorHAnsi" w:cstheme="majorBidi"/>
      <w:noProof/>
      <w:color w:val="1F3763" w:themeColor="accent1" w:themeShade="7F"/>
    </w:rPr>
  </w:style>
  <w:style w:type="character" w:customStyle="1" w:styleId="Heading7Char">
    <w:name w:val="Heading 7 Char"/>
    <w:basedOn w:val="DefaultParagraphFont"/>
    <w:link w:val="Heading7"/>
    <w:uiPriority w:val="9"/>
    <w:semiHidden/>
    <w:rsid w:val="00DE11E2"/>
    <w:rPr>
      <w:rFonts w:asciiTheme="majorHAnsi" w:eastAsiaTheme="majorEastAsia" w:hAnsiTheme="majorHAnsi" w:cstheme="majorBidi"/>
      <w:i/>
      <w:iCs/>
      <w:noProof/>
      <w:color w:val="1F3763" w:themeColor="accent1" w:themeShade="7F"/>
    </w:rPr>
  </w:style>
  <w:style w:type="character" w:customStyle="1" w:styleId="Heading8Char">
    <w:name w:val="Heading 8 Char"/>
    <w:basedOn w:val="DefaultParagraphFont"/>
    <w:link w:val="Heading8"/>
    <w:uiPriority w:val="9"/>
    <w:semiHidden/>
    <w:rsid w:val="00DE11E2"/>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DE11E2"/>
    <w:rPr>
      <w:rFonts w:asciiTheme="majorHAnsi" w:eastAsiaTheme="majorEastAsia" w:hAnsiTheme="majorHAnsi" w:cstheme="majorBidi"/>
      <w:i/>
      <w:iCs/>
      <w:noProof/>
      <w:color w:val="272727" w:themeColor="text1" w:themeTint="D8"/>
      <w:sz w:val="21"/>
      <w:szCs w:val="21"/>
    </w:rPr>
  </w:style>
  <w:style w:type="paragraph" w:styleId="HTMLAddress">
    <w:name w:val="HTML Address"/>
    <w:basedOn w:val="Normal"/>
    <w:link w:val="HTMLAddressChar"/>
    <w:uiPriority w:val="99"/>
    <w:semiHidden/>
    <w:unhideWhenUsed/>
    <w:rsid w:val="00DE11E2"/>
    <w:rPr>
      <w:i/>
      <w:iCs/>
    </w:rPr>
  </w:style>
  <w:style w:type="character" w:customStyle="1" w:styleId="HTMLAddressChar">
    <w:name w:val="HTML Address Char"/>
    <w:basedOn w:val="DefaultParagraphFont"/>
    <w:link w:val="HTMLAddress"/>
    <w:uiPriority w:val="99"/>
    <w:semiHidden/>
    <w:rsid w:val="00DE11E2"/>
    <w:rPr>
      <w:i/>
      <w:iCs/>
      <w:noProof/>
    </w:rPr>
  </w:style>
  <w:style w:type="paragraph" w:styleId="HTMLPreformatted">
    <w:name w:val="HTML Preformatted"/>
    <w:basedOn w:val="Normal"/>
    <w:link w:val="HTMLPreformattedChar"/>
    <w:uiPriority w:val="99"/>
    <w:semiHidden/>
    <w:unhideWhenUsed/>
    <w:rsid w:val="00DE11E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E11E2"/>
    <w:rPr>
      <w:rFonts w:ascii="Consolas" w:hAnsi="Consolas"/>
      <w:noProof/>
      <w:sz w:val="20"/>
      <w:szCs w:val="20"/>
    </w:rPr>
  </w:style>
  <w:style w:type="paragraph" w:styleId="Index1">
    <w:name w:val="index 1"/>
    <w:basedOn w:val="Normal"/>
    <w:next w:val="Normal"/>
    <w:autoRedefine/>
    <w:uiPriority w:val="99"/>
    <w:semiHidden/>
    <w:unhideWhenUsed/>
    <w:rsid w:val="00DE11E2"/>
    <w:pPr>
      <w:ind w:left="240" w:hanging="240"/>
    </w:pPr>
  </w:style>
  <w:style w:type="paragraph" w:styleId="Index2">
    <w:name w:val="index 2"/>
    <w:basedOn w:val="Normal"/>
    <w:next w:val="Normal"/>
    <w:autoRedefine/>
    <w:uiPriority w:val="99"/>
    <w:semiHidden/>
    <w:unhideWhenUsed/>
    <w:rsid w:val="00DE11E2"/>
    <w:pPr>
      <w:ind w:left="480" w:hanging="240"/>
    </w:pPr>
  </w:style>
  <w:style w:type="paragraph" w:styleId="Index3">
    <w:name w:val="index 3"/>
    <w:basedOn w:val="Normal"/>
    <w:next w:val="Normal"/>
    <w:autoRedefine/>
    <w:uiPriority w:val="99"/>
    <w:semiHidden/>
    <w:unhideWhenUsed/>
    <w:rsid w:val="00DE11E2"/>
    <w:pPr>
      <w:ind w:left="720" w:hanging="240"/>
    </w:pPr>
  </w:style>
  <w:style w:type="paragraph" w:styleId="Index4">
    <w:name w:val="index 4"/>
    <w:basedOn w:val="Normal"/>
    <w:next w:val="Normal"/>
    <w:autoRedefine/>
    <w:uiPriority w:val="99"/>
    <w:semiHidden/>
    <w:unhideWhenUsed/>
    <w:rsid w:val="00DE11E2"/>
    <w:pPr>
      <w:ind w:left="960" w:hanging="240"/>
    </w:pPr>
  </w:style>
  <w:style w:type="paragraph" w:styleId="Index5">
    <w:name w:val="index 5"/>
    <w:basedOn w:val="Normal"/>
    <w:next w:val="Normal"/>
    <w:autoRedefine/>
    <w:uiPriority w:val="99"/>
    <w:semiHidden/>
    <w:unhideWhenUsed/>
    <w:rsid w:val="00DE11E2"/>
    <w:pPr>
      <w:ind w:left="1200" w:hanging="240"/>
    </w:pPr>
  </w:style>
  <w:style w:type="paragraph" w:styleId="Index6">
    <w:name w:val="index 6"/>
    <w:basedOn w:val="Normal"/>
    <w:next w:val="Normal"/>
    <w:autoRedefine/>
    <w:uiPriority w:val="99"/>
    <w:semiHidden/>
    <w:unhideWhenUsed/>
    <w:rsid w:val="00DE11E2"/>
    <w:pPr>
      <w:ind w:left="1440" w:hanging="240"/>
    </w:pPr>
  </w:style>
  <w:style w:type="paragraph" w:styleId="Index7">
    <w:name w:val="index 7"/>
    <w:basedOn w:val="Normal"/>
    <w:next w:val="Normal"/>
    <w:autoRedefine/>
    <w:uiPriority w:val="99"/>
    <w:semiHidden/>
    <w:unhideWhenUsed/>
    <w:rsid w:val="00DE11E2"/>
    <w:pPr>
      <w:ind w:left="1680" w:hanging="240"/>
    </w:pPr>
  </w:style>
  <w:style w:type="paragraph" w:styleId="Index8">
    <w:name w:val="index 8"/>
    <w:basedOn w:val="Normal"/>
    <w:next w:val="Normal"/>
    <w:autoRedefine/>
    <w:uiPriority w:val="99"/>
    <w:semiHidden/>
    <w:unhideWhenUsed/>
    <w:rsid w:val="00DE11E2"/>
    <w:pPr>
      <w:ind w:left="1920" w:hanging="240"/>
    </w:pPr>
  </w:style>
  <w:style w:type="paragraph" w:styleId="Index9">
    <w:name w:val="index 9"/>
    <w:basedOn w:val="Normal"/>
    <w:next w:val="Normal"/>
    <w:autoRedefine/>
    <w:uiPriority w:val="99"/>
    <w:semiHidden/>
    <w:unhideWhenUsed/>
    <w:rsid w:val="00DE11E2"/>
    <w:pPr>
      <w:ind w:left="2160" w:hanging="240"/>
    </w:pPr>
  </w:style>
  <w:style w:type="paragraph" w:styleId="IndexHeading">
    <w:name w:val="index heading"/>
    <w:basedOn w:val="Normal"/>
    <w:next w:val="Index1"/>
    <w:uiPriority w:val="99"/>
    <w:semiHidden/>
    <w:unhideWhenUsed/>
    <w:rsid w:val="00DE11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E11E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E11E2"/>
    <w:rPr>
      <w:i/>
      <w:iCs/>
      <w:noProof/>
      <w:color w:val="4472C4" w:themeColor="accent1"/>
    </w:rPr>
  </w:style>
  <w:style w:type="paragraph" w:styleId="List">
    <w:name w:val="List"/>
    <w:basedOn w:val="Normal"/>
    <w:uiPriority w:val="99"/>
    <w:semiHidden/>
    <w:unhideWhenUsed/>
    <w:rsid w:val="00DE11E2"/>
    <w:pPr>
      <w:ind w:left="283" w:hanging="283"/>
      <w:contextualSpacing/>
    </w:pPr>
  </w:style>
  <w:style w:type="paragraph" w:styleId="List2">
    <w:name w:val="List 2"/>
    <w:basedOn w:val="Normal"/>
    <w:uiPriority w:val="99"/>
    <w:semiHidden/>
    <w:unhideWhenUsed/>
    <w:rsid w:val="00DE11E2"/>
    <w:pPr>
      <w:ind w:left="566" w:hanging="283"/>
      <w:contextualSpacing/>
    </w:pPr>
  </w:style>
  <w:style w:type="paragraph" w:styleId="List3">
    <w:name w:val="List 3"/>
    <w:basedOn w:val="Normal"/>
    <w:uiPriority w:val="99"/>
    <w:semiHidden/>
    <w:unhideWhenUsed/>
    <w:rsid w:val="00DE11E2"/>
    <w:pPr>
      <w:ind w:left="849" w:hanging="283"/>
      <w:contextualSpacing/>
    </w:pPr>
  </w:style>
  <w:style w:type="paragraph" w:styleId="List4">
    <w:name w:val="List 4"/>
    <w:basedOn w:val="Normal"/>
    <w:uiPriority w:val="99"/>
    <w:semiHidden/>
    <w:unhideWhenUsed/>
    <w:rsid w:val="00DE11E2"/>
    <w:pPr>
      <w:ind w:left="1132" w:hanging="283"/>
      <w:contextualSpacing/>
    </w:pPr>
  </w:style>
  <w:style w:type="paragraph" w:styleId="List5">
    <w:name w:val="List 5"/>
    <w:basedOn w:val="Normal"/>
    <w:uiPriority w:val="99"/>
    <w:semiHidden/>
    <w:unhideWhenUsed/>
    <w:rsid w:val="00DE11E2"/>
    <w:pPr>
      <w:ind w:left="1415" w:hanging="283"/>
      <w:contextualSpacing/>
    </w:pPr>
  </w:style>
  <w:style w:type="paragraph" w:styleId="ListBullet">
    <w:name w:val="List Bullet"/>
    <w:basedOn w:val="Normal"/>
    <w:uiPriority w:val="99"/>
    <w:semiHidden/>
    <w:unhideWhenUsed/>
    <w:rsid w:val="00DE11E2"/>
    <w:pPr>
      <w:numPr>
        <w:numId w:val="3"/>
      </w:numPr>
      <w:contextualSpacing/>
    </w:pPr>
  </w:style>
  <w:style w:type="paragraph" w:styleId="ListBullet2">
    <w:name w:val="List Bullet 2"/>
    <w:basedOn w:val="Normal"/>
    <w:uiPriority w:val="99"/>
    <w:semiHidden/>
    <w:unhideWhenUsed/>
    <w:rsid w:val="00DE11E2"/>
    <w:pPr>
      <w:tabs>
        <w:tab w:val="num" w:pos="720"/>
      </w:tabs>
      <w:ind w:left="720" w:hanging="720"/>
      <w:contextualSpacing/>
    </w:pPr>
  </w:style>
  <w:style w:type="paragraph" w:styleId="ListBullet3">
    <w:name w:val="List Bullet 3"/>
    <w:basedOn w:val="Normal"/>
    <w:uiPriority w:val="99"/>
    <w:semiHidden/>
    <w:unhideWhenUsed/>
    <w:rsid w:val="00DE11E2"/>
    <w:pPr>
      <w:tabs>
        <w:tab w:val="num" w:pos="720"/>
      </w:tabs>
      <w:ind w:left="720" w:hanging="720"/>
      <w:contextualSpacing/>
    </w:pPr>
  </w:style>
  <w:style w:type="paragraph" w:styleId="ListBullet4">
    <w:name w:val="List Bullet 4"/>
    <w:basedOn w:val="Normal"/>
    <w:uiPriority w:val="99"/>
    <w:semiHidden/>
    <w:unhideWhenUsed/>
    <w:rsid w:val="00DE11E2"/>
    <w:pPr>
      <w:tabs>
        <w:tab w:val="num" w:pos="720"/>
      </w:tabs>
      <w:ind w:left="720" w:hanging="720"/>
      <w:contextualSpacing/>
    </w:pPr>
  </w:style>
  <w:style w:type="paragraph" w:styleId="ListBullet5">
    <w:name w:val="List Bullet 5"/>
    <w:basedOn w:val="Normal"/>
    <w:uiPriority w:val="99"/>
    <w:semiHidden/>
    <w:unhideWhenUsed/>
    <w:rsid w:val="00DE11E2"/>
    <w:pPr>
      <w:tabs>
        <w:tab w:val="num" w:pos="720"/>
      </w:tabs>
      <w:ind w:left="720" w:hanging="720"/>
      <w:contextualSpacing/>
    </w:pPr>
  </w:style>
  <w:style w:type="paragraph" w:styleId="ListContinue">
    <w:name w:val="List Continue"/>
    <w:basedOn w:val="Normal"/>
    <w:uiPriority w:val="99"/>
    <w:semiHidden/>
    <w:unhideWhenUsed/>
    <w:rsid w:val="00DE11E2"/>
    <w:pPr>
      <w:spacing w:after="120"/>
      <w:ind w:left="283"/>
      <w:contextualSpacing/>
    </w:pPr>
  </w:style>
  <w:style w:type="paragraph" w:styleId="ListContinue2">
    <w:name w:val="List Continue 2"/>
    <w:basedOn w:val="Normal"/>
    <w:uiPriority w:val="99"/>
    <w:semiHidden/>
    <w:unhideWhenUsed/>
    <w:rsid w:val="00DE11E2"/>
    <w:pPr>
      <w:spacing w:after="120"/>
      <w:ind w:left="566"/>
      <w:contextualSpacing/>
    </w:pPr>
  </w:style>
  <w:style w:type="paragraph" w:styleId="ListContinue3">
    <w:name w:val="List Continue 3"/>
    <w:basedOn w:val="Normal"/>
    <w:uiPriority w:val="99"/>
    <w:semiHidden/>
    <w:unhideWhenUsed/>
    <w:rsid w:val="00DE11E2"/>
    <w:pPr>
      <w:spacing w:after="120"/>
      <w:ind w:left="849"/>
      <w:contextualSpacing/>
    </w:pPr>
  </w:style>
  <w:style w:type="paragraph" w:styleId="ListContinue4">
    <w:name w:val="List Continue 4"/>
    <w:basedOn w:val="Normal"/>
    <w:uiPriority w:val="99"/>
    <w:semiHidden/>
    <w:unhideWhenUsed/>
    <w:rsid w:val="00DE11E2"/>
    <w:pPr>
      <w:spacing w:after="120"/>
      <w:ind w:left="1132"/>
      <w:contextualSpacing/>
    </w:pPr>
  </w:style>
  <w:style w:type="paragraph" w:styleId="ListContinue5">
    <w:name w:val="List Continue 5"/>
    <w:basedOn w:val="Normal"/>
    <w:uiPriority w:val="99"/>
    <w:semiHidden/>
    <w:unhideWhenUsed/>
    <w:rsid w:val="00DE11E2"/>
    <w:pPr>
      <w:spacing w:after="120"/>
      <w:ind w:left="1415"/>
      <w:contextualSpacing/>
    </w:pPr>
  </w:style>
  <w:style w:type="paragraph" w:styleId="ListNumber">
    <w:name w:val="List Number"/>
    <w:basedOn w:val="Normal"/>
    <w:uiPriority w:val="99"/>
    <w:semiHidden/>
    <w:unhideWhenUsed/>
    <w:rsid w:val="00DE11E2"/>
    <w:pPr>
      <w:tabs>
        <w:tab w:val="num" w:pos="720"/>
      </w:tabs>
      <w:ind w:left="720" w:hanging="720"/>
      <w:contextualSpacing/>
    </w:pPr>
  </w:style>
  <w:style w:type="paragraph" w:styleId="ListNumber2">
    <w:name w:val="List Number 2"/>
    <w:basedOn w:val="Normal"/>
    <w:uiPriority w:val="99"/>
    <w:semiHidden/>
    <w:unhideWhenUsed/>
    <w:rsid w:val="00DE11E2"/>
    <w:pPr>
      <w:tabs>
        <w:tab w:val="num" w:pos="720"/>
      </w:tabs>
      <w:ind w:left="720" w:hanging="720"/>
      <w:contextualSpacing/>
    </w:pPr>
  </w:style>
  <w:style w:type="paragraph" w:styleId="ListNumber3">
    <w:name w:val="List Number 3"/>
    <w:basedOn w:val="Normal"/>
    <w:uiPriority w:val="99"/>
    <w:semiHidden/>
    <w:unhideWhenUsed/>
    <w:rsid w:val="00DE11E2"/>
    <w:pPr>
      <w:tabs>
        <w:tab w:val="num" w:pos="720"/>
      </w:tabs>
      <w:ind w:left="720" w:hanging="720"/>
      <w:contextualSpacing/>
    </w:pPr>
  </w:style>
  <w:style w:type="paragraph" w:styleId="ListNumber4">
    <w:name w:val="List Number 4"/>
    <w:basedOn w:val="Normal"/>
    <w:uiPriority w:val="99"/>
    <w:semiHidden/>
    <w:unhideWhenUsed/>
    <w:rsid w:val="00DE11E2"/>
    <w:pPr>
      <w:tabs>
        <w:tab w:val="num" w:pos="720"/>
      </w:tabs>
      <w:ind w:left="720" w:hanging="720"/>
      <w:contextualSpacing/>
    </w:pPr>
  </w:style>
  <w:style w:type="paragraph" w:styleId="ListNumber5">
    <w:name w:val="List Number 5"/>
    <w:basedOn w:val="Normal"/>
    <w:uiPriority w:val="99"/>
    <w:semiHidden/>
    <w:unhideWhenUsed/>
    <w:rsid w:val="00DE11E2"/>
    <w:pPr>
      <w:tabs>
        <w:tab w:val="num" w:pos="720"/>
      </w:tabs>
      <w:ind w:left="720" w:hanging="720"/>
      <w:contextualSpacing/>
    </w:pPr>
  </w:style>
  <w:style w:type="paragraph" w:styleId="MacroText">
    <w:name w:val="macro"/>
    <w:link w:val="MacroTextChar"/>
    <w:uiPriority w:val="99"/>
    <w:semiHidden/>
    <w:unhideWhenUsed/>
    <w:rsid w:val="00DE11E2"/>
    <w:pPr>
      <w:tabs>
        <w:tab w:val="left" w:pos="480"/>
        <w:tab w:val="left" w:pos="960"/>
        <w:tab w:val="left" w:pos="1440"/>
        <w:tab w:val="left" w:pos="1920"/>
        <w:tab w:val="left" w:pos="2400"/>
        <w:tab w:val="left" w:pos="2880"/>
        <w:tab w:val="left" w:pos="3360"/>
        <w:tab w:val="left" w:pos="3840"/>
        <w:tab w:val="left" w:pos="4320"/>
      </w:tabs>
    </w:pPr>
    <w:rPr>
      <w:rFonts w:ascii="Consolas" w:hAnsi="Consolas"/>
      <w:noProof/>
      <w:sz w:val="20"/>
      <w:szCs w:val="20"/>
    </w:rPr>
  </w:style>
  <w:style w:type="character" w:customStyle="1" w:styleId="MacroTextChar">
    <w:name w:val="Macro Text Char"/>
    <w:basedOn w:val="DefaultParagraphFont"/>
    <w:link w:val="MacroText"/>
    <w:uiPriority w:val="99"/>
    <w:semiHidden/>
    <w:rsid w:val="00DE11E2"/>
    <w:rPr>
      <w:rFonts w:ascii="Consolas" w:hAnsi="Consolas"/>
      <w:noProof/>
      <w:sz w:val="20"/>
      <w:szCs w:val="20"/>
    </w:rPr>
  </w:style>
  <w:style w:type="paragraph" w:styleId="MessageHeader">
    <w:name w:val="Message Header"/>
    <w:basedOn w:val="Normal"/>
    <w:link w:val="MessageHeaderChar"/>
    <w:uiPriority w:val="99"/>
    <w:semiHidden/>
    <w:unhideWhenUsed/>
    <w:rsid w:val="00DE11E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E11E2"/>
    <w:rPr>
      <w:rFonts w:asciiTheme="majorHAnsi" w:eastAsiaTheme="majorEastAsia" w:hAnsiTheme="majorHAnsi" w:cstheme="majorBidi"/>
      <w:noProof/>
      <w:shd w:val="pct20" w:color="auto" w:fill="auto"/>
    </w:rPr>
  </w:style>
  <w:style w:type="paragraph" w:styleId="NoSpacing">
    <w:name w:val="No Spacing"/>
    <w:link w:val="NoSpacingChar"/>
    <w:uiPriority w:val="1"/>
    <w:qFormat/>
    <w:rsid w:val="00DE11E2"/>
    <w:rPr>
      <w:noProof/>
    </w:rPr>
  </w:style>
  <w:style w:type="paragraph" w:styleId="NormalWeb">
    <w:name w:val="Normal (Web)"/>
    <w:basedOn w:val="Normal"/>
    <w:uiPriority w:val="99"/>
    <w:semiHidden/>
    <w:unhideWhenUsed/>
    <w:rsid w:val="00DE11E2"/>
    <w:rPr>
      <w:rFonts w:ascii="Times New Roman" w:hAnsi="Times New Roman" w:cs="Times New Roman"/>
    </w:rPr>
  </w:style>
  <w:style w:type="paragraph" w:styleId="NormalIndent">
    <w:name w:val="Normal Indent"/>
    <w:basedOn w:val="Normal"/>
    <w:uiPriority w:val="99"/>
    <w:semiHidden/>
    <w:unhideWhenUsed/>
    <w:rsid w:val="00DE11E2"/>
    <w:pPr>
      <w:ind w:left="720"/>
    </w:pPr>
  </w:style>
  <w:style w:type="paragraph" w:styleId="NoteHeading">
    <w:name w:val="Note Heading"/>
    <w:basedOn w:val="Normal"/>
    <w:next w:val="Normal"/>
    <w:link w:val="NoteHeadingChar"/>
    <w:uiPriority w:val="99"/>
    <w:semiHidden/>
    <w:unhideWhenUsed/>
    <w:rsid w:val="00DE11E2"/>
  </w:style>
  <w:style w:type="character" w:customStyle="1" w:styleId="NoteHeadingChar">
    <w:name w:val="Note Heading Char"/>
    <w:basedOn w:val="DefaultParagraphFont"/>
    <w:link w:val="NoteHeading"/>
    <w:uiPriority w:val="99"/>
    <w:semiHidden/>
    <w:rsid w:val="00DE11E2"/>
    <w:rPr>
      <w:noProof/>
    </w:rPr>
  </w:style>
  <w:style w:type="paragraph" w:styleId="PlainText">
    <w:name w:val="Plain Text"/>
    <w:basedOn w:val="Normal"/>
    <w:link w:val="PlainTextChar"/>
    <w:uiPriority w:val="99"/>
    <w:semiHidden/>
    <w:unhideWhenUsed/>
    <w:rsid w:val="00DE11E2"/>
    <w:rPr>
      <w:rFonts w:ascii="Consolas" w:hAnsi="Consolas"/>
      <w:sz w:val="21"/>
      <w:szCs w:val="21"/>
    </w:rPr>
  </w:style>
  <w:style w:type="character" w:customStyle="1" w:styleId="PlainTextChar">
    <w:name w:val="Plain Text Char"/>
    <w:basedOn w:val="DefaultParagraphFont"/>
    <w:link w:val="PlainText"/>
    <w:uiPriority w:val="99"/>
    <w:semiHidden/>
    <w:rsid w:val="00DE11E2"/>
    <w:rPr>
      <w:rFonts w:ascii="Consolas" w:hAnsi="Consolas"/>
      <w:noProof/>
      <w:sz w:val="21"/>
      <w:szCs w:val="21"/>
    </w:rPr>
  </w:style>
  <w:style w:type="paragraph" w:styleId="Quote">
    <w:name w:val="Quote"/>
    <w:basedOn w:val="Normal"/>
    <w:next w:val="Normal"/>
    <w:link w:val="QuoteChar"/>
    <w:uiPriority w:val="29"/>
    <w:qFormat/>
    <w:rsid w:val="00DE11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11E2"/>
    <w:rPr>
      <w:i/>
      <w:iCs/>
      <w:noProof/>
      <w:color w:val="404040" w:themeColor="text1" w:themeTint="BF"/>
    </w:rPr>
  </w:style>
  <w:style w:type="paragraph" w:styleId="Salutation">
    <w:name w:val="Salutation"/>
    <w:basedOn w:val="Normal"/>
    <w:next w:val="Normal"/>
    <w:link w:val="SalutationChar"/>
    <w:uiPriority w:val="99"/>
    <w:semiHidden/>
    <w:unhideWhenUsed/>
    <w:rsid w:val="00DE11E2"/>
  </w:style>
  <w:style w:type="character" w:customStyle="1" w:styleId="SalutationChar">
    <w:name w:val="Salutation Char"/>
    <w:basedOn w:val="DefaultParagraphFont"/>
    <w:link w:val="Salutation"/>
    <w:uiPriority w:val="99"/>
    <w:semiHidden/>
    <w:rsid w:val="00DE11E2"/>
    <w:rPr>
      <w:noProof/>
    </w:rPr>
  </w:style>
  <w:style w:type="paragraph" w:styleId="Signature">
    <w:name w:val="Signature"/>
    <w:basedOn w:val="Normal"/>
    <w:link w:val="SignatureChar"/>
    <w:uiPriority w:val="99"/>
    <w:semiHidden/>
    <w:unhideWhenUsed/>
    <w:rsid w:val="00DE11E2"/>
    <w:pPr>
      <w:ind w:left="4252"/>
    </w:pPr>
  </w:style>
  <w:style w:type="character" w:customStyle="1" w:styleId="SignatureChar">
    <w:name w:val="Signature Char"/>
    <w:basedOn w:val="DefaultParagraphFont"/>
    <w:link w:val="Signature"/>
    <w:uiPriority w:val="99"/>
    <w:semiHidden/>
    <w:rsid w:val="00DE11E2"/>
    <w:rPr>
      <w:noProof/>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DE11E2"/>
    <w:rPr>
      <w:noProof/>
      <w:color w:val="5A5A5A" w:themeColor="text1" w:themeTint="A5"/>
      <w:spacing w:val="15"/>
      <w:sz w:val="22"/>
      <w:szCs w:val="22"/>
    </w:rPr>
  </w:style>
  <w:style w:type="paragraph" w:styleId="TableofAuthorities">
    <w:name w:val="table of authorities"/>
    <w:basedOn w:val="Normal"/>
    <w:next w:val="Normal"/>
    <w:uiPriority w:val="99"/>
    <w:semiHidden/>
    <w:unhideWhenUsed/>
    <w:rsid w:val="00DE11E2"/>
    <w:pPr>
      <w:ind w:left="240" w:hanging="240"/>
    </w:pPr>
  </w:style>
  <w:style w:type="paragraph" w:styleId="TableofFigures">
    <w:name w:val="table of figures"/>
    <w:basedOn w:val="Normal"/>
    <w:next w:val="Normal"/>
    <w:uiPriority w:val="99"/>
    <w:semiHidden/>
    <w:unhideWhenUsed/>
    <w:rsid w:val="00DE11E2"/>
  </w:style>
  <w:style w:type="paragraph" w:styleId="TOAHeading">
    <w:name w:val="toa heading"/>
    <w:basedOn w:val="Normal"/>
    <w:next w:val="Normal"/>
    <w:uiPriority w:val="99"/>
    <w:semiHidden/>
    <w:unhideWhenUsed/>
    <w:rsid w:val="00DE11E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E11E2"/>
    <w:pPr>
      <w:spacing w:after="100"/>
    </w:pPr>
  </w:style>
  <w:style w:type="paragraph" w:styleId="TOC2">
    <w:name w:val="toc 2"/>
    <w:basedOn w:val="Normal"/>
    <w:next w:val="Normal"/>
    <w:autoRedefine/>
    <w:uiPriority w:val="39"/>
    <w:semiHidden/>
    <w:unhideWhenUsed/>
    <w:rsid w:val="00DE11E2"/>
    <w:pPr>
      <w:spacing w:after="100"/>
      <w:ind w:left="240"/>
    </w:pPr>
  </w:style>
  <w:style w:type="paragraph" w:styleId="TOC3">
    <w:name w:val="toc 3"/>
    <w:basedOn w:val="Normal"/>
    <w:next w:val="Normal"/>
    <w:autoRedefine/>
    <w:uiPriority w:val="39"/>
    <w:semiHidden/>
    <w:unhideWhenUsed/>
    <w:rsid w:val="00DE11E2"/>
    <w:pPr>
      <w:spacing w:after="100"/>
      <w:ind w:left="480"/>
    </w:pPr>
  </w:style>
  <w:style w:type="paragraph" w:styleId="TOC4">
    <w:name w:val="toc 4"/>
    <w:basedOn w:val="Normal"/>
    <w:next w:val="Normal"/>
    <w:autoRedefine/>
    <w:uiPriority w:val="39"/>
    <w:semiHidden/>
    <w:unhideWhenUsed/>
    <w:rsid w:val="00DE11E2"/>
    <w:pPr>
      <w:spacing w:after="100"/>
      <w:ind w:left="720"/>
    </w:pPr>
  </w:style>
  <w:style w:type="paragraph" w:styleId="TOC5">
    <w:name w:val="toc 5"/>
    <w:basedOn w:val="Normal"/>
    <w:next w:val="Normal"/>
    <w:autoRedefine/>
    <w:uiPriority w:val="39"/>
    <w:semiHidden/>
    <w:unhideWhenUsed/>
    <w:rsid w:val="00DE11E2"/>
    <w:pPr>
      <w:spacing w:after="100"/>
      <w:ind w:left="960"/>
    </w:pPr>
  </w:style>
  <w:style w:type="paragraph" w:styleId="TOC6">
    <w:name w:val="toc 6"/>
    <w:basedOn w:val="Normal"/>
    <w:next w:val="Normal"/>
    <w:autoRedefine/>
    <w:uiPriority w:val="39"/>
    <w:semiHidden/>
    <w:unhideWhenUsed/>
    <w:rsid w:val="00DE11E2"/>
    <w:pPr>
      <w:spacing w:after="100"/>
      <w:ind w:left="1200"/>
    </w:pPr>
  </w:style>
  <w:style w:type="paragraph" w:styleId="TOC7">
    <w:name w:val="toc 7"/>
    <w:basedOn w:val="Normal"/>
    <w:next w:val="Normal"/>
    <w:autoRedefine/>
    <w:uiPriority w:val="39"/>
    <w:semiHidden/>
    <w:unhideWhenUsed/>
    <w:rsid w:val="00DE11E2"/>
    <w:pPr>
      <w:spacing w:after="100"/>
      <w:ind w:left="1440"/>
    </w:pPr>
  </w:style>
  <w:style w:type="paragraph" w:styleId="TOC8">
    <w:name w:val="toc 8"/>
    <w:basedOn w:val="Normal"/>
    <w:next w:val="Normal"/>
    <w:autoRedefine/>
    <w:uiPriority w:val="39"/>
    <w:semiHidden/>
    <w:unhideWhenUsed/>
    <w:rsid w:val="00DE11E2"/>
    <w:pPr>
      <w:spacing w:after="100"/>
      <w:ind w:left="1680"/>
    </w:pPr>
  </w:style>
  <w:style w:type="paragraph" w:styleId="TOC9">
    <w:name w:val="toc 9"/>
    <w:basedOn w:val="Normal"/>
    <w:next w:val="Normal"/>
    <w:autoRedefine/>
    <w:uiPriority w:val="39"/>
    <w:semiHidden/>
    <w:unhideWhenUsed/>
    <w:rsid w:val="00DE11E2"/>
    <w:pPr>
      <w:spacing w:after="100"/>
      <w:ind w:left="1920"/>
    </w:pPr>
  </w:style>
  <w:style w:type="paragraph" w:styleId="TOCHeading">
    <w:name w:val="TOC Heading"/>
    <w:basedOn w:val="Heading1"/>
    <w:next w:val="Normal"/>
    <w:uiPriority w:val="39"/>
    <w:semiHidden/>
    <w:unhideWhenUsed/>
    <w:qFormat/>
    <w:rsid w:val="00DE11E2"/>
    <w:pPr>
      <w:spacing w:before="240" w:after="0"/>
      <w:outlineLvl w:val="9"/>
    </w:pPr>
    <w:rPr>
      <w:sz w:val="32"/>
      <w:szCs w:val="32"/>
      <w:lang w:val="en-GB"/>
    </w:rPr>
  </w:style>
  <w:style w:type="character" w:customStyle="1" w:styleId="NoSpacingChar">
    <w:name w:val="No Spacing Char"/>
    <w:basedOn w:val="DefaultParagraphFont"/>
    <w:link w:val="NoSpacing"/>
    <w:uiPriority w:val="1"/>
    <w:rsid w:val="00E91142"/>
    <w:rPr>
      <w:noProof/>
    </w:rPr>
  </w:style>
  <w:style w:type="paragraph" w:styleId="Revision">
    <w:name w:val="Revision"/>
    <w:hidden/>
    <w:uiPriority w:val="99"/>
    <w:semiHidden/>
    <w:rsid w:val="00D2204F"/>
    <w:pPr>
      <w:jc w:val="lef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mpowerforclimate.org/e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unwomen.org/-/media/images/unwomen/emp/attachments/2021/06/empower%20training%20manualgccrcompress.pdf?la=en&amp;vs=4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ZDc3PTuEdH9ixA1cBstjJ5jsg==">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</go:docsCustomData>
</go:gDocsCustomXmlDataStorag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C2DE2654EABE24CB34213B932CACF73" ma:contentTypeVersion="13" ma:contentTypeDescription="Create a new document." ma:contentTypeScope="" ma:versionID="ebce395a1a78621b3ae358f12c65b431">
  <xsd:schema xmlns:xsd="http://www.w3.org/2001/XMLSchema" xmlns:xs="http://www.w3.org/2001/XMLSchema" xmlns:p="http://schemas.microsoft.com/office/2006/metadata/properties" xmlns:ns2="6af957f9-d7c2-49ad-b823-204c2929738d" xmlns:ns3="2adba978-3ea5-49dc-a411-a06306ec3566" targetNamespace="http://schemas.microsoft.com/office/2006/metadata/properties" ma:root="true" ma:fieldsID="3bc52847a05b6c3b46fb7945f0e4bddd" ns2:_="" ns3:_="">
    <xsd:import namespace="6af957f9-d7c2-49ad-b823-204c2929738d"/>
    <xsd:import namespace="2adba978-3ea5-49dc-a411-a06306ec35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ba978-3ea5-49dc-a411-a06306ec35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16DD53-54B5-4C04-B6CD-B48093439B81}">
  <ds:schemaRefs>
    <ds:schemaRef ds:uri="http://schemas.microsoft.com/sharepoint/events"/>
  </ds:schemaRefs>
</ds:datastoreItem>
</file>

<file path=customXml/itemProps3.xml><?xml version="1.0" encoding="utf-8"?>
<ds:datastoreItem xmlns:ds="http://schemas.openxmlformats.org/officeDocument/2006/customXml" ds:itemID="{4F8A96A5-70F7-409C-B489-C21EE5121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2adba978-3ea5-49dc-a411-a06306ec3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AB8CC-8EFA-4FF9-87D1-7E81B1D5DD8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E756E8-8C3F-4905-813C-FCCB2678D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1122</Words>
  <Characters>6398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Links>
    <vt:vector size="12" baseType="variant">
      <vt:variant>
        <vt:i4>1376281</vt:i4>
      </vt:variant>
      <vt:variant>
        <vt:i4>3</vt:i4>
      </vt:variant>
      <vt:variant>
        <vt:i4>0</vt:i4>
      </vt:variant>
      <vt:variant>
        <vt:i4>5</vt:i4>
      </vt:variant>
      <vt:variant>
        <vt:lpwstr>https://www2.unwomen.org/-/media/images/unwomen/emp/attachments/2021/06/empower training manualgccrcompress.pdf?la=en&amp;vs=4900</vt:lpwstr>
      </vt:variant>
      <vt:variant>
        <vt:lpwstr/>
      </vt:variant>
      <vt:variant>
        <vt:i4>5439580</vt:i4>
      </vt:variant>
      <vt:variant>
        <vt:i4>0</vt:i4>
      </vt:variant>
      <vt:variant>
        <vt:i4>0</vt:i4>
      </vt:variant>
      <vt:variant>
        <vt:i4>5</vt:i4>
      </vt:variant>
      <vt:variant>
        <vt:lpwstr>https://www.empowerforclimate.org/en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Bobae Lee</dc:creator>
  <cp:keywords/>
  <cp:lastModifiedBy>Shah Nawaz</cp:lastModifiedBy>
  <cp:revision>10</cp:revision>
  <dcterms:created xsi:type="dcterms:W3CDTF">2021-08-12T07:03:00Z</dcterms:created>
  <dcterms:modified xsi:type="dcterms:W3CDTF">2021-12-02T21:51:00Z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0x0101001C2DE2654EABE24CB34213B932CACF73</vt:lpwstr>
  </property>
  <property fmtid="{D5CDD505-2E9C-101B-9397-08002B2CF9AE}" pid="3" name="MSIP_Label_65b15e2b-c6d2-488b-8aea-978109a77633_Enabled">
    <vt:lpwstr>true</vt:lpwstr>
  </property>
  <property fmtid="{D5CDD505-2E9C-101B-9397-08002B2CF9AE}" pid="4" name="MSIP_Label_65b15e2b-c6d2-488b-8aea-978109a77633_SetDate">
    <vt:lpwstr>2021-08-09T15:24:52Z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04894ff0-722c-49da-8549-440e7f167b57</vt:lpwstr>
  </property>
  <property fmtid="{D5CDD505-2E9C-101B-9397-08002B2CF9AE}" pid="9" name="MSIP_Label_65b15e2b-c6d2-488b-8aea-978109a77633_ContentBits">
    <vt:lpwstr>0</vt:lpwstr>
  </property>
</Properties>
</file>